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314E" w:rsidRPr="00EB582A" w:rsidRDefault="007153DD" w:rsidP="007153DD">
      <w:pPr>
        <w:tabs>
          <w:tab w:val="left" w:pos="5529"/>
        </w:tabs>
        <w:spacing w:after="0" w:line="360" w:lineRule="auto"/>
        <w:ind w:left="5529"/>
        <w:jc w:val="center"/>
        <w:rPr>
          <w:rFonts w:ascii="Times New Roman" w:hAnsi="Times New Roman"/>
          <w:b/>
          <w:bCs/>
        </w:rPr>
      </w:pPr>
      <w:r>
        <w:rPr>
          <w:rFonts w:ascii="Times New Roman" w:hAnsi="Times New Roman"/>
          <w:b/>
          <w:bCs/>
        </w:rPr>
        <w:t>«</w:t>
      </w:r>
      <w:r w:rsidR="0013314E" w:rsidRPr="00EB582A">
        <w:rPr>
          <w:rFonts w:ascii="Times New Roman" w:hAnsi="Times New Roman"/>
          <w:b/>
          <w:bCs/>
        </w:rPr>
        <w:t>УТВЕРЖДАЮ</w:t>
      </w:r>
      <w:r>
        <w:rPr>
          <w:rFonts w:ascii="Times New Roman" w:hAnsi="Times New Roman"/>
          <w:b/>
          <w:bCs/>
        </w:rPr>
        <w:t>»</w:t>
      </w:r>
    </w:p>
    <w:p w:rsidR="007153DD" w:rsidRPr="007153DD" w:rsidRDefault="007153DD" w:rsidP="007153DD">
      <w:pPr>
        <w:spacing w:after="0" w:line="240" w:lineRule="auto"/>
        <w:ind w:firstLine="5529"/>
        <w:rPr>
          <w:rFonts w:ascii="Times New Roman" w:hAnsi="Times New Roman"/>
        </w:rPr>
      </w:pPr>
      <w:r w:rsidRPr="007153DD">
        <w:rPr>
          <w:rFonts w:ascii="Times New Roman" w:hAnsi="Times New Roman"/>
        </w:rPr>
        <w:t>Заказчик: Начальник отдела материально-</w:t>
      </w:r>
    </w:p>
    <w:p w:rsidR="00A826A6" w:rsidRPr="007153DD" w:rsidRDefault="007153DD" w:rsidP="007153DD">
      <w:pPr>
        <w:spacing w:after="0" w:line="240" w:lineRule="auto"/>
        <w:ind w:firstLine="5529"/>
        <w:rPr>
          <w:rFonts w:ascii="Times New Roman" w:hAnsi="Times New Roman"/>
        </w:rPr>
      </w:pPr>
      <w:r w:rsidRPr="007153DD">
        <w:rPr>
          <w:rFonts w:ascii="Times New Roman" w:hAnsi="Times New Roman"/>
        </w:rPr>
        <w:t>технического снабжения и торгов</w:t>
      </w:r>
    </w:p>
    <w:p w:rsidR="0013314E" w:rsidRPr="007153DD" w:rsidRDefault="00A826A6" w:rsidP="007153DD">
      <w:pPr>
        <w:spacing w:after="0" w:line="240" w:lineRule="auto"/>
        <w:ind w:firstLine="5529"/>
        <w:rPr>
          <w:rFonts w:ascii="Times New Roman" w:hAnsi="Times New Roman"/>
        </w:rPr>
      </w:pPr>
      <w:r w:rsidRPr="007153DD">
        <w:rPr>
          <w:rFonts w:ascii="Times New Roman" w:hAnsi="Times New Roman"/>
        </w:rPr>
        <w:t>МУП «Водоканал»</w:t>
      </w:r>
    </w:p>
    <w:p w:rsidR="00A826A6" w:rsidRPr="007153DD" w:rsidRDefault="00A826A6" w:rsidP="00A826A6">
      <w:pPr>
        <w:spacing w:after="0"/>
        <w:jc w:val="right"/>
        <w:rPr>
          <w:rFonts w:ascii="Times New Roman" w:hAnsi="Times New Roman"/>
        </w:rPr>
      </w:pPr>
    </w:p>
    <w:p w:rsidR="0013314E" w:rsidRPr="007153DD" w:rsidRDefault="0013314E" w:rsidP="007153DD">
      <w:pPr>
        <w:spacing w:after="0"/>
        <w:ind w:left="5529"/>
        <w:rPr>
          <w:rFonts w:ascii="Times New Roman" w:hAnsi="Times New Roman"/>
        </w:rPr>
      </w:pPr>
      <w:r w:rsidRPr="007153DD">
        <w:rPr>
          <w:rFonts w:ascii="Times New Roman" w:hAnsi="Times New Roman"/>
        </w:rPr>
        <w:t>_____________</w:t>
      </w:r>
      <w:r w:rsidR="007153DD" w:rsidRPr="007153DD">
        <w:rPr>
          <w:rFonts w:ascii="Times New Roman" w:hAnsi="Times New Roman"/>
        </w:rPr>
        <w:t>И.А. Криваксина</w:t>
      </w:r>
    </w:p>
    <w:p w:rsidR="0013314E" w:rsidRPr="00EB582A" w:rsidRDefault="0013314E" w:rsidP="007153DD">
      <w:pPr>
        <w:spacing w:after="0"/>
        <w:ind w:left="5529"/>
        <w:rPr>
          <w:rFonts w:ascii="Times New Roman" w:hAnsi="Times New Roman"/>
        </w:rPr>
      </w:pPr>
      <w:r w:rsidRPr="007153DD">
        <w:rPr>
          <w:rFonts w:ascii="Times New Roman" w:hAnsi="Times New Roman"/>
        </w:rPr>
        <w:t xml:space="preserve"> «      »  _____________  20</w:t>
      </w:r>
      <w:r w:rsidR="0068084E" w:rsidRPr="007153DD">
        <w:rPr>
          <w:rFonts w:ascii="Times New Roman" w:hAnsi="Times New Roman"/>
        </w:rPr>
        <w:t>2</w:t>
      </w:r>
      <w:r w:rsidR="00A76C23" w:rsidRPr="007153DD">
        <w:rPr>
          <w:rFonts w:ascii="Times New Roman" w:hAnsi="Times New Roman"/>
        </w:rPr>
        <w:t>1</w:t>
      </w:r>
      <w:r w:rsidRPr="007153DD">
        <w:rPr>
          <w:rFonts w:ascii="Times New Roman" w:hAnsi="Times New Roman"/>
        </w:rPr>
        <w:t xml:space="preserve"> г.</w:t>
      </w:r>
    </w:p>
    <w:p w:rsidR="0013314E" w:rsidRPr="0013314E" w:rsidRDefault="0013314E" w:rsidP="0013314E">
      <w:pPr>
        <w:spacing w:line="240" w:lineRule="auto"/>
        <w:ind w:left="284"/>
        <w:rPr>
          <w:rFonts w:ascii="Times New Roman" w:hAnsi="Times New Roman"/>
          <w:sz w:val="24"/>
          <w:szCs w:val="24"/>
        </w:rPr>
      </w:pPr>
    </w:p>
    <w:p w:rsidR="0013314E" w:rsidRPr="0013314E" w:rsidRDefault="0013314E" w:rsidP="0013314E">
      <w:pPr>
        <w:spacing w:line="240" w:lineRule="auto"/>
        <w:rPr>
          <w:rFonts w:ascii="Times New Roman" w:hAnsi="Times New Roman"/>
          <w:sz w:val="24"/>
          <w:szCs w:val="24"/>
        </w:rPr>
      </w:pPr>
    </w:p>
    <w:p w:rsidR="0013314E" w:rsidRPr="0013314E" w:rsidRDefault="0013314E" w:rsidP="0013314E">
      <w:pPr>
        <w:spacing w:line="240" w:lineRule="auto"/>
        <w:rPr>
          <w:rFonts w:ascii="Times New Roman" w:hAnsi="Times New Roman"/>
          <w:sz w:val="24"/>
          <w:szCs w:val="24"/>
        </w:rPr>
      </w:pPr>
    </w:p>
    <w:p w:rsidR="0013314E" w:rsidRDefault="0013314E" w:rsidP="0013314E">
      <w:pPr>
        <w:spacing w:line="240" w:lineRule="auto"/>
        <w:rPr>
          <w:rFonts w:ascii="Times New Roman" w:hAnsi="Times New Roman"/>
          <w:sz w:val="24"/>
          <w:szCs w:val="24"/>
        </w:rPr>
      </w:pPr>
    </w:p>
    <w:p w:rsidR="00B31B21" w:rsidRDefault="00B31B21" w:rsidP="0013314E">
      <w:pPr>
        <w:spacing w:line="240" w:lineRule="auto"/>
        <w:rPr>
          <w:rFonts w:ascii="Times New Roman" w:hAnsi="Times New Roman"/>
          <w:sz w:val="24"/>
          <w:szCs w:val="24"/>
        </w:rPr>
      </w:pPr>
    </w:p>
    <w:p w:rsidR="00B31B21" w:rsidRDefault="00B31B21" w:rsidP="0013314E">
      <w:pPr>
        <w:spacing w:line="240" w:lineRule="auto"/>
        <w:rPr>
          <w:rFonts w:ascii="Times New Roman" w:hAnsi="Times New Roman"/>
          <w:sz w:val="24"/>
          <w:szCs w:val="24"/>
        </w:rPr>
      </w:pPr>
    </w:p>
    <w:p w:rsidR="00D65D95" w:rsidRPr="0013314E" w:rsidRDefault="00D65D95" w:rsidP="0013314E">
      <w:pPr>
        <w:spacing w:line="240" w:lineRule="auto"/>
        <w:rPr>
          <w:rFonts w:ascii="Times New Roman" w:hAnsi="Times New Roman"/>
          <w:sz w:val="24"/>
          <w:szCs w:val="24"/>
        </w:rPr>
      </w:pPr>
    </w:p>
    <w:p w:rsidR="0013314E" w:rsidRPr="0013314E" w:rsidRDefault="0013314E" w:rsidP="0013314E">
      <w:pPr>
        <w:spacing w:line="240" w:lineRule="auto"/>
        <w:rPr>
          <w:rFonts w:ascii="Times New Roman" w:hAnsi="Times New Roman"/>
          <w:sz w:val="24"/>
          <w:szCs w:val="24"/>
        </w:rPr>
      </w:pPr>
    </w:p>
    <w:p w:rsidR="00A826A6" w:rsidRPr="00D65D95" w:rsidRDefault="00D65D95" w:rsidP="00941F67">
      <w:pPr>
        <w:suppressAutoHyphens/>
        <w:spacing w:after="0" w:line="240" w:lineRule="auto"/>
        <w:jc w:val="center"/>
        <w:rPr>
          <w:rFonts w:ascii="Times New Roman" w:hAnsi="Times New Roman"/>
          <w:b/>
          <w:sz w:val="24"/>
          <w:szCs w:val="24"/>
        </w:rPr>
      </w:pPr>
      <w:r w:rsidRPr="00D65D95">
        <w:rPr>
          <w:rFonts w:ascii="Times New Roman" w:hAnsi="Times New Roman"/>
          <w:b/>
          <w:sz w:val="24"/>
          <w:szCs w:val="24"/>
        </w:rPr>
        <w:t>ДОКУМЕНТАЦИЯ</w:t>
      </w:r>
    </w:p>
    <w:p w:rsidR="00AD0959" w:rsidRDefault="00D65D95" w:rsidP="00AD0959">
      <w:pPr>
        <w:suppressAutoHyphens/>
        <w:spacing w:after="0" w:line="240" w:lineRule="auto"/>
        <w:jc w:val="center"/>
        <w:rPr>
          <w:rFonts w:ascii="Times New Roman" w:hAnsi="Times New Roman"/>
          <w:b/>
          <w:sz w:val="24"/>
          <w:szCs w:val="24"/>
        </w:rPr>
      </w:pPr>
      <w:r w:rsidRPr="00D65D95">
        <w:rPr>
          <w:rFonts w:ascii="Times New Roman" w:hAnsi="Times New Roman"/>
          <w:b/>
          <w:sz w:val="24"/>
          <w:szCs w:val="24"/>
        </w:rPr>
        <w:t xml:space="preserve"> </w:t>
      </w:r>
      <w:r w:rsidR="00A76C23">
        <w:rPr>
          <w:rFonts w:ascii="Times New Roman" w:hAnsi="Times New Roman"/>
          <w:b/>
          <w:sz w:val="24"/>
          <w:szCs w:val="24"/>
        </w:rPr>
        <w:t>КОНКУРС</w:t>
      </w:r>
      <w:r w:rsidR="002909CF">
        <w:rPr>
          <w:rFonts w:ascii="Times New Roman" w:hAnsi="Times New Roman"/>
          <w:b/>
          <w:sz w:val="24"/>
          <w:szCs w:val="24"/>
        </w:rPr>
        <w:t>А</w:t>
      </w:r>
      <w:r w:rsidRPr="00D65D95">
        <w:rPr>
          <w:rFonts w:ascii="Times New Roman" w:hAnsi="Times New Roman"/>
          <w:b/>
          <w:sz w:val="24"/>
          <w:szCs w:val="24"/>
        </w:rPr>
        <w:t xml:space="preserve"> </w:t>
      </w:r>
      <w:r w:rsidR="00AD0959">
        <w:rPr>
          <w:rFonts w:ascii="Times New Roman" w:hAnsi="Times New Roman"/>
          <w:b/>
          <w:sz w:val="24"/>
          <w:szCs w:val="24"/>
        </w:rPr>
        <w:t>В ЭЛЕКТРОННОЙ ФОРМЕ</w:t>
      </w:r>
    </w:p>
    <w:p w:rsidR="0013314E" w:rsidRPr="00D65D95" w:rsidRDefault="00D65D95" w:rsidP="002909CF">
      <w:pPr>
        <w:suppressAutoHyphens/>
        <w:spacing w:after="0" w:line="240" w:lineRule="auto"/>
        <w:jc w:val="center"/>
        <w:rPr>
          <w:rFonts w:ascii="Times New Roman" w:hAnsi="Times New Roman"/>
          <w:sz w:val="28"/>
          <w:szCs w:val="28"/>
        </w:rPr>
      </w:pPr>
      <w:r w:rsidRPr="00D65D95">
        <w:rPr>
          <w:rFonts w:ascii="Times New Roman" w:hAnsi="Times New Roman"/>
          <w:b/>
          <w:sz w:val="24"/>
          <w:szCs w:val="24"/>
        </w:rPr>
        <w:t xml:space="preserve">НА </w:t>
      </w:r>
      <w:r w:rsidR="002909CF" w:rsidRPr="002909CF">
        <w:rPr>
          <w:rFonts w:ascii="Times New Roman" w:hAnsi="Times New Roman"/>
          <w:b/>
          <w:sz w:val="24"/>
          <w:szCs w:val="24"/>
        </w:rPr>
        <w:t>ОКАЗАНИЕ УСЛУГ ПО ПРОДАЖЕ ЭЛЕКТРИЧЕСКОЙ ЭНЕРГИИ (МОЩНОСТИ)</w:t>
      </w:r>
    </w:p>
    <w:p w:rsidR="0013314E" w:rsidRPr="0013314E" w:rsidRDefault="0013314E" w:rsidP="0013314E">
      <w:pPr>
        <w:spacing w:line="240" w:lineRule="auto"/>
        <w:rPr>
          <w:rFonts w:ascii="Times New Roman" w:hAnsi="Times New Roman"/>
          <w:sz w:val="24"/>
          <w:szCs w:val="24"/>
        </w:rPr>
      </w:pPr>
    </w:p>
    <w:p w:rsidR="0013314E" w:rsidRPr="0013314E" w:rsidRDefault="0013314E" w:rsidP="0013314E">
      <w:pPr>
        <w:spacing w:line="240" w:lineRule="auto"/>
        <w:rPr>
          <w:rFonts w:ascii="Times New Roman" w:hAnsi="Times New Roman"/>
          <w:sz w:val="24"/>
          <w:szCs w:val="24"/>
        </w:rPr>
      </w:pPr>
    </w:p>
    <w:p w:rsidR="0013314E" w:rsidRPr="0013314E" w:rsidRDefault="0013314E" w:rsidP="0013314E">
      <w:pPr>
        <w:spacing w:line="240" w:lineRule="auto"/>
        <w:rPr>
          <w:rFonts w:ascii="Times New Roman" w:hAnsi="Times New Roman"/>
          <w:sz w:val="24"/>
          <w:szCs w:val="24"/>
        </w:rPr>
      </w:pPr>
    </w:p>
    <w:p w:rsidR="0013314E" w:rsidRPr="0013314E" w:rsidRDefault="0013314E" w:rsidP="0013314E">
      <w:pPr>
        <w:spacing w:line="240" w:lineRule="auto"/>
        <w:rPr>
          <w:rFonts w:ascii="Times New Roman" w:hAnsi="Times New Roman"/>
          <w:sz w:val="24"/>
          <w:szCs w:val="24"/>
        </w:rPr>
      </w:pPr>
    </w:p>
    <w:p w:rsidR="0013314E" w:rsidRPr="0013314E" w:rsidRDefault="0013314E" w:rsidP="0013314E">
      <w:pPr>
        <w:spacing w:line="240" w:lineRule="auto"/>
        <w:rPr>
          <w:rFonts w:ascii="Times New Roman" w:hAnsi="Times New Roman"/>
          <w:sz w:val="24"/>
          <w:szCs w:val="24"/>
        </w:rPr>
      </w:pPr>
    </w:p>
    <w:p w:rsidR="0013314E" w:rsidRPr="0013314E" w:rsidRDefault="0013314E" w:rsidP="0013314E">
      <w:pPr>
        <w:spacing w:line="240" w:lineRule="auto"/>
        <w:rPr>
          <w:rFonts w:ascii="Times New Roman" w:hAnsi="Times New Roman"/>
          <w:sz w:val="24"/>
          <w:szCs w:val="24"/>
        </w:rPr>
      </w:pPr>
    </w:p>
    <w:p w:rsidR="0013314E" w:rsidRDefault="0013314E" w:rsidP="0013314E">
      <w:pPr>
        <w:spacing w:line="240" w:lineRule="auto"/>
        <w:rPr>
          <w:rFonts w:ascii="Times New Roman" w:hAnsi="Times New Roman"/>
          <w:sz w:val="24"/>
          <w:szCs w:val="24"/>
        </w:rPr>
      </w:pPr>
    </w:p>
    <w:p w:rsidR="0013314E" w:rsidRDefault="0013314E" w:rsidP="0013314E">
      <w:pPr>
        <w:spacing w:line="240" w:lineRule="auto"/>
        <w:rPr>
          <w:rFonts w:ascii="Times New Roman" w:hAnsi="Times New Roman"/>
          <w:sz w:val="24"/>
          <w:szCs w:val="24"/>
        </w:rPr>
      </w:pPr>
    </w:p>
    <w:p w:rsidR="00EB582A" w:rsidRDefault="00EB582A" w:rsidP="0013314E">
      <w:pPr>
        <w:spacing w:line="240" w:lineRule="auto"/>
        <w:rPr>
          <w:rFonts w:ascii="Times New Roman" w:hAnsi="Times New Roman"/>
          <w:sz w:val="24"/>
          <w:szCs w:val="24"/>
        </w:rPr>
      </w:pPr>
    </w:p>
    <w:p w:rsidR="003A7360" w:rsidRDefault="003A7360" w:rsidP="0013314E">
      <w:pPr>
        <w:spacing w:line="240" w:lineRule="auto"/>
        <w:rPr>
          <w:rFonts w:ascii="Times New Roman" w:hAnsi="Times New Roman"/>
          <w:sz w:val="24"/>
          <w:szCs w:val="24"/>
        </w:rPr>
      </w:pPr>
    </w:p>
    <w:p w:rsidR="006770EE" w:rsidRDefault="006770EE" w:rsidP="0013314E">
      <w:pPr>
        <w:spacing w:line="240" w:lineRule="auto"/>
        <w:rPr>
          <w:rFonts w:ascii="Times New Roman" w:hAnsi="Times New Roman"/>
          <w:sz w:val="24"/>
          <w:szCs w:val="24"/>
        </w:rPr>
      </w:pPr>
    </w:p>
    <w:p w:rsidR="004A1E2F" w:rsidRDefault="004A1E2F" w:rsidP="0013314E">
      <w:pPr>
        <w:spacing w:line="240" w:lineRule="auto"/>
        <w:rPr>
          <w:rFonts w:ascii="Times New Roman" w:hAnsi="Times New Roman"/>
          <w:sz w:val="24"/>
          <w:szCs w:val="24"/>
        </w:rPr>
      </w:pPr>
    </w:p>
    <w:p w:rsidR="0013314E" w:rsidRPr="00EB582A" w:rsidRDefault="0013314E" w:rsidP="0013314E">
      <w:pPr>
        <w:spacing w:after="0" w:line="240" w:lineRule="auto"/>
        <w:jc w:val="center"/>
        <w:rPr>
          <w:rFonts w:ascii="Times New Roman" w:hAnsi="Times New Roman"/>
        </w:rPr>
      </w:pPr>
      <w:r w:rsidRPr="00EB582A">
        <w:rPr>
          <w:rFonts w:ascii="Times New Roman" w:hAnsi="Times New Roman"/>
        </w:rPr>
        <w:t>г. Йошкар-Ола</w:t>
      </w:r>
    </w:p>
    <w:p w:rsidR="0013314E" w:rsidRPr="00EB582A" w:rsidRDefault="0013314E" w:rsidP="0013314E">
      <w:pPr>
        <w:spacing w:after="0" w:line="240" w:lineRule="auto"/>
        <w:jc w:val="center"/>
        <w:rPr>
          <w:rFonts w:ascii="Times New Roman" w:hAnsi="Times New Roman"/>
        </w:rPr>
      </w:pPr>
      <w:r w:rsidRPr="00EB582A">
        <w:rPr>
          <w:rFonts w:ascii="Times New Roman" w:hAnsi="Times New Roman"/>
        </w:rPr>
        <w:t>20</w:t>
      </w:r>
      <w:r w:rsidR="0068084E">
        <w:rPr>
          <w:rFonts w:ascii="Times New Roman" w:hAnsi="Times New Roman"/>
        </w:rPr>
        <w:t>2</w:t>
      </w:r>
      <w:r w:rsidR="00A76C23">
        <w:rPr>
          <w:rFonts w:ascii="Times New Roman" w:hAnsi="Times New Roman"/>
        </w:rPr>
        <w:t>1</w:t>
      </w:r>
      <w:r w:rsidRPr="00EB582A">
        <w:rPr>
          <w:rFonts w:ascii="Times New Roman" w:hAnsi="Times New Roman"/>
        </w:rPr>
        <w:t xml:space="preserve"> г.</w:t>
      </w:r>
    </w:p>
    <w:p w:rsidR="00F811F4" w:rsidRDefault="00F811F4" w:rsidP="0050087C">
      <w:pPr>
        <w:pStyle w:val="1"/>
        <w:numPr>
          <w:ilvl w:val="0"/>
          <w:numId w:val="0"/>
        </w:numPr>
        <w:spacing w:before="0" w:after="0"/>
        <w:ind w:firstLine="993"/>
        <w:jc w:val="center"/>
        <w:rPr>
          <w:rFonts w:ascii="Times New Roman" w:hAnsi="Times New Roman"/>
          <w:sz w:val="22"/>
          <w:szCs w:val="22"/>
        </w:rPr>
      </w:pPr>
      <w:r w:rsidRPr="003154A4">
        <w:rPr>
          <w:rFonts w:ascii="Times New Roman" w:hAnsi="Times New Roman"/>
          <w:sz w:val="22"/>
          <w:szCs w:val="22"/>
        </w:rPr>
        <w:lastRenderedPageBreak/>
        <w:t>СОДЕРЖАНИЕ</w:t>
      </w:r>
    </w:p>
    <w:p w:rsidR="00F811F4" w:rsidRDefault="00F811F4" w:rsidP="00F811F4"/>
    <w:sdt>
      <w:sdtPr>
        <w:rPr>
          <w:rFonts w:ascii="Calibri" w:eastAsia="Calibri" w:hAnsi="Calibri"/>
          <w:b w:val="0"/>
          <w:bCs w:val="0"/>
          <w:color w:val="auto"/>
          <w:sz w:val="22"/>
          <w:szCs w:val="22"/>
        </w:rPr>
        <w:id w:val="31584842"/>
        <w:docPartObj>
          <w:docPartGallery w:val="Table of Contents"/>
          <w:docPartUnique/>
        </w:docPartObj>
      </w:sdtPr>
      <w:sdtContent>
        <w:p w:rsidR="007118E9" w:rsidRDefault="007118E9">
          <w:pPr>
            <w:pStyle w:val="aff3"/>
          </w:pPr>
        </w:p>
        <w:p w:rsidR="007118E9" w:rsidRPr="008B4EC7" w:rsidRDefault="00363D84" w:rsidP="00363D84">
          <w:pPr>
            <w:pStyle w:val="15"/>
          </w:pPr>
          <w:r>
            <w:t>ЧАСТЬ</w:t>
          </w:r>
          <w:r w:rsidR="007118E9" w:rsidRPr="004409AB">
            <w:t xml:space="preserve"> </w:t>
          </w:r>
          <w:r w:rsidR="007118E9" w:rsidRPr="004409AB">
            <w:rPr>
              <w:lang w:val="en-US"/>
            </w:rPr>
            <w:t>I</w:t>
          </w:r>
          <w:r w:rsidR="007118E9" w:rsidRPr="004409AB">
            <w:t xml:space="preserve">. </w:t>
          </w:r>
          <w:r w:rsidR="00C1364D">
            <w:t>ПОРЯДОК ПРОВЕДЕНИЯ КОНКУРСА В ЭЛЕКТРОННОЙ ФОРМЕ</w:t>
          </w:r>
          <w:r w:rsidRPr="004409AB">
            <w:t xml:space="preserve"> </w:t>
          </w:r>
        </w:p>
        <w:p w:rsidR="007118E9" w:rsidRPr="004409AB" w:rsidRDefault="00363D84" w:rsidP="00363D84">
          <w:pPr>
            <w:pStyle w:val="15"/>
          </w:pPr>
          <w:r>
            <w:t>ЧАСТЬ</w:t>
          </w:r>
          <w:r w:rsidR="007118E9" w:rsidRPr="00990BA3">
            <w:t xml:space="preserve"> </w:t>
          </w:r>
          <w:r w:rsidR="007118E9" w:rsidRPr="00990BA3">
            <w:rPr>
              <w:lang w:val="en-US"/>
            </w:rPr>
            <w:t>I</w:t>
          </w:r>
          <w:r w:rsidR="007118E9">
            <w:rPr>
              <w:lang w:val="en-US"/>
            </w:rPr>
            <w:t>I</w:t>
          </w:r>
          <w:r w:rsidR="007118E9" w:rsidRPr="00990BA3">
            <w:t xml:space="preserve">. </w:t>
          </w:r>
          <w:r w:rsidR="007118E9">
            <w:t>ИНФОРМАЦИОННАЯ КАРТА</w:t>
          </w:r>
        </w:p>
        <w:p w:rsidR="007118E9" w:rsidRPr="008B4EC7" w:rsidRDefault="00363D84" w:rsidP="007118E9">
          <w:pPr>
            <w:rPr>
              <w:rFonts w:ascii="Times New Roman" w:eastAsia="Times New Roman" w:hAnsi="Times New Roman"/>
              <w:b/>
              <w:sz w:val="24"/>
              <w:szCs w:val="24"/>
            </w:rPr>
          </w:pPr>
          <w:r w:rsidRPr="00363D84">
            <w:rPr>
              <w:rFonts w:ascii="Times New Roman" w:eastAsia="Times New Roman" w:hAnsi="Times New Roman"/>
              <w:b/>
              <w:sz w:val="24"/>
              <w:szCs w:val="24"/>
            </w:rPr>
            <w:t>ЧАСТЬ</w:t>
          </w:r>
          <w:r w:rsidR="007118E9" w:rsidRPr="00990BA3">
            <w:rPr>
              <w:rFonts w:ascii="Times New Roman" w:eastAsia="Times New Roman" w:hAnsi="Times New Roman"/>
              <w:b/>
              <w:sz w:val="24"/>
              <w:szCs w:val="24"/>
            </w:rPr>
            <w:t xml:space="preserve"> </w:t>
          </w:r>
          <w:r w:rsidR="007118E9" w:rsidRPr="00990BA3">
            <w:rPr>
              <w:rFonts w:ascii="Times New Roman" w:eastAsia="Times New Roman" w:hAnsi="Times New Roman"/>
              <w:b/>
              <w:sz w:val="24"/>
              <w:szCs w:val="24"/>
              <w:lang w:val="en-US"/>
            </w:rPr>
            <w:t>I</w:t>
          </w:r>
          <w:r w:rsidR="007118E9">
            <w:rPr>
              <w:rFonts w:ascii="Times New Roman" w:eastAsia="Times New Roman" w:hAnsi="Times New Roman"/>
              <w:b/>
              <w:sz w:val="24"/>
              <w:szCs w:val="24"/>
              <w:lang w:val="en-US"/>
            </w:rPr>
            <w:t>II</w:t>
          </w:r>
          <w:r w:rsidR="007118E9" w:rsidRPr="00990BA3">
            <w:rPr>
              <w:rFonts w:ascii="Times New Roman" w:eastAsia="Times New Roman" w:hAnsi="Times New Roman"/>
              <w:b/>
              <w:sz w:val="24"/>
              <w:szCs w:val="24"/>
            </w:rPr>
            <w:t xml:space="preserve">. </w:t>
          </w:r>
          <w:r w:rsidR="007118E9">
            <w:rPr>
              <w:rFonts w:ascii="Times New Roman" w:eastAsia="Times New Roman" w:hAnsi="Times New Roman"/>
              <w:b/>
              <w:sz w:val="24"/>
              <w:szCs w:val="24"/>
            </w:rPr>
            <w:t>ТЕХНИЧЕСКОЕ ЗАДАНИЕ</w:t>
          </w:r>
        </w:p>
        <w:p w:rsidR="007118E9" w:rsidRPr="004409AB" w:rsidRDefault="00363D84" w:rsidP="007118E9">
          <w:pPr>
            <w:rPr>
              <w:rFonts w:ascii="Times New Roman" w:hAnsi="Times New Roman"/>
              <w:b/>
              <w:sz w:val="24"/>
              <w:szCs w:val="24"/>
            </w:rPr>
          </w:pPr>
          <w:r w:rsidRPr="00363D84">
            <w:rPr>
              <w:rFonts w:ascii="Times New Roman" w:hAnsi="Times New Roman"/>
              <w:b/>
              <w:sz w:val="24"/>
              <w:szCs w:val="24"/>
            </w:rPr>
            <w:t>ЧАСТЬ</w:t>
          </w:r>
          <w:r w:rsidR="007118E9" w:rsidRPr="00BC419B">
            <w:rPr>
              <w:rFonts w:ascii="Times New Roman" w:hAnsi="Times New Roman"/>
              <w:b/>
              <w:sz w:val="24"/>
              <w:szCs w:val="24"/>
            </w:rPr>
            <w:t xml:space="preserve"> </w:t>
          </w:r>
          <w:r w:rsidR="007118E9" w:rsidRPr="00BC419B">
            <w:rPr>
              <w:rFonts w:ascii="Times New Roman" w:hAnsi="Times New Roman"/>
              <w:b/>
              <w:sz w:val="24"/>
              <w:szCs w:val="24"/>
              <w:lang w:val="en-US"/>
            </w:rPr>
            <w:t>IV</w:t>
          </w:r>
          <w:r w:rsidR="007118E9" w:rsidRPr="00BC419B">
            <w:rPr>
              <w:rFonts w:ascii="Times New Roman" w:hAnsi="Times New Roman"/>
              <w:b/>
              <w:sz w:val="24"/>
              <w:szCs w:val="24"/>
            </w:rPr>
            <w:t xml:space="preserve">. </w:t>
          </w:r>
          <w:r w:rsidR="00E37B00" w:rsidRPr="00E37B00">
            <w:rPr>
              <w:rFonts w:ascii="Times New Roman" w:hAnsi="Times New Roman"/>
              <w:b/>
              <w:sz w:val="24"/>
              <w:szCs w:val="24"/>
            </w:rPr>
            <w:t>СВЕДЕНИЯ О НАЧАЛЬНОЙ (МАКСИМАЛЬНОЙ) ЦЕНЕ ЕДИНИЦЫ КАЖДОГО ТОВАРА, РАБОТЫ, УСЛУГИ</w:t>
          </w:r>
        </w:p>
        <w:p w:rsidR="007118E9" w:rsidRPr="004409AB" w:rsidRDefault="00363D84" w:rsidP="007118E9">
          <w:pPr>
            <w:rPr>
              <w:rFonts w:ascii="Times New Roman" w:eastAsia="Times New Roman" w:hAnsi="Times New Roman"/>
              <w:b/>
              <w:bCs/>
              <w:spacing w:val="-2"/>
              <w:sz w:val="24"/>
              <w:szCs w:val="24"/>
              <w:lang w:eastAsia="ru-RU"/>
            </w:rPr>
          </w:pPr>
          <w:r w:rsidRPr="00363D84">
            <w:rPr>
              <w:rFonts w:ascii="Times New Roman" w:hAnsi="Times New Roman"/>
              <w:b/>
              <w:sz w:val="24"/>
              <w:szCs w:val="24"/>
            </w:rPr>
            <w:t>ЧАСТЬ</w:t>
          </w:r>
          <w:r w:rsidR="007118E9" w:rsidRPr="00BC419B">
            <w:rPr>
              <w:rFonts w:ascii="Times New Roman" w:hAnsi="Times New Roman"/>
              <w:b/>
              <w:sz w:val="24"/>
              <w:szCs w:val="24"/>
            </w:rPr>
            <w:t xml:space="preserve"> </w:t>
          </w:r>
          <w:r w:rsidR="007118E9" w:rsidRPr="00BC419B">
            <w:rPr>
              <w:rFonts w:ascii="Times New Roman" w:hAnsi="Times New Roman"/>
              <w:b/>
              <w:sz w:val="24"/>
              <w:szCs w:val="24"/>
              <w:lang w:val="en-US"/>
            </w:rPr>
            <w:t>V</w:t>
          </w:r>
          <w:r w:rsidR="007118E9" w:rsidRPr="00BC419B">
            <w:rPr>
              <w:rFonts w:ascii="Times New Roman" w:hAnsi="Times New Roman"/>
              <w:b/>
              <w:sz w:val="24"/>
              <w:szCs w:val="24"/>
            </w:rPr>
            <w:t xml:space="preserve">. </w:t>
          </w:r>
          <w:r w:rsidR="007118E9" w:rsidRPr="007A1244">
            <w:rPr>
              <w:rFonts w:ascii="Times New Roman" w:eastAsia="Times New Roman" w:hAnsi="Times New Roman"/>
              <w:b/>
              <w:bCs/>
              <w:spacing w:val="-2"/>
              <w:sz w:val="24"/>
              <w:szCs w:val="24"/>
              <w:lang w:eastAsia="ru-RU"/>
            </w:rPr>
            <w:t>ОБРАЗЦЫ ФОРМ И ДОКУМЕНТОВ ДЛЯ ЗАПОЛНЕНИЯ</w:t>
          </w:r>
          <w:r w:rsidR="009D74A9">
            <w:rPr>
              <w:rFonts w:ascii="Times New Roman" w:eastAsia="Times New Roman" w:hAnsi="Times New Roman"/>
              <w:b/>
              <w:bCs/>
              <w:spacing w:val="-2"/>
              <w:sz w:val="24"/>
              <w:szCs w:val="24"/>
              <w:lang w:eastAsia="ru-RU"/>
            </w:rPr>
            <w:t xml:space="preserve"> УЧАСТНИКАМИ ЗАКУПКИ</w:t>
          </w:r>
        </w:p>
        <w:p w:rsidR="007118E9" w:rsidRPr="008B4EC7" w:rsidRDefault="00363D84" w:rsidP="007118E9">
          <w:pPr>
            <w:spacing w:after="160" w:line="259" w:lineRule="auto"/>
            <w:rPr>
              <w:rFonts w:ascii="Times New Roman" w:hAnsi="Times New Roman"/>
              <w:b/>
              <w:bCs/>
              <w:sz w:val="24"/>
              <w:szCs w:val="24"/>
            </w:rPr>
          </w:pPr>
          <w:r w:rsidRPr="00363D84">
            <w:rPr>
              <w:rFonts w:ascii="Times New Roman" w:hAnsi="Times New Roman"/>
              <w:b/>
              <w:sz w:val="24"/>
              <w:szCs w:val="24"/>
            </w:rPr>
            <w:t>ЧАСТЬ</w:t>
          </w:r>
          <w:r w:rsidR="007118E9" w:rsidRPr="007118E9">
            <w:rPr>
              <w:rFonts w:ascii="Times New Roman" w:hAnsi="Times New Roman"/>
              <w:b/>
              <w:sz w:val="24"/>
              <w:szCs w:val="24"/>
            </w:rPr>
            <w:t xml:space="preserve"> </w:t>
          </w:r>
          <w:r w:rsidR="007118E9" w:rsidRPr="007118E9">
            <w:rPr>
              <w:rFonts w:ascii="Times New Roman" w:hAnsi="Times New Roman"/>
              <w:b/>
              <w:sz w:val="24"/>
              <w:szCs w:val="24"/>
              <w:lang w:val="en-US"/>
            </w:rPr>
            <w:t>VI</w:t>
          </w:r>
          <w:r w:rsidR="007118E9" w:rsidRPr="007118E9">
            <w:rPr>
              <w:rFonts w:ascii="Times New Roman" w:hAnsi="Times New Roman"/>
              <w:b/>
              <w:sz w:val="24"/>
              <w:szCs w:val="24"/>
            </w:rPr>
            <w:t xml:space="preserve">. </w:t>
          </w:r>
          <w:r w:rsidR="007118E9" w:rsidRPr="007118E9">
            <w:rPr>
              <w:rFonts w:ascii="Times New Roman" w:hAnsi="Times New Roman"/>
              <w:b/>
              <w:bCs/>
              <w:sz w:val="24"/>
              <w:szCs w:val="24"/>
            </w:rPr>
            <w:t>ПРОЕКТ ДОГОВОРА</w:t>
          </w:r>
        </w:p>
        <w:p w:rsidR="007118E9" w:rsidRDefault="007118E9" w:rsidP="007118E9">
          <w:pPr>
            <w:rPr>
              <w:rFonts w:ascii="Times New Roman" w:eastAsia="Times New Roman" w:hAnsi="Times New Roman"/>
              <w:b/>
              <w:sz w:val="24"/>
              <w:szCs w:val="24"/>
            </w:rPr>
          </w:pPr>
        </w:p>
        <w:p w:rsidR="007118E9" w:rsidRPr="007118E9" w:rsidRDefault="004B2E89" w:rsidP="007118E9">
          <w:pPr>
            <w:rPr>
              <w:lang w:eastAsia="ru-RU"/>
            </w:rPr>
          </w:pPr>
        </w:p>
      </w:sdtContent>
    </w:sdt>
    <w:p w:rsidR="00B5669B" w:rsidRDefault="00B5669B" w:rsidP="00F811F4"/>
    <w:p w:rsidR="00F811F4" w:rsidRPr="00F811F4" w:rsidRDefault="00F811F4" w:rsidP="00F811F4"/>
    <w:p w:rsidR="0013314E" w:rsidRPr="007118E9" w:rsidRDefault="00F80A67" w:rsidP="0050087C">
      <w:pPr>
        <w:pStyle w:val="1"/>
        <w:numPr>
          <w:ilvl w:val="0"/>
          <w:numId w:val="0"/>
        </w:numPr>
        <w:spacing w:before="0" w:after="0"/>
        <w:ind w:firstLine="993"/>
        <w:jc w:val="center"/>
        <w:rPr>
          <w:rFonts w:ascii="Times New Roman" w:hAnsi="Times New Roman"/>
          <w:sz w:val="24"/>
          <w:szCs w:val="24"/>
        </w:rPr>
      </w:pPr>
      <w:r>
        <w:rPr>
          <w:rFonts w:ascii="Times New Roman" w:hAnsi="Times New Roman"/>
          <w:sz w:val="24"/>
          <w:szCs w:val="24"/>
        </w:rPr>
        <w:lastRenderedPageBreak/>
        <w:t>ЧАСТЬ</w:t>
      </w:r>
      <w:r w:rsidR="0050087C" w:rsidRPr="007118E9">
        <w:rPr>
          <w:rFonts w:ascii="Times New Roman" w:hAnsi="Times New Roman"/>
          <w:sz w:val="24"/>
          <w:szCs w:val="24"/>
        </w:rPr>
        <w:t xml:space="preserve"> </w:t>
      </w:r>
      <w:r w:rsidR="0050087C" w:rsidRPr="007118E9">
        <w:rPr>
          <w:rFonts w:ascii="Times New Roman" w:hAnsi="Times New Roman"/>
          <w:sz w:val="24"/>
          <w:szCs w:val="24"/>
          <w:lang w:val="en-US"/>
        </w:rPr>
        <w:t>I</w:t>
      </w:r>
      <w:r w:rsidR="0050087C" w:rsidRPr="007118E9">
        <w:rPr>
          <w:rFonts w:ascii="Times New Roman" w:hAnsi="Times New Roman"/>
          <w:sz w:val="24"/>
          <w:szCs w:val="24"/>
        </w:rPr>
        <w:t xml:space="preserve">. </w:t>
      </w:r>
      <w:r>
        <w:rPr>
          <w:rFonts w:ascii="Times New Roman" w:hAnsi="Times New Roman"/>
          <w:sz w:val="24"/>
          <w:szCs w:val="24"/>
        </w:rPr>
        <w:t xml:space="preserve">ПОРЯДОК ПРОВЕДЕНИЯ </w:t>
      </w:r>
      <w:r w:rsidR="00A76C23">
        <w:rPr>
          <w:rFonts w:ascii="Times New Roman" w:hAnsi="Times New Roman"/>
          <w:sz w:val="24"/>
          <w:szCs w:val="24"/>
        </w:rPr>
        <w:t>КОНКУРСА</w:t>
      </w:r>
      <w:r>
        <w:rPr>
          <w:rFonts w:ascii="Times New Roman" w:hAnsi="Times New Roman"/>
          <w:sz w:val="24"/>
          <w:szCs w:val="24"/>
        </w:rPr>
        <w:t xml:space="preserve"> В ЭЛЕКТРОННОЙ ФОРМЕ</w:t>
      </w:r>
    </w:p>
    <w:p w:rsidR="0050087C" w:rsidRPr="0050087C" w:rsidRDefault="0050087C" w:rsidP="0050087C">
      <w:pPr>
        <w:spacing w:after="0" w:line="240" w:lineRule="auto"/>
        <w:ind w:firstLine="993"/>
        <w:rPr>
          <w:rFonts w:ascii="Times New Roman" w:hAnsi="Times New Roman"/>
          <w:b/>
          <w:sz w:val="16"/>
          <w:szCs w:val="16"/>
        </w:rPr>
      </w:pPr>
    </w:p>
    <w:p w:rsidR="00462FDA" w:rsidRDefault="00856838" w:rsidP="00856838">
      <w:pPr>
        <w:spacing w:after="0" w:line="240" w:lineRule="auto"/>
        <w:ind w:firstLine="709"/>
        <w:jc w:val="both"/>
        <w:rPr>
          <w:rFonts w:ascii="Times New Roman" w:hAnsi="Times New Roman"/>
          <w:b/>
        </w:rPr>
      </w:pPr>
      <w:r w:rsidRPr="00856838">
        <w:rPr>
          <w:rFonts w:ascii="Times New Roman" w:hAnsi="Times New Roman"/>
          <w:b/>
        </w:rPr>
        <w:t xml:space="preserve">РАЗДЕЛ 1. ОБЩИЕ ПОЛОЖЕНИЯ ПРОВЕДЕНИЯ </w:t>
      </w:r>
      <w:r w:rsidR="00A76C23">
        <w:rPr>
          <w:rFonts w:ascii="Times New Roman" w:hAnsi="Times New Roman"/>
          <w:b/>
        </w:rPr>
        <w:t>КОНКУРСА</w:t>
      </w:r>
      <w:r w:rsidRPr="00856838">
        <w:rPr>
          <w:rFonts w:ascii="Times New Roman" w:hAnsi="Times New Roman"/>
          <w:b/>
        </w:rPr>
        <w:t xml:space="preserve"> В ЭЛЕКТРОННОЙ ФОРМЕ</w:t>
      </w:r>
    </w:p>
    <w:p w:rsidR="00D075DC" w:rsidRPr="001A0C13" w:rsidRDefault="00D075DC" w:rsidP="00856838">
      <w:pPr>
        <w:spacing w:after="0" w:line="240" w:lineRule="auto"/>
        <w:ind w:firstLine="709"/>
        <w:jc w:val="both"/>
        <w:rPr>
          <w:rFonts w:ascii="Times New Roman" w:hAnsi="Times New Roman"/>
          <w:b/>
          <w:sz w:val="12"/>
          <w:szCs w:val="12"/>
        </w:rPr>
      </w:pPr>
    </w:p>
    <w:p w:rsidR="00F96F09" w:rsidRDefault="00F80A67" w:rsidP="00E22B49">
      <w:pPr>
        <w:spacing w:after="0" w:line="240" w:lineRule="auto"/>
        <w:ind w:firstLine="709"/>
        <w:rPr>
          <w:rFonts w:ascii="Times New Roman" w:hAnsi="Times New Roman"/>
          <w:b/>
        </w:rPr>
      </w:pPr>
      <w:r>
        <w:rPr>
          <w:rFonts w:ascii="Times New Roman" w:hAnsi="Times New Roman"/>
          <w:b/>
        </w:rPr>
        <w:t>1.1</w:t>
      </w:r>
      <w:r w:rsidR="00F96F09" w:rsidRPr="0050087C">
        <w:rPr>
          <w:rFonts w:ascii="Times New Roman" w:hAnsi="Times New Roman"/>
          <w:b/>
        </w:rPr>
        <w:t xml:space="preserve"> Основные понятия</w:t>
      </w:r>
    </w:p>
    <w:p w:rsidR="00603056" w:rsidRDefault="005E69D4" w:rsidP="00603056">
      <w:pPr>
        <w:spacing w:after="0" w:line="240" w:lineRule="auto"/>
        <w:ind w:firstLine="709"/>
        <w:jc w:val="both"/>
        <w:rPr>
          <w:rFonts w:ascii="Times New Roman" w:hAnsi="Times New Roman"/>
        </w:rPr>
      </w:pPr>
      <w:r w:rsidRPr="005E69D4">
        <w:rPr>
          <w:rFonts w:ascii="Times New Roman" w:hAnsi="Times New Roman"/>
          <w:b/>
          <w:iCs/>
        </w:rPr>
        <w:t xml:space="preserve">Заказчик — </w:t>
      </w:r>
      <w:r w:rsidRPr="005E69D4">
        <w:rPr>
          <w:rFonts w:ascii="Times New Roman" w:hAnsi="Times New Roman"/>
          <w:iCs/>
        </w:rPr>
        <w:t xml:space="preserve">юридическое лицо, </w:t>
      </w:r>
      <w:r w:rsidRPr="005E69D4">
        <w:rPr>
          <w:rFonts w:ascii="Times New Roman" w:hAnsi="Times New Roman"/>
          <w:bCs/>
        </w:rPr>
        <w:t>Муниципальное унитарное предприятие «Водоканал» г.Йошкар-Олы» муниципального образования «Город Йошкар-Ола» (далее — МУП «Водоканал» или Предприятие/Организация)</w:t>
      </w:r>
      <w:r w:rsidRPr="005E69D4">
        <w:rPr>
          <w:rFonts w:ascii="Times New Roman" w:hAnsi="Times New Roman"/>
        </w:rPr>
        <w:t>.</w:t>
      </w:r>
    </w:p>
    <w:p w:rsidR="005E69D4" w:rsidRDefault="005E69D4" w:rsidP="00603056">
      <w:pPr>
        <w:spacing w:after="0" w:line="240" w:lineRule="auto"/>
        <w:ind w:firstLine="709"/>
        <w:jc w:val="both"/>
        <w:rPr>
          <w:rFonts w:ascii="Times New Roman" w:hAnsi="Times New Roman"/>
        </w:rPr>
      </w:pPr>
      <w:r w:rsidRPr="005E69D4">
        <w:rPr>
          <w:rFonts w:ascii="Times New Roman" w:hAnsi="Times New Roman"/>
          <w:b/>
        </w:rPr>
        <w:t>Единая информационная система (далее — ЕИС)</w:t>
      </w:r>
      <w:r w:rsidRPr="005E69D4">
        <w:rPr>
          <w:rFonts w:ascii="Times New Roman" w:hAnsi="Times New Roman"/>
        </w:rPr>
        <w:t xml:space="preserve"> — совокупность информации, содержащейся в</w:t>
      </w:r>
      <w:r w:rsidRPr="005E69D4">
        <w:rPr>
          <w:rFonts w:ascii="Times New Roman" w:hAnsi="Times New Roman"/>
          <w:lang w:val="en-US"/>
        </w:rPr>
        <w:t> </w:t>
      </w:r>
      <w:r w:rsidRPr="005E69D4">
        <w:rPr>
          <w:rFonts w:ascii="Times New Roman" w:hAnsi="Times New Roman"/>
        </w:rPr>
        <w:t>базах данных, информационных технологий и технических средств, обеспечивающих формирование, обработку, хранение такой информации, а также её предоставление с</w:t>
      </w:r>
      <w:r w:rsidRPr="005E69D4">
        <w:rPr>
          <w:rFonts w:ascii="Times New Roman" w:hAnsi="Times New Roman"/>
          <w:lang w:val="en-US"/>
        </w:rPr>
        <w:t> </w:t>
      </w:r>
      <w:r w:rsidRPr="005E69D4">
        <w:rPr>
          <w:rFonts w:ascii="Times New Roman" w:hAnsi="Times New Roman"/>
        </w:rPr>
        <w:t>использованием официального сайта единой информационной системы в информационно-телекоммуникационной сети Интернет.</w:t>
      </w:r>
    </w:p>
    <w:p w:rsidR="005E69D4" w:rsidRDefault="005E69D4" w:rsidP="00603056">
      <w:pPr>
        <w:spacing w:after="0" w:line="240" w:lineRule="auto"/>
        <w:ind w:firstLine="709"/>
        <w:jc w:val="both"/>
        <w:rPr>
          <w:rFonts w:ascii="Times New Roman" w:hAnsi="Times New Roman"/>
        </w:rPr>
      </w:pPr>
      <w:r w:rsidRPr="005E69D4">
        <w:rPr>
          <w:rFonts w:ascii="Times New Roman" w:hAnsi="Times New Roman"/>
          <w:b/>
        </w:rPr>
        <w:t>Конкурс</w:t>
      </w:r>
      <w:r w:rsidRPr="005E69D4">
        <w:rPr>
          <w:rFonts w:ascii="Times New Roman" w:hAnsi="Times New Roman"/>
        </w:rPr>
        <w:t xml:space="preserve"> — это форма торгов, при которой победителем конкурса признаётся участник конкурентной закупки, заявка на участие в конкурентной закупке, окончательное предложение которого соответствует требованиям, установленным документацией о конкурентной закупке; заявка победителя по результатам сопоставления других заявок (окончательных предложений), на основании указанных в документации о закупке критериев оценки, содержит лучшие условия исполнения договора.</w:t>
      </w:r>
    </w:p>
    <w:p w:rsidR="005E69D4" w:rsidRDefault="005E69D4" w:rsidP="00603056">
      <w:pPr>
        <w:spacing w:after="0" w:line="240" w:lineRule="auto"/>
        <w:ind w:firstLine="709"/>
        <w:jc w:val="both"/>
        <w:rPr>
          <w:rFonts w:ascii="Times New Roman" w:hAnsi="Times New Roman"/>
        </w:rPr>
      </w:pPr>
      <w:r w:rsidRPr="005E69D4">
        <w:rPr>
          <w:rFonts w:ascii="Times New Roman" w:hAnsi="Times New Roman"/>
          <w:b/>
        </w:rPr>
        <w:t>Закупка в электронной форме</w:t>
      </w:r>
      <w:r w:rsidRPr="005E69D4">
        <w:rPr>
          <w:rFonts w:ascii="Times New Roman" w:hAnsi="Times New Roman"/>
        </w:rPr>
        <w:t xml:space="preserve"> — способ закупки, осуществляемый на электронной торговой площадке.</w:t>
      </w:r>
    </w:p>
    <w:p w:rsidR="005E69D4" w:rsidRDefault="005E69D4" w:rsidP="00603056">
      <w:pPr>
        <w:spacing w:after="0" w:line="240" w:lineRule="auto"/>
        <w:ind w:firstLine="709"/>
        <w:jc w:val="both"/>
        <w:rPr>
          <w:rFonts w:ascii="Times New Roman" w:hAnsi="Times New Roman"/>
        </w:rPr>
      </w:pPr>
      <w:r w:rsidRPr="005E69D4">
        <w:rPr>
          <w:rFonts w:ascii="Times New Roman" w:hAnsi="Times New Roman"/>
          <w:b/>
        </w:rPr>
        <w:t xml:space="preserve">Под оператором электронной площадки понимается </w:t>
      </w:r>
      <w:r w:rsidRPr="005E69D4">
        <w:rPr>
          <w:rFonts w:ascii="Times New Roman" w:hAnsi="Times New Roman"/>
        </w:rPr>
        <w:t>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и владеющее электронной площадкой, в том числе необходимыми для её функционирования оборудованием и программно-техническими средствами (далее — программно-аппаратные средства электронной площадки), и обеспечивающее проведение конкурентных закупок в электронной форме в соответствии с положениями Федерального закона №223-ФЗ.</w:t>
      </w:r>
    </w:p>
    <w:p w:rsidR="005E69D4" w:rsidRDefault="005E69D4" w:rsidP="00603056">
      <w:pPr>
        <w:spacing w:after="0" w:line="240" w:lineRule="auto"/>
        <w:ind w:firstLine="709"/>
        <w:jc w:val="both"/>
        <w:rPr>
          <w:rFonts w:ascii="Times New Roman" w:hAnsi="Times New Roman"/>
        </w:rPr>
      </w:pPr>
      <w:r w:rsidRPr="005E69D4">
        <w:rPr>
          <w:rFonts w:ascii="Times New Roman" w:hAnsi="Times New Roman"/>
          <w:b/>
        </w:rPr>
        <w:t>Электронная площадка</w:t>
      </w:r>
      <w:r w:rsidRPr="005E69D4">
        <w:rPr>
          <w:rFonts w:ascii="Times New Roman" w:hAnsi="Times New Roman"/>
        </w:rPr>
        <w:t xml:space="preserve"> — сайт в информационно-телекоммуникационной сети Интернет, посредством которого Заказчик проводит закупки в электронной форме.</w:t>
      </w:r>
    </w:p>
    <w:p w:rsidR="005E69D4" w:rsidRDefault="005E69D4" w:rsidP="00603056">
      <w:pPr>
        <w:spacing w:after="0" w:line="240" w:lineRule="auto"/>
        <w:ind w:firstLine="709"/>
        <w:jc w:val="both"/>
        <w:rPr>
          <w:rFonts w:ascii="Times New Roman" w:hAnsi="Times New Roman"/>
        </w:rPr>
      </w:pPr>
      <w:r w:rsidRPr="005E69D4">
        <w:rPr>
          <w:rFonts w:ascii="Times New Roman" w:hAnsi="Times New Roman"/>
          <w:b/>
          <w:bCs/>
        </w:rPr>
        <w:t>Электронный документ</w:t>
      </w:r>
      <w:r w:rsidRPr="005E69D4">
        <w:rPr>
          <w:rFonts w:ascii="Times New Roman" w:hAnsi="Times New Roman"/>
        </w:rPr>
        <w:t xml:space="preserve"> — документированная информация, предоставленная в электронной форме, подписанная</w:t>
      </w:r>
      <w:r w:rsidRPr="005E69D4">
        <w:rPr>
          <w:rFonts w:ascii="Times New Roman" w:hAnsi="Times New Roman"/>
          <w:bCs/>
        </w:rPr>
        <w:t xml:space="preserve"> усиленной квалифицированной подписью лица, имеющего право действовать от имени Заказчика, участника закупки или оператора электронной площадки.</w:t>
      </w:r>
    </w:p>
    <w:p w:rsidR="00D075DC" w:rsidRPr="001A0C13" w:rsidRDefault="001A0C13" w:rsidP="001A0C13">
      <w:pPr>
        <w:tabs>
          <w:tab w:val="left" w:pos="1635"/>
        </w:tabs>
        <w:spacing w:after="0" w:line="240" w:lineRule="auto"/>
        <w:ind w:firstLine="709"/>
        <w:jc w:val="both"/>
        <w:rPr>
          <w:rFonts w:ascii="Times New Roman" w:hAnsi="Times New Roman"/>
          <w:b/>
          <w:sz w:val="12"/>
          <w:szCs w:val="12"/>
        </w:rPr>
      </w:pPr>
      <w:r>
        <w:rPr>
          <w:rFonts w:ascii="Times New Roman" w:hAnsi="Times New Roman"/>
          <w:b/>
          <w:sz w:val="16"/>
          <w:szCs w:val="16"/>
        </w:rPr>
        <w:tab/>
      </w:r>
    </w:p>
    <w:p w:rsidR="0013314E" w:rsidRDefault="00F80A67" w:rsidP="00E22B49">
      <w:pPr>
        <w:spacing w:after="0" w:line="240" w:lineRule="auto"/>
        <w:ind w:firstLine="709"/>
        <w:jc w:val="both"/>
        <w:rPr>
          <w:rFonts w:ascii="Times New Roman" w:hAnsi="Times New Roman"/>
          <w:b/>
        </w:rPr>
      </w:pPr>
      <w:r>
        <w:rPr>
          <w:rFonts w:ascii="Times New Roman" w:hAnsi="Times New Roman"/>
          <w:b/>
        </w:rPr>
        <w:t>1.</w:t>
      </w:r>
      <w:r w:rsidR="00603056">
        <w:rPr>
          <w:rFonts w:ascii="Times New Roman" w:hAnsi="Times New Roman"/>
          <w:b/>
        </w:rPr>
        <w:t>2</w:t>
      </w:r>
      <w:r w:rsidR="0013314E" w:rsidRPr="00EB582A">
        <w:rPr>
          <w:rFonts w:ascii="Times New Roman" w:hAnsi="Times New Roman"/>
          <w:b/>
        </w:rPr>
        <w:t xml:space="preserve">      </w:t>
      </w:r>
      <w:r w:rsidR="00E403C7">
        <w:rPr>
          <w:rFonts w:ascii="Times New Roman" w:hAnsi="Times New Roman"/>
          <w:b/>
        </w:rPr>
        <w:t>О</w:t>
      </w:r>
      <w:r w:rsidR="00E403C7" w:rsidRPr="00E403C7">
        <w:rPr>
          <w:rFonts w:ascii="Times New Roman" w:hAnsi="Times New Roman"/>
          <w:b/>
        </w:rPr>
        <w:t>бщие положения проведения конкурса в электронной форме</w:t>
      </w:r>
    </w:p>
    <w:p w:rsidR="00603056" w:rsidRPr="00603056" w:rsidRDefault="0013314E" w:rsidP="00603056">
      <w:pPr>
        <w:spacing w:after="0" w:line="240" w:lineRule="auto"/>
        <w:ind w:firstLine="709"/>
        <w:jc w:val="both"/>
        <w:rPr>
          <w:rFonts w:ascii="Times New Roman" w:hAnsi="Times New Roman"/>
        </w:rPr>
      </w:pPr>
      <w:r w:rsidRPr="00EB582A">
        <w:rPr>
          <w:rFonts w:ascii="Times New Roman" w:hAnsi="Times New Roman"/>
        </w:rPr>
        <w:t>1.</w:t>
      </w:r>
      <w:r w:rsidR="00A72087">
        <w:rPr>
          <w:rFonts w:ascii="Times New Roman" w:hAnsi="Times New Roman"/>
        </w:rPr>
        <w:t>2</w:t>
      </w:r>
      <w:r w:rsidRPr="00EB582A">
        <w:rPr>
          <w:rFonts w:ascii="Times New Roman" w:hAnsi="Times New Roman"/>
        </w:rPr>
        <w:t xml:space="preserve">.1 </w:t>
      </w:r>
      <w:r w:rsidRPr="00EB582A">
        <w:rPr>
          <w:rFonts w:ascii="Times New Roman" w:hAnsi="Times New Roman"/>
        </w:rPr>
        <w:tab/>
      </w:r>
      <w:r w:rsidR="00603056" w:rsidRPr="00603056">
        <w:rPr>
          <w:rFonts w:ascii="Times New Roman" w:hAnsi="Times New Roman"/>
        </w:rPr>
        <w:t xml:space="preserve">Настоящая документация </w:t>
      </w:r>
      <w:r w:rsidR="005E69D4">
        <w:rPr>
          <w:rFonts w:ascii="Times New Roman" w:hAnsi="Times New Roman"/>
        </w:rPr>
        <w:t>конкурса</w:t>
      </w:r>
      <w:r w:rsidR="00603056" w:rsidRPr="00603056">
        <w:rPr>
          <w:rFonts w:ascii="Times New Roman" w:hAnsi="Times New Roman"/>
        </w:rPr>
        <w:t xml:space="preserve"> в электронной форме подготовлена и разработана в соответствии с Федеральным законом от 18.07.2011 N 223-ФЗ "О закупках товаров, работ, услуг отдельными видами юридических лиц" (далее – Федеральный закон от 18.07.2011 N 223-ФЗ), Гражданским кодексом Российской Федерации, Федеральным законом от 26.07.2006 № 135-ФЗ "О защите конкуренции", Положением о закупке товаров, работ, услуг Муниципального унитарного предприятия «Водоканал» г.Йошкар-Олы» муниципального образования «Город Йошкар-Ола» (далее – Положение о закупках).</w:t>
      </w:r>
    </w:p>
    <w:p w:rsidR="0013314E" w:rsidRDefault="00603056" w:rsidP="00603056">
      <w:pPr>
        <w:spacing w:after="0" w:line="240" w:lineRule="auto"/>
        <w:ind w:firstLine="709"/>
        <w:jc w:val="both"/>
        <w:rPr>
          <w:rFonts w:ascii="Times New Roman" w:hAnsi="Times New Roman"/>
        </w:rPr>
      </w:pPr>
      <w:r w:rsidRPr="00603056">
        <w:rPr>
          <w:rFonts w:ascii="Times New Roman" w:hAnsi="Times New Roman"/>
        </w:rPr>
        <w:t>1.</w:t>
      </w:r>
      <w:r w:rsidR="00A72087">
        <w:rPr>
          <w:rFonts w:ascii="Times New Roman" w:hAnsi="Times New Roman"/>
        </w:rPr>
        <w:t>2</w:t>
      </w:r>
      <w:r w:rsidRPr="00603056">
        <w:rPr>
          <w:rFonts w:ascii="Times New Roman" w:hAnsi="Times New Roman"/>
        </w:rPr>
        <w:t xml:space="preserve">.2. Публикация извещения и документации </w:t>
      </w:r>
      <w:r w:rsidR="005E69D4">
        <w:rPr>
          <w:rFonts w:ascii="Times New Roman" w:hAnsi="Times New Roman"/>
        </w:rPr>
        <w:t>конкурса</w:t>
      </w:r>
      <w:r w:rsidRPr="00603056">
        <w:rPr>
          <w:rFonts w:ascii="Times New Roman" w:hAnsi="Times New Roman"/>
        </w:rPr>
        <w:t xml:space="preserve"> в электронной форме (далее</w:t>
      </w:r>
      <w:r w:rsidR="00C1364D">
        <w:rPr>
          <w:rFonts w:ascii="Times New Roman" w:hAnsi="Times New Roman"/>
        </w:rPr>
        <w:t xml:space="preserve"> так же</w:t>
      </w:r>
      <w:r w:rsidRPr="00603056">
        <w:rPr>
          <w:rFonts w:ascii="Times New Roman" w:hAnsi="Times New Roman"/>
        </w:rPr>
        <w:t xml:space="preserve"> – </w:t>
      </w:r>
      <w:r w:rsidR="00A72087">
        <w:rPr>
          <w:rFonts w:ascii="Times New Roman" w:hAnsi="Times New Roman"/>
        </w:rPr>
        <w:t xml:space="preserve">извещение и </w:t>
      </w:r>
      <w:r w:rsidRPr="00603056">
        <w:rPr>
          <w:rFonts w:ascii="Times New Roman" w:hAnsi="Times New Roman"/>
        </w:rPr>
        <w:t>документация о закупке) осуществляется на электронной площадке</w:t>
      </w:r>
      <w:r w:rsidR="004360A5">
        <w:rPr>
          <w:rFonts w:ascii="Times New Roman" w:hAnsi="Times New Roman"/>
        </w:rPr>
        <w:t xml:space="preserve"> </w:t>
      </w:r>
      <w:r w:rsidR="0068084E">
        <w:rPr>
          <w:rFonts w:ascii="Times New Roman" w:hAnsi="Times New Roman"/>
        </w:rPr>
        <w:t xml:space="preserve">России </w:t>
      </w:r>
      <w:r w:rsidR="004360A5">
        <w:rPr>
          <w:rFonts w:ascii="Times New Roman" w:hAnsi="Times New Roman"/>
        </w:rPr>
        <w:t xml:space="preserve">ООО </w:t>
      </w:r>
      <w:r w:rsidR="004360A5" w:rsidRPr="00603056">
        <w:rPr>
          <w:rFonts w:ascii="Times New Roman" w:hAnsi="Times New Roman"/>
        </w:rPr>
        <w:t>"РТС-тендер"</w:t>
      </w:r>
      <w:r w:rsidRPr="00603056">
        <w:rPr>
          <w:rFonts w:ascii="Times New Roman" w:hAnsi="Times New Roman"/>
        </w:rPr>
        <w:t xml:space="preserve"> (далее – ЭТП) </w:t>
      </w:r>
      <w:r w:rsidR="004360A5">
        <w:rPr>
          <w:rFonts w:ascii="Times New Roman" w:hAnsi="Times New Roman"/>
        </w:rPr>
        <w:t>(</w:t>
      </w:r>
      <w:r w:rsidRPr="00603056">
        <w:rPr>
          <w:rFonts w:ascii="Times New Roman" w:hAnsi="Times New Roman"/>
        </w:rPr>
        <w:t>http://www.rts-tender.ru</w:t>
      </w:r>
      <w:r w:rsidR="004360A5">
        <w:rPr>
          <w:rFonts w:ascii="Times New Roman" w:hAnsi="Times New Roman"/>
        </w:rPr>
        <w:t>)</w:t>
      </w:r>
      <w:r w:rsidR="00707C44">
        <w:rPr>
          <w:rFonts w:ascii="Times New Roman" w:hAnsi="Times New Roman"/>
        </w:rPr>
        <w:t>,</w:t>
      </w:r>
      <w:r w:rsidRPr="00603056">
        <w:rPr>
          <w:rFonts w:ascii="Times New Roman" w:hAnsi="Times New Roman"/>
        </w:rPr>
        <w:t xml:space="preserve"> </w:t>
      </w:r>
      <w:r w:rsidR="004360A5">
        <w:rPr>
          <w:rFonts w:ascii="Times New Roman" w:hAnsi="Times New Roman"/>
        </w:rPr>
        <w:t xml:space="preserve">в </w:t>
      </w:r>
      <w:r w:rsidR="004360A5" w:rsidRPr="004360A5">
        <w:rPr>
          <w:rFonts w:ascii="Times New Roman" w:hAnsi="Times New Roman"/>
        </w:rPr>
        <w:t>Единой 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Pr="00603056">
        <w:rPr>
          <w:rFonts w:ascii="Times New Roman" w:hAnsi="Times New Roman"/>
        </w:rPr>
        <w:t xml:space="preserve"> (www.zakupki.gov.ru) в соответствии с Федеральным законом от 18.07.2011 № 223-ФЗ «О закупках товаров, работ, услуг отд</w:t>
      </w:r>
      <w:r w:rsidR="00707C44">
        <w:rPr>
          <w:rFonts w:ascii="Times New Roman" w:hAnsi="Times New Roman"/>
        </w:rPr>
        <w:t xml:space="preserve">ельными видами юридических лиц» и </w:t>
      </w:r>
      <w:r w:rsidR="00707C44" w:rsidRPr="001E7871">
        <w:rPr>
          <w:rFonts w:ascii="Times New Roman" w:hAnsi="Times New Roman"/>
        </w:rPr>
        <w:t xml:space="preserve">на официальном сайте МУП «Водоканал»: </w:t>
      </w:r>
      <w:r w:rsidR="00707C44" w:rsidRPr="00841427">
        <w:rPr>
          <w:rFonts w:ascii="Times New Roman" w:hAnsi="Times New Roman"/>
        </w:rPr>
        <w:t>www.vodokanal-yola.ru</w:t>
      </w:r>
      <w:r w:rsidR="00707C44" w:rsidRPr="001E7871">
        <w:rPr>
          <w:rFonts w:ascii="Times New Roman" w:hAnsi="Times New Roman"/>
        </w:rPr>
        <w:t>.</w:t>
      </w:r>
      <w:r w:rsidR="00707C44">
        <w:rPr>
          <w:rFonts w:ascii="Times New Roman" w:hAnsi="Times New Roman"/>
        </w:rPr>
        <w:t xml:space="preserve"> </w:t>
      </w:r>
    </w:p>
    <w:p w:rsidR="005E69D4" w:rsidRDefault="00A63CFA" w:rsidP="00603056">
      <w:pPr>
        <w:spacing w:after="0" w:line="240" w:lineRule="auto"/>
        <w:ind w:firstLine="709"/>
        <w:jc w:val="both"/>
        <w:rPr>
          <w:rFonts w:ascii="Times New Roman" w:hAnsi="Times New Roman"/>
        </w:rPr>
      </w:pPr>
      <w:r>
        <w:rPr>
          <w:rFonts w:ascii="Times New Roman" w:hAnsi="Times New Roman"/>
        </w:rPr>
        <w:lastRenderedPageBreak/>
        <w:t xml:space="preserve">1.2.3. </w:t>
      </w:r>
      <w:r w:rsidR="005E69D4" w:rsidRPr="005E69D4">
        <w:rPr>
          <w:rFonts w:ascii="Times New Roman" w:hAnsi="Times New Roman"/>
        </w:rPr>
        <w:t>Под конкурсом в электронной форме понимается конкурс, при котором информация о закупке сообщается Заказчиком неограниченному кругу лиц путём размещения в единой информационной системе извещения о проведении конкурса в электронной форме и документации о закупке.</w:t>
      </w:r>
    </w:p>
    <w:p w:rsidR="00AF3879" w:rsidRDefault="00C1364D" w:rsidP="00603056">
      <w:pPr>
        <w:spacing w:after="0" w:line="240" w:lineRule="auto"/>
        <w:ind w:firstLine="709"/>
        <w:jc w:val="both"/>
        <w:rPr>
          <w:rFonts w:ascii="Times New Roman" w:hAnsi="Times New Roman"/>
        </w:rPr>
      </w:pPr>
      <w:r>
        <w:rPr>
          <w:rFonts w:ascii="Times New Roman" w:hAnsi="Times New Roman"/>
        </w:rPr>
        <w:t xml:space="preserve">1.2.4. </w:t>
      </w:r>
      <w:r w:rsidR="005E69D4" w:rsidRPr="005E69D4">
        <w:rPr>
          <w:rFonts w:ascii="Times New Roman" w:hAnsi="Times New Roman"/>
        </w:rPr>
        <w:t>Извещение о проведении конкурса в электронной форме размещается Заказчиком в единой информационной системе и на электронной площадке не менее чем за 15 (пятнадцать) дней до даты окончания срока подачи заявок на участие в электронном конкурсе.</w:t>
      </w:r>
    </w:p>
    <w:p w:rsidR="00AF3879" w:rsidRDefault="00A02A67" w:rsidP="00603056">
      <w:pPr>
        <w:spacing w:after="0" w:line="240" w:lineRule="auto"/>
        <w:ind w:firstLine="709"/>
        <w:jc w:val="both"/>
        <w:rPr>
          <w:rFonts w:ascii="Times New Roman" w:hAnsi="Times New Roman"/>
        </w:rPr>
      </w:pPr>
      <w:r>
        <w:rPr>
          <w:rFonts w:ascii="Times New Roman" w:hAnsi="Times New Roman"/>
        </w:rPr>
        <w:t>1.2.</w:t>
      </w:r>
      <w:r w:rsidR="00C1364D">
        <w:rPr>
          <w:rFonts w:ascii="Times New Roman" w:hAnsi="Times New Roman"/>
        </w:rPr>
        <w:t>5</w:t>
      </w:r>
      <w:r>
        <w:rPr>
          <w:rFonts w:ascii="Times New Roman" w:hAnsi="Times New Roman"/>
        </w:rPr>
        <w:t xml:space="preserve">. </w:t>
      </w:r>
      <w:r w:rsidR="00E403C7" w:rsidRPr="00E403C7">
        <w:rPr>
          <w:rFonts w:ascii="Times New Roman" w:hAnsi="Times New Roman"/>
        </w:rPr>
        <w:t>Извещение о проведении конкурса в электронной форме является неотъемлемой частью документации о закупке. Сведения, содержащиеся в извещении о проведение конкурса в электронной форме, должны соответствовать сведениям, указанным в документации о закупке.</w:t>
      </w:r>
    </w:p>
    <w:p w:rsidR="0076400C" w:rsidRPr="0076400C" w:rsidRDefault="00A02A67" w:rsidP="005E69D4">
      <w:pPr>
        <w:spacing w:after="0" w:line="240" w:lineRule="auto"/>
        <w:ind w:firstLine="709"/>
        <w:jc w:val="both"/>
        <w:rPr>
          <w:rFonts w:ascii="Times New Roman" w:hAnsi="Times New Roman"/>
        </w:rPr>
      </w:pPr>
      <w:r>
        <w:rPr>
          <w:rFonts w:ascii="Times New Roman" w:hAnsi="Times New Roman"/>
        </w:rPr>
        <w:t>1.2.</w:t>
      </w:r>
      <w:r w:rsidR="00C1364D">
        <w:rPr>
          <w:rFonts w:ascii="Times New Roman" w:hAnsi="Times New Roman"/>
        </w:rPr>
        <w:t>6</w:t>
      </w:r>
      <w:r>
        <w:rPr>
          <w:rFonts w:ascii="Times New Roman" w:hAnsi="Times New Roman"/>
        </w:rPr>
        <w:t xml:space="preserve">. </w:t>
      </w:r>
      <w:r w:rsidR="005E69D4" w:rsidRPr="005E69D4">
        <w:rPr>
          <w:rFonts w:ascii="Times New Roman" w:hAnsi="Times New Roman"/>
        </w:rPr>
        <w:t>Участнику конкурса в электронной форме (далее — электронный конкурс) для участия в конкурсе в электронной форме необходимо получить аккредитацию на электронной площадке в порядке, установленном оператором электронной площадки.</w:t>
      </w:r>
    </w:p>
    <w:p w:rsidR="00E403C7" w:rsidRPr="00E403C7" w:rsidRDefault="00C1364D" w:rsidP="00E403C7">
      <w:pPr>
        <w:spacing w:after="0" w:line="240" w:lineRule="auto"/>
        <w:ind w:firstLine="709"/>
        <w:jc w:val="both"/>
        <w:rPr>
          <w:rFonts w:ascii="Times New Roman" w:hAnsi="Times New Roman"/>
        </w:rPr>
      </w:pPr>
      <w:r>
        <w:rPr>
          <w:rFonts w:ascii="Times New Roman" w:hAnsi="Times New Roman"/>
        </w:rPr>
        <w:t xml:space="preserve">1.2.7. </w:t>
      </w:r>
      <w:r w:rsidR="00E403C7" w:rsidRPr="00E403C7">
        <w:rPr>
          <w:rFonts w:ascii="Times New Roman" w:hAnsi="Times New Roman"/>
        </w:rPr>
        <w:t>Обмен между участником конкурса в электронной форме, Заказчиком и оператором электронной площадки информацией, связанной с получением аккредитации на электронной площадке, осуществлением конкурса в электронной форме, осуществляется на электронной площадке в форме электронных документов.</w:t>
      </w:r>
    </w:p>
    <w:p w:rsidR="0076400C" w:rsidRPr="00EB582A" w:rsidRDefault="00C1364D" w:rsidP="00E403C7">
      <w:pPr>
        <w:spacing w:after="0" w:line="240" w:lineRule="auto"/>
        <w:ind w:firstLine="709"/>
        <w:jc w:val="both"/>
        <w:rPr>
          <w:rFonts w:ascii="Times New Roman" w:hAnsi="Times New Roman"/>
        </w:rPr>
      </w:pPr>
      <w:r>
        <w:rPr>
          <w:rFonts w:ascii="Times New Roman" w:hAnsi="Times New Roman"/>
        </w:rPr>
        <w:t xml:space="preserve">1.2.8. </w:t>
      </w:r>
      <w:r w:rsidR="00E403C7" w:rsidRPr="00E403C7">
        <w:rPr>
          <w:rFonts w:ascii="Times New Roman" w:hAnsi="Times New Roman"/>
        </w:rPr>
        <w:t>Электронные документы участника конкурса в электронной форме, Заказчика, оператора электронной площадки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такого конкурса в электронной форме, Заказчика, оператора электронной площадки.</w:t>
      </w:r>
    </w:p>
    <w:p w:rsidR="0013314E" w:rsidRPr="00EB582A" w:rsidRDefault="0013314E" w:rsidP="00E22B49">
      <w:pPr>
        <w:spacing w:after="0" w:line="240" w:lineRule="auto"/>
        <w:ind w:firstLine="709"/>
        <w:jc w:val="both"/>
        <w:rPr>
          <w:rFonts w:ascii="Times New Roman" w:hAnsi="Times New Roman"/>
        </w:rPr>
      </w:pPr>
      <w:r w:rsidRPr="00EB582A">
        <w:rPr>
          <w:rFonts w:ascii="Times New Roman" w:hAnsi="Times New Roman"/>
        </w:rPr>
        <w:t>1.</w:t>
      </w:r>
      <w:r w:rsidR="00886ACE">
        <w:rPr>
          <w:rFonts w:ascii="Times New Roman" w:hAnsi="Times New Roman"/>
        </w:rPr>
        <w:t>2</w:t>
      </w:r>
      <w:r w:rsidRPr="00EB582A">
        <w:rPr>
          <w:rFonts w:ascii="Times New Roman" w:hAnsi="Times New Roman"/>
        </w:rPr>
        <w:t>.</w:t>
      </w:r>
      <w:r w:rsidR="00C1364D">
        <w:rPr>
          <w:rFonts w:ascii="Times New Roman" w:hAnsi="Times New Roman"/>
        </w:rPr>
        <w:t>9</w:t>
      </w:r>
      <w:r w:rsidR="00A02A67">
        <w:rPr>
          <w:rFonts w:ascii="Times New Roman" w:hAnsi="Times New Roman"/>
        </w:rPr>
        <w:t>.</w:t>
      </w:r>
      <w:r w:rsidRPr="00EB582A">
        <w:rPr>
          <w:rFonts w:ascii="Times New Roman" w:hAnsi="Times New Roman"/>
        </w:rPr>
        <w:tab/>
        <w:t>Если по результатам данной процедуры заключается договор, то в нем фиксируются все достигнутые сторонами договоренности.</w:t>
      </w:r>
    </w:p>
    <w:p w:rsidR="0013314E" w:rsidRPr="00EB582A" w:rsidRDefault="0013314E" w:rsidP="00E22B49">
      <w:pPr>
        <w:spacing w:after="0" w:line="240" w:lineRule="auto"/>
        <w:ind w:firstLine="709"/>
        <w:jc w:val="both"/>
        <w:rPr>
          <w:rFonts w:ascii="Times New Roman" w:hAnsi="Times New Roman"/>
        </w:rPr>
      </w:pPr>
      <w:r w:rsidRPr="00EB582A">
        <w:rPr>
          <w:rFonts w:ascii="Times New Roman" w:hAnsi="Times New Roman"/>
        </w:rPr>
        <w:t>1.</w:t>
      </w:r>
      <w:r w:rsidR="00886ACE">
        <w:rPr>
          <w:rFonts w:ascii="Times New Roman" w:hAnsi="Times New Roman"/>
        </w:rPr>
        <w:t>2</w:t>
      </w:r>
      <w:r w:rsidRPr="00EB582A">
        <w:rPr>
          <w:rFonts w:ascii="Times New Roman" w:hAnsi="Times New Roman"/>
        </w:rPr>
        <w:t>.</w:t>
      </w:r>
      <w:r w:rsidR="00C1364D">
        <w:rPr>
          <w:rFonts w:ascii="Times New Roman" w:hAnsi="Times New Roman"/>
        </w:rPr>
        <w:t>10</w:t>
      </w:r>
      <w:r w:rsidR="00A02A67">
        <w:rPr>
          <w:rFonts w:ascii="Times New Roman" w:hAnsi="Times New Roman"/>
        </w:rPr>
        <w:t>.</w:t>
      </w:r>
      <w:r w:rsidRPr="00EB582A">
        <w:rPr>
          <w:rFonts w:ascii="Times New Roman" w:hAnsi="Times New Roman"/>
        </w:rPr>
        <w:tab/>
        <w:t>При определении условий договора с Победителем используются следующие документы с соблюдением указанной иерархии (в случае их противоречия):</w:t>
      </w:r>
    </w:p>
    <w:p w:rsidR="0013314E" w:rsidRPr="00EB582A" w:rsidRDefault="0013314E" w:rsidP="00E22B49">
      <w:pPr>
        <w:spacing w:after="0" w:line="240" w:lineRule="auto"/>
        <w:ind w:firstLine="709"/>
        <w:jc w:val="both"/>
        <w:rPr>
          <w:rFonts w:ascii="Times New Roman" w:hAnsi="Times New Roman"/>
        </w:rPr>
      </w:pPr>
      <w:r w:rsidRPr="00EB582A">
        <w:rPr>
          <w:rFonts w:ascii="Times New Roman" w:hAnsi="Times New Roman"/>
        </w:rPr>
        <w:tab/>
        <w:t xml:space="preserve">a) Извещение о проведении </w:t>
      </w:r>
      <w:r w:rsidR="004F20AB">
        <w:rPr>
          <w:rFonts w:ascii="Times New Roman" w:hAnsi="Times New Roman"/>
        </w:rPr>
        <w:t>з</w:t>
      </w:r>
      <w:r w:rsidRPr="00EB582A">
        <w:rPr>
          <w:rFonts w:ascii="Times New Roman" w:hAnsi="Times New Roman"/>
        </w:rPr>
        <w:t xml:space="preserve">апроса предложений </w:t>
      </w:r>
      <w:r w:rsidR="00886ACE">
        <w:rPr>
          <w:rFonts w:ascii="Times New Roman" w:hAnsi="Times New Roman"/>
        </w:rPr>
        <w:t xml:space="preserve">в электронной форме </w:t>
      </w:r>
      <w:r w:rsidRPr="00EB582A">
        <w:rPr>
          <w:rFonts w:ascii="Times New Roman" w:hAnsi="Times New Roman"/>
        </w:rPr>
        <w:t xml:space="preserve">и настоящая Документация </w:t>
      </w:r>
      <w:r w:rsidR="00E22B49">
        <w:rPr>
          <w:rFonts w:ascii="Times New Roman" w:hAnsi="Times New Roman"/>
        </w:rPr>
        <w:t>о закупке</w:t>
      </w:r>
      <w:r w:rsidRPr="00EB582A">
        <w:rPr>
          <w:rFonts w:ascii="Times New Roman" w:hAnsi="Times New Roman"/>
        </w:rPr>
        <w:t xml:space="preserve"> со всеми дополнениями и разъяснениями;</w:t>
      </w:r>
    </w:p>
    <w:p w:rsidR="0013314E" w:rsidRPr="00EB582A" w:rsidRDefault="00E22B49" w:rsidP="00E22B49">
      <w:pPr>
        <w:spacing w:after="0" w:line="240" w:lineRule="auto"/>
        <w:ind w:firstLine="709"/>
        <w:jc w:val="both"/>
        <w:rPr>
          <w:rFonts w:ascii="Times New Roman" w:hAnsi="Times New Roman"/>
        </w:rPr>
      </w:pPr>
      <w:r>
        <w:rPr>
          <w:rFonts w:ascii="Times New Roman" w:hAnsi="Times New Roman"/>
        </w:rPr>
        <w:tab/>
        <w:t xml:space="preserve">b) </w:t>
      </w:r>
      <w:r w:rsidR="0013314E" w:rsidRPr="00EB582A">
        <w:rPr>
          <w:rFonts w:ascii="Times New Roman" w:hAnsi="Times New Roman"/>
        </w:rPr>
        <w:t>Предложение Победителя со всеми дополнениями и разъяснениями, соответствующими требованиям заказчика.</w:t>
      </w:r>
    </w:p>
    <w:p w:rsidR="0013314E" w:rsidRDefault="0013314E" w:rsidP="00E22B49">
      <w:pPr>
        <w:tabs>
          <w:tab w:val="left" w:pos="851"/>
        </w:tabs>
        <w:spacing w:after="0" w:line="240" w:lineRule="auto"/>
        <w:ind w:firstLine="709"/>
        <w:jc w:val="both"/>
        <w:rPr>
          <w:rFonts w:ascii="Times New Roman" w:hAnsi="Times New Roman"/>
        </w:rPr>
      </w:pPr>
      <w:r w:rsidRPr="00EB582A">
        <w:rPr>
          <w:rFonts w:ascii="Times New Roman" w:hAnsi="Times New Roman"/>
        </w:rPr>
        <w:t>1.</w:t>
      </w:r>
      <w:r w:rsidR="00886ACE">
        <w:rPr>
          <w:rFonts w:ascii="Times New Roman" w:hAnsi="Times New Roman"/>
        </w:rPr>
        <w:t>2</w:t>
      </w:r>
      <w:r w:rsidRPr="00EB582A">
        <w:rPr>
          <w:rFonts w:ascii="Times New Roman" w:hAnsi="Times New Roman"/>
        </w:rPr>
        <w:t>.</w:t>
      </w:r>
      <w:r w:rsidR="00A02A67">
        <w:rPr>
          <w:rFonts w:ascii="Times New Roman" w:hAnsi="Times New Roman"/>
        </w:rPr>
        <w:t>1</w:t>
      </w:r>
      <w:r w:rsidR="00C1364D">
        <w:rPr>
          <w:rFonts w:ascii="Times New Roman" w:hAnsi="Times New Roman"/>
        </w:rPr>
        <w:t>1</w:t>
      </w:r>
      <w:r w:rsidR="00A02A67">
        <w:rPr>
          <w:rFonts w:ascii="Times New Roman" w:hAnsi="Times New Roman"/>
        </w:rPr>
        <w:t>.</w:t>
      </w:r>
      <w:r w:rsidRPr="00EB582A">
        <w:rPr>
          <w:rFonts w:ascii="Times New Roman" w:hAnsi="Times New Roman"/>
        </w:rPr>
        <w:tab/>
        <w:t xml:space="preserve">Во всем, что не урегулировано </w:t>
      </w:r>
      <w:r w:rsidR="00E22B49">
        <w:rPr>
          <w:rFonts w:ascii="Times New Roman" w:hAnsi="Times New Roman"/>
        </w:rPr>
        <w:t xml:space="preserve">настоящей </w:t>
      </w:r>
      <w:r w:rsidRPr="00EB582A">
        <w:rPr>
          <w:rFonts w:ascii="Times New Roman" w:hAnsi="Times New Roman"/>
        </w:rPr>
        <w:t xml:space="preserve">документацией </w:t>
      </w:r>
      <w:r w:rsidR="00E403C7">
        <w:rPr>
          <w:rFonts w:ascii="Times New Roman" w:hAnsi="Times New Roman"/>
        </w:rPr>
        <w:t>конкурса</w:t>
      </w:r>
      <w:r w:rsidR="00886ACE">
        <w:rPr>
          <w:rFonts w:ascii="Times New Roman" w:hAnsi="Times New Roman"/>
        </w:rPr>
        <w:t xml:space="preserve"> в электронной форме</w:t>
      </w:r>
      <w:r w:rsidRPr="00EB582A">
        <w:rPr>
          <w:rFonts w:ascii="Times New Roman" w:hAnsi="Times New Roman"/>
        </w:rPr>
        <w:t>, стороны руководствуются действующим законодательством Р</w:t>
      </w:r>
      <w:r w:rsidR="00DA2FD2">
        <w:rPr>
          <w:rFonts w:ascii="Times New Roman" w:hAnsi="Times New Roman"/>
        </w:rPr>
        <w:t xml:space="preserve">оссийской </w:t>
      </w:r>
      <w:r w:rsidRPr="00EB582A">
        <w:rPr>
          <w:rFonts w:ascii="Times New Roman" w:hAnsi="Times New Roman"/>
        </w:rPr>
        <w:t>Ф</w:t>
      </w:r>
      <w:r w:rsidR="00DA2FD2">
        <w:rPr>
          <w:rFonts w:ascii="Times New Roman" w:hAnsi="Times New Roman"/>
        </w:rPr>
        <w:t>едерации</w:t>
      </w:r>
      <w:r w:rsidRPr="00EB582A">
        <w:rPr>
          <w:rFonts w:ascii="Times New Roman" w:hAnsi="Times New Roman"/>
        </w:rPr>
        <w:t>.</w:t>
      </w:r>
    </w:p>
    <w:p w:rsidR="00D075DC" w:rsidRPr="001A0C13" w:rsidRDefault="00D075DC" w:rsidP="00E22B49">
      <w:pPr>
        <w:spacing w:after="0" w:line="240" w:lineRule="auto"/>
        <w:ind w:firstLine="709"/>
        <w:jc w:val="both"/>
        <w:rPr>
          <w:rFonts w:ascii="Times New Roman" w:hAnsi="Times New Roman"/>
          <w:sz w:val="12"/>
          <w:szCs w:val="12"/>
        </w:rPr>
      </w:pPr>
    </w:p>
    <w:p w:rsidR="0013314E" w:rsidRDefault="00F80A67" w:rsidP="00E22B49">
      <w:pPr>
        <w:spacing w:after="0" w:line="240" w:lineRule="auto"/>
        <w:ind w:firstLine="709"/>
        <w:rPr>
          <w:rFonts w:ascii="Times New Roman" w:hAnsi="Times New Roman"/>
          <w:b/>
        </w:rPr>
      </w:pPr>
      <w:r>
        <w:rPr>
          <w:rFonts w:ascii="Times New Roman" w:hAnsi="Times New Roman"/>
          <w:b/>
        </w:rPr>
        <w:t>1.</w:t>
      </w:r>
      <w:r w:rsidR="00C1364D">
        <w:rPr>
          <w:rFonts w:ascii="Times New Roman" w:hAnsi="Times New Roman"/>
          <w:b/>
        </w:rPr>
        <w:t>3</w:t>
      </w:r>
      <w:r>
        <w:rPr>
          <w:rFonts w:ascii="Times New Roman" w:hAnsi="Times New Roman"/>
          <w:b/>
        </w:rPr>
        <w:t>.</w:t>
      </w:r>
      <w:r w:rsidR="0013314E" w:rsidRPr="00EB582A">
        <w:rPr>
          <w:rFonts w:ascii="Times New Roman" w:hAnsi="Times New Roman"/>
          <w:b/>
        </w:rPr>
        <w:tab/>
        <w:t>Прочие положения</w:t>
      </w:r>
    </w:p>
    <w:p w:rsidR="0013314E" w:rsidRPr="00EB582A" w:rsidRDefault="0013314E" w:rsidP="00E22B49">
      <w:pPr>
        <w:spacing w:after="0" w:line="240" w:lineRule="auto"/>
        <w:ind w:firstLine="709"/>
        <w:jc w:val="both"/>
        <w:rPr>
          <w:rFonts w:ascii="Times New Roman" w:hAnsi="Times New Roman"/>
        </w:rPr>
      </w:pPr>
      <w:r w:rsidRPr="00EB582A">
        <w:rPr>
          <w:rFonts w:ascii="Times New Roman" w:hAnsi="Times New Roman"/>
        </w:rPr>
        <w:t>1.</w:t>
      </w:r>
      <w:r w:rsidR="00C1364D">
        <w:rPr>
          <w:rFonts w:ascii="Times New Roman" w:hAnsi="Times New Roman"/>
        </w:rPr>
        <w:t>3</w:t>
      </w:r>
      <w:r w:rsidRPr="00EB582A">
        <w:rPr>
          <w:rFonts w:ascii="Times New Roman" w:hAnsi="Times New Roman"/>
        </w:rPr>
        <w:t>.1</w:t>
      </w:r>
      <w:r w:rsidRPr="00EB582A">
        <w:rPr>
          <w:rFonts w:ascii="Times New Roman" w:hAnsi="Times New Roman"/>
        </w:rPr>
        <w:tab/>
      </w:r>
      <w:r w:rsidR="000A6639">
        <w:rPr>
          <w:rFonts w:ascii="Times New Roman" w:hAnsi="Times New Roman"/>
        </w:rPr>
        <w:t>Участник закупки</w:t>
      </w:r>
      <w:r w:rsidRPr="00EB582A">
        <w:rPr>
          <w:rFonts w:ascii="Times New Roman" w:hAnsi="Times New Roman"/>
        </w:rPr>
        <w:t xml:space="preserve"> самостоятельно несет все расходы, связанные с подготовкой и подачей </w:t>
      </w:r>
      <w:r w:rsidR="000A6639">
        <w:rPr>
          <w:rFonts w:ascii="Times New Roman" w:hAnsi="Times New Roman"/>
        </w:rPr>
        <w:t>заявки</w:t>
      </w:r>
      <w:r w:rsidRPr="00EB582A">
        <w:rPr>
          <w:rFonts w:ascii="Times New Roman" w:hAnsi="Times New Roman"/>
        </w:rPr>
        <w:t xml:space="preserve"> на участие в </w:t>
      </w:r>
      <w:r w:rsidR="00E403C7">
        <w:rPr>
          <w:rFonts w:ascii="Times New Roman" w:hAnsi="Times New Roman"/>
        </w:rPr>
        <w:t>конкурсе</w:t>
      </w:r>
      <w:r w:rsidR="00886ACE">
        <w:rPr>
          <w:rFonts w:ascii="Times New Roman" w:hAnsi="Times New Roman"/>
        </w:rPr>
        <w:t xml:space="preserve"> в электронной форме</w:t>
      </w:r>
      <w:r w:rsidRPr="00EB582A">
        <w:rPr>
          <w:rFonts w:ascii="Times New Roman" w:hAnsi="Times New Roman"/>
        </w:rPr>
        <w:t xml:space="preserve">, а Заказчик по этим расходам не отвечает и не имеет обязательств, независимо от хода и результатов данного </w:t>
      </w:r>
      <w:r w:rsidR="00E403C7">
        <w:rPr>
          <w:rFonts w:ascii="Times New Roman" w:hAnsi="Times New Roman"/>
        </w:rPr>
        <w:t>конкурса</w:t>
      </w:r>
      <w:r w:rsidR="00886ACE" w:rsidRPr="00886ACE">
        <w:rPr>
          <w:rFonts w:ascii="Times New Roman" w:hAnsi="Times New Roman"/>
        </w:rPr>
        <w:t xml:space="preserve"> </w:t>
      </w:r>
      <w:r w:rsidR="00886ACE">
        <w:rPr>
          <w:rFonts w:ascii="Times New Roman" w:hAnsi="Times New Roman"/>
        </w:rPr>
        <w:t>в электронной форме</w:t>
      </w:r>
      <w:r w:rsidRPr="00EB582A">
        <w:rPr>
          <w:rFonts w:ascii="Times New Roman" w:hAnsi="Times New Roman"/>
        </w:rPr>
        <w:t>.</w:t>
      </w:r>
    </w:p>
    <w:p w:rsidR="00886ACE" w:rsidRPr="00886ACE" w:rsidRDefault="0013314E" w:rsidP="00886ACE">
      <w:pPr>
        <w:spacing w:after="0" w:line="240" w:lineRule="auto"/>
        <w:ind w:firstLine="709"/>
        <w:jc w:val="both"/>
        <w:rPr>
          <w:rFonts w:ascii="Times New Roman" w:hAnsi="Times New Roman"/>
        </w:rPr>
      </w:pPr>
      <w:r w:rsidRPr="00EB582A">
        <w:rPr>
          <w:rFonts w:ascii="Times New Roman" w:hAnsi="Times New Roman"/>
        </w:rPr>
        <w:t>1.</w:t>
      </w:r>
      <w:r w:rsidR="00C1364D">
        <w:rPr>
          <w:rFonts w:ascii="Times New Roman" w:hAnsi="Times New Roman"/>
        </w:rPr>
        <w:t>3</w:t>
      </w:r>
      <w:r w:rsidRPr="00EB582A">
        <w:rPr>
          <w:rFonts w:ascii="Times New Roman" w:hAnsi="Times New Roman"/>
        </w:rPr>
        <w:t>.2</w:t>
      </w:r>
      <w:r w:rsidRPr="00EB582A">
        <w:rPr>
          <w:rFonts w:ascii="Times New Roman" w:hAnsi="Times New Roman"/>
        </w:rPr>
        <w:tab/>
      </w:r>
      <w:r w:rsidR="00E403C7" w:rsidRPr="00E403C7">
        <w:rPr>
          <w:rFonts w:ascii="Times New Roman" w:hAnsi="Times New Roman"/>
        </w:rPr>
        <w:t>При осуществлении конкурса в электронной форме проведение переговоров Заказчика с оператором электронной площадки и оператора электронной площадки с участником конкурса в электронной форме не допускается в случае, если в результате этих переговоров создаются преимущественные условия для участия в конкурсе в электронной форме и (или) условия для разглашения конфиденциальной информации.</w:t>
      </w:r>
    </w:p>
    <w:p w:rsidR="0013314E" w:rsidRPr="001A0C13" w:rsidRDefault="0013314E" w:rsidP="00886ACE">
      <w:pPr>
        <w:spacing w:after="0" w:line="240" w:lineRule="auto"/>
        <w:ind w:firstLine="709"/>
        <w:jc w:val="both"/>
        <w:rPr>
          <w:rFonts w:ascii="Times New Roman" w:hAnsi="Times New Roman"/>
          <w:b/>
          <w:sz w:val="12"/>
          <w:szCs w:val="12"/>
        </w:rPr>
      </w:pPr>
    </w:p>
    <w:p w:rsidR="00F80A67" w:rsidRDefault="00856838" w:rsidP="000A6639">
      <w:pPr>
        <w:spacing w:after="0"/>
        <w:ind w:firstLine="709"/>
        <w:jc w:val="both"/>
        <w:rPr>
          <w:rFonts w:ascii="Times New Roman" w:hAnsi="Times New Roman"/>
          <w:b/>
        </w:rPr>
      </w:pPr>
      <w:r w:rsidRPr="00856838">
        <w:rPr>
          <w:rFonts w:ascii="Times New Roman" w:hAnsi="Times New Roman"/>
          <w:b/>
        </w:rPr>
        <w:t xml:space="preserve">РАЗДЕЛ 2. </w:t>
      </w:r>
      <w:r w:rsidR="00E403C7" w:rsidRPr="00E403C7">
        <w:rPr>
          <w:rFonts w:ascii="Times New Roman" w:hAnsi="Times New Roman"/>
          <w:b/>
        </w:rPr>
        <w:t>ОБЩИЙ ПОРЯДОК ПРОВЕДЕНИЯ КОНКУРСА В ЭЛЕКТРОННОЙ ФОРМЕ</w:t>
      </w:r>
    </w:p>
    <w:p w:rsidR="00D075DC" w:rsidRPr="001A0C13" w:rsidRDefault="00D075DC" w:rsidP="00D075DC">
      <w:pPr>
        <w:spacing w:after="0" w:line="240" w:lineRule="auto"/>
        <w:ind w:firstLine="709"/>
        <w:jc w:val="both"/>
        <w:rPr>
          <w:rFonts w:ascii="Times New Roman" w:hAnsi="Times New Roman"/>
          <w:b/>
          <w:sz w:val="12"/>
          <w:szCs w:val="12"/>
        </w:rPr>
      </w:pPr>
    </w:p>
    <w:p w:rsidR="00D607AC" w:rsidRPr="00D607AC" w:rsidRDefault="004360A5" w:rsidP="00D607AC">
      <w:pPr>
        <w:spacing w:after="0" w:line="240" w:lineRule="auto"/>
        <w:ind w:firstLine="709"/>
        <w:jc w:val="both"/>
        <w:rPr>
          <w:rFonts w:ascii="Times New Roman" w:hAnsi="Times New Roman"/>
          <w:b/>
        </w:rPr>
      </w:pPr>
      <w:r>
        <w:rPr>
          <w:rFonts w:ascii="Times New Roman" w:hAnsi="Times New Roman"/>
          <w:b/>
        </w:rPr>
        <w:t>2.</w:t>
      </w:r>
      <w:r w:rsidR="00A02A67">
        <w:rPr>
          <w:rFonts w:ascii="Times New Roman" w:hAnsi="Times New Roman"/>
          <w:b/>
        </w:rPr>
        <w:t>1</w:t>
      </w:r>
      <w:r w:rsidR="00F80A67">
        <w:rPr>
          <w:rFonts w:ascii="Times New Roman" w:hAnsi="Times New Roman"/>
          <w:b/>
        </w:rPr>
        <w:t xml:space="preserve">. </w:t>
      </w:r>
      <w:r w:rsidR="00D607AC">
        <w:rPr>
          <w:rFonts w:ascii="Times New Roman" w:hAnsi="Times New Roman"/>
          <w:b/>
        </w:rPr>
        <w:t xml:space="preserve"> </w:t>
      </w:r>
      <w:r w:rsidR="0090615B">
        <w:rPr>
          <w:rFonts w:ascii="Times New Roman" w:hAnsi="Times New Roman"/>
          <w:b/>
        </w:rPr>
        <w:t>Срок, место и порядок предоставления документации о закупке</w:t>
      </w:r>
    </w:p>
    <w:p w:rsidR="000D498E" w:rsidRDefault="00A02A67" w:rsidP="00DB3736">
      <w:pPr>
        <w:spacing w:after="0" w:line="240" w:lineRule="auto"/>
        <w:ind w:firstLine="709"/>
        <w:jc w:val="both"/>
        <w:rPr>
          <w:rFonts w:ascii="Times New Roman" w:hAnsi="Times New Roman"/>
        </w:rPr>
      </w:pPr>
      <w:r>
        <w:rPr>
          <w:rFonts w:ascii="Times New Roman" w:hAnsi="Times New Roman"/>
        </w:rPr>
        <w:t>2.1</w:t>
      </w:r>
      <w:r w:rsidR="00D607AC" w:rsidRPr="00D607AC">
        <w:rPr>
          <w:rFonts w:ascii="Times New Roman" w:hAnsi="Times New Roman"/>
        </w:rPr>
        <w:t>.1.</w:t>
      </w:r>
      <w:r w:rsidRPr="00886ACE">
        <w:rPr>
          <w:rFonts w:ascii="Times New Roman" w:hAnsi="Times New Roman"/>
        </w:rPr>
        <w:t xml:space="preserve"> </w:t>
      </w:r>
      <w:r w:rsidR="000D498E" w:rsidRPr="000D498E">
        <w:rPr>
          <w:rFonts w:ascii="Times New Roman" w:hAnsi="Times New Roman"/>
        </w:rPr>
        <w:t xml:space="preserve">Заказчик обеспечивает размещение документации о закупке </w:t>
      </w:r>
      <w:r w:rsidR="000D498E">
        <w:rPr>
          <w:rFonts w:ascii="Times New Roman" w:hAnsi="Times New Roman"/>
        </w:rPr>
        <w:t xml:space="preserve">на сайте Единой информационной системы, </w:t>
      </w:r>
      <w:r w:rsidR="000D498E" w:rsidRPr="000D498E">
        <w:rPr>
          <w:rFonts w:ascii="Times New Roman" w:hAnsi="Times New Roman"/>
        </w:rPr>
        <w:t>на ЭТП одновременно с размещением извещения о закупке, а также на официальном сайте МУП «Водоканал»: www.vodokanal-yola.ru.</w:t>
      </w:r>
    </w:p>
    <w:p w:rsidR="00DB3736" w:rsidRPr="00DB3736" w:rsidRDefault="000D498E" w:rsidP="00DB3736">
      <w:pPr>
        <w:spacing w:after="0" w:line="240" w:lineRule="auto"/>
        <w:ind w:firstLine="709"/>
        <w:jc w:val="both"/>
        <w:rPr>
          <w:rFonts w:ascii="Times New Roman" w:hAnsi="Times New Roman"/>
        </w:rPr>
      </w:pPr>
      <w:r>
        <w:rPr>
          <w:rFonts w:ascii="Times New Roman" w:hAnsi="Times New Roman"/>
        </w:rPr>
        <w:t xml:space="preserve">2.1.2. </w:t>
      </w:r>
      <w:r w:rsidR="00DB3736" w:rsidRPr="00DB3736">
        <w:rPr>
          <w:rFonts w:ascii="Times New Roman" w:hAnsi="Times New Roman"/>
        </w:rPr>
        <w:t xml:space="preserve">Извещение и документация о закупке доступны для ознакомления без взимания платы. </w:t>
      </w:r>
    </w:p>
    <w:p w:rsidR="00DB3736" w:rsidRPr="00DB3736" w:rsidRDefault="000D498E" w:rsidP="00DB3736">
      <w:pPr>
        <w:spacing w:after="0" w:line="240" w:lineRule="auto"/>
        <w:ind w:firstLine="709"/>
        <w:jc w:val="both"/>
        <w:rPr>
          <w:rFonts w:ascii="Times New Roman" w:hAnsi="Times New Roman"/>
        </w:rPr>
      </w:pPr>
      <w:r>
        <w:rPr>
          <w:rFonts w:ascii="Times New Roman" w:hAnsi="Times New Roman"/>
        </w:rPr>
        <w:t xml:space="preserve">2.1.3. </w:t>
      </w:r>
      <w:r w:rsidR="00DB3736" w:rsidRPr="00DB3736">
        <w:rPr>
          <w:rFonts w:ascii="Times New Roman" w:hAnsi="Times New Roman"/>
        </w:rPr>
        <w:t xml:space="preserve">Документация о закупке предоставляется в порядке, предусмотренном извещением о проведении конкурса в электронной форме. За предоставление документации о закупке в печатном виде может быть предусмотрена плата, установленная в документации о закупке Заказчиком. Размер </w:t>
      </w:r>
      <w:r w:rsidR="00DB3736" w:rsidRPr="00DB3736">
        <w:rPr>
          <w:rFonts w:ascii="Times New Roman" w:hAnsi="Times New Roman"/>
        </w:rPr>
        <w:lastRenderedPageBreak/>
        <w:t>указанной платы не должен превышать расходы Заказчика на изготовление копии документации о закупке и доставку её лицу, подавшему указанное заявление посредством почтовой связи.</w:t>
      </w:r>
    </w:p>
    <w:p w:rsidR="00253D16" w:rsidRPr="00253D16" w:rsidRDefault="00DB3736" w:rsidP="00DB3736">
      <w:pPr>
        <w:spacing w:after="0" w:line="240" w:lineRule="auto"/>
        <w:ind w:firstLine="709"/>
        <w:jc w:val="both"/>
        <w:rPr>
          <w:rFonts w:ascii="Times New Roman" w:hAnsi="Times New Roman"/>
        </w:rPr>
      </w:pPr>
      <w:r w:rsidRPr="00DB3736">
        <w:rPr>
          <w:rFonts w:ascii="Times New Roman" w:hAnsi="Times New Roman"/>
        </w:rPr>
        <w:t>Предоставление документации о закупке в электронной форме осуществляется без взимания платы.</w:t>
      </w:r>
    </w:p>
    <w:p w:rsidR="00DB3736" w:rsidRPr="00DB3736" w:rsidRDefault="00A02A67" w:rsidP="00DB3736">
      <w:pPr>
        <w:spacing w:after="0" w:line="240" w:lineRule="auto"/>
        <w:ind w:firstLine="709"/>
        <w:jc w:val="both"/>
        <w:rPr>
          <w:rFonts w:ascii="Times New Roman" w:hAnsi="Times New Roman"/>
        </w:rPr>
      </w:pPr>
      <w:r>
        <w:rPr>
          <w:rFonts w:ascii="Times New Roman" w:hAnsi="Times New Roman"/>
        </w:rPr>
        <w:t>2.1.4.</w:t>
      </w:r>
      <w:r w:rsidR="00C1364D">
        <w:rPr>
          <w:rFonts w:ascii="Times New Roman" w:hAnsi="Times New Roman"/>
        </w:rPr>
        <w:t xml:space="preserve"> </w:t>
      </w:r>
      <w:r w:rsidR="00DB3736" w:rsidRPr="00DB3736">
        <w:rPr>
          <w:rFonts w:ascii="Times New Roman" w:hAnsi="Times New Roman"/>
        </w:rPr>
        <w:t>Участники закупки должны самостоятельно отслеживать изменения извещения и документации о закупке. Заказчик не несёт ответственности за несвоевременное получение участником закупки информации об изменениях, размещённых в единой информационной системе и на электронной площадке.</w:t>
      </w:r>
    </w:p>
    <w:p w:rsidR="00D607AC" w:rsidRDefault="000D498E" w:rsidP="00DB3736">
      <w:pPr>
        <w:spacing w:after="0" w:line="240" w:lineRule="auto"/>
        <w:ind w:firstLine="709"/>
        <w:jc w:val="both"/>
        <w:rPr>
          <w:rFonts w:ascii="Times New Roman" w:hAnsi="Times New Roman"/>
        </w:rPr>
      </w:pPr>
      <w:r>
        <w:rPr>
          <w:rFonts w:ascii="Times New Roman" w:hAnsi="Times New Roman"/>
        </w:rPr>
        <w:t>2.1.5.</w:t>
      </w:r>
      <w:r w:rsidR="00DB3736" w:rsidRPr="00DB3736">
        <w:rPr>
          <w:rFonts w:ascii="Times New Roman" w:hAnsi="Times New Roman"/>
        </w:rPr>
        <w:t xml:space="preserve"> Если для участия в конкурсе в электронной форме иностранному лицу потребуется документация о закупке на иностранном языке, перевод на иностранный язык такое лицо осуществляет самостоятельно за свой счёт, если иного не установлено в извещении о проведении конкурса в электронной форме и документации о закупке.</w:t>
      </w:r>
    </w:p>
    <w:p w:rsidR="00D075DC" w:rsidRPr="001A0C13" w:rsidRDefault="00D075DC" w:rsidP="00D747CE">
      <w:pPr>
        <w:spacing w:after="0" w:line="240" w:lineRule="auto"/>
        <w:ind w:firstLine="709"/>
        <w:jc w:val="both"/>
        <w:rPr>
          <w:rFonts w:ascii="Times New Roman" w:hAnsi="Times New Roman"/>
          <w:b/>
          <w:sz w:val="12"/>
          <w:szCs w:val="12"/>
        </w:rPr>
      </w:pPr>
    </w:p>
    <w:p w:rsidR="00D747CE" w:rsidRPr="00D747CE" w:rsidRDefault="004360A5" w:rsidP="00D747CE">
      <w:pPr>
        <w:spacing w:after="0" w:line="240" w:lineRule="auto"/>
        <w:ind w:firstLine="709"/>
        <w:jc w:val="both"/>
        <w:rPr>
          <w:rFonts w:ascii="Times New Roman" w:hAnsi="Times New Roman"/>
          <w:b/>
        </w:rPr>
      </w:pPr>
      <w:r>
        <w:rPr>
          <w:rFonts w:ascii="Times New Roman" w:hAnsi="Times New Roman"/>
          <w:b/>
        </w:rPr>
        <w:t>2.</w:t>
      </w:r>
      <w:r w:rsidR="00A02A67">
        <w:rPr>
          <w:rFonts w:ascii="Times New Roman" w:hAnsi="Times New Roman"/>
          <w:b/>
        </w:rPr>
        <w:t>2</w:t>
      </w:r>
      <w:r w:rsidR="00F80A67">
        <w:rPr>
          <w:rFonts w:ascii="Times New Roman" w:hAnsi="Times New Roman"/>
          <w:b/>
        </w:rPr>
        <w:t>.</w:t>
      </w:r>
      <w:r w:rsidR="00D747CE">
        <w:rPr>
          <w:rFonts w:ascii="Times New Roman" w:hAnsi="Times New Roman"/>
          <w:b/>
        </w:rPr>
        <w:t xml:space="preserve"> </w:t>
      </w:r>
      <w:r w:rsidR="00D747CE" w:rsidRPr="00D747CE">
        <w:rPr>
          <w:rFonts w:ascii="Times New Roman" w:hAnsi="Times New Roman"/>
          <w:b/>
        </w:rPr>
        <w:t>Формы, порядок, дата и время окончания срока предоставления участникам закупки разъяснений положений документации о закупке</w:t>
      </w:r>
    </w:p>
    <w:p w:rsidR="00DB3736" w:rsidRPr="00DB3736" w:rsidRDefault="00A02A67" w:rsidP="00DB3736">
      <w:pPr>
        <w:spacing w:after="0" w:line="240" w:lineRule="auto"/>
        <w:ind w:firstLine="709"/>
        <w:jc w:val="both"/>
        <w:rPr>
          <w:rFonts w:ascii="Times New Roman" w:hAnsi="Times New Roman"/>
        </w:rPr>
      </w:pPr>
      <w:r>
        <w:rPr>
          <w:rFonts w:ascii="Times New Roman" w:hAnsi="Times New Roman"/>
        </w:rPr>
        <w:t>2.2</w:t>
      </w:r>
      <w:r w:rsidR="00253D16" w:rsidRPr="00253D16">
        <w:rPr>
          <w:rFonts w:ascii="Times New Roman" w:hAnsi="Times New Roman"/>
        </w:rPr>
        <w:t xml:space="preserve">.1. </w:t>
      </w:r>
      <w:r w:rsidR="00DB3736" w:rsidRPr="00DB3736">
        <w:rPr>
          <w:rFonts w:ascii="Times New Roman" w:hAnsi="Times New Roman"/>
        </w:rPr>
        <w:t xml:space="preserve">Любой участник конкурса в электронной форме, зарегистрированный в единой информационной системе и аккредитованный на электронной площадке, вправе направить оператору электронной площадки с использованием программно-аппаратных средств электронной площадки, на которой планируется проведение такого конкурса в электронной форме, запрос о даче разъяснений положений извещения об осуществлении закупки и (или) документации о закупке. </w:t>
      </w:r>
    </w:p>
    <w:p w:rsidR="00DB3736" w:rsidRPr="00DB3736" w:rsidRDefault="00371091" w:rsidP="00DB3736">
      <w:pPr>
        <w:spacing w:after="0" w:line="240" w:lineRule="auto"/>
        <w:ind w:firstLine="709"/>
        <w:jc w:val="both"/>
        <w:rPr>
          <w:rFonts w:ascii="Times New Roman" w:hAnsi="Times New Roman"/>
        </w:rPr>
      </w:pPr>
      <w:r>
        <w:rPr>
          <w:rFonts w:ascii="Times New Roman" w:hAnsi="Times New Roman"/>
        </w:rPr>
        <w:t>2.2.2.</w:t>
      </w:r>
      <w:r w:rsidR="00DB3736" w:rsidRPr="00DB3736">
        <w:rPr>
          <w:rFonts w:ascii="Times New Roman" w:hAnsi="Times New Roman"/>
        </w:rPr>
        <w:t xml:space="preserve"> В течение одного часа с момента поступления указанного запроса он направляется оператором электронной площадки Заказчику без указаний информации об участнике закупки, направившем данный запрос.</w:t>
      </w:r>
    </w:p>
    <w:p w:rsidR="00DB3736" w:rsidRPr="00DB3736" w:rsidRDefault="00371091" w:rsidP="00DB3736">
      <w:pPr>
        <w:spacing w:after="0" w:line="240" w:lineRule="auto"/>
        <w:ind w:firstLine="709"/>
        <w:jc w:val="both"/>
        <w:rPr>
          <w:rFonts w:ascii="Times New Roman" w:hAnsi="Times New Roman"/>
          <w:i/>
        </w:rPr>
      </w:pPr>
      <w:r>
        <w:rPr>
          <w:rFonts w:ascii="Times New Roman" w:hAnsi="Times New Roman"/>
        </w:rPr>
        <w:t xml:space="preserve">2.2.3 </w:t>
      </w:r>
      <w:r w:rsidR="00DB3736" w:rsidRPr="00DB3736">
        <w:rPr>
          <w:rFonts w:ascii="Times New Roman" w:hAnsi="Times New Roman"/>
        </w:rPr>
        <w:t xml:space="preserve">В течение 3 (трёх) дней с даты поступления указанного запроса Заказчик публикует разъяснения в единой информационной системе при условии, что указанный запрос поступил Заказчику </w:t>
      </w:r>
      <w:r w:rsidR="00DB3736" w:rsidRPr="00DB3736">
        <w:rPr>
          <w:rFonts w:ascii="Times New Roman" w:hAnsi="Times New Roman"/>
          <w:iCs/>
        </w:rPr>
        <w:t>не позднее чем за 3 (три) дня до дня</w:t>
      </w:r>
      <w:r w:rsidR="00DB3736" w:rsidRPr="00DB3736">
        <w:rPr>
          <w:rFonts w:ascii="Times New Roman" w:hAnsi="Times New Roman"/>
        </w:rPr>
        <w:t xml:space="preserve"> окончания подачи заявок на участие в конкурсе в электронной форме.</w:t>
      </w:r>
      <w:r w:rsidR="00DB3736" w:rsidRPr="00DB3736">
        <w:rPr>
          <w:rFonts w:ascii="Times New Roman" w:hAnsi="Times New Roman"/>
          <w:i/>
        </w:rPr>
        <w:t xml:space="preserve"> </w:t>
      </w:r>
    </w:p>
    <w:p w:rsidR="00DB3736" w:rsidRPr="00DB3736" w:rsidRDefault="00371091" w:rsidP="00DB3736">
      <w:pPr>
        <w:spacing w:after="0" w:line="240" w:lineRule="auto"/>
        <w:ind w:firstLine="709"/>
        <w:jc w:val="both"/>
        <w:rPr>
          <w:rFonts w:ascii="Times New Roman" w:hAnsi="Times New Roman"/>
        </w:rPr>
      </w:pPr>
      <w:r>
        <w:rPr>
          <w:rFonts w:ascii="Times New Roman" w:hAnsi="Times New Roman"/>
        </w:rPr>
        <w:t>2.2.4.</w:t>
      </w:r>
      <w:r w:rsidR="00DB3736" w:rsidRPr="00DB3736">
        <w:rPr>
          <w:rFonts w:ascii="Times New Roman" w:hAnsi="Times New Roman"/>
        </w:rPr>
        <w:t xml:space="preserve"> В течение одного часа с момента размещения в единой информационной системе разъяснений положений документации о закупке конкурса в электронной форме оператор электронной площадки размещает указанную информацию на электронной площадке и направляет уведомление об указанных разъяснениях лицу, направившему запрос о даче разъяснений положений документации о закупке по адресу электронной почты, указанному этим участником при аккредитации на электронной площадке или этим лицом при направлении запроса.</w:t>
      </w:r>
    </w:p>
    <w:p w:rsidR="00D747CE" w:rsidRPr="00D747CE" w:rsidRDefault="00371091" w:rsidP="00DB3736">
      <w:pPr>
        <w:spacing w:after="0" w:line="240" w:lineRule="auto"/>
        <w:ind w:firstLine="709"/>
        <w:jc w:val="both"/>
        <w:rPr>
          <w:rFonts w:ascii="Times New Roman" w:hAnsi="Times New Roman"/>
        </w:rPr>
      </w:pPr>
      <w:r>
        <w:rPr>
          <w:rFonts w:ascii="Times New Roman" w:hAnsi="Times New Roman"/>
        </w:rPr>
        <w:t>2.2.5.</w:t>
      </w:r>
      <w:r w:rsidR="00DB3736" w:rsidRPr="00DB3736">
        <w:rPr>
          <w:rFonts w:ascii="Times New Roman" w:hAnsi="Times New Roman"/>
        </w:rPr>
        <w:t xml:space="preserve"> Разъяснения положений извещения и (или) документации о закупке не должны изменять суть. Участник имеет право подать всего три запроса на разъяснение положений извещения и (или) документации о закупке.</w:t>
      </w:r>
      <w:r w:rsidR="00D747CE" w:rsidRPr="00D747CE">
        <w:rPr>
          <w:rFonts w:ascii="Times New Roman" w:hAnsi="Times New Roman"/>
        </w:rPr>
        <w:t xml:space="preserve"> </w:t>
      </w:r>
    </w:p>
    <w:p w:rsidR="00D747CE" w:rsidRPr="00D747CE" w:rsidRDefault="00371091" w:rsidP="00D747CE">
      <w:pPr>
        <w:spacing w:after="0" w:line="240" w:lineRule="auto"/>
        <w:ind w:firstLine="709"/>
        <w:jc w:val="both"/>
        <w:rPr>
          <w:rFonts w:ascii="Times New Roman" w:hAnsi="Times New Roman"/>
        </w:rPr>
      </w:pPr>
      <w:r>
        <w:rPr>
          <w:rFonts w:ascii="Times New Roman" w:hAnsi="Times New Roman"/>
        </w:rPr>
        <w:t>2.2.6.</w:t>
      </w:r>
      <w:r w:rsidR="000B43E1">
        <w:rPr>
          <w:rFonts w:ascii="Times New Roman" w:hAnsi="Times New Roman"/>
        </w:rPr>
        <w:t xml:space="preserve"> </w:t>
      </w:r>
      <w:r w:rsidR="00D747CE" w:rsidRPr="00D747CE">
        <w:rPr>
          <w:rFonts w:ascii="Times New Roman" w:hAnsi="Times New Roman"/>
        </w:rPr>
        <w:t xml:space="preserve">Дата и время окончания срока предоставления участникам закупки разъяснений положений </w:t>
      </w:r>
      <w:r w:rsidR="00805CEB">
        <w:rPr>
          <w:rFonts w:ascii="Times New Roman" w:hAnsi="Times New Roman"/>
        </w:rPr>
        <w:t xml:space="preserve">извещения </w:t>
      </w:r>
      <w:r w:rsidR="00805CEB" w:rsidRPr="00253D16">
        <w:rPr>
          <w:rFonts w:ascii="Times New Roman" w:hAnsi="Times New Roman"/>
        </w:rPr>
        <w:t>и (или)</w:t>
      </w:r>
      <w:r w:rsidR="00805CEB">
        <w:rPr>
          <w:rFonts w:ascii="Times New Roman" w:hAnsi="Times New Roman"/>
        </w:rPr>
        <w:t xml:space="preserve"> </w:t>
      </w:r>
      <w:r w:rsidR="00D747CE" w:rsidRPr="00D747CE">
        <w:rPr>
          <w:rFonts w:ascii="Times New Roman" w:hAnsi="Times New Roman"/>
        </w:rPr>
        <w:t xml:space="preserve">документации о закупке содержится в </w:t>
      </w:r>
      <w:r w:rsidR="008D47E7" w:rsidRPr="008D47E7">
        <w:rPr>
          <w:rFonts w:ascii="Times New Roman" w:hAnsi="Times New Roman"/>
        </w:rPr>
        <w:t>Части</w:t>
      </w:r>
      <w:r w:rsidR="00D747CE" w:rsidRPr="008D47E7">
        <w:rPr>
          <w:rFonts w:ascii="Times New Roman" w:hAnsi="Times New Roman"/>
        </w:rPr>
        <w:t xml:space="preserve"> </w:t>
      </w:r>
      <w:r w:rsidR="000B43E1" w:rsidRPr="008D47E7">
        <w:rPr>
          <w:rFonts w:ascii="Times New Roman" w:hAnsi="Times New Roman"/>
          <w:lang w:val="en-US"/>
        </w:rPr>
        <w:t>II</w:t>
      </w:r>
      <w:r w:rsidR="008D47E7" w:rsidRPr="008D47E7">
        <w:rPr>
          <w:rFonts w:ascii="Times New Roman" w:hAnsi="Times New Roman"/>
        </w:rPr>
        <w:t xml:space="preserve"> </w:t>
      </w:r>
      <w:r w:rsidR="000B43E1" w:rsidRPr="008D47E7">
        <w:rPr>
          <w:rFonts w:ascii="Times New Roman" w:hAnsi="Times New Roman"/>
        </w:rPr>
        <w:t>«</w:t>
      </w:r>
      <w:r w:rsidR="00D747CE" w:rsidRPr="008D47E7">
        <w:rPr>
          <w:rFonts w:ascii="Times New Roman" w:hAnsi="Times New Roman"/>
        </w:rPr>
        <w:t>Информационная карта</w:t>
      </w:r>
      <w:r w:rsidR="000B43E1" w:rsidRPr="008D47E7">
        <w:rPr>
          <w:rFonts w:ascii="Times New Roman" w:hAnsi="Times New Roman"/>
        </w:rPr>
        <w:t>»</w:t>
      </w:r>
      <w:r w:rsidR="008D47E7">
        <w:rPr>
          <w:rFonts w:ascii="Times New Roman" w:hAnsi="Times New Roman"/>
        </w:rPr>
        <w:t xml:space="preserve"> документации о закупке</w:t>
      </w:r>
      <w:r w:rsidR="000B43E1">
        <w:rPr>
          <w:rFonts w:ascii="Times New Roman" w:hAnsi="Times New Roman"/>
        </w:rPr>
        <w:t>.</w:t>
      </w:r>
    </w:p>
    <w:p w:rsidR="00D747CE" w:rsidRPr="001A0C13" w:rsidRDefault="00D747CE" w:rsidP="00D747CE">
      <w:pPr>
        <w:spacing w:after="0" w:line="240" w:lineRule="auto"/>
        <w:ind w:firstLine="709"/>
        <w:jc w:val="both"/>
        <w:rPr>
          <w:rFonts w:ascii="Times New Roman" w:hAnsi="Times New Roman"/>
          <w:sz w:val="12"/>
          <w:szCs w:val="12"/>
        </w:rPr>
      </w:pPr>
    </w:p>
    <w:p w:rsidR="00D747CE" w:rsidRPr="00D747CE" w:rsidRDefault="004360A5" w:rsidP="00A3534D">
      <w:pPr>
        <w:spacing w:after="0" w:line="240" w:lineRule="auto"/>
        <w:ind w:firstLine="709"/>
        <w:jc w:val="both"/>
        <w:rPr>
          <w:rFonts w:ascii="Times New Roman" w:hAnsi="Times New Roman"/>
          <w:b/>
        </w:rPr>
      </w:pPr>
      <w:r>
        <w:rPr>
          <w:rFonts w:ascii="Times New Roman" w:hAnsi="Times New Roman"/>
          <w:b/>
        </w:rPr>
        <w:t>2</w:t>
      </w:r>
      <w:r w:rsidR="00805CEB">
        <w:rPr>
          <w:rFonts w:ascii="Times New Roman" w:hAnsi="Times New Roman"/>
          <w:b/>
        </w:rPr>
        <w:t>.3</w:t>
      </w:r>
      <w:r w:rsidR="00F80A67">
        <w:rPr>
          <w:rFonts w:ascii="Times New Roman" w:hAnsi="Times New Roman"/>
          <w:b/>
        </w:rPr>
        <w:t xml:space="preserve">. </w:t>
      </w:r>
      <w:r w:rsidR="00D747CE" w:rsidRPr="00D747CE">
        <w:rPr>
          <w:rFonts w:ascii="Times New Roman" w:hAnsi="Times New Roman"/>
          <w:b/>
        </w:rPr>
        <w:t xml:space="preserve">Внесение изменений в </w:t>
      </w:r>
      <w:r w:rsidR="00805CEB">
        <w:rPr>
          <w:rFonts w:ascii="Times New Roman" w:hAnsi="Times New Roman"/>
          <w:b/>
        </w:rPr>
        <w:t xml:space="preserve">Извещение </w:t>
      </w:r>
      <w:r w:rsidR="00805CEB" w:rsidRPr="00805CEB">
        <w:rPr>
          <w:rFonts w:ascii="Times New Roman" w:hAnsi="Times New Roman"/>
          <w:b/>
        </w:rPr>
        <w:t>и (или)</w:t>
      </w:r>
      <w:r w:rsidR="00805CEB">
        <w:rPr>
          <w:rFonts w:ascii="Times New Roman" w:hAnsi="Times New Roman"/>
        </w:rPr>
        <w:t xml:space="preserve"> </w:t>
      </w:r>
      <w:r w:rsidR="00D747CE" w:rsidRPr="00D747CE">
        <w:rPr>
          <w:rFonts w:ascii="Times New Roman" w:hAnsi="Times New Roman"/>
          <w:b/>
        </w:rPr>
        <w:t>Документацию о закупке</w:t>
      </w:r>
      <w:r w:rsidR="00EB5269">
        <w:rPr>
          <w:rFonts w:ascii="Times New Roman" w:hAnsi="Times New Roman"/>
          <w:b/>
        </w:rPr>
        <w:t>.</w:t>
      </w:r>
    </w:p>
    <w:p w:rsidR="00DB3736" w:rsidRPr="00DB3736" w:rsidRDefault="00805CEB" w:rsidP="00DB3736">
      <w:pPr>
        <w:spacing w:after="0" w:line="240" w:lineRule="auto"/>
        <w:ind w:firstLine="709"/>
        <w:jc w:val="both"/>
        <w:rPr>
          <w:rFonts w:ascii="Times New Roman" w:hAnsi="Times New Roman"/>
        </w:rPr>
      </w:pPr>
      <w:r>
        <w:rPr>
          <w:rFonts w:ascii="Times New Roman" w:hAnsi="Times New Roman"/>
        </w:rPr>
        <w:t>2.3.1.</w:t>
      </w:r>
      <w:r w:rsidR="00253D16" w:rsidRPr="00253D16">
        <w:rPr>
          <w:rFonts w:ascii="Times New Roman" w:hAnsi="Times New Roman"/>
        </w:rPr>
        <w:t xml:space="preserve"> </w:t>
      </w:r>
      <w:r w:rsidR="00DB3736" w:rsidRPr="00DB3736">
        <w:rPr>
          <w:rFonts w:ascii="Times New Roman" w:hAnsi="Times New Roman"/>
        </w:rPr>
        <w:t xml:space="preserve">Заказчик вправе принять решение о внесении изменений в извещение о проведении конкурса в электронной форме не позднее чем за 3 (три) дня до даты окончания подачи заявок на участие в конкурсе в электронной форме. </w:t>
      </w:r>
    </w:p>
    <w:p w:rsidR="00DB3736" w:rsidRPr="00DB3736" w:rsidRDefault="00371091" w:rsidP="00DB3736">
      <w:pPr>
        <w:spacing w:after="0" w:line="240" w:lineRule="auto"/>
        <w:ind w:firstLine="709"/>
        <w:jc w:val="both"/>
        <w:rPr>
          <w:rFonts w:ascii="Times New Roman" w:hAnsi="Times New Roman"/>
        </w:rPr>
      </w:pPr>
      <w:r>
        <w:rPr>
          <w:rFonts w:ascii="Times New Roman" w:hAnsi="Times New Roman"/>
        </w:rPr>
        <w:t>2.3</w:t>
      </w:r>
      <w:r w:rsidR="00DB3736" w:rsidRPr="00DB3736">
        <w:rPr>
          <w:rFonts w:ascii="Times New Roman" w:hAnsi="Times New Roman"/>
        </w:rPr>
        <w:t xml:space="preserve">.2. Изменения, вносимые в извещение и/или в документацию о закупке, о проведении конкурса в электронной форме размещаются Заказчиком в единой информационной системе и на электронной площадке не позднее </w:t>
      </w:r>
      <w:r w:rsidR="00DB3736" w:rsidRPr="00DB3736">
        <w:rPr>
          <w:rFonts w:ascii="Times New Roman" w:hAnsi="Times New Roman"/>
          <w:iCs/>
        </w:rPr>
        <w:t xml:space="preserve">3 (трёх) дней </w:t>
      </w:r>
      <w:r w:rsidR="00DB3736" w:rsidRPr="00DB3736">
        <w:rPr>
          <w:rFonts w:ascii="Times New Roman" w:hAnsi="Times New Roman"/>
        </w:rPr>
        <w:t xml:space="preserve">со дня принятия решения о внесении указанных изменений. </w:t>
      </w:r>
    </w:p>
    <w:p w:rsidR="00DB3736" w:rsidRPr="00DB3736" w:rsidRDefault="00DB3736" w:rsidP="00DB3736">
      <w:pPr>
        <w:spacing w:after="0" w:line="240" w:lineRule="auto"/>
        <w:ind w:firstLine="709"/>
        <w:jc w:val="both"/>
        <w:rPr>
          <w:rFonts w:ascii="Times New Roman" w:hAnsi="Times New Roman"/>
        </w:rPr>
      </w:pPr>
      <w:r w:rsidRPr="00DB3736">
        <w:rPr>
          <w:rFonts w:ascii="Times New Roman" w:hAnsi="Times New Roman"/>
        </w:rPr>
        <w:t xml:space="preserve">При этом срок подачи заявок на участие в конкурсе в электронной форме должен быть продлён так, чтобы от даты размещения в единой информационной системе указанных изменений до даты окончания срока подачи заявок на участие в конкурсе в электронной форме этот срок подачи заявок составлял не менее половины срока подачи заявок на участие в конкурсе в электронной форме. </w:t>
      </w:r>
    </w:p>
    <w:p w:rsidR="00DB3736" w:rsidRPr="00DB3736" w:rsidRDefault="00371091" w:rsidP="00DB3736">
      <w:pPr>
        <w:spacing w:after="0" w:line="240" w:lineRule="auto"/>
        <w:ind w:firstLine="709"/>
        <w:jc w:val="both"/>
        <w:rPr>
          <w:rFonts w:ascii="Times New Roman" w:hAnsi="Times New Roman"/>
        </w:rPr>
      </w:pPr>
      <w:r>
        <w:rPr>
          <w:rFonts w:ascii="Times New Roman" w:hAnsi="Times New Roman"/>
        </w:rPr>
        <w:t>2.3</w:t>
      </w:r>
      <w:r w:rsidR="00DB3736" w:rsidRPr="00DB3736">
        <w:rPr>
          <w:rFonts w:ascii="Times New Roman" w:hAnsi="Times New Roman"/>
        </w:rPr>
        <w:t xml:space="preserve">.3. Заказчик устанавливает продление срока в извещении конкурса в электронной форме и (или) в документации о закупке, но это не должно противоречить </w:t>
      </w:r>
      <w:r w:rsidR="00DB3736" w:rsidRPr="009543AE">
        <w:rPr>
          <w:rFonts w:ascii="Times New Roman" w:hAnsi="Times New Roman"/>
        </w:rPr>
        <w:t xml:space="preserve">пункту </w:t>
      </w:r>
      <w:r w:rsidR="009543AE" w:rsidRPr="009543AE">
        <w:rPr>
          <w:rFonts w:ascii="Times New Roman" w:hAnsi="Times New Roman"/>
        </w:rPr>
        <w:t>2.3.2</w:t>
      </w:r>
      <w:r w:rsidR="00DB3736" w:rsidRPr="009543AE">
        <w:rPr>
          <w:rFonts w:ascii="Times New Roman" w:hAnsi="Times New Roman"/>
        </w:rPr>
        <w:t xml:space="preserve"> настоящего</w:t>
      </w:r>
      <w:r w:rsidR="00DB3736" w:rsidRPr="00DB3736">
        <w:rPr>
          <w:rFonts w:ascii="Times New Roman" w:hAnsi="Times New Roman"/>
        </w:rPr>
        <w:t xml:space="preserve"> раздела.</w:t>
      </w:r>
    </w:p>
    <w:p w:rsidR="00DB3736" w:rsidRPr="00DB3736" w:rsidRDefault="00371091" w:rsidP="00DB3736">
      <w:pPr>
        <w:spacing w:after="0" w:line="240" w:lineRule="auto"/>
        <w:ind w:firstLine="709"/>
        <w:jc w:val="both"/>
        <w:rPr>
          <w:rFonts w:ascii="Times New Roman" w:hAnsi="Times New Roman"/>
        </w:rPr>
      </w:pPr>
      <w:r>
        <w:rPr>
          <w:rFonts w:ascii="Times New Roman" w:hAnsi="Times New Roman"/>
        </w:rPr>
        <w:lastRenderedPageBreak/>
        <w:t xml:space="preserve">2.3.4. </w:t>
      </w:r>
      <w:r w:rsidR="00DB3736" w:rsidRPr="00DB3736">
        <w:rPr>
          <w:rFonts w:ascii="Times New Roman" w:hAnsi="Times New Roman"/>
        </w:rPr>
        <w:t>В течение одного часа с момента размещения в единой информационной системе изменений положений документации о закупке конкурса в электронной форме оператор электронной площадки размещает указанную информацию на электронной площадке и направляет всем участникам закупки, подавшим заявки на участие в конкурсе, уведомление об указанных изменениях по адресам электронной почты, указанным этими участниками при аккредитации на электронной площадке.</w:t>
      </w:r>
    </w:p>
    <w:p w:rsidR="00DB3736" w:rsidRPr="00DB3736" w:rsidRDefault="00371091" w:rsidP="00DB3736">
      <w:pPr>
        <w:spacing w:after="0" w:line="240" w:lineRule="auto"/>
        <w:ind w:firstLine="709"/>
        <w:jc w:val="both"/>
        <w:rPr>
          <w:rFonts w:ascii="Times New Roman" w:hAnsi="Times New Roman"/>
        </w:rPr>
      </w:pPr>
      <w:r>
        <w:rPr>
          <w:rFonts w:ascii="Times New Roman" w:hAnsi="Times New Roman"/>
        </w:rPr>
        <w:t>2.3.5.</w:t>
      </w:r>
      <w:r w:rsidR="00DB3736" w:rsidRPr="00DB3736">
        <w:rPr>
          <w:rFonts w:ascii="Times New Roman" w:hAnsi="Times New Roman"/>
        </w:rPr>
        <w:t xml:space="preserve"> Участники закупки должны самостоятельно отслеживать изменения, вносимые в извещение и/или в документацию о закупке. Заказчик не несёт ответственности за несвоевременное получение участником закупки информации в единой информационной системе.</w:t>
      </w:r>
    </w:p>
    <w:p w:rsidR="00D747CE" w:rsidRDefault="00371091" w:rsidP="00DB3736">
      <w:pPr>
        <w:spacing w:after="0" w:line="240" w:lineRule="auto"/>
        <w:ind w:firstLine="709"/>
        <w:jc w:val="both"/>
        <w:rPr>
          <w:rFonts w:ascii="Times New Roman" w:hAnsi="Times New Roman"/>
        </w:rPr>
      </w:pPr>
      <w:r>
        <w:rPr>
          <w:rFonts w:ascii="Times New Roman" w:hAnsi="Times New Roman"/>
        </w:rPr>
        <w:t>2.3.6.</w:t>
      </w:r>
      <w:r w:rsidR="00DB3736" w:rsidRPr="00DB3736">
        <w:rPr>
          <w:rFonts w:ascii="Times New Roman" w:hAnsi="Times New Roman"/>
        </w:rPr>
        <w:t xml:space="preserve"> Изменение предмета конкурса в электронной форме не допускается.</w:t>
      </w:r>
    </w:p>
    <w:p w:rsidR="00805CEB" w:rsidRPr="001A0C13" w:rsidRDefault="00805CEB" w:rsidP="00D747CE">
      <w:pPr>
        <w:spacing w:after="0" w:line="240" w:lineRule="auto"/>
        <w:ind w:firstLine="709"/>
        <w:jc w:val="both"/>
        <w:rPr>
          <w:rFonts w:ascii="Times New Roman" w:hAnsi="Times New Roman"/>
          <w:b/>
          <w:sz w:val="12"/>
          <w:szCs w:val="12"/>
        </w:rPr>
      </w:pPr>
    </w:p>
    <w:p w:rsidR="00D747CE" w:rsidRPr="00D747CE" w:rsidRDefault="004360A5" w:rsidP="00D747CE">
      <w:pPr>
        <w:spacing w:after="0" w:line="240" w:lineRule="auto"/>
        <w:ind w:firstLine="709"/>
        <w:jc w:val="both"/>
        <w:rPr>
          <w:rFonts w:ascii="Times New Roman" w:hAnsi="Times New Roman"/>
          <w:b/>
        </w:rPr>
      </w:pPr>
      <w:r>
        <w:rPr>
          <w:rFonts w:ascii="Times New Roman" w:hAnsi="Times New Roman"/>
          <w:b/>
        </w:rPr>
        <w:t>2.</w:t>
      </w:r>
      <w:r w:rsidR="00805CEB">
        <w:rPr>
          <w:rFonts w:ascii="Times New Roman" w:hAnsi="Times New Roman"/>
          <w:b/>
        </w:rPr>
        <w:t>4</w:t>
      </w:r>
      <w:r w:rsidR="00F80A67">
        <w:rPr>
          <w:rFonts w:ascii="Times New Roman" w:hAnsi="Times New Roman"/>
          <w:b/>
        </w:rPr>
        <w:t>.</w:t>
      </w:r>
      <w:r w:rsidR="00D747CE" w:rsidRPr="00D747CE">
        <w:rPr>
          <w:rFonts w:ascii="Times New Roman" w:hAnsi="Times New Roman"/>
          <w:b/>
        </w:rPr>
        <w:tab/>
      </w:r>
      <w:r w:rsidR="00AD191E" w:rsidRPr="00AD191E">
        <w:rPr>
          <w:rFonts w:ascii="Times New Roman" w:hAnsi="Times New Roman"/>
          <w:b/>
        </w:rPr>
        <w:t>Отмена конкурса в электронной форме</w:t>
      </w:r>
      <w:r w:rsidR="00EB5269">
        <w:rPr>
          <w:rFonts w:ascii="Times New Roman" w:hAnsi="Times New Roman"/>
          <w:b/>
        </w:rPr>
        <w:t>.</w:t>
      </w:r>
    </w:p>
    <w:p w:rsidR="00AD191E" w:rsidRPr="00AD191E" w:rsidRDefault="00805CEB" w:rsidP="00AD191E">
      <w:pPr>
        <w:spacing w:after="0" w:line="240" w:lineRule="auto"/>
        <w:ind w:firstLine="709"/>
        <w:jc w:val="both"/>
        <w:rPr>
          <w:rFonts w:ascii="Times New Roman" w:hAnsi="Times New Roman"/>
        </w:rPr>
      </w:pPr>
      <w:r>
        <w:rPr>
          <w:rFonts w:ascii="Times New Roman" w:hAnsi="Times New Roman"/>
        </w:rPr>
        <w:t>2.</w:t>
      </w:r>
      <w:r w:rsidR="0076400C" w:rsidRPr="0076400C">
        <w:rPr>
          <w:rFonts w:ascii="Times New Roman" w:hAnsi="Times New Roman"/>
        </w:rPr>
        <w:t xml:space="preserve">4.1. </w:t>
      </w:r>
      <w:r w:rsidR="00AD191E" w:rsidRPr="00AD191E">
        <w:rPr>
          <w:rFonts w:ascii="Times New Roman" w:hAnsi="Times New Roman"/>
        </w:rPr>
        <w:t>Заказчик, разместивший в единой информационной системе извещение о проведении конкурса в электронной форме, вправе отменить проведение конкурса в электронной форме до наступления даты и времени окончания срока подачи заявок на участие в конкурсе в электронной форме.</w:t>
      </w:r>
    </w:p>
    <w:p w:rsidR="00AD191E" w:rsidRPr="00AD191E" w:rsidRDefault="00371091" w:rsidP="00AD191E">
      <w:pPr>
        <w:spacing w:after="0" w:line="240" w:lineRule="auto"/>
        <w:ind w:firstLine="709"/>
        <w:jc w:val="both"/>
        <w:rPr>
          <w:rFonts w:ascii="Times New Roman" w:hAnsi="Times New Roman"/>
        </w:rPr>
      </w:pPr>
      <w:r>
        <w:rPr>
          <w:rFonts w:ascii="Times New Roman" w:hAnsi="Times New Roman"/>
        </w:rPr>
        <w:t>2.</w:t>
      </w:r>
      <w:r w:rsidR="00AD191E" w:rsidRPr="00AD191E">
        <w:rPr>
          <w:rFonts w:ascii="Times New Roman" w:hAnsi="Times New Roman"/>
        </w:rPr>
        <w:t xml:space="preserve">4.2. Решение об отмене конкурса в электронной форме размещается в единой информационной системе в день принятия этого решения. </w:t>
      </w:r>
    </w:p>
    <w:p w:rsidR="00AD191E" w:rsidRPr="00AD191E" w:rsidRDefault="00371091" w:rsidP="00AD191E">
      <w:pPr>
        <w:spacing w:after="0" w:line="240" w:lineRule="auto"/>
        <w:ind w:firstLine="709"/>
        <w:jc w:val="both"/>
        <w:rPr>
          <w:rFonts w:ascii="Times New Roman" w:hAnsi="Times New Roman"/>
        </w:rPr>
      </w:pPr>
      <w:r>
        <w:rPr>
          <w:rFonts w:ascii="Times New Roman" w:hAnsi="Times New Roman"/>
        </w:rPr>
        <w:t xml:space="preserve">2.4.3. </w:t>
      </w:r>
      <w:r w:rsidR="00AD191E" w:rsidRPr="00AD191E">
        <w:rPr>
          <w:rFonts w:ascii="Times New Roman" w:hAnsi="Times New Roman"/>
        </w:rPr>
        <w:t>В течение одного часа с момента размещения в единой информационной системе извещения об отказе от осуществления конкурса в электронной форме оператор электронной площадки размещает указанную информацию на электронной площадке.</w:t>
      </w:r>
    </w:p>
    <w:p w:rsidR="00AD191E" w:rsidRPr="00AD191E" w:rsidRDefault="00371091" w:rsidP="00AD191E">
      <w:pPr>
        <w:spacing w:after="0" w:line="240" w:lineRule="auto"/>
        <w:ind w:firstLine="709"/>
        <w:jc w:val="both"/>
        <w:rPr>
          <w:rFonts w:ascii="Times New Roman" w:hAnsi="Times New Roman"/>
        </w:rPr>
      </w:pPr>
      <w:r>
        <w:rPr>
          <w:rFonts w:ascii="Times New Roman" w:hAnsi="Times New Roman"/>
        </w:rPr>
        <w:t>2.4.4</w:t>
      </w:r>
      <w:r w:rsidR="00AD191E" w:rsidRPr="00AD191E">
        <w:rPr>
          <w:rFonts w:ascii="Times New Roman" w:hAnsi="Times New Roman"/>
        </w:rPr>
        <w:t>. По истечении срока отмены конкурса в электронной форме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rsidR="0076400C" w:rsidRDefault="00371091" w:rsidP="00AD191E">
      <w:pPr>
        <w:spacing w:after="0" w:line="240" w:lineRule="auto"/>
        <w:ind w:firstLine="709"/>
        <w:jc w:val="both"/>
        <w:rPr>
          <w:rFonts w:ascii="Times New Roman" w:hAnsi="Times New Roman"/>
        </w:rPr>
      </w:pPr>
      <w:r>
        <w:rPr>
          <w:rFonts w:ascii="Times New Roman" w:hAnsi="Times New Roman"/>
        </w:rPr>
        <w:t>2.4.5</w:t>
      </w:r>
      <w:r w:rsidR="00AD191E" w:rsidRPr="00AD191E">
        <w:rPr>
          <w:rFonts w:ascii="Times New Roman" w:hAnsi="Times New Roman"/>
        </w:rPr>
        <w:t xml:space="preserve">. Если установлено требование обеспечения заявки на участие в конкурсе в электронной форме, Заказчик возвращает участникам закупки денежные средства, внесённые в качестве обеспечения заявок на участие в конкурсе в электронной форме, </w:t>
      </w:r>
      <w:r w:rsidR="00AD191E" w:rsidRPr="00AD191E">
        <w:rPr>
          <w:rFonts w:ascii="Times New Roman" w:hAnsi="Times New Roman"/>
          <w:iCs/>
        </w:rPr>
        <w:t xml:space="preserve">в </w:t>
      </w:r>
      <w:r w:rsidR="00AD191E" w:rsidRPr="00AD191E">
        <w:rPr>
          <w:rFonts w:ascii="Times New Roman" w:hAnsi="Times New Roman"/>
        </w:rPr>
        <w:t xml:space="preserve">соответствии </w:t>
      </w:r>
      <w:r w:rsidR="00AD191E" w:rsidRPr="009543AE">
        <w:rPr>
          <w:rFonts w:ascii="Times New Roman" w:hAnsi="Times New Roman"/>
        </w:rPr>
        <w:t xml:space="preserve">с </w:t>
      </w:r>
      <w:r w:rsidR="009543AE" w:rsidRPr="009543AE">
        <w:rPr>
          <w:rFonts w:ascii="Times New Roman" w:hAnsi="Times New Roman"/>
        </w:rPr>
        <w:t>п.3.6 раздела 3</w:t>
      </w:r>
      <w:r w:rsidR="00AD191E" w:rsidRPr="009543AE">
        <w:rPr>
          <w:rFonts w:ascii="Times New Roman" w:hAnsi="Times New Roman"/>
        </w:rPr>
        <w:t xml:space="preserve"> </w:t>
      </w:r>
      <w:r w:rsidR="009543AE">
        <w:rPr>
          <w:rFonts w:ascii="Times New Roman" w:hAnsi="Times New Roman"/>
        </w:rPr>
        <w:t>настоящей документации</w:t>
      </w:r>
      <w:r w:rsidR="00AD191E" w:rsidRPr="00AD191E">
        <w:rPr>
          <w:rFonts w:ascii="Times New Roman" w:hAnsi="Times New Roman"/>
        </w:rPr>
        <w:t>.</w:t>
      </w:r>
    </w:p>
    <w:p w:rsidR="0002596E" w:rsidRPr="0076400C" w:rsidRDefault="00371091" w:rsidP="00AD191E">
      <w:pPr>
        <w:spacing w:after="0" w:line="240" w:lineRule="auto"/>
        <w:ind w:firstLine="709"/>
        <w:jc w:val="both"/>
        <w:rPr>
          <w:rFonts w:ascii="Times New Roman" w:hAnsi="Times New Roman"/>
        </w:rPr>
      </w:pPr>
      <w:r>
        <w:rPr>
          <w:rFonts w:ascii="Times New Roman" w:hAnsi="Times New Roman"/>
        </w:rPr>
        <w:t xml:space="preserve">2.4.6. </w:t>
      </w:r>
      <w:r w:rsidR="0002596E" w:rsidRPr="0002596E">
        <w:rPr>
          <w:rFonts w:ascii="Times New Roman" w:hAnsi="Times New Roman"/>
        </w:rPr>
        <w:t>В течение одного часа с момента появления в единой информационной системе извещения об отказе от осуществления закупки в электронной форме, изменений, внесённых в извещение об осуществлении закупки в электронной форме, документации о такой закупке, разъяснений положений документации о такой закупке, запросов Заказчиков о разъяснении положений заявки на участие в закупке в электронной форме — оператор электронной площадки размещает указанную информацию на электронной площадке, направляет уведомление об указанных изменениях, разъяснениях всем участникам закупки в электронной форме, подавшим заявки на участие в ней, уведомление об указанных разъяснениях также лицу, направившему запрос о даче разъяснений положений документации о закупке, уведомление об указанных запросах, о разъяснении положений заявки участника такой закупки Заказчикам по адресам электронной почты, указанным этими участниками при аккредитации на электронной площадке или этим лицом при направлении запроса.</w:t>
      </w:r>
    </w:p>
    <w:p w:rsidR="00D747CE" w:rsidRPr="00CF055B" w:rsidRDefault="00D747CE" w:rsidP="0076400C">
      <w:pPr>
        <w:spacing w:after="0" w:line="240" w:lineRule="auto"/>
        <w:ind w:firstLine="709"/>
        <w:jc w:val="both"/>
        <w:rPr>
          <w:rFonts w:ascii="Times New Roman" w:hAnsi="Times New Roman"/>
          <w:sz w:val="12"/>
          <w:szCs w:val="12"/>
        </w:rPr>
      </w:pPr>
    </w:p>
    <w:p w:rsidR="00D84433" w:rsidRPr="00805CEB" w:rsidRDefault="00D84433" w:rsidP="00D075DC">
      <w:pPr>
        <w:keepNext/>
        <w:keepLines/>
        <w:spacing w:after="0" w:line="240" w:lineRule="auto"/>
        <w:ind w:firstLine="709"/>
        <w:jc w:val="both"/>
        <w:outlineLvl w:val="1"/>
        <w:rPr>
          <w:rFonts w:ascii="Times New Roman" w:eastAsia="Times New Roman" w:hAnsi="Times New Roman"/>
          <w:b/>
          <w:bCs/>
        </w:rPr>
      </w:pPr>
      <w:r w:rsidRPr="00805CEB">
        <w:rPr>
          <w:rFonts w:ascii="Times New Roman" w:eastAsia="Times New Roman" w:hAnsi="Times New Roman"/>
          <w:b/>
          <w:bCs/>
        </w:rPr>
        <w:t>2.</w:t>
      </w:r>
      <w:r w:rsidR="00805CEB">
        <w:rPr>
          <w:rFonts w:ascii="Times New Roman" w:eastAsia="Times New Roman" w:hAnsi="Times New Roman"/>
          <w:b/>
          <w:bCs/>
        </w:rPr>
        <w:t>5</w:t>
      </w:r>
      <w:r w:rsidRPr="00805CEB">
        <w:rPr>
          <w:rFonts w:ascii="Times New Roman" w:eastAsia="Times New Roman" w:hAnsi="Times New Roman"/>
          <w:b/>
          <w:bCs/>
        </w:rPr>
        <w:t>.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D84433" w:rsidRPr="00805CEB" w:rsidRDefault="00D84433" w:rsidP="00805CEB">
      <w:pPr>
        <w:autoSpaceDE w:val="0"/>
        <w:autoSpaceDN w:val="0"/>
        <w:adjustRightInd w:val="0"/>
        <w:spacing w:after="0" w:line="240" w:lineRule="auto"/>
        <w:ind w:firstLine="709"/>
        <w:contextualSpacing/>
        <w:jc w:val="both"/>
        <w:rPr>
          <w:rFonts w:ascii="Times New Roman" w:eastAsia="Times New Roman" w:hAnsi="Times New Roman"/>
          <w:lang w:eastAsia="ru-RU"/>
        </w:rPr>
      </w:pPr>
      <w:r w:rsidRPr="00805CEB">
        <w:rPr>
          <w:rFonts w:ascii="Times New Roman" w:eastAsia="Times New Roman" w:hAnsi="Times New Roman"/>
          <w:lang w:eastAsia="ru-RU"/>
        </w:rPr>
        <w:t>2.</w:t>
      </w:r>
      <w:r w:rsidR="00193AED">
        <w:rPr>
          <w:rFonts w:ascii="Times New Roman" w:eastAsia="Times New Roman" w:hAnsi="Times New Roman"/>
          <w:lang w:eastAsia="ru-RU"/>
        </w:rPr>
        <w:t>5.</w:t>
      </w:r>
      <w:r w:rsidRPr="00805CEB">
        <w:rPr>
          <w:rFonts w:ascii="Times New Roman" w:eastAsia="Times New Roman" w:hAnsi="Times New Roman"/>
          <w:lang w:eastAsia="ru-RU"/>
        </w:rPr>
        <w:t>1. Заказчик при проведении конкурентных закупок на основании п.п. 1 п. 8 ст. 3 Федерального Закона №223-ФЗ обязан установить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и в соответствии с постановлением Правительства Российской Федерации от 16 сентября 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p>
    <w:p w:rsidR="00D84433" w:rsidRDefault="00193AED" w:rsidP="00805CEB">
      <w:pPr>
        <w:autoSpaceDE w:val="0"/>
        <w:autoSpaceDN w:val="0"/>
        <w:adjustRightInd w:val="0"/>
        <w:spacing w:line="240" w:lineRule="auto"/>
        <w:ind w:firstLine="709"/>
        <w:contextualSpacing/>
        <w:jc w:val="both"/>
        <w:rPr>
          <w:rFonts w:ascii="Times New Roman" w:eastAsia="Times New Roman" w:hAnsi="Times New Roman"/>
          <w:color w:val="000000"/>
          <w:lang w:eastAsia="ru-RU"/>
        </w:rPr>
      </w:pPr>
      <w:r>
        <w:rPr>
          <w:rFonts w:ascii="Times New Roman" w:eastAsia="Times New Roman" w:hAnsi="Times New Roman"/>
          <w:color w:val="000000"/>
          <w:lang w:eastAsia="ru-RU"/>
        </w:rPr>
        <w:lastRenderedPageBreak/>
        <w:t>2.5.2</w:t>
      </w:r>
      <w:r w:rsidR="00D84433" w:rsidRPr="00805CEB">
        <w:rPr>
          <w:rFonts w:ascii="Times New Roman" w:eastAsia="Times New Roman" w:hAnsi="Times New Roman"/>
          <w:color w:val="000000"/>
          <w:lang w:eastAsia="ru-RU"/>
        </w:rPr>
        <w:t>. При осуществлении закупок товаров, работ, услуг путём проведения конкурса или иным способом (при котором победитель закупки определяется на основе критериев оценки, указанных в документации о закупке, и сравнения заявок на участие, а также победителем признаётся лицо, предложившее наиболее низкую цену договора), оценка и 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предложенной участником в заявке на участие в закупке.</w:t>
      </w:r>
      <w:bookmarkStart w:id="0" w:name="100007"/>
      <w:bookmarkEnd w:id="0"/>
    </w:p>
    <w:p w:rsidR="00E952D4" w:rsidRDefault="00371091" w:rsidP="00805CEB">
      <w:pPr>
        <w:autoSpaceDE w:val="0"/>
        <w:autoSpaceDN w:val="0"/>
        <w:adjustRightInd w:val="0"/>
        <w:spacing w:line="240" w:lineRule="auto"/>
        <w:ind w:firstLine="709"/>
        <w:contextualSpacing/>
        <w:jc w:val="both"/>
        <w:rPr>
          <w:rFonts w:ascii="Times New Roman" w:eastAsia="Times New Roman" w:hAnsi="Times New Roman"/>
          <w:color w:val="000000"/>
          <w:lang w:eastAsia="ru-RU"/>
        </w:rPr>
      </w:pPr>
      <w:r>
        <w:rPr>
          <w:rFonts w:ascii="Times New Roman" w:eastAsia="Times New Roman" w:hAnsi="Times New Roman"/>
          <w:color w:val="000000"/>
          <w:lang w:eastAsia="ru-RU"/>
        </w:rPr>
        <w:t xml:space="preserve">2.5.3. </w:t>
      </w:r>
      <w:r w:rsidR="00E952D4" w:rsidRPr="00E952D4">
        <w:rPr>
          <w:rFonts w:ascii="Times New Roman" w:eastAsia="Times New Roman" w:hAnsi="Times New Roman"/>
          <w:color w:val="000000"/>
          <w:lang w:eastAsia="ru-RU"/>
        </w:rPr>
        <w:t>При осуществлении закупок радиоэлектронной продукции способом,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в котором признается лицо, предложившее наиболее низкую цену договора,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rsidR="00AD191E" w:rsidRPr="00AD191E" w:rsidRDefault="00371091" w:rsidP="00AD191E">
      <w:pPr>
        <w:autoSpaceDE w:val="0"/>
        <w:autoSpaceDN w:val="0"/>
        <w:adjustRightInd w:val="0"/>
        <w:spacing w:line="240" w:lineRule="auto"/>
        <w:ind w:firstLine="709"/>
        <w:contextualSpacing/>
        <w:jc w:val="both"/>
        <w:rPr>
          <w:rFonts w:ascii="Times New Roman" w:eastAsia="Times New Roman" w:hAnsi="Times New Roman"/>
          <w:color w:val="000000"/>
          <w:lang w:eastAsia="ru-RU"/>
        </w:rPr>
      </w:pPr>
      <w:r>
        <w:rPr>
          <w:rFonts w:ascii="Times New Roman" w:eastAsia="Times New Roman" w:hAnsi="Times New Roman"/>
          <w:color w:val="000000"/>
          <w:lang w:eastAsia="ru-RU"/>
        </w:rPr>
        <w:t xml:space="preserve">2.5.4. </w:t>
      </w:r>
      <w:r w:rsidR="00AD191E" w:rsidRPr="00AD191E">
        <w:rPr>
          <w:rFonts w:ascii="Times New Roman" w:eastAsia="Times New Roman" w:hAnsi="Times New Roman"/>
          <w:color w:val="000000"/>
          <w:lang w:eastAsia="ru-RU"/>
        </w:rPr>
        <w:t>Условием предоставления приоритета является включение в документацию о конкурентной закупке следующих сведений:</w:t>
      </w:r>
    </w:p>
    <w:p w:rsidR="00AD191E" w:rsidRPr="00AD191E" w:rsidRDefault="00AD191E" w:rsidP="00AD191E">
      <w:pPr>
        <w:autoSpaceDE w:val="0"/>
        <w:autoSpaceDN w:val="0"/>
        <w:adjustRightInd w:val="0"/>
        <w:spacing w:line="240" w:lineRule="auto"/>
        <w:ind w:firstLine="709"/>
        <w:contextualSpacing/>
        <w:jc w:val="both"/>
        <w:rPr>
          <w:rFonts w:ascii="Times New Roman" w:eastAsia="Times New Roman" w:hAnsi="Times New Roman"/>
          <w:color w:val="000000"/>
          <w:lang w:eastAsia="ru-RU"/>
        </w:rPr>
      </w:pPr>
      <w:r w:rsidRPr="00AD191E">
        <w:rPr>
          <w:rFonts w:ascii="Times New Roman" w:eastAsia="Times New Roman" w:hAnsi="Times New Roman"/>
          <w:color w:val="000000"/>
          <w:lang w:eastAsia="ru-RU"/>
        </w:rPr>
        <w:t>а) требование об указании (декларировании) участником закупки в заявке на участие в закупке (в соответствующей части заявки на участие в закупке, содержащей предложение о поставке товара) либо в коммерческом предложении наименования страны происхождения поставляемых товаров;</w:t>
      </w:r>
    </w:p>
    <w:p w:rsidR="00AD191E" w:rsidRPr="00AD191E" w:rsidRDefault="00AD191E" w:rsidP="00AD191E">
      <w:pPr>
        <w:autoSpaceDE w:val="0"/>
        <w:autoSpaceDN w:val="0"/>
        <w:adjustRightInd w:val="0"/>
        <w:spacing w:line="240" w:lineRule="auto"/>
        <w:ind w:firstLine="709"/>
        <w:contextualSpacing/>
        <w:jc w:val="both"/>
        <w:rPr>
          <w:rFonts w:ascii="Times New Roman" w:eastAsia="Times New Roman" w:hAnsi="Times New Roman"/>
          <w:color w:val="000000"/>
          <w:lang w:eastAsia="ru-RU"/>
        </w:rPr>
      </w:pPr>
      <w:r w:rsidRPr="00AD191E">
        <w:rPr>
          <w:rFonts w:ascii="Times New Roman" w:eastAsia="Times New Roman" w:hAnsi="Times New Roman"/>
          <w:color w:val="000000"/>
          <w:lang w:eastAsia="ru-RU"/>
        </w:rPr>
        <w:t>б) ответственность участника закупки за предоставление недостоверных сведений о стране происхождения товара, указанных в заявке на участие в закупке;</w:t>
      </w:r>
    </w:p>
    <w:p w:rsidR="00AD191E" w:rsidRDefault="00AD191E" w:rsidP="00AD191E">
      <w:pPr>
        <w:autoSpaceDE w:val="0"/>
        <w:autoSpaceDN w:val="0"/>
        <w:adjustRightInd w:val="0"/>
        <w:spacing w:line="240" w:lineRule="auto"/>
        <w:ind w:firstLine="709"/>
        <w:contextualSpacing/>
        <w:jc w:val="both"/>
        <w:rPr>
          <w:rFonts w:ascii="Times New Roman" w:eastAsia="Times New Roman" w:hAnsi="Times New Roman"/>
          <w:color w:val="000000"/>
          <w:lang w:eastAsia="ru-RU"/>
        </w:rPr>
      </w:pPr>
      <w:r w:rsidRPr="00AD191E">
        <w:rPr>
          <w:rFonts w:ascii="Times New Roman" w:eastAsia="Times New Roman" w:hAnsi="Times New Roman"/>
          <w:color w:val="000000"/>
          <w:lang w:eastAsia="ru-RU"/>
        </w:rPr>
        <w:t>в) сведения о начальной (максимальной) цене единицы каждого товара, работы, услуги, являющихся предметом закупки.</w:t>
      </w:r>
    </w:p>
    <w:p w:rsidR="00AD191E" w:rsidRDefault="00371091" w:rsidP="00AD191E">
      <w:pPr>
        <w:autoSpaceDE w:val="0"/>
        <w:autoSpaceDN w:val="0"/>
        <w:adjustRightInd w:val="0"/>
        <w:spacing w:line="240" w:lineRule="auto"/>
        <w:ind w:firstLine="709"/>
        <w:contextualSpacing/>
        <w:jc w:val="both"/>
        <w:rPr>
          <w:rFonts w:ascii="Times New Roman" w:eastAsia="Times New Roman" w:hAnsi="Times New Roman"/>
          <w:color w:val="000000"/>
          <w:lang w:eastAsia="ru-RU"/>
        </w:rPr>
      </w:pPr>
      <w:r>
        <w:rPr>
          <w:rFonts w:ascii="Times New Roman" w:eastAsia="Times New Roman" w:hAnsi="Times New Roman"/>
          <w:color w:val="000000"/>
          <w:lang w:eastAsia="ru-RU"/>
        </w:rPr>
        <w:t xml:space="preserve">2.5.5. </w:t>
      </w:r>
      <w:r w:rsidR="00AD191E" w:rsidRPr="00AD191E">
        <w:rPr>
          <w:rFonts w:ascii="Times New Roman" w:eastAsia="Times New Roman" w:hAnsi="Times New Roman"/>
          <w:color w:val="000000"/>
          <w:lang w:eastAsia="ru-RU"/>
        </w:rPr>
        <w:t>Если в заявке на участие в закупке отсутствует указание (декларирование) страны происхождения поставляемого товара, это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AD191E" w:rsidRPr="00805CEB" w:rsidRDefault="00371091" w:rsidP="00AD191E">
      <w:pPr>
        <w:autoSpaceDE w:val="0"/>
        <w:autoSpaceDN w:val="0"/>
        <w:adjustRightInd w:val="0"/>
        <w:spacing w:line="240" w:lineRule="auto"/>
        <w:ind w:firstLine="709"/>
        <w:contextualSpacing/>
        <w:jc w:val="both"/>
        <w:rPr>
          <w:rFonts w:ascii="Times New Roman" w:eastAsia="Times New Roman" w:hAnsi="Times New Roman"/>
          <w:color w:val="000000"/>
          <w:lang w:eastAsia="ru-RU"/>
        </w:rPr>
      </w:pPr>
      <w:r>
        <w:rPr>
          <w:rFonts w:ascii="Times New Roman" w:eastAsia="Times New Roman" w:hAnsi="Times New Roman"/>
          <w:color w:val="000000"/>
          <w:lang w:eastAsia="ru-RU"/>
        </w:rPr>
        <w:t xml:space="preserve">2.5.6. </w:t>
      </w:r>
      <w:r w:rsidR="00AD191E" w:rsidRPr="00AD191E">
        <w:rPr>
          <w:rFonts w:ascii="Times New Roman" w:eastAsia="Times New Roman" w:hAnsi="Times New Roman"/>
          <w:color w:val="000000"/>
          <w:lang w:eastAsia="ru-RU"/>
        </w:rPr>
        <w:t>С целью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 цена единицы каждого товара, работы, услуги определяется как умножение начальной (максимальной) цены единицы товара, работы, услуги, указанной в документации о конкурентной закупке в соответствии с подпунктом «в» пункта 2.6 настоящего раздела,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D84433" w:rsidRDefault="00856838" w:rsidP="00805CEB">
      <w:pPr>
        <w:spacing w:line="240" w:lineRule="auto"/>
        <w:ind w:firstLine="708"/>
        <w:contextualSpacing/>
        <w:jc w:val="both"/>
        <w:rPr>
          <w:rFonts w:ascii="Times New Roman" w:eastAsia="Times New Roman" w:hAnsi="Times New Roman"/>
          <w:lang w:eastAsia="ru-RU"/>
        </w:rPr>
      </w:pPr>
      <w:bookmarkStart w:id="1" w:name="100008"/>
      <w:bookmarkEnd w:id="1"/>
      <w:r>
        <w:rPr>
          <w:rFonts w:ascii="Times New Roman" w:eastAsia="Times New Roman" w:hAnsi="Times New Roman"/>
          <w:lang w:eastAsia="ru-RU"/>
        </w:rPr>
        <w:t>2.5.</w:t>
      </w:r>
      <w:r w:rsidR="00371091">
        <w:rPr>
          <w:rFonts w:ascii="Times New Roman" w:eastAsia="Times New Roman" w:hAnsi="Times New Roman"/>
          <w:lang w:eastAsia="ru-RU"/>
        </w:rPr>
        <w:t>7</w:t>
      </w:r>
      <w:r w:rsidR="00D84433" w:rsidRPr="00805CEB">
        <w:rPr>
          <w:rFonts w:ascii="Times New Roman" w:eastAsia="Times New Roman" w:hAnsi="Times New Roman"/>
          <w:lang w:eastAsia="ru-RU"/>
        </w:rPr>
        <w:t xml:space="preserve">. </w:t>
      </w:r>
      <w:r w:rsidR="00AD191E" w:rsidRPr="00AD191E">
        <w:rPr>
          <w:rFonts w:ascii="Times New Roman" w:eastAsia="Times New Roman" w:hAnsi="Times New Roman"/>
          <w:lang w:eastAsia="ru-RU"/>
        </w:rPr>
        <w:t>Отнесение участника конкурентной закупки к российским или иностранным лицам происходит на основании документов участника конкурентной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AD191E" w:rsidRPr="00AD191E" w:rsidRDefault="00371091" w:rsidP="00AD191E">
      <w:pPr>
        <w:spacing w:line="240" w:lineRule="auto"/>
        <w:ind w:firstLine="708"/>
        <w:contextualSpacing/>
        <w:jc w:val="both"/>
        <w:rPr>
          <w:rFonts w:ascii="Times New Roman" w:eastAsia="Times New Roman" w:hAnsi="Times New Roman"/>
          <w:lang w:eastAsia="ru-RU"/>
        </w:rPr>
      </w:pPr>
      <w:r>
        <w:rPr>
          <w:rFonts w:ascii="Times New Roman" w:eastAsia="Times New Roman" w:hAnsi="Times New Roman"/>
          <w:lang w:eastAsia="ru-RU"/>
        </w:rPr>
        <w:t xml:space="preserve">2.5.8. </w:t>
      </w:r>
      <w:r w:rsidR="00AD191E" w:rsidRPr="00AD191E">
        <w:rPr>
          <w:rFonts w:ascii="Times New Roman" w:eastAsia="Times New Roman" w:hAnsi="Times New Roman"/>
          <w:lang w:eastAsia="ru-RU"/>
        </w:rPr>
        <w:t>Указание страны происхождения поставляемого товара на основании сведений, содержащихся в заявке на участие в конкурентной закупке, представленной участником закупки, с которым заключается договор.</w:t>
      </w:r>
    </w:p>
    <w:p w:rsidR="00D84433" w:rsidRPr="00805CEB" w:rsidRDefault="00856838" w:rsidP="00805CEB">
      <w:pPr>
        <w:spacing w:line="240" w:lineRule="auto"/>
        <w:ind w:firstLine="709"/>
        <w:contextualSpacing/>
        <w:jc w:val="both"/>
        <w:rPr>
          <w:rFonts w:ascii="Times New Roman" w:eastAsia="Times New Roman" w:hAnsi="Times New Roman"/>
          <w:lang w:eastAsia="ru-RU"/>
        </w:rPr>
      </w:pPr>
      <w:r>
        <w:rPr>
          <w:rFonts w:ascii="Times New Roman" w:eastAsia="Times New Roman" w:hAnsi="Times New Roman"/>
          <w:lang w:eastAsia="ru-RU"/>
        </w:rPr>
        <w:t>2.5.</w:t>
      </w:r>
      <w:r w:rsidR="00371091">
        <w:rPr>
          <w:rFonts w:ascii="Times New Roman" w:eastAsia="Times New Roman" w:hAnsi="Times New Roman"/>
          <w:lang w:eastAsia="ru-RU"/>
        </w:rPr>
        <w:t>9</w:t>
      </w:r>
      <w:r w:rsidR="00D84433" w:rsidRPr="00805CEB">
        <w:rPr>
          <w:rFonts w:ascii="Times New Roman" w:eastAsia="Times New Roman" w:hAnsi="Times New Roman"/>
          <w:lang w:eastAsia="ru-RU"/>
        </w:rPr>
        <w:t xml:space="preserve">. </w:t>
      </w:r>
      <w:r w:rsidR="00AD191E" w:rsidRPr="00AD191E">
        <w:rPr>
          <w:rFonts w:ascii="Times New Roman" w:eastAsia="Times New Roman" w:hAnsi="Times New Roman"/>
          <w:lang w:eastAsia="ru-RU"/>
        </w:rPr>
        <w:t>В случае признания победителя закупки уклонившимся от заключения договора — договор заключается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AD191E" w:rsidRPr="00AD191E" w:rsidRDefault="00371091" w:rsidP="00AD191E">
      <w:pPr>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 xml:space="preserve">2.5.10. </w:t>
      </w:r>
      <w:r w:rsidR="00AD191E" w:rsidRPr="00AD191E">
        <w:rPr>
          <w:rFonts w:ascii="Times New Roman" w:eastAsia="Times New Roman" w:hAnsi="Times New Roman"/>
          <w:lang w:eastAsia="ru-RU"/>
        </w:rPr>
        <w:t>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AD191E" w:rsidRPr="00AD191E" w:rsidRDefault="00371091" w:rsidP="00AD191E">
      <w:pPr>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lastRenderedPageBreak/>
        <w:t>2.5.11</w:t>
      </w:r>
      <w:r w:rsidR="00AD191E" w:rsidRPr="00AD191E">
        <w:rPr>
          <w:rFonts w:ascii="Times New Roman" w:eastAsia="Times New Roman" w:hAnsi="Times New Roman"/>
          <w:lang w:eastAsia="ru-RU"/>
        </w:rPr>
        <w:t>. Приоритет не предоставляется в случаях, если:</w:t>
      </w:r>
    </w:p>
    <w:p w:rsidR="00AD191E" w:rsidRPr="00AD191E" w:rsidRDefault="00AD191E" w:rsidP="00AD191E">
      <w:pPr>
        <w:spacing w:after="0" w:line="240" w:lineRule="auto"/>
        <w:ind w:firstLine="709"/>
        <w:jc w:val="both"/>
        <w:rPr>
          <w:rFonts w:ascii="Times New Roman" w:eastAsia="Times New Roman" w:hAnsi="Times New Roman"/>
          <w:lang w:eastAsia="ru-RU"/>
        </w:rPr>
      </w:pPr>
      <w:r w:rsidRPr="00AD191E">
        <w:rPr>
          <w:rFonts w:ascii="Times New Roman" w:eastAsia="Times New Roman" w:hAnsi="Times New Roman"/>
          <w:lang w:eastAsia="ru-RU"/>
        </w:rPr>
        <w:t>а) закупка признана несостоявшейся, а договор заключается с единственным участником закупки;</w:t>
      </w:r>
    </w:p>
    <w:p w:rsidR="00AD191E" w:rsidRPr="00AD191E" w:rsidRDefault="00AD191E" w:rsidP="00AD191E">
      <w:pPr>
        <w:spacing w:after="0" w:line="240" w:lineRule="auto"/>
        <w:ind w:firstLine="709"/>
        <w:jc w:val="both"/>
        <w:rPr>
          <w:rFonts w:ascii="Times New Roman" w:eastAsia="Times New Roman" w:hAnsi="Times New Roman"/>
          <w:lang w:eastAsia="ru-RU"/>
        </w:rPr>
      </w:pPr>
      <w:r w:rsidRPr="00AD191E">
        <w:rPr>
          <w:rFonts w:ascii="Times New Roman" w:eastAsia="Times New Roman" w:hAnsi="Times New Roman"/>
          <w:lang w:eastAsia="ru-RU"/>
        </w:rPr>
        <w:t>б) в заявке на участие в конкурентной закупке не содержится предложений о поставке товаров российского происхождения, выполнении работ, оказании услуг российскими лицами;</w:t>
      </w:r>
    </w:p>
    <w:p w:rsidR="00AD191E" w:rsidRPr="00AD191E" w:rsidRDefault="00AD191E" w:rsidP="00AD191E">
      <w:pPr>
        <w:spacing w:after="0" w:line="240" w:lineRule="auto"/>
        <w:ind w:firstLine="709"/>
        <w:jc w:val="both"/>
        <w:rPr>
          <w:rFonts w:ascii="Times New Roman" w:eastAsia="Times New Roman" w:hAnsi="Times New Roman"/>
          <w:lang w:eastAsia="ru-RU"/>
        </w:rPr>
      </w:pPr>
      <w:r w:rsidRPr="00AD191E">
        <w:rPr>
          <w:rFonts w:ascii="Times New Roman" w:eastAsia="Times New Roman" w:hAnsi="Times New Roman"/>
          <w:lang w:eastAsia="ru-RU"/>
        </w:rPr>
        <w:t>в) в заявке на участие в конкурентной закупке не содержится предложений о поставке товаров иностранного происхождения, выполнении работ, оказании услуг иностранными лицами;</w:t>
      </w:r>
    </w:p>
    <w:p w:rsidR="00AD191E" w:rsidRPr="00AD191E" w:rsidRDefault="00AD191E" w:rsidP="00AD191E">
      <w:pPr>
        <w:spacing w:after="0" w:line="240" w:lineRule="auto"/>
        <w:ind w:firstLine="709"/>
        <w:jc w:val="both"/>
        <w:rPr>
          <w:rFonts w:ascii="Times New Roman" w:eastAsia="Times New Roman" w:hAnsi="Times New Roman"/>
          <w:lang w:eastAsia="ru-RU"/>
        </w:rPr>
      </w:pPr>
      <w:r w:rsidRPr="00AD191E">
        <w:rPr>
          <w:rFonts w:ascii="Times New Roman" w:eastAsia="Times New Roman" w:hAnsi="Times New Roman"/>
          <w:lang w:eastAsia="ru-RU"/>
        </w:rPr>
        <w:t>г) в заявке на участие в конкурентной закупке, представленной участником конкурса, или ином способе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признаётся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стоимости всех предложенных таким участником товаров, работ, услуг;</w:t>
      </w:r>
    </w:p>
    <w:p w:rsidR="00D84433" w:rsidRDefault="00AD191E" w:rsidP="00AD191E">
      <w:pPr>
        <w:spacing w:after="0" w:line="240" w:lineRule="auto"/>
        <w:ind w:firstLine="709"/>
        <w:jc w:val="both"/>
        <w:rPr>
          <w:rFonts w:ascii="Times New Roman" w:eastAsia="Times New Roman" w:hAnsi="Times New Roman"/>
          <w:lang w:eastAsia="ru-RU"/>
        </w:rPr>
      </w:pPr>
      <w:r w:rsidRPr="00AD191E">
        <w:rPr>
          <w:rFonts w:ascii="Times New Roman" w:eastAsia="Times New Roman" w:hAnsi="Times New Roman"/>
          <w:lang w:eastAsia="ru-RU"/>
        </w:rPr>
        <w:t>д) в заявке на участие в конкурентной закупке, представленной участником аукциона, или ином способе закупки, при котором определение победителя проводится путём снижения начальной (максимальной) цены договора, указанной в извещении о закупке, на «шаг», установленный в документации о конкурентной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стоимости всех предложенных таким участником товаров, работ, услуг.</w:t>
      </w:r>
    </w:p>
    <w:p w:rsidR="00AD191E" w:rsidRPr="00D607AC" w:rsidRDefault="00371091" w:rsidP="00AD191E">
      <w:pPr>
        <w:spacing w:after="0" w:line="240" w:lineRule="auto"/>
        <w:ind w:firstLine="709"/>
        <w:jc w:val="both"/>
        <w:rPr>
          <w:rFonts w:ascii="Times New Roman" w:hAnsi="Times New Roman"/>
        </w:rPr>
      </w:pPr>
      <w:r>
        <w:rPr>
          <w:rFonts w:ascii="Times New Roman" w:hAnsi="Times New Roman"/>
        </w:rPr>
        <w:t xml:space="preserve">2.5.12. </w:t>
      </w:r>
      <w:r w:rsidR="00AD191E" w:rsidRPr="00AD191E">
        <w:rPr>
          <w:rFonts w:ascii="Times New Roman" w:hAnsi="Times New Roman"/>
        </w:rPr>
        <w:t>Приоритет устанавливается с учётом положений Генерального соглашения по тарифам и торговле 1994 года и Договора о Евразийском экономическом союзе от 29 мая 2014 года.</w:t>
      </w:r>
    </w:p>
    <w:p w:rsidR="004360A5" w:rsidRPr="001A0C13" w:rsidRDefault="004360A5" w:rsidP="00A3534D">
      <w:pPr>
        <w:spacing w:after="0" w:line="240" w:lineRule="auto"/>
        <w:ind w:firstLine="709"/>
        <w:jc w:val="both"/>
        <w:rPr>
          <w:rFonts w:ascii="Times New Roman" w:eastAsia="Times New Roman" w:hAnsi="Times New Roman"/>
          <w:sz w:val="12"/>
          <w:szCs w:val="12"/>
          <w:lang w:eastAsia="ru-RU"/>
        </w:rPr>
      </w:pPr>
    </w:p>
    <w:p w:rsidR="007C05FF" w:rsidRPr="00856838" w:rsidRDefault="00856838" w:rsidP="00A3534D">
      <w:pPr>
        <w:spacing w:after="0" w:line="240" w:lineRule="auto"/>
        <w:ind w:firstLine="709"/>
        <w:jc w:val="both"/>
        <w:rPr>
          <w:rFonts w:ascii="Times New Roman" w:hAnsi="Times New Roman"/>
          <w:b/>
        </w:rPr>
      </w:pPr>
      <w:r w:rsidRPr="00856838">
        <w:rPr>
          <w:rFonts w:ascii="Times New Roman" w:eastAsia="Times New Roman" w:hAnsi="Times New Roman"/>
          <w:b/>
          <w:lang w:eastAsia="ru-RU"/>
        </w:rPr>
        <w:t>РАЗДЕЛ 3. ТРЕБОВАНИЯ К СОДЕРЖАНИЮ, ФОРМЕ, ОФОРМЛЕНИЮ И СОСТАВУ ЗАЯВКИ НА УЧАСТИЕ В ЗАКУПКЕ</w:t>
      </w:r>
    </w:p>
    <w:p w:rsidR="0076400C" w:rsidRPr="001A0C13" w:rsidRDefault="0076400C" w:rsidP="0076400C">
      <w:pPr>
        <w:spacing w:after="0" w:line="240" w:lineRule="auto"/>
        <w:ind w:firstLine="709"/>
        <w:jc w:val="both"/>
        <w:rPr>
          <w:rFonts w:ascii="Times New Roman" w:hAnsi="Times New Roman"/>
          <w:b/>
          <w:sz w:val="12"/>
          <w:szCs w:val="12"/>
        </w:rPr>
      </w:pPr>
    </w:p>
    <w:p w:rsidR="0013314E" w:rsidRDefault="00D84433" w:rsidP="00A3534D">
      <w:pPr>
        <w:spacing w:after="0" w:line="240" w:lineRule="auto"/>
        <w:ind w:firstLine="709"/>
        <w:jc w:val="both"/>
        <w:rPr>
          <w:rFonts w:ascii="Times New Roman" w:hAnsi="Times New Roman"/>
          <w:b/>
        </w:rPr>
      </w:pPr>
      <w:r>
        <w:rPr>
          <w:rFonts w:ascii="Times New Roman" w:hAnsi="Times New Roman"/>
          <w:b/>
        </w:rPr>
        <w:t>3.</w:t>
      </w:r>
      <w:r w:rsidR="00856838">
        <w:rPr>
          <w:rFonts w:ascii="Times New Roman" w:hAnsi="Times New Roman"/>
          <w:b/>
        </w:rPr>
        <w:t>1.</w:t>
      </w:r>
      <w:r w:rsidR="0013314E" w:rsidRPr="007C05FF">
        <w:rPr>
          <w:rFonts w:ascii="Times New Roman" w:hAnsi="Times New Roman"/>
          <w:b/>
        </w:rPr>
        <w:tab/>
        <w:t xml:space="preserve">Общие требования к </w:t>
      </w:r>
      <w:r w:rsidR="008350ED" w:rsidRPr="007C05FF">
        <w:rPr>
          <w:rFonts w:ascii="Times New Roman" w:hAnsi="Times New Roman"/>
          <w:b/>
        </w:rPr>
        <w:t xml:space="preserve">Заявке на участие в </w:t>
      </w:r>
      <w:r w:rsidR="000F6F59">
        <w:rPr>
          <w:rFonts w:ascii="Times New Roman" w:hAnsi="Times New Roman"/>
          <w:b/>
        </w:rPr>
        <w:t>конкурсе</w:t>
      </w:r>
      <w:r w:rsidR="00856838">
        <w:rPr>
          <w:rFonts w:ascii="Times New Roman" w:hAnsi="Times New Roman"/>
          <w:b/>
        </w:rPr>
        <w:t xml:space="preserve"> в электронной форме</w:t>
      </w:r>
    </w:p>
    <w:p w:rsidR="000B70C0" w:rsidRDefault="003E2E5C" w:rsidP="003E2E5C">
      <w:pPr>
        <w:spacing w:after="0" w:line="240" w:lineRule="auto"/>
        <w:ind w:firstLine="709"/>
        <w:jc w:val="both"/>
        <w:rPr>
          <w:rFonts w:ascii="Times New Roman" w:hAnsi="Times New Roman"/>
        </w:rPr>
      </w:pPr>
      <w:r>
        <w:rPr>
          <w:rFonts w:ascii="Times New Roman" w:hAnsi="Times New Roman"/>
        </w:rPr>
        <w:t xml:space="preserve">3.1.1. </w:t>
      </w:r>
      <w:r w:rsidR="000B70C0" w:rsidRPr="000B70C0">
        <w:rPr>
          <w:rFonts w:ascii="Times New Roman" w:hAnsi="Times New Roman"/>
        </w:rPr>
        <w:t xml:space="preserve">Участник </w:t>
      </w:r>
      <w:r w:rsidR="000B70C0" w:rsidRPr="000B70C0">
        <w:rPr>
          <w:rFonts w:ascii="Times New Roman" w:hAnsi="Times New Roman"/>
          <w:bCs/>
        </w:rPr>
        <w:t xml:space="preserve">закупки </w:t>
      </w:r>
      <w:r w:rsidR="000B70C0" w:rsidRPr="000B70C0">
        <w:rPr>
          <w:rFonts w:ascii="Times New Roman" w:hAnsi="Times New Roman"/>
        </w:rPr>
        <w:t xml:space="preserve">готовит заявку на участие в закупке в соответствии с требованиями </w:t>
      </w:r>
      <w:r w:rsidR="001A0C13">
        <w:rPr>
          <w:rFonts w:ascii="Times New Roman" w:hAnsi="Times New Roman"/>
        </w:rPr>
        <w:t>настоящей документации</w:t>
      </w:r>
      <w:r w:rsidR="000B70C0" w:rsidRPr="000B70C0">
        <w:rPr>
          <w:rFonts w:ascii="Times New Roman" w:hAnsi="Times New Roman"/>
          <w:bCs/>
        </w:rPr>
        <w:t xml:space="preserve"> </w:t>
      </w:r>
      <w:r w:rsidR="000B70C0" w:rsidRPr="000B70C0">
        <w:rPr>
          <w:rFonts w:ascii="Times New Roman" w:hAnsi="Times New Roman"/>
        </w:rPr>
        <w:t xml:space="preserve">и в соответствии с формами документов, установленными </w:t>
      </w:r>
      <w:r w:rsidR="001A0C13">
        <w:rPr>
          <w:rFonts w:ascii="Times New Roman" w:hAnsi="Times New Roman"/>
        </w:rPr>
        <w:t>Ч</w:t>
      </w:r>
      <w:r w:rsidR="000B70C0" w:rsidRPr="000B70C0">
        <w:rPr>
          <w:rFonts w:ascii="Times New Roman" w:hAnsi="Times New Roman"/>
        </w:rPr>
        <w:t xml:space="preserve">астью </w:t>
      </w:r>
      <w:r w:rsidR="002B4B2B">
        <w:rPr>
          <w:rFonts w:ascii="Times New Roman" w:hAnsi="Times New Roman"/>
          <w:lang w:val="en-US"/>
        </w:rPr>
        <w:t>V</w:t>
      </w:r>
      <w:r w:rsidR="000B70C0" w:rsidRPr="001A0C13">
        <w:rPr>
          <w:rFonts w:ascii="Times New Roman" w:hAnsi="Times New Roman"/>
        </w:rPr>
        <w:t xml:space="preserve"> «</w:t>
      </w:r>
      <w:r w:rsidR="001A0C13" w:rsidRPr="001A0C13">
        <w:rPr>
          <w:rFonts w:ascii="Times New Roman" w:hAnsi="Times New Roman"/>
        </w:rPr>
        <w:t>Образцы форм и документов для заполнения участниками закупки</w:t>
      </w:r>
      <w:r w:rsidR="000B70C0" w:rsidRPr="001A0C13">
        <w:rPr>
          <w:rFonts w:ascii="Times New Roman" w:hAnsi="Times New Roman"/>
        </w:rPr>
        <w:t>».</w:t>
      </w:r>
    </w:p>
    <w:p w:rsidR="000B70C0" w:rsidRDefault="003E2E5C" w:rsidP="000B70C0">
      <w:pPr>
        <w:spacing w:after="0" w:line="240" w:lineRule="auto"/>
        <w:ind w:firstLine="709"/>
        <w:jc w:val="both"/>
        <w:rPr>
          <w:rFonts w:ascii="Times New Roman" w:hAnsi="Times New Roman"/>
        </w:rPr>
      </w:pPr>
      <w:r>
        <w:rPr>
          <w:rFonts w:ascii="Times New Roman" w:hAnsi="Times New Roman"/>
        </w:rPr>
        <w:t xml:space="preserve">3.1.2. </w:t>
      </w:r>
      <w:r w:rsidR="000B70C0" w:rsidRPr="000B70C0">
        <w:rPr>
          <w:rFonts w:ascii="Times New Roman" w:hAnsi="Times New Roman"/>
        </w:rPr>
        <w:t>Сведения, которые содержатся в заявках участников закупки, не должны допускать двусмысленных толкований.</w:t>
      </w:r>
    </w:p>
    <w:p w:rsidR="00C5701A" w:rsidRPr="00C5701A" w:rsidRDefault="00C5701A" w:rsidP="000B70C0">
      <w:pPr>
        <w:spacing w:after="0" w:line="240" w:lineRule="auto"/>
        <w:ind w:firstLine="709"/>
        <w:jc w:val="both"/>
        <w:rPr>
          <w:rFonts w:ascii="Times New Roman" w:hAnsi="Times New Roman"/>
        </w:rPr>
      </w:pPr>
      <w:r>
        <w:rPr>
          <w:rFonts w:ascii="Times New Roman" w:hAnsi="Times New Roman"/>
        </w:rPr>
        <w:t>3.1.3</w:t>
      </w:r>
      <w:r w:rsidR="00D075DC">
        <w:rPr>
          <w:rFonts w:ascii="Times New Roman" w:hAnsi="Times New Roman"/>
        </w:rPr>
        <w:t xml:space="preserve">. </w:t>
      </w:r>
      <w:r w:rsidRPr="00C5701A">
        <w:rPr>
          <w:rFonts w:ascii="Times New Roman" w:hAnsi="Times New Roman"/>
        </w:rPr>
        <w:t xml:space="preserve">Цена договора, предлагаемая участником закупки, не может превышать начальную (максимальную) цену договора (цену лота), указанную в извещении о проведении закупки и </w:t>
      </w:r>
      <w:r w:rsidRPr="001A0C13">
        <w:rPr>
          <w:rFonts w:ascii="Times New Roman" w:hAnsi="Times New Roman"/>
        </w:rPr>
        <w:t xml:space="preserve">в </w:t>
      </w:r>
      <w:r w:rsidR="001A0C13" w:rsidRPr="002B4B2B">
        <w:rPr>
          <w:rFonts w:ascii="Times New Roman" w:hAnsi="Times New Roman"/>
        </w:rPr>
        <w:t>Ч</w:t>
      </w:r>
      <w:r w:rsidRPr="002B4B2B">
        <w:rPr>
          <w:rFonts w:ascii="Times New Roman" w:hAnsi="Times New Roman"/>
        </w:rPr>
        <w:t>асти II «</w:t>
      </w:r>
      <w:r w:rsidR="001A0C13" w:rsidRPr="002B4B2B">
        <w:rPr>
          <w:rFonts w:ascii="Times New Roman" w:hAnsi="Times New Roman"/>
        </w:rPr>
        <w:t>Информационна</w:t>
      </w:r>
      <w:r w:rsidR="001A0C13" w:rsidRPr="001A0C13">
        <w:rPr>
          <w:rFonts w:ascii="Times New Roman" w:hAnsi="Times New Roman"/>
        </w:rPr>
        <w:t>я карта</w:t>
      </w:r>
      <w:r w:rsidRPr="001A0C13">
        <w:rPr>
          <w:rFonts w:ascii="Times New Roman" w:hAnsi="Times New Roman"/>
        </w:rPr>
        <w:t>»</w:t>
      </w:r>
      <w:r w:rsidR="001A0C13">
        <w:rPr>
          <w:rFonts w:ascii="Times New Roman" w:hAnsi="Times New Roman"/>
        </w:rPr>
        <w:t xml:space="preserve"> настоящей документации</w:t>
      </w:r>
      <w:r w:rsidRPr="001A0C13">
        <w:rPr>
          <w:rFonts w:ascii="Times New Roman" w:hAnsi="Times New Roman"/>
        </w:rPr>
        <w:t>.</w:t>
      </w:r>
    </w:p>
    <w:p w:rsidR="007C05FF" w:rsidRPr="007C05FF" w:rsidRDefault="003E2E5C" w:rsidP="007C05FF">
      <w:pPr>
        <w:spacing w:after="0" w:line="240" w:lineRule="auto"/>
        <w:ind w:firstLine="709"/>
        <w:jc w:val="both"/>
        <w:rPr>
          <w:rFonts w:ascii="Times New Roman" w:hAnsi="Times New Roman"/>
          <w:bCs/>
        </w:rPr>
      </w:pPr>
      <w:r>
        <w:rPr>
          <w:rFonts w:ascii="Times New Roman" w:hAnsi="Times New Roman"/>
          <w:bCs/>
        </w:rPr>
        <w:t>3.1.</w:t>
      </w:r>
      <w:r w:rsidR="00C5701A">
        <w:rPr>
          <w:rFonts w:ascii="Times New Roman" w:hAnsi="Times New Roman"/>
          <w:bCs/>
        </w:rPr>
        <w:t>4</w:t>
      </w:r>
      <w:r>
        <w:rPr>
          <w:rFonts w:ascii="Times New Roman" w:hAnsi="Times New Roman"/>
          <w:bCs/>
        </w:rPr>
        <w:t xml:space="preserve">. </w:t>
      </w:r>
      <w:r w:rsidR="007C05FF">
        <w:rPr>
          <w:rFonts w:ascii="Times New Roman" w:hAnsi="Times New Roman"/>
          <w:bCs/>
        </w:rPr>
        <w:t>П</w:t>
      </w:r>
      <w:r w:rsidR="007C05FF" w:rsidRPr="007C05FF">
        <w:rPr>
          <w:rFonts w:ascii="Times New Roman" w:hAnsi="Times New Roman"/>
          <w:bCs/>
        </w:rPr>
        <w:t>ри наличии разночтений между суммой, указанной словами, и суммой, указанной цифрами, преимущество имеет сумма, указанная словами</w:t>
      </w:r>
      <w:r w:rsidR="007C05FF">
        <w:rPr>
          <w:rFonts w:ascii="Times New Roman" w:hAnsi="Times New Roman"/>
          <w:bCs/>
        </w:rPr>
        <w:t>.</w:t>
      </w:r>
    </w:p>
    <w:p w:rsidR="007C05FF" w:rsidRPr="007C05FF" w:rsidRDefault="003E2E5C" w:rsidP="007C05FF">
      <w:pPr>
        <w:spacing w:after="0" w:line="240" w:lineRule="auto"/>
        <w:ind w:firstLine="709"/>
        <w:jc w:val="both"/>
        <w:rPr>
          <w:rFonts w:ascii="Times New Roman" w:hAnsi="Times New Roman"/>
          <w:bCs/>
        </w:rPr>
      </w:pPr>
      <w:r>
        <w:rPr>
          <w:rFonts w:ascii="Times New Roman" w:hAnsi="Times New Roman"/>
          <w:bCs/>
        </w:rPr>
        <w:t>3.1.</w:t>
      </w:r>
      <w:r w:rsidR="00C5701A">
        <w:rPr>
          <w:rFonts w:ascii="Times New Roman" w:hAnsi="Times New Roman"/>
          <w:bCs/>
        </w:rPr>
        <w:t>5</w:t>
      </w:r>
      <w:r>
        <w:rPr>
          <w:rFonts w:ascii="Times New Roman" w:hAnsi="Times New Roman"/>
          <w:bCs/>
        </w:rPr>
        <w:t xml:space="preserve">. </w:t>
      </w:r>
      <w:r w:rsidR="007C05FF">
        <w:rPr>
          <w:rFonts w:ascii="Times New Roman" w:hAnsi="Times New Roman"/>
          <w:bCs/>
        </w:rPr>
        <w:t>П</w:t>
      </w:r>
      <w:r w:rsidR="007C05FF" w:rsidRPr="007C05FF">
        <w:rPr>
          <w:rFonts w:ascii="Times New Roman" w:hAnsi="Times New Roman"/>
          <w:bCs/>
        </w:rPr>
        <w:t>ри наличии разночтений между ценой, указанной в заявке, и ценой, получаемой путём суммирования итоговых сумм по каждой строке, преимущество имеет итоговая цена, указанная в заявке</w:t>
      </w:r>
      <w:r w:rsidR="007C05FF">
        <w:rPr>
          <w:rFonts w:ascii="Times New Roman" w:hAnsi="Times New Roman"/>
          <w:bCs/>
        </w:rPr>
        <w:t>.</w:t>
      </w:r>
    </w:p>
    <w:p w:rsidR="007C05FF" w:rsidRPr="007C05FF" w:rsidRDefault="003E2E5C" w:rsidP="007C05FF">
      <w:pPr>
        <w:spacing w:after="0" w:line="240" w:lineRule="auto"/>
        <w:ind w:firstLine="709"/>
        <w:jc w:val="both"/>
        <w:rPr>
          <w:rFonts w:ascii="Times New Roman" w:hAnsi="Times New Roman"/>
          <w:bCs/>
        </w:rPr>
      </w:pPr>
      <w:r>
        <w:rPr>
          <w:rFonts w:ascii="Times New Roman" w:hAnsi="Times New Roman"/>
          <w:bCs/>
        </w:rPr>
        <w:t>3.1.</w:t>
      </w:r>
      <w:r w:rsidR="00C5701A">
        <w:rPr>
          <w:rFonts w:ascii="Times New Roman" w:hAnsi="Times New Roman"/>
          <w:bCs/>
        </w:rPr>
        <w:t>6</w:t>
      </w:r>
      <w:r>
        <w:rPr>
          <w:rFonts w:ascii="Times New Roman" w:hAnsi="Times New Roman"/>
          <w:bCs/>
        </w:rPr>
        <w:t xml:space="preserve">. </w:t>
      </w:r>
      <w:r w:rsidR="007C05FF">
        <w:rPr>
          <w:rFonts w:ascii="Times New Roman" w:hAnsi="Times New Roman"/>
          <w:bCs/>
        </w:rPr>
        <w:t>П</w:t>
      </w:r>
      <w:r w:rsidR="007C05FF" w:rsidRPr="007C05FF">
        <w:rPr>
          <w:rFonts w:ascii="Times New Roman" w:hAnsi="Times New Roman"/>
          <w:bCs/>
        </w:rPr>
        <w:t>ри наличии разночтений между ценой, указанной в заявке, и ценой, указанной в соответствующем поле, заполняемом на электронно-торговой площадке, преимущество имеет цена, указанная в соответствующем поле, заполняемом на электронно-торговой площадке</w:t>
      </w:r>
      <w:r w:rsidR="007C05FF">
        <w:rPr>
          <w:rFonts w:ascii="Times New Roman" w:hAnsi="Times New Roman"/>
          <w:bCs/>
        </w:rPr>
        <w:t>.</w:t>
      </w:r>
    </w:p>
    <w:p w:rsidR="007C05FF" w:rsidRDefault="003E2E5C" w:rsidP="007C05FF">
      <w:pPr>
        <w:spacing w:after="0" w:line="240" w:lineRule="auto"/>
        <w:ind w:firstLine="709"/>
        <w:jc w:val="both"/>
        <w:rPr>
          <w:rFonts w:ascii="Times New Roman" w:hAnsi="Times New Roman"/>
          <w:bCs/>
        </w:rPr>
      </w:pPr>
      <w:r>
        <w:rPr>
          <w:rFonts w:ascii="Times New Roman" w:hAnsi="Times New Roman"/>
          <w:bCs/>
        </w:rPr>
        <w:t>3.1.</w:t>
      </w:r>
      <w:r w:rsidR="00C5701A">
        <w:rPr>
          <w:rFonts w:ascii="Times New Roman" w:hAnsi="Times New Roman"/>
          <w:bCs/>
        </w:rPr>
        <w:t>7</w:t>
      </w:r>
      <w:r>
        <w:rPr>
          <w:rFonts w:ascii="Times New Roman" w:hAnsi="Times New Roman"/>
          <w:bCs/>
        </w:rPr>
        <w:t xml:space="preserve">. </w:t>
      </w:r>
      <w:r w:rsidR="007C05FF">
        <w:rPr>
          <w:rFonts w:ascii="Times New Roman" w:hAnsi="Times New Roman"/>
          <w:bCs/>
        </w:rPr>
        <w:t>П</w:t>
      </w:r>
      <w:r w:rsidR="007C05FF" w:rsidRPr="007C05FF">
        <w:rPr>
          <w:rFonts w:ascii="Times New Roman" w:hAnsi="Times New Roman"/>
          <w:bCs/>
        </w:rPr>
        <w:t>ри несоответствии итогов умножения единичной цены на количество исправление арифметической ошибки производится в следующем порядке: итоговая цена — результат умножения количества товаров, работ, услуг на стоимость единицы товаров, работ, услуг.</w:t>
      </w:r>
    </w:p>
    <w:p w:rsidR="00371091" w:rsidRPr="00CF055B" w:rsidRDefault="00371091" w:rsidP="007C05FF">
      <w:pPr>
        <w:spacing w:after="0" w:line="240" w:lineRule="auto"/>
        <w:ind w:firstLine="709"/>
        <w:jc w:val="both"/>
        <w:rPr>
          <w:rFonts w:ascii="Times New Roman" w:hAnsi="Times New Roman"/>
          <w:b/>
          <w:bCs/>
          <w:sz w:val="12"/>
          <w:szCs w:val="12"/>
        </w:rPr>
      </w:pPr>
    </w:p>
    <w:p w:rsidR="000F6F59" w:rsidRDefault="00371091" w:rsidP="007C05FF">
      <w:pPr>
        <w:spacing w:after="0" w:line="240" w:lineRule="auto"/>
        <w:ind w:firstLine="709"/>
        <w:jc w:val="both"/>
        <w:rPr>
          <w:rFonts w:ascii="Times New Roman" w:hAnsi="Times New Roman"/>
          <w:b/>
          <w:bCs/>
        </w:rPr>
      </w:pPr>
      <w:r>
        <w:rPr>
          <w:rFonts w:ascii="Times New Roman" w:hAnsi="Times New Roman"/>
          <w:b/>
          <w:bCs/>
        </w:rPr>
        <w:t xml:space="preserve">3.2. </w:t>
      </w:r>
      <w:r w:rsidR="000F6F59" w:rsidRPr="000F6F59">
        <w:rPr>
          <w:rFonts w:ascii="Times New Roman" w:hAnsi="Times New Roman"/>
          <w:b/>
          <w:bCs/>
        </w:rPr>
        <w:t>Порядок подачи заявок на участие в конкурсе в электронной форме</w:t>
      </w:r>
    </w:p>
    <w:p w:rsidR="000F6F59" w:rsidRPr="000F6F59" w:rsidRDefault="00371091" w:rsidP="000F6F59">
      <w:pPr>
        <w:spacing w:after="0" w:line="240" w:lineRule="auto"/>
        <w:ind w:firstLine="709"/>
        <w:jc w:val="both"/>
        <w:rPr>
          <w:rFonts w:ascii="Times New Roman" w:hAnsi="Times New Roman"/>
          <w:bCs/>
        </w:rPr>
      </w:pPr>
      <w:r>
        <w:rPr>
          <w:rFonts w:ascii="Times New Roman" w:hAnsi="Times New Roman"/>
          <w:bCs/>
        </w:rPr>
        <w:t xml:space="preserve">3.2.1. </w:t>
      </w:r>
      <w:r w:rsidR="000F6F59" w:rsidRPr="000F6F59">
        <w:rPr>
          <w:rFonts w:ascii="Times New Roman" w:hAnsi="Times New Roman"/>
          <w:bCs/>
        </w:rPr>
        <w:t xml:space="preserve">Для участия в конкурсе в электронной форме участник закупки, аккредитованный на электронной площадке, подаёт заявку на участие в таком конкурсе. </w:t>
      </w:r>
    </w:p>
    <w:p w:rsidR="000F6F59" w:rsidRPr="000F6F59" w:rsidRDefault="00371091" w:rsidP="000F6F59">
      <w:pPr>
        <w:spacing w:after="0" w:line="240" w:lineRule="auto"/>
        <w:ind w:firstLine="709"/>
        <w:jc w:val="both"/>
        <w:rPr>
          <w:rFonts w:ascii="Times New Roman" w:hAnsi="Times New Roman"/>
          <w:bCs/>
        </w:rPr>
      </w:pPr>
      <w:r>
        <w:rPr>
          <w:rFonts w:ascii="Times New Roman" w:hAnsi="Times New Roman"/>
          <w:bCs/>
        </w:rPr>
        <w:t>3.2.2.</w:t>
      </w:r>
      <w:r w:rsidR="000F6F59" w:rsidRPr="000F6F59">
        <w:rPr>
          <w:rFonts w:ascii="Times New Roman" w:hAnsi="Times New Roman"/>
          <w:bCs/>
        </w:rPr>
        <w:t xml:space="preserve"> Заявка на участие в конкурсе в электронной форме подаётся участником закупки, зарегистрированном на электронной площадке. Заявка и документы к составу заявки на участие в </w:t>
      </w:r>
      <w:r w:rsidR="000F6F59" w:rsidRPr="000F6F59">
        <w:rPr>
          <w:rFonts w:ascii="Times New Roman" w:hAnsi="Times New Roman"/>
          <w:bCs/>
        </w:rPr>
        <w:lastRenderedPageBreak/>
        <w:t xml:space="preserve">конкурсе в электронной форме предоставляются по форме, в порядке и до истечения срока, указанных в извещении и в документации о закупке. </w:t>
      </w:r>
    </w:p>
    <w:p w:rsidR="000F6F59" w:rsidRPr="000F6F59" w:rsidRDefault="00371091" w:rsidP="000F6F59">
      <w:pPr>
        <w:spacing w:after="0" w:line="240" w:lineRule="auto"/>
        <w:ind w:firstLine="709"/>
        <w:jc w:val="both"/>
        <w:rPr>
          <w:rFonts w:ascii="Times New Roman" w:hAnsi="Times New Roman"/>
          <w:bCs/>
        </w:rPr>
      </w:pPr>
      <w:r>
        <w:rPr>
          <w:rFonts w:ascii="Times New Roman" w:hAnsi="Times New Roman"/>
          <w:bCs/>
        </w:rPr>
        <w:t xml:space="preserve">3.2.3. </w:t>
      </w:r>
      <w:r w:rsidR="000F6F59" w:rsidRPr="000F6F59">
        <w:rPr>
          <w:rFonts w:ascii="Times New Roman" w:hAnsi="Times New Roman"/>
          <w:bCs/>
        </w:rPr>
        <w:t>Заявка на участие в электронном конкурсе предоставляется участником в виде электронного документа.</w:t>
      </w:r>
    </w:p>
    <w:p w:rsidR="000F6F59" w:rsidRPr="000F6F59" w:rsidRDefault="00371091" w:rsidP="000F6F59">
      <w:pPr>
        <w:spacing w:after="0" w:line="240" w:lineRule="auto"/>
        <w:ind w:firstLine="709"/>
        <w:jc w:val="both"/>
        <w:rPr>
          <w:rFonts w:ascii="Times New Roman" w:hAnsi="Times New Roman"/>
          <w:bCs/>
        </w:rPr>
      </w:pPr>
      <w:r>
        <w:rPr>
          <w:rFonts w:ascii="Times New Roman" w:hAnsi="Times New Roman"/>
          <w:bCs/>
        </w:rPr>
        <w:t>3.2.4.</w:t>
      </w:r>
      <w:r w:rsidR="000F6F59" w:rsidRPr="000F6F59">
        <w:rPr>
          <w:rFonts w:ascii="Times New Roman" w:hAnsi="Times New Roman"/>
          <w:bCs/>
        </w:rPr>
        <w:t xml:space="preserve"> Оператор электронной площадки обязан обеспечить конфиденциальность информации.</w:t>
      </w:r>
    </w:p>
    <w:p w:rsidR="000F6F59" w:rsidRPr="000F6F59" w:rsidRDefault="00371091" w:rsidP="000F6F59">
      <w:pPr>
        <w:spacing w:after="0" w:line="240" w:lineRule="auto"/>
        <w:ind w:firstLine="709"/>
        <w:jc w:val="both"/>
        <w:rPr>
          <w:rFonts w:ascii="Times New Roman" w:hAnsi="Times New Roman"/>
          <w:bCs/>
        </w:rPr>
      </w:pPr>
      <w:r>
        <w:rPr>
          <w:rFonts w:ascii="Times New Roman" w:hAnsi="Times New Roman"/>
          <w:bCs/>
        </w:rPr>
        <w:t>3.2.5.</w:t>
      </w:r>
      <w:r w:rsidR="000F6F59" w:rsidRPr="000F6F59">
        <w:rPr>
          <w:rFonts w:ascii="Times New Roman" w:hAnsi="Times New Roman"/>
          <w:bCs/>
        </w:rPr>
        <w:t xml:space="preserve"> Участник закупки вправе подать только одну заявку на участие в конкурсе в электронной форме в отношении каждого лота.</w:t>
      </w:r>
    </w:p>
    <w:p w:rsidR="000F6F59" w:rsidRDefault="00371091" w:rsidP="000F6F59">
      <w:pPr>
        <w:spacing w:after="0" w:line="240" w:lineRule="auto"/>
        <w:ind w:firstLine="709"/>
        <w:jc w:val="both"/>
        <w:rPr>
          <w:rFonts w:ascii="Times New Roman" w:hAnsi="Times New Roman"/>
          <w:bCs/>
        </w:rPr>
      </w:pPr>
      <w:r>
        <w:rPr>
          <w:rFonts w:ascii="Times New Roman" w:hAnsi="Times New Roman"/>
          <w:bCs/>
        </w:rPr>
        <w:t>3.2.6.</w:t>
      </w:r>
      <w:r w:rsidR="000F6F59" w:rsidRPr="000F6F59">
        <w:rPr>
          <w:rFonts w:ascii="Times New Roman" w:hAnsi="Times New Roman"/>
          <w:bCs/>
        </w:rPr>
        <w:t xml:space="preserve"> Участник закупки, подавший заявку на участие в конкурсе в электронной форме, вправе отозвать данную заявку либо внести в неё изменения не позднее даты окончания срока подачи заявок, направив об этом уведомление оператору электронной площадки.</w:t>
      </w:r>
    </w:p>
    <w:p w:rsidR="00512F2C" w:rsidRPr="000F6F59" w:rsidRDefault="00371091" w:rsidP="000F6F59">
      <w:pPr>
        <w:spacing w:after="0" w:line="240" w:lineRule="auto"/>
        <w:ind w:firstLine="709"/>
        <w:jc w:val="both"/>
        <w:rPr>
          <w:rFonts w:ascii="Times New Roman" w:hAnsi="Times New Roman"/>
          <w:bCs/>
        </w:rPr>
      </w:pPr>
      <w:r>
        <w:rPr>
          <w:rFonts w:ascii="Times New Roman" w:hAnsi="Times New Roman"/>
        </w:rPr>
        <w:t xml:space="preserve">3.2.7. </w:t>
      </w:r>
      <w:r w:rsidR="00512F2C" w:rsidRPr="001F5C18">
        <w:rPr>
          <w:rFonts w:ascii="Times New Roman" w:hAnsi="Times New Roman"/>
        </w:rPr>
        <w:t>Порядок изменения и отзыва заявок на участие в закупк</w:t>
      </w:r>
      <w:r w:rsidR="00512F2C">
        <w:rPr>
          <w:rFonts w:ascii="Times New Roman" w:hAnsi="Times New Roman"/>
        </w:rPr>
        <w:t xml:space="preserve">е определен Регламентом работы </w:t>
      </w:r>
      <w:r w:rsidR="00512F2C" w:rsidRPr="001F5C18">
        <w:rPr>
          <w:rFonts w:ascii="Times New Roman" w:hAnsi="Times New Roman"/>
        </w:rPr>
        <w:t>ЭТП.</w:t>
      </w:r>
    </w:p>
    <w:p w:rsidR="000F6F59" w:rsidRPr="000F6F59" w:rsidRDefault="00371091" w:rsidP="000F6F59">
      <w:pPr>
        <w:spacing w:after="0" w:line="240" w:lineRule="auto"/>
        <w:ind w:firstLine="709"/>
        <w:jc w:val="both"/>
        <w:rPr>
          <w:rFonts w:ascii="Times New Roman" w:hAnsi="Times New Roman"/>
          <w:b/>
          <w:bCs/>
        </w:rPr>
      </w:pPr>
      <w:r>
        <w:rPr>
          <w:rFonts w:ascii="Times New Roman" w:hAnsi="Times New Roman"/>
          <w:bCs/>
        </w:rPr>
        <w:t>3.2.8</w:t>
      </w:r>
      <w:r w:rsidR="000F6F59" w:rsidRPr="000F6F59">
        <w:rPr>
          <w:rFonts w:ascii="Times New Roman" w:hAnsi="Times New Roman"/>
          <w:bCs/>
        </w:rPr>
        <w:t>. По окончании срока подачи заявок оператор электронной площадки передаёт Заказчику все поступившие заявки. Заказчик в сроки, указанные в извещении о проведении конкурса в электронной форме, открывает доступ к поданным заявкам, рассматривает поступившие заявки и принимает решение о допуске/отклонении заявки участников электронного конкурса, с указанием причин их отклонения.</w:t>
      </w:r>
    </w:p>
    <w:p w:rsidR="000F6F59" w:rsidRPr="00CF055B" w:rsidRDefault="000F6F59" w:rsidP="007C05FF">
      <w:pPr>
        <w:spacing w:after="0" w:line="240" w:lineRule="auto"/>
        <w:ind w:firstLine="709"/>
        <w:jc w:val="both"/>
        <w:rPr>
          <w:rFonts w:ascii="Times New Roman" w:hAnsi="Times New Roman"/>
          <w:bCs/>
          <w:sz w:val="12"/>
          <w:szCs w:val="12"/>
        </w:rPr>
      </w:pPr>
    </w:p>
    <w:p w:rsidR="0013314E" w:rsidRPr="00EB582A" w:rsidRDefault="00D84433" w:rsidP="00A3534D">
      <w:pPr>
        <w:spacing w:after="0"/>
        <w:ind w:firstLine="709"/>
        <w:jc w:val="both"/>
        <w:rPr>
          <w:rFonts w:ascii="Times New Roman" w:hAnsi="Times New Roman"/>
          <w:b/>
        </w:rPr>
      </w:pPr>
      <w:r>
        <w:rPr>
          <w:rFonts w:ascii="Times New Roman" w:hAnsi="Times New Roman"/>
          <w:b/>
        </w:rPr>
        <w:t>3.</w:t>
      </w:r>
      <w:r w:rsidR="00371091">
        <w:rPr>
          <w:rFonts w:ascii="Times New Roman" w:hAnsi="Times New Roman"/>
          <w:b/>
        </w:rPr>
        <w:t>3</w:t>
      </w:r>
      <w:r w:rsidR="003E2E5C">
        <w:rPr>
          <w:rFonts w:ascii="Times New Roman" w:hAnsi="Times New Roman"/>
          <w:b/>
        </w:rPr>
        <w:t>.</w:t>
      </w:r>
      <w:r w:rsidR="0013314E" w:rsidRPr="00EB582A">
        <w:rPr>
          <w:rFonts w:ascii="Times New Roman" w:hAnsi="Times New Roman"/>
          <w:b/>
        </w:rPr>
        <w:tab/>
        <w:t xml:space="preserve">Требования к языку </w:t>
      </w:r>
      <w:r w:rsidR="00BD34C0">
        <w:rPr>
          <w:rFonts w:ascii="Times New Roman" w:hAnsi="Times New Roman"/>
          <w:b/>
        </w:rPr>
        <w:t>заявок</w:t>
      </w:r>
    </w:p>
    <w:p w:rsidR="0013314E" w:rsidRPr="00964D3A" w:rsidRDefault="003E2E5C" w:rsidP="00BD34C0">
      <w:pPr>
        <w:spacing w:after="0" w:line="240" w:lineRule="auto"/>
        <w:ind w:firstLine="709"/>
        <w:jc w:val="both"/>
        <w:rPr>
          <w:rFonts w:ascii="Times New Roman" w:hAnsi="Times New Roman"/>
        </w:rPr>
      </w:pPr>
      <w:r>
        <w:rPr>
          <w:rFonts w:ascii="Times New Roman" w:hAnsi="Times New Roman"/>
        </w:rPr>
        <w:t>3</w:t>
      </w:r>
      <w:r w:rsidR="00BD34C0" w:rsidRPr="00964D3A">
        <w:rPr>
          <w:rFonts w:ascii="Times New Roman" w:hAnsi="Times New Roman"/>
        </w:rPr>
        <w:t>.</w:t>
      </w:r>
      <w:r w:rsidR="00371091">
        <w:rPr>
          <w:rFonts w:ascii="Times New Roman" w:hAnsi="Times New Roman"/>
        </w:rPr>
        <w:t>3</w:t>
      </w:r>
      <w:r w:rsidR="00BD34C0" w:rsidRPr="00964D3A">
        <w:rPr>
          <w:rFonts w:ascii="Times New Roman" w:hAnsi="Times New Roman"/>
        </w:rPr>
        <w:t>.1</w:t>
      </w:r>
      <w:r w:rsidR="0013314E" w:rsidRPr="00964D3A">
        <w:rPr>
          <w:rFonts w:ascii="Times New Roman" w:hAnsi="Times New Roman"/>
        </w:rPr>
        <w:tab/>
        <w:t xml:space="preserve"> Все документы, входящие в </w:t>
      </w:r>
      <w:r w:rsidR="00BD34C0" w:rsidRPr="00964D3A">
        <w:rPr>
          <w:rFonts w:ascii="Times New Roman" w:hAnsi="Times New Roman"/>
        </w:rPr>
        <w:t xml:space="preserve">состав заявки на участие в </w:t>
      </w:r>
      <w:r w:rsidR="000F6F59">
        <w:rPr>
          <w:rFonts w:ascii="Times New Roman" w:hAnsi="Times New Roman"/>
        </w:rPr>
        <w:t>конкурсе</w:t>
      </w:r>
      <w:r w:rsidR="007C05FF">
        <w:rPr>
          <w:rFonts w:ascii="Times New Roman" w:hAnsi="Times New Roman"/>
        </w:rPr>
        <w:t xml:space="preserve"> в электронной форме</w:t>
      </w:r>
      <w:r w:rsidR="0013314E" w:rsidRPr="00964D3A">
        <w:rPr>
          <w:rFonts w:ascii="Times New Roman" w:hAnsi="Times New Roman"/>
        </w:rPr>
        <w:t>, должны быть подготовлены на русском языке, за исключением нижеследующего.</w:t>
      </w:r>
    </w:p>
    <w:p w:rsidR="0013314E" w:rsidRPr="00EB582A" w:rsidRDefault="003E2E5C" w:rsidP="00BD34C0">
      <w:pPr>
        <w:spacing w:after="0" w:line="240" w:lineRule="auto"/>
        <w:ind w:firstLine="709"/>
        <w:jc w:val="both"/>
        <w:rPr>
          <w:rFonts w:ascii="Times New Roman" w:hAnsi="Times New Roman"/>
        </w:rPr>
      </w:pPr>
      <w:r>
        <w:rPr>
          <w:rFonts w:ascii="Times New Roman" w:hAnsi="Times New Roman"/>
        </w:rPr>
        <w:t>3</w:t>
      </w:r>
      <w:r w:rsidR="00BD34C0" w:rsidRPr="00964D3A">
        <w:rPr>
          <w:rFonts w:ascii="Times New Roman" w:hAnsi="Times New Roman"/>
        </w:rPr>
        <w:t>.</w:t>
      </w:r>
      <w:r w:rsidR="00371091">
        <w:rPr>
          <w:rFonts w:ascii="Times New Roman" w:hAnsi="Times New Roman"/>
        </w:rPr>
        <w:t>3</w:t>
      </w:r>
      <w:r w:rsidR="00BD34C0" w:rsidRPr="00964D3A">
        <w:rPr>
          <w:rFonts w:ascii="Times New Roman" w:hAnsi="Times New Roman"/>
        </w:rPr>
        <w:t>.2</w:t>
      </w:r>
      <w:r w:rsidR="0013314E" w:rsidRPr="00964D3A">
        <w:rPr>
          <w:rFonts w:ascii="Times New Roman" w:hAnsi="Times New Roman"/>
        </w:rPr>
        <w:tab/>
      </w:r>
      <w:r w:rsidR="0013314E" w:rsidRPr="00EB582A">
        <w:rPr>
          <w:rFonts w:ascii="Times New Roman" w:hAnsi="Times New Roman"/>
        </w:rPr>
        <w:t xml:space="preserve"> Документы, оригиналы которых выданы </w:t>
      </w:r>
      <w:r w:rsidR="00BD34C0">
        <w:rPr>
          <w:rFonts w:ascii="Times New Roman" w:hAnsi="Times New Roman"/>
        </w:rPr>
        <w:t>у</w:t>
      </w:r>
      <w:r w:rsidR="0013314E" w:rsidRPr="00EB582A">
        <w:rPr>
          <w:rFonts w:ascii="Times New Roman" w:hAnsi="Times New Roman"/>
        </w:rPr>
        <w:t xml:space="preserve">частнику </w:t>
      </w:r>
      <w:r w:rsidR="00BD34C0">
        <w:rPr>
          <w:rFonts w:ascii="Times New Roman" w:hAnsi="Times New Roman"/>
        </w:rPr>
        <w:t xml:space="preserve">закупки </w:t>
      </w:r>
      <w:r w:rsidR="0013314E" w:rsidRPr="00EB582A">
        <w:rPr>
          <w:rFonts w:ascii="Times New Roman" w:hAnsi="Times New Roman"/>
        </w:rPr>
        <w:t>третьими лицами на ином языке, могут быть представлены на языке оригинала при условии, что к ним приложен перевод этих документов на русский язык.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13314E" w:rsidRDefault="003E2E5C" w:rsidP="00BD34C0">
      <w:pPr>
        <w:spacing w:after="0" w:line="240" w:lineRule="auto"/>
        <w:ind w:firstLine="709"/>
        <w:jc w:val="both"/>
        <w:rPr>
          <w:rFonts w:ascii="Times New Roman" w:hAnsi="Times New Roman"/>
        </w:rPr>
      </w:pPr>
      <w:r>
        <w:rPr>
          <w:rFonts w:ascii="Times New Roman" w:hAnsi="Times New Roman"/>
        </w:rPr>
        <w:t>3</w:t>
      </w:r>
      <w:r w:rsidR="00BD34C0" w:rsidRPr="00964D3A">
        <w:rPr>
          <w:rFonts w:ascii="Times New Roman" w:hAnsi="Times New Roman"/>
        </w:rPr>
        <w:t>.</w:t>
      </w:r>
      <w:r w:rsidR="00371091">
        <w:rPr>
          <w:rFonts w:ascii="Times New Roman" w:hAnsi="Times New Roman"/>
        </w:rPr>
        <w:t>3</w:t>
      </w:r>
      <w:r w:rsidR="00BD34C0" w:rsidRPr="00964D3A">
        <w:rPr>
          <w:rFonts w:ascii="Times New Roman" w:hAnsi="Times New Roman"/>
        </w:rPr>
        <w:t>.3</w:t>
      </w:r>
      <w:r w:rsidR="0013314E" w:rsidRPr="00EB582A">
        <w:rPr>
          <w:rFonts w:ascii="Times New Roman" w:hAnsi="Times New Roman"/>
        </w:rPr>
        <w:tab/>
        <w:t xml:space="preserve"> Заказчик вправе не рассматривать документы не переведенные на русский язык.</w:t>
      </w:r>
    </w:p>
    <w:p w:rsidR="00D075DC" w:rsidRPr="004F0E47" w:rsidRDefault="00D075DC" w:rsidP="00BD34C0">
      <w:pPr>
        <w:spacing w:after="0" w:line="240" w:lineRule="auto"/>
        <w:ind w:firstLine="709"/>
        <w:jc w:val="both"/>
        <w:rPr>
          <w:rFonts w:ascii="Times New Roman" w:hAnsi="Times New Roman"/>
          <w:b/>
          <w:sz w:val="12"/>
          <w:szCs w:val="12"/>
        </w:rPr>
      </w:pPr>
    </w:p>
    <w:p w:rsidR="0013314E" w:rsidRPr="00BD34C0" w:rsidRDefault="00D84433" w:rsidP="00BD34C0">
      <w:pPr>
        <w:spacing w:after="0" w:line="240" w:lineRule="auto"/>
        <w:ind w:firstLine="709"/>
        <w:jc w:val="both"/>
        <w:rPr>
          <w:rFonts w:ascii="Times New Roman" w:hAnsi="Times New Roman"/>
          <w:b/>
        </w:rPr>
      </w:pPr>
      <w:r>
        <w:rPr>
          <w:rFonts w:ascii="Times New Roman" w:hAnsi="Times New Roman"/>
          <w:b/>
        </w:rPr>
        <w:t>3.</w:t>
      </w:r>
      <w:r w:rsidR="00371091">
        <w:rPr>
          <w:rFonts w:ascii="Times New Roman" w:hAnsi="Times New Roman"/>
          <w:b/>
        </w:rPr>
        <w:t>4</w:t>
      </w:r>
      <w:r w:rsidR="003E2E5C">
        <w:rPr>
          <w:rFonts w:ascii="Times New Roman" w:hAnsi="Times New Roman"/>
          <w:b/>
        </w:rPr>
        <w:t>.</w:t>
      </w:r>
      <w:r w:rsidR="0013314E" w:rsidRPr="00BD34C0">
        <w:rPr>
          <w:rFonts w:ascii="Times New Roman" w:hAnsi="Times New Roman"/>
          <w:b/>
        </w:rPr>
        <w:t xml:space="preserve">    Требования к валюте </w:t>
      </w:r>
    </w:p>
    <w:p w:rsidR="0013314E" w:rsidRPr="00964D3A" w:rsidRDefault="003E2E5C" w:rsidP="00BD34C0">
      <w:pPr>
        <w:spacing w:after="0" w:line="240" w:lineRule="auto"/>
        <w:ind w:firstLine="709"/>
        <w:jc w:val="both"/>
        <w:rPr>
          <w:rFonts w:ascii="Times New Roman" w:hAnsi="Times New Roman"/>
        </w:rPr>
      </w:pPr>
      <w:r>
        <w:rPr>
          <w:rFonts w:ascii="Times New Roman" w:hAnsi="Times New Roman"/>
        </w:rPr>
        <w:t>3</w:t>
      </w:r>
      <w:r w:rsidR="00BD34C0" w:rsidRPr="00964D3A">
        <w:rPr>
          <w:rFonts w:ascii="Times New Roman" w:hAnsi="Times New Roman"/>
        </w:rPr>
        <w:t>.</w:t>
      </w:r>
      <w:r w:rsidR="00371091">
        <w:rPr>
          <w:rFonts w:ascii="Times New Roman" w:hAnsi="Times New Roman"/>
        </w:rPr>
        <w:t>4</w:t>
      </w:r>
      <w:r w:rsidR="0013314E" w:rsidRPr="00964D3A">
        <w:rPr>
          <w:rFonts w:ascii="Times New Roman" w:hAnsi="Times New Roman"/>
        </w:rPr>
        <w:t>.1</w:t>
      </w:r>
      <w:r w:rsidR="0013314E" w:rsidRPr="00964D3A">
        <w:rPr>
          <w:rFonts w:ascii="Times New Roman" w:hAnsi="Times New Roman"/>
        </w:rPr>
        <w:tab/>
        <w:t xml:space="preserve">Все суммы денежных средств в документах, входящих в </w:t>
      </w:r>
      <w:r w:rsidR="00E75090" w:rsidRPr="00964D3A">
        <w:rPr>
          <w:rFonts w:ascii="Times New Roman" w:hAnsi="Times New Roman"/>
        </w:rPr>
        <w:t>заявку участника</w:t>
      </w:r>
      <w:r w:rsidR="0013314E" w:rsidRPr="00964D3A">
        <w:rPr>
          <w:rFonts w:ascii="Times New Roman" w:hAnsi="Times New Roman"/>
        </w:rPr>
        <w:t>, должны быть выражены в российских рублях, за исключением нижеследующего.</w:t>
      </w:r>
    </w:p>
    <w:p w:rsidR="0013314E" w:rsidRPr="00EB582A" w:rsidRDefault="003E2E5C" w:rsidP="00BD34C0">
      <w:pPr>
        <w:spacing w:after="0" w:line="240" w:lineRule="auto"/>
        <w:ind w:firstLine="709"/>
        <w:jc w:val="both"/>
        <w:rPr>
          <w:rFonts w:ascii="Times New Roman" w:hAnsi="Times New Roman"/>
        </w:rPr>
      </w:pPr>
      <w:r>
        <w:rPr>
          <w:rFonts w:ascii="Times New Roman" w:hAnsi="Times New Roman"/>
        </w:rPr>
        <w:t>3</w:t>
      </w:r>
      <w:r w:rsidR="00BD34C0" w:rsidRPr="00964D3A">
        <w:rPr>
          <w:rFonts w:ascii="Times New Roman" w:hAnsi="Times New Roman"/>
        </w:rPr>
        <w:t>.</w:t>
      </w:r>
      <w:r w:rsidR="00371091">
        <w:rPr>
          <w:rFonts w:ascii="Times New Roman" w:hAnsi="Times New Roman"/>
        </w:rPr>
        <w:t>4</w:t>
      </w:r>
      <w:r w:rsidR="0013314E" w:rsidRPr="00964D3A">
        <w:rPr>
          <w:rFonts w:ascii="Times New Roman" w:hAnsi="Times New Roman"/>
        </w:rPr>
        <w:t>.2</w:t>
      </w:r>
      <w:r w:rsidR="0013314E" w:rsidRPr="00EB582A">
        <w:rPr>
          <w:rFonts w:ascii="Times New Roman" w:hAnsi="Times New Roman"/>
        </w:rPr>
        <w:tab/>
        <w:t xml:space="preserve"> Документы, оригиналы которых выданы </w:t>
      </w:r>
      <w:r w:rsidR="00BD34C0">
        <w:rPr>
          <w:rFonts w:ascii="Times New Roman" w:hAnsi="Times New Roman"/>
        </w:rPr>
        <w:t>у</w:t>
      </w:r>
      <w:r w:rsidR="0013314E" w:rsidRPr="00EB582A">
        <w:rPr>
          <w:rFonts w:ascii="Times New Roman" w:hAnsi="Times New Roman"/>
        </w:rPr>
        <w:t xml:space="preserve">частнику </w:t>
      </w:r>
      <w:r w:rsidR="00E75090">
        <w:rPr>
          <w:rFonts w:ascii="Times New Roman" w:hAnsi="Times New Roman"/>
        </w:rPr>
        <w:t xml:space="preserve">закупки </w:t>
      </w:r>
      <w:r w:rsidR="0013314E" w:rsidRPr="00EB582A">
        <w:rPr>
          <w:rFonts w:ascii="Times New Roman" w:hAnsi="Times New Roman"/>
        </w:rPr>
        <w:t>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FD1E4B" w:rsidRPr="001B7DA4" w:rsidRDefault="00FD1E4B" w:rsidP="00BD34C0">
      <w:pPr>
        <w:spacing w:after="0" w:line="240" w:lineRule="auto"/>
        <w:ind w:firstLine="709"/>
        <w:jc w:val="both"/>
        <w:rPr>
          <w:rFonts w:ascii="Times New Roman" w:hAnsi="Times New Roman"/>
          <w:b/>
          <w:sz w:val="12"/>
          <w:szCs w:val="12"/>
        </w:rPr>
      </w:pPr>
    </w:p>
    <w:p w:rsidR="00FD1E4B" w:rsidRPr="003E2E5C" w:rsidRDefault="00D84433" w:rsidP="003E2E5C">
      <w:pPr>
        <w:spacing w:after="0" w:line="240" w:lineRule="auto"/>
        <w:ind w:firstLine="709"/>
        <w:jc w:val="both"/>
        <w:outlineLvl w:val="1"/>
        <w:rPr>
          <w:rFonts w:ascii="Times New Roman" w:eastAsia="Times New Roman" w:hAnsi="Times New Roman"/>
          <w:b/>
          <w:bCs/>
          <w:lang w:eastAsia="ru-RU"/>
        </w:rPr>
      </w:pPr>
      <w:bookmarkStart w:id="2" w:name="_Toc5778985"/>
      <w:r w:rsidRPr="003E2E5C">
        <w:rPr>
          <w:rFonts w:ascii="Times New Roman" w:eastAsia="Times New Roman" w:hAnsi="Times New Roman"/>
          <w:b/>
          <w:bCs/>
          <w:lang w:eastAsia="ru-RU"/>
        </w:rPr>
        <w:t>3.</w:t>
      </w:r>
      <w:r w:rsidR="00371091">
        <w:rPr>
          <w:rFonts w:ascii="Times New Roman" w:eastAsia="Times New Roman" w:hAnsi="Times New Roman"/>
          <w:b/>
          <w:bCs/>
          <w:lang w:eastAsia="ru-RU"/>
        </w:rPr>
        <w:t>5</w:t>
      </w:r>
      <w:r w:rsidRPr="003E2E5C">
        <w:rPr>
          <w:rFonts w:ascii="Times New Roman" w:eastAsia="Times New Roman" w:hAnsi="Times New Roman"/>
          <w:b/>
          <w:bCs/>
          <w:lang w:eastAsia="ru-RU"/>
        </w:rPr>
        <w:t xml:space="preserve">. </w:t>
      </w:r>
      <w:r w:rsidR="00FD1E4B" w:rsidRPr="003E2E5C">
        <w:rPr>
          <w:rFonts w:ascii="Times New Roman" w:eastAsia="Times New Roman" w:hAnsi="Times New Roman"/>
          <w:b/>
          <w:bCs/>
          <w:lang w:eastAsia="ru-RU"/>
        </w:rPr>
        <w:t>Требования к составу заявки на участие в закупке</w:t>
      </w:r>
      <w:bookmarkEnd w:id="2"/>
    </w:p>
    <w:p w:rsidR="000F6F59" w:rsidRPr="00E334D6" w:rsidRDefault="003E2E5C" w:rsidP="000F6F59">
      <w:pPr>
        <w:spacing w:after="0" w:line="240" w:lineRule="auto"/>
        <w:ind w:firstLine="709"/>
        <w:jc w:val="both"/>
        <w:rPr>
          <w:rFonts w:ascii="Times New Roman" w:hAnsi="Times New Roman"/>
        </w:rPr>
      </w:pPr>
      <w:bookmarkStart w:id="3" w:name="_Ref166243143"/>
      <w:r w:rsidRPr="001B7DA4">
        <w:rPr>
          <w:rFonts w:ascii="Times New Roman" w:eastAsia="Times New Roman" w:hAnsi="Times New Roman"/>
          <w:lang w:eastAsia="ru-RU"/>
        </w:rPr>
        <w:t>3.</w:t>
      </w:r>
      <w:r w:rsidR="00371091">
        <w:rPr>
          <w:rFonts w:ascii="Times New Roman" w:eastAsia="Times New Roman" w:hAnsi="Times New Roman"/>
          <w:lang w:eastAsia="ru-RU"/>
        </w:rPr>
        <w:t>5</w:t>
      </w:r>
      <w:r w:rsidRPr="001B7DA4">
        <w:rPr>
          <w:rFonts w:ascii="Times New Roman" w:eastAsia="Times New Roman" w:hAnsi="Times New Roman"/>
          <w:lang w:eastAsia="ru-RU"/>
        </w:rPr>
        <w:t xml:space="preserve">.1. </w:t>
      </w:r>
      <w:bookmarkEnd w:id="3"/>
      <w:r w:rsidR="000F6F59" w:rsidRPr="00E334D6">
        <w:rPr>
          <w:rFonts w:ascii="Times New Roman" w:hAnsi="Times New Roman"/>
        </w:rPr>
        <w:t>Участник закупки должен подготовить заявку на участие, включающую:</w:t>
      </w:r>
    </w:p>
    <w:p w:rsidR="009543AE" w:rsidRPr="009543AE" w:rsidRDefault="009543AE" w:rsidP="009543AE">
      <w:pPr>
        <w:spacing w:after="0" w:line="240" w:lineRule="auto"/>
        <w:ind w:firstLine="709"/>
        <w:jc w:val="both"/>
        <w:outlineLvl w:val="2"/>
        <w:rPr>
          <w:rFonts w:ascii="Times New Roman" w:hAnsi="Times New Roman"/>
        </w:rPr>
      </w:pPr>
      <w:r w:rsidRPr="009543AE">
        <w:rPr>
          <w:rFonts w:ascii="Times New Roman" w:hAnsi="Times New Roman"/>
        </w:rPr>
        <w:t xml:space="preserve">1) </w:t>
      </w:r>
      <w:r w:rsidR="00ED1846" w:rsidRPr="00ED1846">
        <w:rPr>
          <w:rFonts w:ascii="Times New Roman" w:hAnsi="Times New Roman"/>
        </w:rPr>
        <w:t>Согласие участника конкурса в электронной форме на оказание услуг</w:t>
      </w:r>
      <w:r w:rsidRPr="009543AE">
        <w:rPr>
          <w:rFonts w:ascii="Times New Roman" w:hAnsi="Times New Roman"/>
        </w:rPr>
        <w:t xml:space="preserve"> по форме и в соответствии с инструкциями, приведенными в настоящей Документации о закупке (</w:t>
      </w:r>
      <w:r w:rsidRPr="009543AE">
        <w:rPr>
          <w:rFonts w:ascii="Times New Roman" w:hAnsi="Times New Roman"/>
          <w:iCs/>
        </w:rPr>
        <w:t xml:space="preserve">Форма 1 Часть </w:t>
      </w:r>
      <w:r w:rsidRPr="009543AE">
        <w:rPr>
          <w:rFonts w:ascii="Times New Roman" w:hAnsi="Times New Roman"/>
          <w:iCs/>
          <w:lang w:val="en-US"/>
        </w:rPr>
        <w:t>V</w:t>
      </w:r>
      <w:r w:rsidRPr="009543AE">
        <w:rPr>
          <w:rFonts w:ascii="Times New Roman" w:hAnsi="Times New Roman"/>
          <w:iCs/>
        </w:rPr>
        <w:t xml:space="preserve"> «</w:t>
      </w:r>
      <w:r w:rsidRPr="009543AE">
        <w:rPr>
          <w:rFonts w:ascii="Times New Roman" w:hAnsi="Times New Roman"/>
          <w:bCs/>
          <w:iCs/>
        </w:rPr>
        <w:t>Образцы форм и документов для заполнения участниками закупки»</w:t>
      </w:r>
      <w:r w:rsidRPr="009543AE">
        <w:rPr>
          <w:rFonts w:ascii="Times New Roman" w:hAnsi="Times New Roman"/>
        </w:rPr>
        <w:t>);</w:t>
      </w:r>
    </w:p>
    <w:p w:rsidR="009543AE" w:rsidRPr="009543AE" w:rsidRDefault="009543AE" w:rsidP="009543AE">
      <w:pPr>
        <w:spacing w:after="0" w:line="240" w:lineRule="auto"/>
        <w:ind w:firstLine="709"/>
        <w:jc w:val="both"/>
        <w:outlineLvl w:val="2"/>
        <w:rPr>
          <w:rFonts w:ascii="Times New Roman" w:hAnsi="Times New Roman"/>
        </w:rPr>
      </w:pPr>
      <w:r w:rsidRPr="009543AE">
        <w:rPr>
          <w:rFonts w:ascii="Times New Roman" w:hAnsi="Times New Roman"/>
        </w:rPr>
        <w:t>2) Анкета участника (</w:t>
      </w:r>
      <w:r w:rsidRPr="009543AE">
        <w:rPr>
          <w:rFonts w:ascii="Times New Roman" w:hAnsi="Times New Roman"/>
          <w:iCs/>
        </w:rPr>
        <w:t xml:space="preserve">Форма 2 Часть </w:t>
      </w:r>
      <w:r w:rsidRPr="009543AE">
        <w:rPr>
          <w:rFonts w:ascii="Times New Roman" w:hAnsi="Times New Roman"/>
          <w:iCs/>
          <w:lang w:val="en-US"/>
        </w:rPr>
        <w:t>V</w:t>
      </w:r>
      <w:r w:rsidRPr="009543AE">
        <w:rPr>
          <w:rFonts w:ascii="Times New Roman" w:hAnsi="Times New Roman"/>
          <w:iCs/>
        </w:rPr>
        <w:t xml:space="preserve"> «</w:t>
      </w:r>
      <w:r w:rsidRPr="009543AE">
        <w:rPr>
          <w:rFonts w:ascii="Times New Roman" w:hAnsi="Times New Roman"/>
          <w:bCs/>
          <w:iCs/>
        </w:rPr>
        <w:t>Образцы форм и документов для заполнения участниками закупки»</w:t>
      </w:r>
      <w:r w:rsidRPr="009543AE">
        <w:rPr>
          <w:rFonts w:ascii="Times New Roman" w:hAnsi="Times New Roman"/>
        </w:rPr>
        <w:t>)</w:t>
      </w:r>
    </w:p>
    <w:p w:rsidR="009543AE" w:rsidRPr="009543AE" w:rsidRDefault="009543AE" w:rsidP="009543AE">
      <w:pPr>
        <w:spacing w:after="0" w:line="240" w:lineRule="auto"/>
        <w:ind w:firstLine="709"/>
        <w:jc w:val="both"/>
        <w:outlineLvl w:val="2"/>
        <w:rPr>
          <w:rFonts w:ascii="Times New Roman" w:hAnsi="Times New Roman"/>
        </w:rPr>
      </w:pPr>
      <w:r w:rsidRPr="009543AE">
        <w:rPr>
          <w:rFonts w:ascii="Times New Roman" w:hAnsi="Times New Roman"/>
        </w:rPr>
        <w:t>3) Документы, требуемые к заявке на участие в закупке:</w:t>
      </w:r>
    </w:p>
    <w:p w:rsidR="009543AE" w:rsidRPr="009543AE" w:rsidRDefault="009543AE" w:rsidP="009543AE">
      <w:pPr>
        <w:spacing w:after="0" w:line="240" w:lineRule="auto"/>
        <w:ind w:firstLine="709"/>
        <w:jc w:val="both"/>
        <w:outlineLvl w:val="2"/>
        <w:rPr>
          <w:rFonts w:ascii="Times New Roman" w:hAnsi="Times New Roman"/>
        </w:rPr>
      </w:pPr>
      <w:r w:rsidRPr="009543AE">
        <w:rPr>
          <w:rFonts w:ascii="Times New Roman" w:hAnsi="Times New Roman"/>
        </w:rPr>
        <w:t>а) наименование, фирменное наименование (при наличии), место нахождения, почтовый адрес (для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конкурентных процедур, фамилия, имя, отчество (при наличии), паспортные данные, место жительства (для физического лица), номер контактного телефона;</w:t>
      </w:r>
    </w:p>
    <w:p w:rsidR="009543AE" w:rsidRPr="009543AE" w:rsidRDefault="009543AE" w:rsidP="009543AE">
      <w:pPr>
        <w:spacing w:after="0" w:line="240" w:lineRule="auto"/>
        <w:ind w:firstLine="709"/>
        <w:jc w:val="both"/>
        <w:outlineLvl w:val="2"/>
        <w:rPr>
          <w:rFonts w:ascii="Times New Roman" w:hAnsi="Times New Roman"/>
        </w:rPr>
      </w:pPr>
      <w:r w:rsidRPr="009543AE">
        <w:rPr>
          <w:rFonts w:ascii="Times New Roman" w:hAnsi="Times New Roman"/>
        </w:rPr>
        <w:t>б) выписка из единого государственного реестра юридических лиц или засвидетельствованная в нотариальном порядке копия такой выписки, которая получена не ранее чем за шесть месяцев</w:t>
      </w:r>
      <w:r w:rsidRPr="009543AE">
        <w:rPr>
          <w:rFonts w:ascii="Times New Roman" w:hAnsi="Times New Roman"/>
          <w:i/>
        </w:rPr>
        <w:t xml:space="preserve"> </w:t>
      </w:r>
      <w:r w:rsidRPr="009543AE">
        <w:rPr>
          <w:rFonts w:ascii="Times New Roman" w:hAnsi="Times New Roman"/>
        </w:rPr>
        <w:t xml:space="preserve">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индивидуальных предпринимателей, в соответствии с законодательством </w:t>
      </w:r>
      <w:r w:rsidRPr="009543AE">
        <w:rPr>
          <w:rFonts w:ascii="Times New Roman" w:hAnsi="Times New Roman"/>
        </w:rPr>
        <w:lastRenderedPageBreak/>
        <w:t>соответствующего государства (для иностранного лица), или выписка из единого государственного реестра индивидуальных предпринимателей, или засвидетельствованная в нотариальном порядке копия такой выписки, которая получена не ранее чем за шесть месяцев</w:t>
      </w:r>
      <w:r w:rsidRPr="009543AE">
        <w:rPr>
          <w:rFonts w:ascii="Times New Roman" w:hAnsi="Times New Roman"/>
          <w:i/>
        </w:rPr>
        <w:t xml:space="preserve"> </w:t>
      </w:r>
      <w:r w:rsidRPr="009543AE">
        <w:rPr>
          <w:rFonts w:ascii="Times New Roman" w:hAnsi="Times New Roman"/>
        </w:rPr>
        <w:t>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юридического лица и физического лица в соответствии с законодательством соответствующего государства (для иностранного лица).</w:t>
      </w:r>
    </w:p>
    <w:p w:rsidR="009543AE" w:rsidRPr="009543AE" w:rsidRDefault="009543AE" w:rsidP="009543AE">
      <w:pPr>
        <w:spacing w:after="0" w:line="240" w:lineRule="auto"/>
        <w:ind w:firstLine="709"/>
        <w:jc w:val="both"/>
        <w:outlineLvl w:val="2"/>
        <w:rPr>
          <w:rFonts w:ascii="Times New Roman" w:hAnsi="Times New Roman"/>
        </w:rPr>
      </w:pPr>
      <w:r w:rsidRPr="009543AE">
        <w:rPr>
          <w:rFonts w:ascii="Times New Roman" w:hAnsi="Times New Roman"/>
        </w:rPr>
        <w:t>Участник, в соответствии с Федеральным законом от 27 июля 2010 г. № 210-ФЗ «Об организации предоставления государственных и муниципальных услуг» и Федеральным законом от 6 апреля 2011 г. № 63-ФЗ «Об электронной подписи», вправе предоставить выписку ЕГРЮЛ/ЕГРИП, полученную с помощью сервиса «Предоставление сведений из ЕГРЮЛ/ЕГРИП о конкретном юридическом лице/индивидуальном предпринимателе в форме электронного документа» (https://service.nalog.ru/vyp/), сформированную в формате PDF и подписанную усиленной квалифицированной электронной подписью, которую можно визуализировать, в том числе при распечатывании;</w:t>
      </w:r>
    </w:p>
    <w:p w:rsidR="009543AE" w:rsidRPr="0092626F" w:rsidRDefault="009543AE" w:rsidP="0092626F">
      <w:pPr>
        <w:spacing w:after="0" w:line="240" w:lineRule="auto"/>
        <w:ind w:firstLine="709"/>
        <w:jc w:val="both"/>
        <w:outlineLvl w:val="2"/>
        <w:rPr>
          <w:rFonts w:ascii="Times New Roman" w:hAnsi="Times New Roman"/>
        </w:rPr>
      </w:pPr>
      <w:r w:rsidRPr="009543AE">
        <w:rPr>
          <w:rFonts w:ascii="Times New Roman" w:hAnsi="Times New Roman"/>
        </w:rPr>
        <w:t>в)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Если от имени участника закупки действует иное лицо, заявка на участие в закупке должна содержать также доверенность (</w:t>
      </w:r>
      <w:r w:rsidRPr="009543AE">
        <w:rPr>
          <w:rFonts w:ascii="Times New Roman" w:hAnsi="Times New Roman"/>
          <w:i/>
        </w:rPr>
        <w:t xml:space="preserve">оформленная в свободной форме) </w:t>
      </w:r>
      <w:r w:rsidRPr="009543AE">
        <w:rPr>
          <w:rFonts w:ascii="Times New Roman" w:hAnsi="Times New Roman"/>
        </w:rPr>
        <w:t>на осуществление действий от имени участника закупки, заверенную печатью участника закупки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запросе котировок должна содержать также документ, подтверждающий полномочия такого лица;</w:t>
      </w:r>
    </w:p>
    <w:p w:rsidR="009543AE" w:rsidRPr="009543AE" w:rsidRDefault="0092626F" w:rsidP="009543AE">
      <w:pPr>
        <w:spacing w:after="0" w:line="240" w:lineRule="auto"/>
        <w:ind w:firstLine="709"/>
        <w:jc w:val="both"/>
        <w:outlineLvl w:val="2"/>
        <w:rPr>
          <w:rFonts w:ascii="Times New Roman" w:hAnsi="Times New Roman"/>
        </w:rPr>
      </w:pPr>
      <w:r>
        <w:rPr>
          <w:rFonts w:ascii="Times New Roman" w:hAnsi="Times New Roman"/>
        </w:rPr>
        <w:t>г</w:t>
      </w:r>
      <w:r w:rsidR="009543AE" w:rsidRPr="009543AE">
        <w:rPr>
          <w:rFonts w:ascii="Times New Roman" w:hAnsi="Times New Roman"/>
        </w:rPr>
        <w:t xml:space="preserve">) декларация о соответствии участника закупки требованиям, установленным в соответствии с п. </w:t>
      </w:r>
      <w:r w:rsidR="009543AE">
        <w:rPr>
          <w:rFonts w:ascii="Times New Roman" w:hAnsi="Times New Roman"/>
        </w:rPr>
        <w:t>4.2 раздела 4</w:t>
      </w:r>
      <w:r w:rsidR="009543AE" w:rsidRPr="009543AE">
        <w:rPr>
          <w:rFonts w:ascii="Times New Roman" w:hAnsi="Times New Roman"/>
        </w:rPr>
        <w:t xml:space="preserve"> настоящей </w:t>
      </w:r>
      <w:r w:rsidR="009543AE">
        <w:rPr>
          <w:rFonts w:ascii="Times New Roman" w:hAnsi="Times New Roman"/>
        </w:rPr>
        <w:t>документации</w:t>
      </w:r>
      <w:r w:rsidR="009543AE" w:rsidRPr="009543AE">
        <w:rPr>
          <w:rFonts w:ascii="Times New Roman" w:hAnsi="Times New Roman"/>
        </w:rPr>
        <w:t>;</w:t>
      </w:r>
    </w:p>
    <w:p w:rsidR="009543AE" w:rsidRPr="009543AE" w:rsidRDefault="0092626F" w:rsidP="009543AE">
      <w:pPr>
        <w:spacing w:after="0" w:line="240" w:lineRule="auto"/>
        <w:ind w:firstLine="709"/>
        <w:jc w:val="both"/>
        <w:outlineLvl w:val="2"/>
        <w:rPr>
          <w:rFonts w:ascii="Times New Roman" w:hAnsi="Times New Roman"/>
        </w:rPr>
      </w:pPr>
      <w:r>
        <w:rPr>
          <w:rFonts w:ascii="Times New Roman" w:hAnsi="Times New Roman"/>
        </w:rPr>
        <w:t>д</w:t>
      </w:r>
      <w:r w:rsidR="009543AE" w:rsidRPr="009543AE">
        <w:rPr>
          <w:rFonts w:ascii="Times New Roman" w:hAnsi="Times New Roman"/>
        </w:rPr>
        <w:t xml:space="preserve">) копии учредительных документов участника закупки, копии свидетельств: Устав (все страницы), свидетельство о государственной регистрации юридического лица, свидетельство о постановке на налоговый учёт </w:t>
      </w:r>
      <w:r w:rsidR="009543AE" w:rsidRPr="009543AE">
        <w:rPr>
          <w:rFonts w:ascii="Times New Roman" w:hAnsi="Times New Roman"/>
          <w:i/>
        </w:rPr>
        <w:t>(для юридического лица)</w:t>
      </w:r>
      <w:r w:rsidR="009543AE" w:rsidRPr="009543AE">
        <w:rPr>
          <w:rFonts w:ascii="Times New Roman" w:hAnsi="Times New Roman"/>
        </w:rPr>
        <w:t xml:space="preserve">; копия документа, удостоверяющего личность (ксерокопия паспорта), свидетельство о постановке на учёт в налоговом органе физического лица </w:t>
      </w:r>
      <w:r w:rsidR="009543AE" w:rsidRPr="009543AE">
        <w:rPr>
          <w:rFonts w:ascii="Times New Roman" w:hAnsi="Times New Roman"/>
          <w:i/>
        </w:rPr>
        <w:t>(для физических лиц),</w:t>
      </w:r>
      <w:r w:rsidR="009543AE" w:rsidRPr="009543AE">
        <w:rPr>
          <w:rFonts w:ascii="Times New Roman" w:hAnsi="Times New Roman"/>
        </w:rPr>
        <w:t xml:space="preserve"> копия документа, удостоверяющего личность (ксерокопия паспорта), свидетельство о постановке на учёт в налоговом органе индивидуального предпринимателя, свидетельство о государственной регистрации индивидуального предпринимателя </w:t>
      </w:r>
      <w:r w:rsidR="009543AE" w:rsidRPr="009543AE">
        <w:rPr>
          <w:rFonts w:ascii="Times New Roman" w:hAnsi="Times New Roman"/>
          <w:i/>
        </w:rPr>
        <w:t>(для индивидуального предпринимателя)</w:t>
      </w:r>
      <w:r w:rsidR="009543AE" w:rsidRPr="009543AE">
        <w:rPr>
          <w:rFonts w:ascii="Times New Roman" w:hAnsi="Times New Roman"/>
        </w:rPr>
        <w:t>;</w:t>
      </w:r>
    </w:p>
    <w:p w:rsidR="009543AE" w:rsidRPr="009543AE" w:rsidRDefault="0092626F" w:rsidP="009543AE">
      <w:pPr>
        <w:spacing w:after="0" w:line="240" w:lineRule="auto"/>
        <w:ind w:firstLine="709"/>
        <w:jc w:val="both"/>
        <w:outlineLvl w:val="2"/>
        <w:rPr>
          <w:rFonts w:ascii="Times New Roman" w:hAnsi="Times New Roman"/>
          <w:bCs/>
          <w:iCs/>
        </w:rPr>
      </w:pPr>
      <w:r>
        <w:rPr>
          <w:rFonts w:ascii="Times New Roman" w:hAnsi="Times New Roman"/>
        </w:rPr>
        <w:t>е</w:t>
      </w:r>
      <w:r w:rsidR="009543AE" w:rsidRPr="009543AE">
        <w:rPr>
          <w:rFonts w:ascii="Times New Roman" w:hAnsi="Times New Roman"/>
        </w:rPr>
        <w:t xml:space="preserve">) </w:t>
      </w:r>
      <w:r w:rsidR="009543AE" w:rsidRPr="009543AE">
        <w:rPr>
          <w:rFonts w:ascii="Times New Roman" w:hAnsi="Times New Roman"/>
          <w:bCs/>
          <w:iCs/>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Претендента стоимость закупки или внесение денежных средств в качестве обеспечения заявки на участие в закупке, обеспечения исполнения договора, являются крупной сделкой. Если данная сделка не является крупной в соответствии с действующим законодательством и /или уставными документами, предоставляется справка в свободной форме за подписью руководителя предприятия и главного бухгалтера, декларирующая, что данная сделка не является для организации крупной сделкой;</w:t>
      </w:r>
    </w:p>
    <w:p w:rsidR="009543AE" w:rsidRPr="009543AE" w:rsidRDefault="009543AE" w:rsidP="009543AE">
      <w:pPr>
        <w:spacing w:after="0" w:line="240" w:lineRule="auto"/>
        <w:ind w:firstLine="709"/>
        <w:jc w:val="both"/>
        <w:outlineLvl w:val="2"/>
        <w:rPr>
          <w:rFonts w:ascii="Times New Roman" w:hAnsi="Times New Roman"/>
        </w:rPr>
      </w:pPr>
      <w:r w:rsidRPr="009543AE">
        <w:rPr>
          <w:rFonts w:ascii="Times New Roman" w:hAnsi="Times New Roman"/>
        </w:rPr>
        <w:t>4) документы, подтверждающие квалификацию участника закупки:</w:t>
      </w:r>
    </w:p>
    <w:p w:rsidR="009543AE" w:rsidRPr="009543AE" w:rsidRDefault="009543AE" w:rsidP="00C76522">
      <w:pPr>
        <w:spacing w:after="0" w:line="240" w:lineRule="auto"/>
        <w:ind w:firstLine="709"/>
        <w:jc w:val="both"/>
        <w:outlineLvl w:val="2"/>
        <w:rPr>
          <w:rFonts w:ascii="Times New Roman" w:hAnsi="Times New Roman"/>
        </w:rPr>
      </w:pPr>
      <w:r w:rsidRPr="009543AE">
        <w:rPr>
          <w:rFonts w:ascii="Times New Roman" w:hAnsi="Times New Roman"/>
        </w:rPr>
        <w:t xml:space="preserve">- </w:t>
      </w:r>
      <w:r w:rsidR="00C76522" w:rsidRPr="00C76522">
        <w:rPr>
          <w:rFonts w:ascii="Times New Roman" w:hAnsi="Times New Roman"/>
          <w:bCs/>
        </w:rPr>
        <w:t>копии</w:t>
      </w:r>
      <w:r w:rsidR="00C76522" w:rsidRPr="00C76522">
        <w:rPr>
          <w:rFonts w:ascii="Times New Roman" w:hAnsi="Times New Roman"/>
        </w:rPr>
        <w:t xml:space="preserve"> исполненных контрактов (договоров), соответствующих  предмету закупки (стоимость каждого контракта (договора) не менее 50 млн. рублей), за последние три года предшествующих настоящей закупке со всеми приложениями, и актов сдачи-приемки услуг, подтверждающих успешное оказание услуг, или подписанные с обеих сторон акты сверки взаимных расчетов по таким договорам.</w:t>
      </w:r>
    </w:p>
    <w:p w:rsidR="00FD1E4B" w:rsidRPr="001B7DA4" w:rsidRDefault="009543AE" w:rsidP="009543AE">
      <w:pPr>
        <w:spacing w:after="0" w:line="240" w:lineRule="auto"/>
        <w:ind w:firstLine="709"/>
        <w:jc w:val="both"/>
        <w:outlineLvl w:val="2"/>
        <w:rPr>
          <w:rFonts w:ascii="Times New Roman" w:eastAsia="Times New Roman" w:hAnsi="Times New Roman"/>
          <w:lang w:eastAsia="ru-RU"/>
        </w:rPr>
      </w:pPr>
      <w:r w:rsidRPr="009543AE">
        <w:rPr>
          <w:rFonts w:ascii="Times New Roman" w:hAnsi="Times New Roman"/>
        </w:rPr>
        <w:t>Отсутствие документов указанных в пп.4) п.</w:t>
      </w:r>
      <w:r w:rsidR="00883124">
        <w:rPr>
          <w:rFonts w:ascii="Times New Roman" w:hAnsi="Times New Roman"/>
        </w:rPr>
        <w:t>3.5</w:t>
      </w:r>
      <w:r w:rsidRPr="009543AE">
        <w:rPr>
          <w:rFonts w:ascii="Times New Roman" w:hAnsi="Times New Roman"/>
        </w:rPr>
        <w:t xml:space="preserve"> </w:t>
      </w:r>
      <w:r w:rsidR="0092626F">
        <w:rPr>
          <w:rFonts w:ascii="Times New Roman" w:hAnsi="Times New Roman"/>
        </w:rPr>
        <w:t>настоящего раздела</w:t>
      </w:r>
      <w:r w:rsidRPr="009543AE">
        <w:rPr>
          <w:rFonts w:ascii="Times New Roman" w:hAnsi="Times New Roman"/>
        </w:rPr>
        <w:t xml:space="preserve"> не является основанием для признания заявки не соответствующей требованиям документации.</w:t>
      </w:r>
    </w:p>
    <w:p w:rsidR="002044D0" w:rsidRPr="001B7DA4" w:rsidRDefault="003E2E5C" w:rsidP="003E2E5C">
      <w:pPr>
        <w:pStyle w:val="ab"/>
        <w:spacing w:after="0" w:line="240" w:lineRule="auto"/>
        <w:ind w:left="0" w:firstLine="709"/>
        <w:jc w:val="both"/>
        <w:rPr>
          <w:rFonts w:ascii="Times New Roman" w:hAnsi="Times New Roman"/>
        </w:rPr>
      </w:pPr>
      <w:r w:rsidRPr="001B7DA4">
        <w:rPr>
          <w:rFonts w:ascii="Times New Roman" w:hAnsi="Times New Roman"/>
        </w:rPr>
        <w:lastRenderedPageBreak/>
        <w:t>3.</w:t>
      </w:r>
      <w:r w:rsidR="00371091">
        <w:rPr>
          <w:rFonts w:ascii="Times New Roman" w:hAnsi="Times New Roman"/>
        </w:rPr>
        <w:t>5</w:t>
      </w:r>
      <w:r w:rsidR="002044D0" w:rsidRPr="001B7DA4">
        <w:rPr>
          <w:rFonts w:ascii="Times New Roman" w:hAnsi="Times New Roman"/>
        </w:rPr>
        <w:t xml:space="preserve">.2 Заявка на участие закупке предоставляется по форме и в порядке, которые указаны в документации о закупке, а также в месте и до истечения срока, которые указаны в извещении и </w:t>
      </w:r>
      <w:r w:rsidR="001B7DA4">
        <w:rPr>
          <w:rFonts w:ascii="Times New Roman" w:hAnsi="Times New Roman"/>
        </w:rPr>
        <w:t xml:space="preserve">Части </w:t>
      </w:r>
      <w:r w:rsidR="001B7DA4">
        <w:rPr>
          <w:rFonts w:ascii="Times New Roman" w:hAnsi="Times New Roman"/>
          <w:lang w:val="en-US"/>
        </w:rPr>
        <w:t>II</w:t>
      </w:r>
      <w:r w:rsidR="001B7DA4">
        <w:rPr>
          <w:rFonts w:ascii="Times New Roman" w:hAnsi="Times New Roman"/>
        </w:rPr>
        <w:t xml:space="preserve"> </w:t>
      </w:r>
      <w:r w:rsidR="001B7DA4" w:rsidRPr="001B7DA4">
        <w:rPr>
          <w:rFonts w:ascii="Times New Roman" w:eastAsia="Times New Roman" w:hAnsi="Times New Roman"/>
          <w:bCs/>
          <w:lang w:eastAsia="ru-RU"/>
        </w:rPr>
        <w:t>«Информационная карта»</w:t>
      </w:r>
      <w:r w:rsidR="001B7DA4">
        <w:rPr>
          <w:rFonts w:ascii="Times New Roman" w:eastAsia="Times New Roman" w:hAnsi="Times New Roman"/>
          <w:bCs/>
          <w:lang w:eastAsia="ru-RU"/>
        </w:rPr>
        <w:t xml:space="preserve"> </w:t>
      </w:r>
      <w:r w:rsidR="002044D0" w:rsidRPr="001B7DA4">
        <w:rPr>
          <w:rFonts w:ascii="Times New Roman" w:hAnsi="Times New Roman"/>
        </w:rPr>
        <w:t>документации о закупке.</w:t>
      </w:r>
    </w:p>
    <w:p w:rsidR="002044D0" w:rsidRPr="001B7DA4" w:rsidRDefault="003E2E5C" w:rsidP="003E2E5C">
      <w:pPr>
        <w:pStyle w:val="ab"/>
        <w:spacing w:after="0" w:line="240" w:lineRule="auto"/>
        <w:ind w:left="0" w:firstLine="709"/>
        <w:jc w:val="both"/>
        <w:rPr>
          <w:rFonts w:ascii="Times New Roman" w:hAnsi="Times New Roman"/>
        </w:rPr>
      </w:pPr>
      <w:r w:rsidRPr="001B7DA4">
        <w:rPr>
          <w:rFonts w:ascii="Times New Roman" w:hAnsi="Times New Roman"/>
        </w:rPr>
        <w:t>3.</w:t>
      </w:r>
      <w:r w:rsidR="00371091">
        <w:rPr>
          <w:rFonts w:ascii="Times New Roman" w:hAnsi="Times New Roman"/>
        </w:rPr>
        <w:t>5</w:t>
      </w:r>
      <w:r w:rsidRPr="001B7DA4">
        <w:rPr>
          <w:rFonts w:ascii="Times New Roman" w:hAnsi="Times New Roman"/>
        </w:rPr>
        <w:t>.3.</w:t>
      </w:r>
      <w:r w:rsidR="002044D0" w:rsidRPr="001B7DA4">
        <w:rPr>
          <w:rFonts w:ascii="Times New Roman" w:hAnsi="Times New Roman"/>
        </w:rPr>
        <w:tab/>
        <w:t>В случае если по каким-либо причинам участник закупки не может представить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Заказчику о соответствии участника закупки данному требованию.</w:t>
      </w:r>
    </w:p>
    <w:p w:rsidR="002044D0" w:rsidRPr="001B7DA4" w:rsidRDefault="003E2E5C" w:rsidP="003E2E5C">
      <w:pPr>
        <w:spacing w:after="0" w:line="240" w:lineRule="auto"/>
        <w:ind w:firstLine="709"/>
        <w:jc w:val="both"/>
        <w:outlineLvl w:val="2"/>
        <w:rPr>
          <w:rFonts w:ascii="Times New Roman" w:eastAsia="Times New Roman" w:hAnsi="Times New Roman"/>
          <w:lang w:eastAsia="ru-RU"/>
        </w:rPr>
      </w:pPr>
      <w:r w:rsidRPr="001B7DA4">
        <w:rPr>
          <w:rFonts w:ascii="Times New Roman" w:hAnsi="Times New Roman"/>
        </w:rPr>
        <w:t>3.</w:t>
      </w:r>
      <w:r w:rsidR="00371091">
        <w:rPr>
          <w:rFonts w:ascii="Times New Roman" w:hAnsi="Times New Roman"/>
        </w:rPr>
        <w:t>5</w:t>
      </w:r>
      <w:r w:rsidRPr="001B7DA4">
        <w:rPr>
          <w:rFonts w:ascii="Times New Roman" w:hAnsi="Times New Roman"/>
        </w:rPr>
        <w:t xml:space="preserve">.4. </w:t>
      </w:r>
      <w:r w:rsidR="002044D0" w:rsidRPr="001B7DA4">
        <w:rPr>
          <w:rFonts w:ascii="Times New Roman" w:hAnsi="Times New Roman"/>
        </w:rPr>
        <w:t>Документы для участия в закупочной процедуре должны содержать полную информацию, необходимую и достаточную для определения соответствия участников, товаров (работ, услуг), предлагаемым им, предъявленным в документации требованиям.</w:t>
      </w:r>
    </w:p>
    <w:p w:rsidR="00FD1E4B" w:rsidRPr="003E2E5C" w:rsidRDefault="00C5701A" w:rsidP="00C5701A">
      <w:pPr>
        <w:spacing w:after="0" w:line="240" w:lineRule="auto"/>
        <w:ind w:firstLine="709"/>
        <w:jc w:val="both"/>
        <w:outlineLvl w:val="2"/>
        <w:rPr>
          <w:rFonts w:ascii="Times New Roman" w:eastAsia="Times New Roman" w:hAnsi="Times New Roman"/>
          <w:lang w:eastAsia="ru-RU"/>
        </w:rPr>
      </w:pPr>
      <w:r w:rsidRPr="001B7DA4">
        <w:rPr>
          <w:rFonts w:ascii="Times New Roman" w:eastAsia="Times New Roman" w:hAnsi="Times New Roman"/>
          <w:lang w:eastAsia="ru-RU"/>
        </w:rPr>
        <w:t>3.</w:t>
      </w:r>
      <w:r w:rsidR="00371091">
        <w:rPr>
          <w:rFonts w:ascii="Times New Roman" w:eastAsia="Times New Roman" w:hAnsi="Times New Roman"/>
          <w:lang w:eastAsia="ru-RU"/>
        </w:rPr>
        <w:t>5</w:t>
      </w:r>
      <w:r w:rsidRPr="001B7DA4">
        <w:rPr>
          <w:rFonts w:ascii="Times New Roman" w:eastAsia="Times New Roman" w:hAnsi="Times New Roman"/>
          <w:lang w:eastAsia="ru-RU"/>
        </w:rPr>
        <w:t>.</w:t>
      </w:r>
      <w:r w:rsidR="000A7D0D">
        <w:rPr>
          <w:rFonts w:ascii="Times New Roman" w:eastAsia="Times New Roman" w:hAnsi="Times New Roman"/>
          <w:lang w:eastAsia="ru-RU"/>
        </w:rPr>
        <w:t>5</w:t>
      </w:r>
      <w:r w:rsidRPr="001B7DA4">
        <w:rPr>
          <w:rFonts w:ascii="Times New Roman" w:eastAsia="Times New Roman" w:hAnsi="Times New Roman"/>
          <w:lang w:eastAsia="ru-RU"/>
        </w:rPr>
        <w:t xml:space="preserve">. </w:t>
      </w:r>
      <w:r w:rsidR="00FD1E4B" w:rsidRPr="001B7DA4">
        <w:rPr>
          <w:rFonts w:ascii="Times New Roman" w:eastAsia="Times New Roman" w:hAnsi="Times New Roman"/>
          <w:lang w:eastAsia="ru-RU"/>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FD1E4B" w:rsidRPr="001B7DA4" w:rsidRDefault="00FD1E4B" w:rsidP="005E4F08">
      <w:pPr>
        <w:spacing w:after="0" w:line="240" w:lineRule="auto"/>
        <w:ind w:firstLine="709"/>
        <w:jc w:val="both"/>
        <w:rPr>
          <w:rFonts w:ascii="Times New Roman" w:hAnsi="Times New Roman"/>
          <w:b/>
          <w:sz w:val="12"/>
          <w:szCs w:val="12"/>
        </w:rPr>
      </w:pPr>
    </w:p>
    <w:p w:rsidR="005E4F08" w:rsidRPr="00C5701A" w:rsidRDefault="00C5701A" w:rsidP="00D44036">
      <w:pPr>
        <w:spacing w:after="0" w:line="240" w:lineRule="auto"/>
        <w:ind w:firstLine="709"/>
        <w:jc w:val="both"/>
        <w:outlineLvl w:val="1"/>
        <w:rPr>
          <w:rFonts w:ascii="Times New Roman" w:eastAsia="Times New Roman" w:hAnsi="Times New Roman"/>
          <w:b/>
          <w:bCs/>
          <w:lang w:eastAsia="ru-RU"/>
        </w:rPr>
      </w:pPr>
      <w:bookmarkStart w:id="4" w:name="_Ref119429503"/>
      <w:bookmarkStart w:id="5" w:name="_Toc123405479"/>
      <w:bookmarkStart w:id="6" w:name="_Toc5778987"/>
      <w:r w:rsidRPr="00C5701A">
        <w:rPr>
          <w:rFonts w:ascii="Times New Roman" w:eastAsia="Times New Roman" w:hAnsi="Times New Roman"/>
          <w:b/>
          <w:bCs/>
          <w:lang w:eastAsia="ru-RU"/>
        </w:rPr>
        <w:t>3.</w:t>
      </w:r>
      <w:r w:rsidR="00371091">
        <w:rPr>
          <w:rFonts w:ascii="Times New Roman" w:eastAsia="Times New Roman" w:hAnsi="Times New Roman"/>
          <w:b/>
          <w:bCs/>
          <w:lang w:eastAsia="ru-RU"/>
        </w:rPr>
        <w:t>6</w:t>
      </w:r>
      <w:r w:rsidRPr="00C5701A">
        <w:rPr>
          <w:rFonts w:ascii="Times New Roman" w:eastAsia="Times New Roman" w:hAnsi="Times New Roman"/>
          <w:b/>
          <w:bCs/>
          <w:lang w:eastAsia="ru-RU"/>
        </w:rPr>
        <w:t xml:space="preserve">. </w:t>
      </w:r>
      <w:r w:rsidR="005E4F08" w:rsidRPr="00C5701A">
        <w:rPr>
          <w:rFonts w:ascii="Times New Roman" w:eastAsia="Times New Roman" w:hAnsi="Times New Roman"/>
          <w:b/>
          <w:bCs/>
          <w:lang w:eastAsia="ru-RU"/>
        </w:rPr>
        <w:t>Требования к обеспечению заявок на участие в закупке</w:t>
      </w:r>
      <w:bookmarkEnd w:id="4"/>
      <w:bookmarkEnd w:id="5"/>
      <w:bookmarkEnd w:id="6"/>
    </w:p>
    <w:p w:rsidR="005E4F08" w:rsidRPr="00C5701A" w:rsidRDefault="00774B10" w:rsidP="00D44036">
      <w:pPr>
        <w:spacing w:after="0" w:line="240" w:lineRule="auto"/>
        <w:ind w:firstLine="709"/>
        <w:jc w:val="both"/>
        <w:outlineLvl w:val="2"/>
        <w:rPr>
          <w:rFonts w:ascii="Times New Roman" w:eastAsia="Times New Roman" w:hAnsi="Times New Roman"/>
          <w:lang w:eastAsia="ru-RU"/>
        </w:rPr>
      </w:pPr>
      <w:r>
        <w:rPr>
          <w:rFonts w:ascii="Times New Roman" w:eastAsia="Times New Roman" w:hAnsi="Times New Roman"/>
          <w:lang w:eastAsia="ru-RU"/>
        </w:rPr>
        <w:t>3.</w:t>
      </w:r>
      <w:r w:rsidR="00371091">
        <w:rPr>
          <w:rFonts w:ascii="Times New Roman" w:eastAsia="Times New Roman" w:hAnsi="Times New Roman"/>
          <w:lang w:eastAsia="ru-RU"/>
        </w:rPr>
        <w:t>6</w:t>
      </w:r>
      <w:r>
        <w:rPr>
          <w:rFonts w:ascii="Times New Roman" w:eastAsia="Times New Roman" w:hAnsi="Times New Roman"/>
          <w:lang w:eastAsia="ru-RU"/>
        </w:rPr>
        <w:t xml:space="preserve">.1. </w:t>
      </w:r>
      <w:r w:rsidR="005E4F08" w:rsidRPr="00C5701A">
        <w:rPr>
          <w:rFonts w:ascii="Times New Roman" w:eastAsia="Times New Roman" w:hAnsi="Times New Roman"/>
          <w:lang w:eastAsia="ru-RU"/>
        </w:rPr>
        <w:t xml:space="preserve">В случае если размер начальной (максимальной) цены </w:t>
      </w:r>
      <w:r>
        <w:rPr>
          <w:rFonts w:ascii="Times New Roman" w:eastAsia="Times New Roman" w:hAnsi="Times New Roman"/>
          <w:lang w:eastAsia="ru-RU"/>
        </w:rPr>
        <w:t>договора</w:t>
      </w:r>
      <w:r w:rsidR="005E4F08" w:rsidRPr="00C5701A">
        <w:rPr>
          <w:rFonts w:ascii="Times New Roman" w:eastAsia="Times New Roman" w:hAnsi="Times New Roman"/>
          <w:lang w:eastAsia="ru-RU"/>
        </w:rPr>
        <w:t xml:space="preserve"> (цены лота) превышает 5 (пять) миллионов рублей Заказчик вправе установить в документации о закупке требование к обеспечению заявок на участие в закупке в размере не более 5 (пяти) процентов от начальной (максимальной) цены договора. Обеспечение заявки может быть представлено в форме внесения денежных средств </w:t>
      </w:r>
      <w:r w:rsidR="00A30140">
        <w:rPr>
          <w:rFonts w:ascii="Times New Roman" w:eastAsia="Times New Roman" w:hAnsi="Times New Roman"/>
          <w:lang w:eastAsia="ru-RU"/>
        </w:rPr>
        <w:t xml:space="preserve">на счет Заказчика </w:t>
      </w:r>
      <w:r w:rsidR="005E4F08" w:rsidRPr="00C5701A">
        <w:rPr>
          <w:rFonts w:ascii="Times New Roman" w:eastAsia="Times New Roman" w:hAnsi="Times New Roman"/>
          <w:lang w:eastAsia="ru-RU"/>
        </w:rPr>
        <w:t>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r w:rsidR="00321611" w:rsidRPr="00C5701A">
        <w:rPr>
          <w:rFonts w:ascii="Times New Roman" w:eastAsia="Times New Roman" w:hAnsi="Times New Roman"/>
          <w:lang w:eastAsia="ru-RU"/>
        </w:rPr>
        <w:t xml:space="preserve"> </w:t>
      </w:r>
    </w:p>
    <w:p w:rsidR="00A30140" w:rsidRDefault="00A30140" w:rsidP="00D44036">
      <w:pPr>
        <w:spacing w:after="0" w:line="240" w:lineRule="auto"/>
        <w:ind w:firstLine="709"/>
        <w:jc w:val="both"/>
        <w:outlineLvl w:val="2"/>
        <w:rPr>
          <w:rFonts w:ascii="Times New Roman" w:eastAsia="Times New Roman" w:hAnsi="Times New Roman"/>
          <w:lang w:eastAsia="ru-RU"/>
        </w:rPr>
      </w:pPr>
      <w:r w:rsidRPr="00A30140">
        <w:rPr>
          <w:rFonts w:ascii="Times New Roman" w:eastAsia="Times New Roman" w:hAnsi="Times New Roman"/>
          <w:lang w:eastAsia="ru-RU"/>
        </w:rPr>
        <w:t>Обеспечение заявки на участие в закупке представляется одновременно с такой заявкой.</w:t>
      </w:r>
    </w:p>
    <w:p w:rsidR="005E4F08" w:rsidRPr="00C5701A" w:rsidRDefault="00774B10" w:rsidP="00D44036">
      <w:pPr>
        <w:spacing w:after="0" w:line="240" w:lineRule="auto"/>
        <w:ind w:firstLine="709"/>
        <w:jc w:val="both"/>
        <w:outlineLvl w:val="2"/>
        <w:rPr>
          <w:rFonts w:ascii="Times New Roman" w:eastAsia="Times New Roman" w:hAnsi="Times New Roman"/>
          <w:lang w:eastAsia="ru-RU"/>
        </w:rPr>
      </w:pPr>
      <w:r>
        <w:rPr>
          <w:rFonts w:ascii="Times New Roman" w:eastAsia="Times New Roman" w:hAnsi="Times New Roman"/>
          <w:lang w:eastAsia="ru-RU"/>
        </w:rPr>
        <w:t>3.</w:t>
      </w:r>
      <w:r w:rsidR="00371091">
        <w:rPr>
          <w:rFonts w:ascii="Times New Roman" w:eastAsia="Times New Roman" w:hAnsi="Times New Roman"/>
          <w:lang w:eastAsia="ru-RU"/>
        </w:rPr>
        <w:t>6</w:t>
      </w:r>
      <w:r>
        <w:rPr>
          <w:rFonts w:ascii="Times New Roman" w:eastAsia="Times New Roman" w:hAnsi="Times New Roman"/>
          <w:lang w:eastAsia="ru-RU"/>
        </w:rPr>
        <w:t xml:space="preserve">.2. </w:t>
      </w:r>
      <w:r w:rsidR="005E4F08" w:rsidRPr="00C5701A">
        <w:rPr>
          <w:rFonts w:ascii="Times New Roman" w:eastAsia="Times New Roman" w:hAnsi="Times New Roman"/>
          <w:lang w:eastAsia="ru-RU"/>
        </w:rPr>
        <w:t xml:space="preserve">Информация об установлении требования о предоставлении обеспечения </w:t>
      </w:r>
      <w:r>
        <w:rPr>
          <w:rFonts w:ascii="Times New Roman" w:eastAsia="Times New Roman" w:hAnsi="Times New Roman"/>
          <w:lang w:eastAsia="ru-RU"/>
        </w:rPr>
        <w:t xml:space="preserve">заявки </w:t>
      </w:r>
      <w:r w:rsidR="005E4F08" w:rsidRPr="00C5701A">
        <w:rPr>
          <w:rFonts w:ascii="Times New Roman" w:eastAsia="Times New Roman" w:hAnsi="Times New Roman"/>
          <w:lang w:eastAsia="ru-RU"/>
        </w:rPr>
        <w:t xml:space="preserve">и размер такого обеспечения указывается в </w:t>
      </w:r>
      <w:r w:rsidR="001B7DA4" w:rsidRPr="006271BC">
        <w:rPr>
          <w:rFonts w:ascii="Times New Roman" w:eastAsia="Times New Roman" w:hAnsi="Times New Roman"/>
          <w:lang w:eastAsia="ru-RU"/>
        </w:rPr>
        <w:t>Части</w:t>
      </w:r>
      <w:r w:rsidR="005E4F08" w:rsidRPr="006271BC">
        <w:rPr>
          <w:rFonts w:ascii="Times New Roman" w:eastAsia="Times New Roman" w:hAnsi="Times New Roman"/>
          <w:lang w:eastAsia="ru-RU"/>
        </w:rPr>
        <w:t xml:space="preserve"> II «</w:t>
      </w:r>
      <w:r w:rsidR="001B7DA4" w:rsidRPr="006271BC">
        <w:rPr>
          <w:rFonts w:ascii="Times New Roman" w:eastAsia="Times New Roman" w:hAnsi="Times New Roman"/>
          <w:lang w:eastAsia="ru-RU"/>
        </w:rPr>
        <w:t>Информационная</w:t>
      </w:r>
      <w:r w:rsidR="001B7DA4" w:rsidRPr="001B7DA4">
        <w:rPr>
          <w:rFonts w:ascii="Times New Roman" w:eastAsia="Times New Roman" w:hAnsi="Times New Roman"/>
          <w:lang w:eastAsia="ru-RU"/>
        </w:rPr>
        <w:t xml:space="preserve"> карта</w:t>
      </w:r>
      <w:r w:rsidR="005E4F08" w:rsidRPr="001B7DA4">
        <w:rPr>
          <w:rFonts w:ascii="Times New Roman" w:eastAsia="Times New Roman" w:hAnsi="Times New Roman"/>
          <w:lang w:eastAsia="ru-RU"/>
        </w:rPr>
        <w:t>».</w:t>
      </w:r>
      <w:r w:rsidR="005E4F08" w:rsidRPr="00C5701A">
        <w:rPr>
          <w:rFonts w:ascii="Times New Roman" w:eastAsia="Times New Roman" w:hAnsi="Times New Roman"/>
          <w:lang w:eastAsia="ru-RU"/>
        </w:rPr>
        <w:t xml:space="preserve"> </w:t>
      </w:r>
      <w:r w:rsidR="00321611" w:rsidRPr="00C5701A">
        <w:rPr>
          <w:rFonts w:ascii="Times New Roman" w:hAnsi="Times New Roman"/>
        </w:rPr>
        <w:t>Требования, касающиеся обеспечения заявки на участие в закупке, являются одинаковыми для всех участников закупок.</w:t>
      </w:r>
    </w:p>
    <w:p w:rsidR="005E4F08" w:rsidRPr="00C5701A" w:rsidRDefault="00774B10" w:rsidP="00D44036">
      <w:pPr>
        <w:spacing w:after="0" w:line="240" w:lineRule="auto"/>
        <w:ind w:firstLine="709"/>
        <w:jc w:val="both"/>
        <w:outlineLvl w:val="2"/>
        <w:rPr>
          <w:rFonts w:ascii="Times New Roman" w:eastAsia="Times New Roman" w:hAnsi="Times New Roman"/>
          <w:lang w:eastAsia="ru-RU"/>
        </w:rPr>
      </w:pPr>
      <w:r>
        <w:rPr>
          <w:rFonts w:ascii="Times New Roman" w:eastAsia="Times New Roman" w:hAnsi="Times New Roman"/>
          <w:lang w:eastAsia="ru-RU"/>
        </w:rPr>
        <w:t>3.</w:t>
      </w:r>
      <w:r w:rsidR="00371091">
        <w:rPr>
          <w:rFonts w:ascii="Times New Roman" w:eastAsia="Times New Roman" w:hAnsi="Times New Roman"/>
          <w:lang w:eastAsia="ru-RU"/>
        </w:rPr>
        <w:t>6</w:t>
      </w:r>
      <w:r>
        <w:rPr>
          <w:rFonts w:ascii="Times New Roman" w:eastAsia="Times New Roman" w:hAnsi="Times New Roman"/>
          <w:lang w:eastAsia="ru-RU"/>
        </w:rPr>
        <w:t xml:space="preserve">.3. </w:t>
      </w:r>
      <w:r w:rsidR="005E4F08" w:rsidRPr="00C5701A">
        <w:rPr>
          <w:rFonts w:ascii="Times New Roman" w:eastAsia="Times New Roman" w:hAnsi="Times New Roman"/>
          <w:lang w:eastAsia="ru-RU"/>
        </w:rPr>
        <w:t>Денежные средства вносятся участником закупки на счет участника закупки, открытый оператором электронной площадк</w:t>
      </w:r>
      <w:r w:rsidR="00321611" w:rsidRPr="00C5701A">
        <w:rPr>
          <w:rFonts w:ascii="Times New Roman" w:eastAsia="Times New Roman" w:hAnsi="Times New Roman"/>
          <w:lang w:eastAsia="ru-RU"/>
        </w:rPr>
        <w:t>и</w:t>
      </w:r>
      <w:r w:rsidR="005E4F08" w:rsidRPr="00C5701A">
        <w:rPr>
          <w:rFonts w:ascii="Times New Roman" w:eastAsia="Times New Roman" w:hAnsi="Times New Roman"/>
          <w:lang w:eastAsia="ru-RU"/>
        </w:rPr>
        <w:t xml:space="preserve"> в соответствии с правилами, уст</w:t>
      </w:r>
      <w:r w:rsidR="00321611" w:rsidRPr="00C5701A">
        <w:rPr>
          <w:rFonts w:ascii="Times New Roman" w:eastAsia="Times New Roman" w:hAnsi="Times New Roman"/>
          <w:lang w:eastAsia="ru-RU"/>
        </w:rPr>
        <w:t xml:space="preserve">ановленными Регламентом работы </w:t>
      </w:r>
      <w:r w:rsidR="005E4F08" w:rsidRPr="00C5701A">
        <w:rPr>
          <w:rFonts w:ascii="Times New Roman" w:eastAsia="Times New Roman" w:hAnsi="Times New Roman"/>
          <w:lang w:eastAsia="ru-RU"/>
        </w:rPr>
        <w:t>ЭТП.</w:t>
      </w:r>
    </w:p>
    <w:p w:rsidR="005E4F08" w:rsidRPr="00C5701A" w:rsidRDefault="00774B10" w:rsidP="00D44036">
      <w:pPr>
        <w:spacing w:after="0" w:line="240" w:lineRule="auto"/>
        <w:ind w:firstLine="709"/>
        <w:jc w:val="both"/>
        <w:outlineLvl w:val="2"/>
        <w:rPr>
          <w:rFonts w:ascii="Times New Roman" w:eastAsia="Times New Roman" w:hAnsi="Times New Roman"/>
          <w:lang w:eastAsia="ru-RU"/>
        </w:rPr>
      </w:pPr>
      <w:r>
        <w:rPr>
          <w:rFonts w:ascii="Times New Roman" w:eastAsia="Times New Roman" w:hAnsi="Times New Roman"/>
          <w:lang w:eastAsia="ru-RU"/>
        </w:rPr>
        <w:t>3.</w:t>
      </w:r>
      <w:r w:rsidR="00371091">
        <w:rPr>
          <w:rFonts w:ascii="Times New Roman" w:eastAsia="Times New Roman" w:hAnsi="Times New Roman"/>
          <w:lang w:eastAsia="ru-RU"/>
        </w:rPr>
        <w:t>6</w:t>
      </w:r>
      <w:r>
        <w:rPr>
          <w:rFonts w:ascii="Times New Roman" w:eastAsia="Times New Roman" w:hAnsi="Times New Roman"/>
          <w:lang w:eastAsia="ru-RU"/>
        </w:rPr>
        <w:t xml:space="preserve">.4. </w:t>
      </w:r>
      <w:r w:rsidR="005E4F08" w:rsidRPr="00C5701A">
        <w:rPr>
          <w:rFonts w:ascii="Times New Roman" w:eastAsia="Times New Roman" w:hAnsi="Times New Roman"/>
          <w:lang w:eastAsia="ru-RU"/>
        </w:rPr>
        <w:t>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w:t>
      </w:r>
      <w:r w:rsidR="00321611" w:rsidRPr="00C5701A">
        <w:rPr>
          <w:rFonts w:ascii="Times New Roman" w:eastAsia="Times New Roman" w:hAnsi="Times New Roman"/>
          <w:lang w:eastAsia="ru-RU"/>
        </w:rPr>
        <w:t xml:space="preserve">иц, а также Регламентом работы </w:t>
      </w:r>
      <w:r w:rsidR="005E4F08" w:rsidRPr="00C5701A">
        <w:rPr>
          <w:rFonts w:ascii="Times New Roman" w:eastAsia="Times New Roman" w:hAnsi="Times New Roman"/>
          <w:lang w:eastAsia="ru-RU"/>
        </w:rPr>
        <w:t xml:space="preserve">ЭТП. </w:t>
      </w:r>
    </w:p>
    <w:p w:rsidR="005E4F08" w:rsidRPr="00C5701A" w:rsidRDefault="00774B10" w:rsidP="00D44036">
      <w:pPr>
        <w:spacing w:after="0" w:line="240" w:lineRule="auto"/>
        <w:ind w:firstLine="709"/>
        <w:jc w:val="both"/>
        <w:outlineLvl w:val="2"/>
        <w:rPr>
          <w:rFonts w:ascii="Times New Roman" w:eastAsia="Times New Roman" w:hAnsi="Times New Roman"/>
          <w:lang w:eastAsia="ru-RU"/>
        </w:rPr>
      </w:pPr>
      <w:bookmarkStart w:id="7" w:name="_Ref535415072"/>
      <w:r>
        <w:rPr>
          <w:rFonts w:ascii="Times New Roman" w:eastAsia="Times New Roman" w:hAnsi="Times New Roman"/>
          <w:lang w:eastAsia="ru-RU"/>
        </w:rPr>
        <w:t>3.</w:t>
      </w:r>
      <w:r w:rsidR="00371091">
        <w:rPr>
          <w:rFonts w:ascii="Times New Roman" w:eastAsia="Times New Roman" w:hAnsi="Times New Roman"/>
          <w:lang w:eastAsia="ru-RU"/>
        </w:rPr>
        <w:t>6</w:t>
      </w:r>
      <w:r>
        <w:rPr>
          <w:rFonts w:ascii="Times New Roman" w:eastAsia="Times New Roman" w:hAnsi="Times New Roman"/>
          <w:lang w:eastAsia="ru-RU"/>
        </w:rPr>
        <w:t xml:space="preserve">.5. </w:t>
      </w:r>
      <w:r w:rsidR="005E4F08" w:rsidRPr="00C5701A">
        <w:rPr>
          <w:rFonts w:ascii="Times New Roman" w:eastAsia="Times New Roman" w:hAnsi="Times New Roman"/>
          <w:lang w:eastAsia="ru-RU"/>
        </w:rPr>
        <w:t>Возврат участнику закупки денежных средств, внесенных в качестве обеспечения заявки, не производится, а банковская гарантия предъявляется банку-гаранту для выплаты суммы обеспечения исполнения обязательств в следующих случаях:</w:t>
      </w:r>
      <w:bookmarkEnd w:id="7"/>
    </w:p>
    <w:p w:rsidR="00321611" w:rsidRPr="00C5701A" w:rsidRDefault="00321611" w:rsidP="00D44036">
      <w:pPr>
        <w:pStyle w:val="ab"/>
        <w:spacing w:after="0" w:line="240" w:lineRule="auto"/>
        <w:ind w:left="0" w:firstLine="709"/>
        <w:jc w:val="both"/>
        <w:rPr>
          <w:rFonts w:ascii="Times New Roman" w:hAnsi="Times New Roman"/>
          <w:color w:val="000000"/>
        </w:rPr>
      </w:pPr>
      <w:r w:rsidRPr="00C5701A">
        <w:rPr>
          <w:rFonts w:ascii="Times New Roman" w:hAnsi="Times New Roman"/>
          <w:color w:val="000000"/>
        </w:rPr>
        <w:t>1) уклонение или отказ участника закупки от заключения договора;</w:t>
      </w:r>
    </w:p>
    <w:p w:rsidR="005E4F08" w:rsidRPr="00C5701A" w:rsidRDefault="00321611" w:rsidP="00D44036">
      <w:pPr>
        <w:pStyle w:val="ab"/>
        <w:spacing w:after="0" w:line="240" w:lineRule="auto"/>
        <w:ind w:left="0" w:firstLine="709"/>
        <w:jc w:val="both"/>
        <w:rPr>
          <w:rFonts w:ascii="Times New Roman" w:eastAsia="MS Mincho" w:hAnsi="Times New Roman"/>
          <w:bCs/>
          <w:lang w:eastAsia="ru-RU"/>
        </w:rPr>
      </w:pPr>
      <w:r w:rsidRPr="00C5701A">
        <w:rPr>
          <w:rFonts w:ascii="Times New Roman" w:hAnsi="Times New Roman"/>
          <w:color w:val="000000"/>
        </w:rPr>
        <w:t>2) непредставление или представление с нарушением условий, установленных Федеральным законом №223-ФЗ и Положением о закупках,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p>
    <w:p w:rsidR="005E4F08" w:rsidRPr="00C5701A" w:rsidRDefault="00774B10" w:rsidP="00D44036">
      <w:pPr>
        <w:spacing w:after="0" w:line="240" w:lineRule="auto"/>
        <w:ind w:firstLine="709"/>
        <w:jc w:val="both"/>
        <w:outlineLvl w:val="2"/>
        <w:rPr>
          <w:rFonts w:ascii="Times New Roman" w:eastAsia="Times New Roman" w:hAnsi="Times New Roman"/>
          <w:lang w:eastAsia="ru-RU"/>
        </w:rPr>
      </w:pPr>
      <w:r>
        <w:rPr>
          <w:rFonts w:ascii="Times New Roman" w:eastAsia="Times New Roman" w:hAnsi="Times New Roman"/>
          <w:lang w:eastAsia="ru-RU"/>
        </w:rPr>
        <w:t>3.</w:t>
      </w:r>
      <w:r w:rsidR="00371091">
        <w:rPr>
          <w:rFonts w:ascii="Times New Roman" w:eastAsia="Times New Roman" w:hAnsi="Times New Roman"/>
          <w:lang w:eastAsia="ru-RU"/>
        </w:rPr>
        <w:t>6</w:t>
      </w:r>
      <w:r>
        <w:rPr>
          <w:rFonts w:ascii="Times New Roman" w:eastAsia="Times New Roman" w:hAnsi="Times New Roman"/>
          <w:lang w:eastAsia="ru-RU"/>
        </w:rPr>
        <w:t xml:space="preserve">.6. </w:t>
      </w:r>
      <w:r w:rsidR="005E4F08" w:rsidRPr="00C5701A">
        <w:rPr>
          <w:rFonts w:ascii="Times New Roman" w:eastAsia="Times New Roman" w:hAnsi="Times New Roman"/>
          <w:lang w:eastAsia="ru-RU"/>
        </w:rPr>
        <w:t xml:space="preserve">Денежные средства, внесенные на счет участника закупки в качестве обеспечения заявок на участие в закупке, в случаях, установленных </w:t>
      </w:r>
      <w:r w:rsidR="005666D3">
        <w:rPr>
          <w:rFonts w:ascii="Times New Roman" w:eastAsia="Times New Roman" w:hAnsi="Times New Roman"/>
          <w:lang w:eastAsia="ru-RU"/>
        </w:rPr>
        <w:t>в</w:t>
      </w:r>
      <w:r w:rsidR="00321611" w:rsidRPr="006271BC">
        <w:rPr>
          <w:rFonts w:ascii="Times New Roman" w:eastAsia="Times New Roman" w:hAnsi="Times New Roman"/>
          <w:b/>
          <w:bCs/>
          <w:lang w:eastAsia="ru-RU"/>
        </w:rPr>
        <w:t xml:space="preserve"> </w:t>
      </w:r>
      <w:r w:rsidR="001B7DA4" w:rsidRPr="006271BC">
        <w:rPr>
          <w:rFonts w:ascii="Times New Roman" w:eastAsia="Times New Roman" w:hAnsi="Times New Roman"/>
          <w:lang w:eastAsia="ru-RU"/>
        </w:rPr>
        <w:t xml:space="preserve">Части II «Информационная карта» </w:t>
      </w:r>
      <w:r w:rsidR="005E4F08" w:rsidRPr="006271BC">
        <w:rPr>
          <w:rFonts w:ascii="Times New Roman" w:eastAsia="Times New Roman" w:hAnsi="Times New Roman"/>
          <w:lang w:eastAsia="ru-RU"/>
        </w:rPr>
        <w:t xml:space="preserve">настоящей документации, перечисляются на счет Заказчика по реквизитам, указанным в </w:t>
      </w:r>
      <w:r w:rsidR="001B7DA4" w:rsidRPr="006271BC">
        <w:rPr>
          <w:rFonts w:ascii="Times New Roman" w:eastAsia="Times New Roman" w:hAnsi="Times New Roman"/>
          <w:lang w:eastAsia="ru-RU"/>
        </w:rPr>
        <w:t>Части II «Информационная карта»</w:t>
      </w:r>
      <w:r w:rsidR="005E4F08" w:rsidRPr="006271BC">
        <w:rPr>
          <w:rFonts w:ascii="Times New Roman" w:eastAsia="Times New Roman" w:hAnsi="Times New Roman"/>
          <w:lang w:eastAsia="ru-RU"/>
        </w:rPr>
        <w:t>.</w:t>
      </w:r>
      <w:r w:rsidR="005E4F08" w:rsidRPr="00C5701A">
        <w:rPr>
          <w:rFonts w:ascii="Times New Roman" w:eastAsia="Times New Roman" w:hAnsi="Times New Roman"/>
          <w:lang w:eastAsia="ru-RU"/>
        </w:rPr>
        <w:t xml:space="preserve"> </w:t>
      </w:r>
    </w:p>
    <w:p w:rsidR="00836240" w:rsidRPr="00D24687" w:rsidRDefault="00774B10" w:rsidP="00836240">
      <w:pPr>
        <w:widowControl w:val="0"/>
        <w:spacing w:after="0" w:line="240" w:lineRule="auto"/>
        <w:ind w:firstLine="709"/>
        <w:jc w:val="both"/>
        <w:outlineLvl w:val="2"/>
        <w:rPr>
          <w:rFonts w:ascii="Times New Roman" w:eastAsia="Times New Roman" w:hAnsi="Times New Roman"/>
          <w:lang w:eastAsia="ru-RU"/>
        </w:rPr>
      </w:pPr>
      <w:bookmarkStart w:id="8" w:name="_Ref536100152"/>
      <w:r>
        <w:rPr>
          <w:rFonts w:ascii="Times New Roman" w:eastAsia="Times New Roman" w:hAnsi="Times New Roman"/>
          <w:lang w:eastAsia="ru-RU"/>
        </w:rPr>
        <w:t>3.</w:t>
      </w:r>
      <w:r w:rsidR="00371091">
        <w:rPr>
          <w:rFonts w:ascii="Times New Roman" w:eastAsia="Times New Roman" w:hAnsi="Times New Roman"/>
          <w:lang w:eastAsia="ru-RU"/>
        </w:rPr>
        <w:t>6</w:t>
      </w:r>
      <w:r>
        <w:rPr>
          <w:rFonts w:ascii="Times New Roman" w:eastAsia="Times New Roman" w:hAnsi="Times New Roman"/>
          <w:lang w:eastAsia="ru-RU"/>
        </w:rPr>
        <w:t xml:space="preserve">.7. </w:t>
      </w:r>
      <w:r w:rsidR="005E4F08" w:rsidRPr="00C5701A">
        <w:rPr>
          <w:rFonts w:ascii="Times New Roman" w:eastAsia="Times New Roman" w:hAnsi="Times New Roman"/>
          <w:lang w:eastAsia="ru-RU"/>
        </w:rPr>
        <w:t xml:space="preserve">При выборе участником закупки способа обеспечения заявки в форме банковской гарантии участник должен предоставить </w:t>
      </w:r>
      <w:r w:rsidR="005E4F08" w:rsidRPr="00836240">
        <w:rPr>
          <w:rFonts w:ascii="Times New Roman" w:eastAsia="Times New Roman" w:hAnsi="Times New Roman"/>
          <w:lang w:eastAsia="ru-RU"/>
        </w:rPr>
        <w:t>банковскую гарантию</w:t>
      </w:r>
      <w:r w:rsidR="005E4F08" w:rsidRPr="00C5701A">
        <w:rPr>
          <w:rFonts w:ascii="Times New Roman" w:eastAsia="Times New Roman" w:hAnsi="Times New Roman"/>
          <w:lang w:eastAsia="ru-RU"/>
        </w:rPr>
        <w:t>, составленную с учетом требований статей 368-379 Гражданского кодекса Российской Федерации</w:t>
      </w:r>
      <w:r w:rsidR="00836240">
        <w:rPr>
          <w:rFonts w:ascii="Times New Roman" w:eastAsia="Times New Roman" w:hAnsi="Times New Roman"/>
          <w:lang w:eastAsia="ru-RU"/>
        </w:rPr>
        <w:t>.</w:t>
      </w:r>
      <w:r w:rsidR="005E4F08" w:rsidRPr="00C5701A">
        <w:rPr>
          <w:rFonts w:ascii="Times New Roman" w:eastAsia="Times New Roman" w:hAnsi="Times New Roman"/>
          <w:lang w:eastAsia="ru-RU"/>
        </w:rPr>
        <w:t xml:space="preserve"> </w:t>
      </w:r>
      <w:bookmarkEnd w:id="8"/>
    </w:p>
    <w:p w:rsidR="005E4F08" w:rsidRPr="00836240" w:rsidRDefault="00D24687" w:rsidP="00836240">
      <w:pPr>
        <w:widowControl w:val="0"/>
        <w:spacing w:after="0" w:line="240" w:lineRule="auto"/>
        <w:ind w:firstLine="709"/>
        <w:jc w:val="both"/>
        <w:outlineLvl w:val="2"/>
        <w:rPr>
          <w:rFonts w:ascii="Times New Roman" w:eastAsia="Times New Roman" w:hAnsi="Times New Roman"/>
          <w:lang w:eastAsia="ru-RU"/>
        </w:rPr>
      </w:pPr>
      <w:r w:rsidRPr="00D24687">
        <w:rPr>
          <w:rFonts w:ascii="Times New Roman" w:eastAsia="Times New Roman" w:hAnsi="Times New Roman"/>
          <w:lang w:val="sah-RU" w:eastAsia="ru-RU"/>
        </w:rPr>
        <w:t>3.</w:t>
      </w:r>
      <w:r w:rsidR="00371091">
        <w:rPr>
          <w:rFonts w:ascii="Times New Roman" w:eastAsia="Times New Roman" w:hAnsi="Times New Roman"/>
          <w:lang w:eastAsia="ru-RU"/>
        </w:rPr>
        <w:t>6</w:t>
      </w:r>
      <w:r w:rsidR="00836240">
        <w:rPr>
          <w:rFonts w:ascii="Times New Roman" w:eastAsia="Times New Roman" w:hAnsi="Times New Roman"/>
          <w:lang w:eastAsia="ru-RU"/>
        </w:rPr>
        <w:t>.8</w:t>
      </w:r>
      <w:r w:rsidRPr="00D24687">
        <w:rPr>
          <w:rFonts w:ascii="Times New Roman" w:eastAsia="Times New Roman" w:hAnsi="Times New Roman"/>
          <w:lang w:val="sah-RU" w:eastAsia="ru-RU"/>
        </w:rPr>
        <w:t xml:space="preserve">. Форма требования по банковской гарантии установлена постановлением Правительства Российской Федерации от 08.11.2013 № 1005 «О банковских гарантиях, используемых для целей Федерального закона «О контрактной системе в сфере закупок товаров, работ, услуг для обеспечения </w:t>
      </w:r>
      <w:r w:rsidRPr="00D24687">
        <w:rPr>
          <w:rFonts w:ascii="Times New Roman" w:eastAsia="Times New Roman" w:hAnsi="Times New Roman"/>
          <w:lang w:val="sah-RU" w:eastAsia="ru-RU"/>
        </w:rPr>
        <w:lastRenderedPageBreak/>
        <w:t>государственных и муниципальных нужд».</w:t>
      </w:r>
    </w:p>
    <w:p w:rsidR="001B7DA4" w:rsidRPr="001B7DA4" w:rsidRDefault="001B7DA4" w:rsidP="00BD34C0">
      <w:pPr>
        <w:spacing w:after="0" w:line="240" w:lineRule="auto"/>
        <w:ind w:firstLine="709"/>
        <w:jc w:val="both"/>
        <w:rPr>
          <w:rFonts w:ascii="Times New Roman" w:hAnsi="Times New Roman"/>
          <w:b/>
          <w:sz w:val="12"/>
          <w:szCs w:val="12"/>
        </w:rPr>
      </w:pPr>
    </w:p>
    <w:p w:rsidR="0013314E" w:rsidRDefault="00D44036" w:rsidP="00BD34C0">
      <w:pPr>
        <w:spacing w:after="0" w:line="240" w:lineRule="auto"/>
        <w:ind w:firstLine="709"/>
        <w:jc w:val="both"/>
        <w:rPr>
          <w:rFonts w:ascii="Times New Roman" w:hAnsi="Times New Roman"/>
          <w:b/>
        </w:rPr>
      </w:pPr>
      <w:r>
        <w:rPr>
          <w:rFonts w:ascii="Times New Roman" w:hAnsi="Times New Roman"/>
          <w:b/>
        </w:rPr>
        <w:t xml:space="preserve">РАЗДЕЛ 4. </w:t>
      </w:r>
      <w:r w:rsidRPr="00EB582A">
        <w:rPr>
          <w:rFonts w:ascii="Times New Roman" w:hAnsi="Times New Roman"/>
          <w:b/>
        </w:rPr>
        <w:t xml:space="preserve">ТРЕБОВАНИЯ К </w:t>
      </w:r>
      <w:r>
        <w:rPr>
          <w:rFonts w:ascii="Times New Roman" w:hAnsi="Times New Roman"/>
          <w:b/>
        </w:rPr>
        <w:t>У</w:t>
      </w:r>
      <w:r w:rsidRPr="00EB582A">
        <w:rPr>
          <w:rFonts w:ascii="Times New Roman" w:hAnsi="Times New Roman"/>
          <w:b/>
        </w:rPr>
        <w:t>ЧАСТНИКАМ</w:t>
      </w:r>
      <w:r>
        <w:rPr>
          <w:rFonts w:ascii="Times New Roman" w:hAnsi="Times New Roman"/>
          <w:b/>
        </w:rPr>
        <w:t xml:space="preserve"> ЗАКУПКИ, УСЛОВИЯ ДОПУСКА. АНТИДЕМПИНГОВЫЕ МЕРЫ.</w:t>
      </w:r>
    </w:p>
    <w:p w:rsidR="00D075DC" w:rsidRPr="001B7DA4" w:rsidRDefault="00D075DC" w:rsidP="00BD34C0">
      <w:pPr>
        <w:spacing w:after="0" w:line="240" w:lineRule="auto"/>
        <w:ind w:firstLine="709"/>
        <w:jc w:val="both"/>
        <w:rPr>
          <w:rFonts w:ascii="Times New Roman" w:hAnsi="Times New Roman"/>
          <w:b/>
          <w:sz w:val="12"/>
          <w:szCs w:val="12"/>
        </w:rPr>
      </w:pPr>
    </w:p>
    <w:p w:rsidR="0013314E" w:rsidRPr="00EB582A" w:rsidRDefault="00C77DD8" w:rsidP="00BD34C0">
      <w:pPr>
        <w:spacing w:after="0" w:line="240" w:lineRule="auto"/>
        <w:ind w:firstLine="709"/>
        <w:jc w:val="both"/>
        <w:rPr>
          <w:rFonts w:ascii="Times New Roman" w:hAnsi="Times New Roman"/>
        </w:rPr>
      </w:pPr>
      <w:r>
        <w:rPr>
          <w:rFonts w:ascii="Times New Roman" w:hAnsi="Times New Roman"/>
          <w:b/>
        </w:rPr>
        <w:t>4</w:t>
      </w:r>
      <w:r w:rsidR="0013314E" w:rsidRPr="00BD34C0">
        <w:rPr>
          <w:rFonts w:ascii="Times New Roman" w:hAnsi="Times New Roman"/>
          <w:b/>
        </w:rPr>
        <w:t>.1</w:t>
      </w:r>
      <w:r w:rsidR="00D44036">
        <w:rPr>
          <w:rFonts w:ascii="Times New Roman" w:hAnsi="Times New Roman"/>
          <w:b/>
        </w:rPr>
        <w:t>.</w:t>
      </w:r>
      <w:r w:rsidR="0013314E" w:rsidRPr="00EB582A">
        <w:rPr>
          <w:rFonts w:ascii="Times New Roman" w:hAnsi="Times New Roman"/>
        </w:rPr>
        <w:tab/>
      </w:r>
      <w:r w:rsidR="00D84433" w:rsidRPr="00D84433">
        <w:rPr>
          <w:rFonts w:ascii="Times New Roman" w:hAnsi="Times New Roman"/>
          <w:b/>
        </w:rPr>
        <w:t>Единые обязательные</w:t>
      </w:r>
      <w:r w:rsidR="00D84433">
        <w:rPr>
          <w:rFonts w:ascii="Times New Roman" w:hAnsi="Times New Roman"/>
        </w:rPr>
        <w:t xml:space="preserve"> </w:t>
      </w:r>
      <w:r w:rsidR="00D84433">
        <w:rPr>
          <w:rFonts w:ascii="Times New Roman" w:hAnsi="Times New Roman"/>
          <w:b/>
        </w:rPr>
        <w:t>т</w:t>
      </w:r>
      <w:r w:rsidR="0013314E" w:rsidRPr="00EB582A">
        <w:rPr>
          <w:rFonts w:ascii="Times New Roman" w:hAnsi="Times New Roman"/>
          <w:b/>
        </w:rPr>
        <w:t xml:space="preserve">ребования к </w:t>
      </w:r>
      <w:r w:rsidR="00BD34C0">
        <w:rPr>
          <w:rFonts w:ascii="Times New Roman" w:hAnsi="Times New Roman"/>
          <w:b/>
        </w:rPr>
        <w:t>у</w:t>
      </w:r>
      <w:r w:rsidR="0013314E" w:rsidRPr="00EB582A">
        <w:rPr>
          <w:rFonts w:ascii="Times New Roman" w:hAnsi="Times New Roman"/>
          <w:b/>
        </w:rPr>
        <w:t>частникам</w:t>
      </w:r>
      <w:r w:rsidR="00B31B21">
        <w:rPr>
          <w:rFonts w:ascii="Times New Roman" w:hAnsi="Times New Roman"/>
          <w:b/>
        </w:rPr>
        <w:t xml:space="preserve"> закупки.</w:t>
      </w:r>
    </w:p>
    <w:p w:rsidR="00B31B21" w:rsidRDefault="00C77DD8" w:rsidP="00BD34C0">
      <w:pPr>
        <w:spacing w:after="0" w:line="240" w:lineRule="auto"/>
        <w:ind w:firstLine="709"/>
        <w:jc w:val="both"/>
        <w:rPr>
          <w:rFonts w:ascii="Times New Roman" w:hAnsi="Times New Roman"/>
        </w:rPr>
      </w:pPr>
      <w:r>
        <w:rPr>
          <w:rFonts w:ascii="Times New Roman" w:hAnsi="Times New Roman"/>
        </w:rPr>
        <w:t>4</w:t>
      </w:r>
      <w:r w:rsidR="00BD34C0" w:rsidRPr="00964D3A">
        <w:rPr>
          <w:rFonts w:ascii="Times New Roman" w:hAnsi="Times New Roman"/>
        </w:rPr>
        <w:t>.1.1</w:t>
      </w:r>
      <w:r w:rsidR="008C3897" w:rsidRPr="008C3897">
        <w:rPr>
          <w:rFonts w:ascii="Times New Roman" w:hAnsi="Times New Roman"/>
        </w:rPr>
        <w:tab/>
      </w:r>
      <w:r w:rsidR="00B31B21" w:rsidRPr="00B31B21">
        <w:rPr>
          <w:rFonts w:ascii="Times New Roman" w:hAnsi="Times New Roman"/>
        </w:rPr>
        <w:t>Участником закупки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p>
    <w:p w:rsidR="00D44036" w:rsidRPr="00B31B21" w:rsidRDefault="00D44036" w:rsidP="00BD34C0">
      <w:pPr>
        <w:spacing w:after="0" w:line="240" w:lineRule="auto"/>
        <w:ind w:firstLine="709"/>
        <w:jc w:val="both"/>
        <w:rPr>
          <w:rFonts w:ascii="Times New Roman" w:hAnsi="Times New Roman"/>
        </w:rPr>
      </w:pPr>
      <w:r>
        <w:rPr>
          <w:rFonts w:ascii="Times New Roman" w:hAnsi="Times New Roman"/>
        </w:rPr>
        <w:t xml:space="preserve">4.1.2. </w:t>
      </w:r>
      <w:r w:rsidRPr="00D44036">
        <w:rPr>
          <w:rFonts w:ascii="Times New Roman" w:hAnsi="Times New Roman"/>
        </w:rPr>
        <w:t>В случае, если несколько юридических лиц, физических лиц (в том числе индивидуальных предпринимателей) выступают на стороне одного участника закупки, требования, установленные Заказчиком в документации о закупке к участникам закупки, предъявляются к каждому из указанных лиц в отдельности.</w:t>
      </w:r>
    </w:p>
    <w:p w:rsidR="00D075DC" w:rsidRPr="001B7DA4" w:rsidRDefault="00D075DC" w:rsidP="00BD34C0">
      <w:pPr>
        <w:spacing w:after="0" w:line="240" w:lineRule="auto"/>
        <w:ind w:firstLine="709"/>
        <w:jc w:val="both"/>
        <w:rPr>
          <w:rFonts w:ascii="Times New Roman" w:hAnsi="Times New Roman"/>
          <w:b/>
          <w:sz w:val="12"/>
          <w:szCs w:val="12"/>
        </w:rPr>
      </w:pPr>
    </w:p>
    <w:p w:rsidR="00B31B21" w:rsidRPr="00B31B21" w:rsidRDefault="00C77DD8" w:rsidP="00BD34C0">
      <w:pPr>
        <w:spacing w:after="0" w:line="240" w:lineRule="auto"/>
        <w:ind w:firstLine="709"/>
        <w:jc w:val="both"/>
        <w:rPr>
          <w:rFonts w:ascii="Times New Roman" w:hAnsi="Times New Roman"/>
        </w:rPr>
      </w:pPr>
      <w:r>
        <w:rPr>
          <w:rFonts w:ascii="Times New Roman" w:hAnsi="Times New Roman"/>
          <w:b/>
        </w:rPr>
        <w:t>4</w:t>
      </w:r>
      <w:r w:rsidR="00BD34C0" w:rsidRPr="00BD34C0">
        <w:rPr>
          <w:rFonts w:ascii="Times New Roman" w:hAnsi="Times New Roman"/>
          <w:b/>
        </w:rPr>
        <w:t>.2</w:t>
      </w:r>
      <w:r w:rsidR="00D44036">
        <w:rPr>
          <w:rFonts w:ascii="Times New Roman" w:hAnsi="Times New Roman"/>
          <w:b/>
        </w:rPr>
        <w:t>.</w:t>
      </w:r>
      <w:r w:rsidR="00D84433">
        <w:rPr>
          <w:rFonts w:ascii="Times New Roman" w:hAnsi="Times New Roman"/>
          <w:b/>
        </w:rPr>
        <w:t xml:space="preserve"> </w:t>
      </w:r>
      <w:r w:rsidR="00B31B21" w:rsidRPr="00BD34C0">
        <w:rPr>
          <w:rFonts w:ascii="Times New Roman" w:hAnsi="Times New Roman"/>
          <w:b/>
        </w:rPr>
        <w:t>К участникам закупки предъявляются следующие единые обязательные требования:</w:t>
      </w:r>
    </w:p>
    <w:p w:rsidR="000C2D90" w:rsidRPr="000C2D90" w:rsidRDefault="000C2D90" w:rsidP="000C2D90">
      <w:pPr>
        <w:spacing w:after="0" w:line="240" w:lineRule="auto"/>
        <w:ind w:firstLine="709"/>
        <w:jc w:val="both"/>
        <w:rPr>
          <w:rFonts w:ascii="Times New Roman" w:hAnsi="Times New Roman"/>
        </w:rPr>
      </w:pPr>
      <w:r w:rsidRPr="000C2D90">
        <w:rPr>
          <w:rFonts w:ascii="Times New Roman" w:hAnsi="Times New Roman"/>
        </w:rPr>
        <w:t>1) соответствие требованиям, устанавливаемым законодательством Российской Федерации к лицам, осуществляющим поставки товаров, выполнение работ и оказание услуг, являющихся предметом закупок;</w:t>
      </w:r>
    </w:p>
    <w:p w:rsidR="000C2D90" w:rsidRPr="000C2D90" w:rsidRDefault="000C2D90" w:rsidP="000C2D90">
      <w:pPr>
        <w:spacing w:after="0" w:line="240" w:lineRule="auto"/>
        <w:ind w:firstLine="709"/>
        <w:jc w:val="both"/>
        <w:rPr>
          <w:rFonts w:ascii="Times New Roman" w:hAnsi="Times New Roman"/>
        </w:rPr>
      </w:pPr>
      <w:r w:rsidRPr="000C2D90">
        <w:rPr>
          <w:rFonts w:ascii="Times New Roman" w:hAnsi="Times New Roman"/>
        </w:rPr>
        <w:t>2) отсутствие ликвидации участника закупки (юридического лица) и отсутствие решения арбитражного суда о признании участника закупки (юридического лица или индивидуального предпринимателя) несостоятельным (банкротом) и об открытии конкурсного производства;</w:t>
      </w:r>
    </w:p>
    <w:p w:rsidR="000C2D90" w:rsidRPr="000C2D90" w:rsidRDefault="000C2D90" w:rsidP="000C2D90">
      <w:pPr>
        <w:spacing w:after="0" w:line="240" w:lineRule="auto"/>
        <w:ind w:firstLine="709"/>
        <w:jc w:val="both"/>
        <w:rPr>
          <w:rFonts w:ascii="Times New Roman" w:hAnsi="Times New Roman"/>
        </w:rPr>
      </w:pPr>
      <w:r w:rsidRPr="000C2D90">
        <w:rPr>
          <w:rFonts w:ascii="Times New Roman" w:hAnsi="Times New Roman"/>
        </w:rPr>
        <w:t>3) отсутствие приостановления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0C2D90" w:rsidRPr="000C2D90" w:rsidRDefault="000C2D90" w:rsidP="000C2D90">
      <w:pPr>
        <w:spacing w:after="0" w:line="240" w:lineRule="auto"/>
        <w:ind w:firstLine="709"/>
        <w:jc w:val="both"/>
        <w:rPr>
          <w:rFonts w:ascii="Times New Roman" w:hAnsi="Times New Roman"/>
        </w:rPr>
      </w:pPr>
      <w:r w:rsidRPr="000C2D90">
        <w:rPr>
          <w:rFonts w:ascii="Times New Roman" w:hAnsi="Times New Roman"/>
        </w:rPr>
        <w:t>4) отсутствие у участника закупки недоимки по налогам, сборам, задолженности по иным обязательным платежам в бюджетные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отчётности за последний отчётный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а решение по такому заявлению на дату рассмотрения заявки на участие в определении поставщика (подрядчика, исполнителя) не принято;</w:t>
      </w:r>
    </w:p>
    <w:p w:rsidR="000C2D90" w:rsidRPr="000C2D90" w:rsidRDefault="000C2D90" w:rsidP="000C2D90">
      <w:pPr>
        <w:spacing w:after="0" w:line="240" w:lineRule="auto"/>
        <w:ind w:firstLine="709"/>
        <w:jc w:val="both"/>
        <w:rPr>
          <w:rFonts w:ascii="Times New Roman" w:hAnsi="Times New Roman"/>
        </w:rPr>
      </w:pPr>
      <w:r w:rsidRPr="000C2D90">
        <w:rPr>
          <w:rFonts w:ascii="Times New Roman" w:hAnsi="Times New Roman"/>
        </w:rPr>
        <w:t>5) отсутствие у участника закупки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отсутствие применения в отношении указанных физических лиц наказания в виде лишения права занимать определённые должности или заниматься определённой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0C2D90" w:rsidRPr="000C2D90" w:rsidRDefault="000C2D90" w:rsidP="000C2D90">
      <w:pPr>
        <w:spacing w:after="0" w:line="240" w:lineRule="auto"/>
        <w:ind w:firstLine="709"/>
        <w:jc w:val="both"/>
        <w:rPr>
          <w:rFonts w:ascii="Times New Roman" w:hAnsi="Times New Roman"/>
        </w:rPr>
      </w:pPr>
      <w:r w:rsidRPr="000C2D90">
        <w:rPr>
          <w:rFonts w:ascii="Times New Roman" w:hAnsi="Times New Roman"/>
        </w:rPr>
        <w:t>6)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статьёй 19.28 Кодекса Российской Федерации об административных правонарушениях;</w:t>
      </w:r>
    </w:p>
    <w:p w:rsidR="008C3897" w:rsidRDefault="000C2D90" w:rsidP="000C2D90">
      <w:pPr>
        <w:spacing w:after="0" w:line="240" w:lineRule="auto"/>
        <w:ind w:firstLine="709"/>
        <w:jc w:val="both"/>
        <w:rPr>
          <w:rFonts w:ascii="Times New Roman" w:hAnsi="Times New Roman"/>
        </w:rPr>
      </w:pPr>
      <w:r w:rsidRPr="000C2D90">
        <w:rPr>
          <w:rFonts w:ascii="Times New Roman" w:hAnsi="Times New Roman"/>
        </w:rPr>
        <w:lastRenderedPageBreak/>
        <w:t>7)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rsidR="000C2D90" w:rsidRDefault="000C2D90" w:rsidP="000C2D90">
      <w:pPr>
        <w:spacing w:after="0" w:line="240" w:lineRule="auto"/>
        <w:ind w:firstLine="709"/>
        <w:jc w:val="both"/>
        <w:rPr>
          <w:rFonts w:ascii="Times New Roman" w:hAnsi="Times New Roman"/>
        </w:rPr>
      </w:pPr>
      <w:r w:rsidRPr="000C2D90">
        <w:rPr>
          <w:rFonts w:ascii="Times New Roman" w:hAnsi="Times New Roman"/>
        </w:rPr>
        <w:t>Установлено требование об отсутствии сведений об участнике закупки</w:t>
      </w:r>
      <w:r>
        <w:rPr>
          <w:rFonts w:ascii="Times New Roman" w:hAnsi="Times New Roman"/>
        </w:rPr>
        <w:t xml:space="preserve"> </w:t>
      </w:r>
      <w:r w:rsidRPr="000C2D90">
        <w:rPr>
          <w:rFonts w:ascii="Times New Roman" w:hAnsi="Times New Roman"/>
        </w:rPr>
        <w:t>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rsidR="000B4F0C" w:rsidRPr="001B7DA4" w:rsidRDefault="000B4F0C" w:rsidP="009D463B">
      <w:pPr>
        <w:pStyle w:val="20"/>
        <w:numPr>
          <w:ilvl w:val="0"/>
          <w:numId w:val="0"/>
        </w:numPr>
        <w:spacing w:before="0" w:after="0"/>
        <w:ind w:firstLine="709"/>
        <w:rPr>
          <w:sz w:val="12"/>
          <w:szCs w:val="12"/>
        </w:rPr>
      </w:pPr>
      <w:bookmarkStart w:id="9" w:name="_Toc525828641"/>
    </w:p>
    <w:bookmarkEnd w:id="9"/>
    <w:p w:rsidR="00553A98" w:rsidRDefault="00D44036" w:rsidP="00724AC6">
      <w:pPr>
        <w:spacing w:after="0" w:line="240" w:lineRule="auto"/>
        <w:ind w:firstLine="709"/>
        <w:jc w:val="both"/>
        <w:rPr>
          <w:rFonts w:ascii="Times New Roman" w:hAnsi="Times New Roman"/>
          <w:b/>
        </w:rPr>
      </w:pPr>
      <w:r>
        <w:rPr>
          <w:rFonts w:ascii="Times New Roman" w:hAnsi="Times New Roman"/>
          <w:b/>
        </w:rPr>
        <w:t>4.</w:t>
      </w:r>
      <w:r w:rsidR="00371091">
        <w:rPr>
          <w:rFonts w:ascii="Times New Roman" w:hAnsi="Times New Roman"/>
          <w:b/>
        </w:rPr>
        <w:t>3</w:t>
      </w:r>
      <w:r>
        <w:rPr>
          <w:rFonts w:ascii="Times New Roman" w:hAnsi="Times New Roman"/>
          <w:b/>
        </w:rPr>
        <w:t xml:space="preserve">. </w:t>
      </w:r>
      <w:r w:rsidR="00553A98" w:rsidRPr="00553A98">
        <w:rPr>
          <w:rFonts w:ascii="Times New Roman" w:hAnsi="Times New Roman"/>
          <w:b/>
        </w:rPr>
        <w:t>Антидемпинговые меры</w:t>
      </w:r>
    </w:p>
    <w:p w:rsidR="00553A98" w:rsidRPr="00553A98" w:rsidRDefault="00D44036" w:rsidP="00553A98">
      <w:pPr>
        <w:spacing w:after="0" w:line="240" w:lineRule="auto"/>
        <w:ind w:firstLine="709"/>
        <w:jc w:val="both"/>
        <w:rPr>
          <w:rFonts w:ascii="Times New Roman" w:hAnsi="Times New Roman"/>
        </w:rPr>
      </w:pPr>
      <w:r>
        <w:rPr>
          <w:rFonts w:ascii="Times New Roman" w:hAnsi="Times New Roman"/>
        </w:rPr>
        <w:t>4.</w:t>
      </w:r>
      <w:r w:rsidR="00371091">
        <w:rPr>
          <w:rFonts w:ascii="Times New Roman" w:hAnsi="Times New Roman"/>
        </w:rPr>
        <w:t>3</w:t>
      </w:r>
      <w:r>
        <w:rPr>
          <w:rFonts w:ascii="Times New Roman" w:hAnsi="Times New Roman"/>
        </w:rPr>
        <w:t xml:space="preserve">.1. </w:t>
      </w:r>
      <w:r w:rsidR="00553A98" w:rsidRPr="00553A98">
        <w:rPr>
          <w:rFonts w:ascii="Times New Roman" w:hAnsi="Times New Roman"/>
        </w:rPr>
        <w:t xml:space="preserve">Если по результатам закупочной процедуры цена договора, предложенная участником закупки, с которым заключается договор, снижена на 25 (двадцать пять) и более процентов от начальной (максимальной) цены договора, </w:t>
      </w:r>
      <w:r w:rsidR="0038321E" w:rsidRPr="0038321E">
        <w:rPr>
          <w:rFonts w:ascii="Times New Roman" w:hAnsi="Times New Roman"/>
        </w:rPr>
        <w:t>победитель либо такой участник обязан предоставить Заказчику информацию, подтверждающую добросовестность такого участника, либо предоставить обеспечение исполнения договора в размере, превышающем в полтора раза размер обеспечения исполнения договора, указанный в документации о закупке, но не менее чем в размере аванса (если договором предусмотрена выплата аванса).</w:t>
      </w:r>
    </w:p>
    <w:p w:rsidR="00553A98" w:rsidRPr="00553A98" w:rsidRDefault="00553A98" w:rsidP="00553A98">
      <w:pPr>
        <w:spacing w:after="0" w:line="240" w:lineRule="auto"/>
        <w:ind w:firstLine="709"/>
        <w:jc w:val="both"/>
        <w:rPr>
          <w:rFonts w:ascii="Times New Roman" w:hAnsi="Times New Roman"/>
        </w:rPr>
      </w:pPr>
      <w:r w:rsidRPr="00553A98">
        <w:rPr>
          <w:rFonts w:ascii="Times New Roman" w:hAnsi="Times New Roman"/>
        </w:rPr>
        <w:t> </w:t>
      </w:r>
      <w:r w:rsidR="00D44036">
        <w:rPr>
          <w:rFonts w:ascii="Times New Roman" w:hAnsi="Times New Roman"/>
        </w:rPr>
        <w:t>4.</w:t>
      </w:r>
      <w:r w:rsidR="00371091">
        <w:rPr>
          <w:rFonts w:ascii="Times New Roman" w:hAnsi="Times New Roman"/>
        </w:rPr>
        <w:t>3</w:t>
      </w:r>
      <w:r w:rsidR="00D44036">
        <w:rPr>
          <w:rFonts w:ascii="Times New Roman" w:hAnsi="Times New Roman"/>
        </w:rPr>
        <w:t xml:space="preserve">.2. </w:t>
      </w:r>
      <w:r w:rsidRPr="00553A98">
        <w:rPr>
          <w:rFonts w:ascii="Times New Roman" w:hAnsi="Times New Roman"/>
        </w:rPr>
        <w:t>К информации, подтверждающей добросовестность участника закупки, относится информация, содержащаяся в реестре договоров (контрактов), заключённых Заказчиками, и подтверждающая их исполнение таким участником не менее чем за один год и (или) два года до даты подачи заявки на участие в конкурентной закупке, от двух и более договоров (контрактов), при этом все договоры (контракты) должны быть исполнены без применения к такому участнику неустоек (штрафов, пеней), заключённых по результатам конкурентных закупок. В этих случаях цена одного из договоров (контрактов) должна составлять не менее 20 (двадцати) процентов цены, по которой участником закупки предложено заключить договор в соответствии с настоящим разделом.</w:t>
      </w:r>
    </w:p>
    <w:p w:rsidR="00553A98" w:rsidRPr="00553A98" w:rsidRDefault="0038321E" w:rsidP="0038321E">
      <w:pPr>
        <w:spacing w:after="0" w:line="240" w:lineRule="auto"/>
        <w:ind w:firstLine="709"/>
        <w:jc w:val="both"/>
        <w:rPr>
          <w:rFonts w:ascii="Times New Roman" w:hAnsi="Times New Roman"/>
        </w:rPr>
      </w:pPr>
      <w:r>
        <w:rPr>
          <w:rFonts w:ascii="Times New Roman" w:hAnsi="Times New Roman"/>
        </w:rPr>
        <w:t>4.</w:t>
      </w:r>
      <w:r w:rsidR="00371091">
        <w:rPr>
          <w:rFonts w:ascii="Times New Roman" w:hAnsi="Times New Roman"/>
        </w:rPr>
        <w:t>3</w:t>
      </w:r>
      <w:r>
        <w:rPr>
          <w:rFonts w:ascii="Times New Roman" w:hAnsi="Times New Roman"/>
        </w:rPr>
        <w:t>.3.</w:t>
      </w:r>
      <w:r w:rsidR="009E00F8">
        <w:rPr>
          <w:rFonts w:ascii="Times New Roman" w:hAnsi="Times New Roman"/>
        </w:rPr>
        <w:t xml:space="preserve"> </w:t>
      </w:r>
      <w:r w:rsidRPr="00553A98">
        <w:rPr>
          <w:rFonts w:ascii="Times New Roman" w:hAnsi="Times New Roman"/>
        </w:rPr>
        <w:t>В случае неисполнения установленных требований победитель или участник закупки, с которым заключается договор, признаётся уклонившимся от заключения договора.</w:t>
      </w:r>
    </w:p>
    <w:p w:rsidR="00C37ADE" w:rsidRPr="001B7DA4" w:rsidRDefault="00C37ADE" w:rsidP="004A269A">
      <w:pPr>
        <w:spacing w:after="0" w:line="240" w:lineRule="auto"/>
        <w:ind w:firstLine="709"/>
        <w:jc w:val="both"/>
        <w:rPr>
          <w:rFonts w:ascii="Times New Roman" w:hAnsi="Times New Roman"/>
          <w:b/>
          <w:bCs/>
          <w:sz w:val="12"/>
          <w:szCs w:val="12"/>
        </w:rPr>
      </w:pPr>
    </w:p>
    <w:p w:rsidR="00473FDE" w:rsidRPr="001C2776" w:rsidRDefault="00473FDE" w:rsidP="00D93360">
      <w:pPr>
        <w:spacing w:after="0" w:line="240" w:lineRule="auto"/>
        <w:ind w:firstLine="709"/>
        <w:jc w:val="both"/>
        <w:rPr>
          <w:rFonts w:ascii="Times New Roman" w:hAnsi="Times New Roman"/>
          <w:b/>
          <w:sz w:val="12"/>
          <w:szCs w:val="12"/>
        </w:rPr>
      </w:pPr>
      <w:bookmarkStart w:id="10" w:name="_Ref119429670"/>
      <w:bookmarkStart w:id="11" w:name="_Toc123405476"/>
      <w:bookmarkStart w:id="12" w:name="_Toc387652319"/>
      <w:bookmarkStart w:id="13" w:name="_Toc5778991"/>
    </w:p>
    <w:bookmarkEnd w:id="10"/>
    <w:bookmarkEnd w:id="11"/>
    <w:bookmarkEnd w:id="12"/>
    <w:bookmarkEnd w:id="13"/>
    <w:p w:rsidR="00D93360" w:rsidRDefault="00473FDE" w:rsidP="00D414D5">
      <w:pPr>
        <w:spacing w:after="0" w:line="240" w:lineRule="auto"/>
        <w:ind w:firstLine="709"/>
        <w:jc w:val="both"/>
        <w:rPr>
          <w:rFonts w:ascii="Times New Roman" w:hAnsi="Times New Roman"/>
          <w:b/>
        </w:rPr>
      </w:pPr>
      <w:r>
        <w:rPr>
          <w:rFonts w:ascii="Times New Roman" w:hAnsi="Times New Roman"/>
          <w:b/>
        </w:rPr>
        <w:t xml:space="preserve">РАЗДЕЛ </w:t>
      </w:r>
      <w:r w:rsidR="00CF055B">
        <w:rPr>
          <w:rFonts w:ascii="Times New Roman" w:hAnsi="Times New Roman"/>
          <w:b/>
        </w:rPr>
        <w:t>5</w:t>
      </w:r>
      <w:r>
        <w:rPr>
          <w:rFonts w:ascii="Times New Roman" w:hAnsi="Times New Roman"/>
          <w:b/>
        </w:rPr>
        <w:t xml:space="preserve">. ПОРЯДОК ПРОВЕДЕНИЯ </w:t>
      </w:r>
      <w:r w:rsidR="00512F2C">
        <w:rPr>
          <w:rFonts w:ascii="Times New Roman" w:hAnsi="Times New Roman"/>
          <w:b/>
        </w:rPr>
        <w:t>КОНКУРСА</w:t>
      </w:r>
      <w:r>
        <w:rPr>
          <w:rFonts w:ascii="Times New Roman" w:hAnsi="Times New Roman"/>
          <w:b/>
        </w:rPr>
        <w:t xml:space="preserve"> В ЭЛЕКТРОННОЙ ФОРМЕ</w:t>
      </w:r>
    </w:p>
    <w:p w:rsidR="000B4F0C" w:rsidRPr="001C2776" w:rsidRDefault="000B4F0C" w:rsidP="000B4F0C">
      <w:pPr>
        <w:spacing w:after="0" w:line="240" w:lineRule="auto"/>
        <w:ind w:firstLine="709"/>
        <w:rPr>
          <w:rFonts w:ascii="Times New Roman" w:hAnsi="Times New Roman"/>
          <w:b/>
          <w:sz w:val="12"/>
          <w:szCs w:val="12"/>
        </w:rPr>
      </w:pPr>
    </w:p>
    <w:p w:rsidR="0036545C" w:rsidRPr="00473FDE" w:rsidRDefault="00CF055B" w:rsidP="00473FDE">
      <w:pPr>
        <w:keepNext/>
        <w:keepLines/>
        <w:spacing w:after="0" w:line="240" w:lineRule="auto"/>
        <w:ind w:firstLine="709"/>
        <w:jc w:val="both"/>
        <w:outlineLvl w:val="1"/>
        <w:rPr>
          <w:rFonts w:ascii="Times New Roman" w:eastAsia="Times New Roman" w:hAnsi="Times New Roman"/>
          <w:b/>
          <w:bCs/>
        </w:rPr>
      </w:pPr>
      <w:bookmarkStart w:id="14" w:name="_Toc514237792"/>
      <w:r>
        <w:rPr>
          <w:rFonts w:ascii="Times New Roman" w:eastAsia="Times New Roman" w:hAnsi="Times New Roman"/>
          <w:b/>
          <w:bCs/>
        </w:rPr>
        <w:t>5</w:t>
      </w:r>
      <w:r w:rsidR="00473FDE" w:rsidRPr="00473FDE">
        <w:rPr>
          <w:rFonts w:ascii="Times New Roman" w:eastAsia="Times New Roman" w:hAnsi="Times New Roman"/>
          <w:b/>
          <w:bCs/>
        </w:rPr>
        <w:t>.</w:t>
      </w:r>
      <w:r w:rsidR="00371091">
        <w:rPr>
          <w:rFonts w:ascii="Times New Roman" w:eastAsia="Times New Roman" w:hAnsi="Times New Roman"/>
          <w:b/>
          <w:bCs/>
        </w:rPr>
        <w:t>1</w:t>
      </w:r>
      <w:r w:rsidR="0036545C" w:rsidRPr="00473FDE">
        <w:rPr>
          <w:rFonts w:ascii="Times New Roman" w:eastAsia="Times New Roman" w:hAnsi="Times New Roman"/>
          <w:b/>
          <w:bCs/>
        </w:rPr>
        <w:t xml:space="preserve">. Порядок рассмотрения заявок на участие в </w:t>
      </w:r>
      <w:r w:rsidR="00512F2C">
        <w:rPr>
          <w:rFonts w:ascii="Times New Roman" w:eastAsia="Times New Roman" w:hAnsi="Times New Roman"/>
          <w:b/>
          <w:bCs/>
        </w:rPr>
        <w:t>конкурсе</w:t>
      </w:r>
      <w:r w:rsidR="0036545C" w:rsidRPr="00473FDE">
        <w:rPr>
          <w:rFonts w:ascii="Times New Roman" w:eastAsia="Times New Roman" w:hAnsi="Times New Roman"/>
          <w:b/>
          <w:bCs/>
        </w:rPr>
        <w:t xml:space="preserve"> в электронной форме</w:t>
      </w:r>
      <w:bookmarkEnd w:id="14"/>
      <w:r w:rsidR="001C2776">
        <w:rPr>
          <w:rFonts w:ascii="Times New Roman" w:eastAsia="Times New Roman" w:hAnsi="Times New Roman"/>
          <w:b/>
          <w:bCs/>
        </w:rPr>
        <w:t>.</w:t>
      </w:r>
    </w:p>
    <w:p w:rsidR="00512F2C" w:rsidRPr="00512F2C" w:rsidRDefault="00CF055B" w:rsidP="00512F2C">
      <w:pPr>
        <w:spacing w:after="0" w:line="240" w:lineRule="auto"/>
        <w:ind w:firstLine="709"/>
        <w:jc w:val="both"/>
        <w:rPr>
          <w:rFonts w:ascii="Times New Roman" w:eastAsia="Times New Roman" w:hAnsi="Times New Roman"/>
          <w:lang w:eastAsia="ru-RU"/>
        </w:rPr>
      </w:pPr>
      <w:r>
        <w:rPr>
          <w:rFonts w:ascii="Times New Roman" w:eastAsia="Times New Roman" w:hAnsi="Times New Roman"/>
          <w:bCs/>
          <w:lang w:eastAsia="ru-RU"/>
        </w:rPr>
        <w:t>5</w:t>
      </w:r>
      <w:r w:rsidR="00371091">
        <w:rPr>
          <w:rFonts w:ascii="Times New Roman" w:eastAsia="Times New Roman" w:hAnsi="Times New Roman"/>
          <w:bCs/>
          <w:lang w:eastAsia="ru-RU"/>
        </w:rPr>
        <w:t xml:space="preserve">.1.1. </w:t>
      </w:r>
      <w:r w:rsidR="00512F2C" w:rsidRPr="00512F2C">
        <w:rPr>
          <w:rFonts w:ascii="Times New Roman" w:eastAsia="Times New Roman" w:hAnsi="Times New Roman"/>
          <w:bCs/>
          <w:lang w:eastAsia="ru-RU"/>
        </w:rPr>
        <w:t xml:space="preserve">Комиссия по осуществлению закупок </w:t>
      </w:r>
      <w:r w:rsidR="00512F2C" w:rsidRPr="00512F2C">
        <w:rPr>
          <w:rFonts w:ascii="Times New Roman" w:eastAsia="Times New Roman" w:hAnsi="Times New Roman"/>
          <w:lang w:eastAsia="ru-RU"/>
        </w:rPr>
        <w:t>рассматривает заявки на участие в конкурсе в электронной форме участников закупки, подавших такие заявки, на соответствие требованиям, установленным документацией о закупке.</w:t>
      </w:r>
    </w:p>
    <w:p w:rsidR="00512F2C" w:rsidRPr="00512F2C" w:rsidRDefault="00CF055B" w:rsidP="00512F2C">
      <w:pPr>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5</w:t>
      </w:r>
      <w:r w:rsidR="00371091">
        <w:rPr>
          <w:rFonts w:ascii="Times New Roman" w:eastAsia="Times New Roman" w:hAnsi="Times New Roman"/>
          <w:lang w:eastAsia="ru-RU"/>
        </w:rPr>
        <w:t>.1</w:t>
      </w:r>
      <w:r w:rsidR="00512F2C" w:rsidRPr="00512F2C">
        <w:rPr>
          <w:rFonts w:ascii="Times New Roman" w:eastAsia="Times New Roman" w:hAnsi="Times New Roman"/>
          <w:lang w:eastAsia="ru-RU"/>
        </w:rPr>
        <w:t xml:space="preserve">.2. Заявка на участие в конкурсе в электронной форме рассматривается </w:t>
      </w:r>
      <w:r w:rsidR="00512F2C" w:rsidRPr="00512F2C">
        <w:rPr>
          <w:rFonts w:ascii="Times New Roman" w:eastAsia="Times New Roman" w:hAnsi="Times New Roman"/>
          <w:bCs/>
          <w:lang w:eastAsia="ru-RU"/>
        </w:rPr>
        <w:t xml:space="preserve">Комиссией по осуществлению закупок </w:t>
      </w:r>
      <w:r w:rsidR="00512F2C" w:rsidRPr="00512F2C">
        <w:rPr>
          <w:rFonts w:ascii="Times New Roman" w:eastAsia="Times New Roman" w:hAnsi="Times New Roman"/>
          <w:lang w:eastAsia="ru-RU"/>
        </w:rPr>
        <w:t>на предмет соответствия всем требованиям, изложенным в документации о закупке, и признаётся соответствующей или не соответствующей указанным требованиям.</w:t>
      </w:r>
    </w:p>
    <w:p w:rsidR="00512F2C" w:rsidRPr="00512F2C" w:rsidRDefault="00CF055B" w:rsidP="00512F2C">
      <w:pPr>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5</w:t>
      </w:r>
      <w:r w:rsidR="00371091">
        <w:rPr>
          <w:rFonts w:ascii="Times New Roman" w:eastAsia="Times New Roman" w:hAnsi="Times New Roman"/>
          <w:lang w:eastAsia="ru-RU"/>
        </w:rPr>
        <w:t xml:space="preserve">.1.3. </w:t>
      </w:r>
      <w:r w:rsidR="00512F2C" w:rsidRPr="00512F2C">
        <w:rPr>
          <w:rFonts w:ascii="Times New Roman" w:eastAsia="Times New Roman" w:hAnsi="Times New Roman"/>
          <w:lang w:eastAsia="ru-RU"/>
        </w:rPr>
        <w:t>Технические и редакционные недостатки в оформлении заявок, не влияющие на их смысл и содержание, не являются основанием для недопуска участника закупки к участию в закупке.</w:t>
      </w:r>
    </w:p>
    <w:p w:rsidR="00512F2C" w:rsidRPr="00512F2C" w:rsidRDefault="00CF055B" w:rsidP="00512F2C">
      <w:pPr>
        <w:spacing w:after="0" w:line="240" w:lineRule="auto"/>
        <w:ind w:firstLine="709"/>
        <w:jc w:val="both"/>
        <w:rPr>
          <w:rFonts w:ascii="Times New Roman" w:eastAsia="Times New Roman" w:hAnsi="Times New Roman"/>
          <w:lang w:val="sah-RU" w:eastAsia="ru-RU"/>
        </w:rPr>
      </w:pPr>
      <w:r>
        <w:rPr>
          <w:rFonts w:ascii="Times New Roman" w:eastAsia="Times New Roman" w:hAnsi="Times New Roman"/>
          <w:lang w:eastAsia="ru-RU"/>
        </w:rPr>
        <w:t>5</w:t>
      </w:r>
      <w:r w:rsidR="00371091">
        <w:rPr>
          <w:rFonts w:ascii="Times New Roman" w:eastAsia="Times New Roman" w:hAnsi="Times New Roman"/>
          <w:lang w:eastAsia="ru-RU"/>
        </w:rPr>
        <w:t>.1.4.</w:t>
      </w:r>
      <w:r w:rsidR="00512F2C" w:rsidRPr="00512F2C">
        <w:rPr>
          <w:rFonts w:ascii="Times New Roman" w:eastAsia="Times New Roman" w:hAnsi="Times New Roman"/>
          <w:lang w:eastAsia="ru-RU"/>
        </w:rPr>
        <w:t xml:space="preserve"> Срок рассмотрения заявок на участие в закупке не может превышать </w:t>
      </w:r>
      <w:r w:rsidR="00512F2C" w:rsidRPr="00512F2C">
        <w:rPr>
          <w:rFonts w:ascii="Times New Roman" w:eastAsia="Times New Roman" w:hAnsi="Times New Roman"/>
          <w:iCs/>
          <w:lang w:val="sah-RU" w:eastAsia="ru-RU"/>
        </w:rPr>
        <w:t>10 (</w:t>
      </w:r>
      <w:r w:rsidR="00512F2C" w:rsidRPr="00512F2C">
        <w:rPr>
          <w:rFonts w:ascii="Times New Roman" w:eastAsia="Times New Roman" w:hAnsi="Times New Roman"/>
          <w:iCs/>
          <w:lang w:eastAsia="ru-RU"/>
        </w:rPr>
        <w:t>десяти</w:t>
      </w:r>
      <w:r w:rsidR="00512F2C" w:rsidRPr="00512F2C">
        <w:rPr>
          <w:rFonts w:ascii="Times New Roman" w:eastAsia="Times New Roman" w:hAnsi="Times New Roman"/>
          <w:iCs/>
          <w:lang w:val="sah-RU" w:eastAsia="ru-RU"/>
        </w:rPr>
        <w:t xml:space="preserve">) рабочих </w:t>
      </w:r>
      <w:r w:rsidR="00512F2C" w:rsidRPr="00512F2C">
        <w:rPr>
          <w:rFonts w:ascii="Times New Roman" w:eastAsia="Times New Roman" w:hAnsi="Times New Roman"/>
          <w:iCs/>
          <w:lang w:eastAsia="ru-RU"/>
        </w:rPr>
        <w:t xml:space="preserve">дней, со дня открытия доступа к заявкам </w:t>
      </w:r>
      <w:r w:rsidR="00512F2C" w:rsidRPr="00512F2C">
        <w:rPr>
          <w:rFonts w:ascii="Times New Roman" w:eastAsia="Times New Roman" w:hAnsi="Times New Roman"/>
          <w:lang w:eastAsia="ru-RU"/>
        </w:rPr>
        <w:t>на участие в</w:t>
      </w:r>
      <w:r w:rsidR="00512F2C" w:rsidRPr="00512F2C">
        <w:rPr>
          <w:rFonts w:ascii="Times New Roman" w:eastAsia="Times New Roman" w:hAnsi="Times New Roman"/>
          <w:lang w:val="sah-RU" w:eastAsia="ru-RU"/>
        </w:rPr>
        <w:t xml:space="preserve"> конкурсе в электронной форме.</w:t>
      </w:r>
    </w:p>
    <w:p w:rsidR="00512F2C" w:rsidRPr="00512F2C" w:rsidRDefault="00CF055B" w:rsidP="00512F2C">
      <w:pPr>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5</w:t>
      </w:r>
      <w:r w:rsidR="00371091">
        <w:rPr>
          <w:rFonts w:ascii="Times New Roman" w:eastAsia="Times New Roman" w:hAnsi="Times New Roman"/>
          <w:lang w:eastAsia="ru-RU"/>
        </w:rPr>
        <w:t>.1.5.</w:t>
      </w:r>
      <w:r w:rsidR="00512F2C" w:rsidRPr="00512F2C">
        <w:rPr>
          <w:rFonts w:ascii="Times New Roman" w:eastAsia="Times New Roman" w:hAnsi="Times New Roman"/>
          <w:lang w:eastAsia="ru-RU"/>
        </w:rPr>
        <w:t xml:space="preserve"> В ходе рассмотрения заявок Комиссия по осуществлению закупок вправе, если такая возможность была предусмотрена документацией о закупке, направить запросы участникам закупки о предоставлении информации. Запросы участникам закупки о предоставлении информации направляются через электронную площадку, на которой проводится закупка. </w:t>
      </w:r>
    </w:p>
    <w:p w:rsidR="00512F2C" w:rsidRPr="00512F2C" w:rsidRDefault="00CF055B" w:rsidP="00512F2C">
      <w:pPr>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5</w:t>
      </w:r>
      <w:r w:rsidR="00371091">
        <w:rPr>
          <w:rFonts w:ascii="Times New Roman" w:eastAsia="Times New Roman" w:hAnsi="Times New Roman"/>
          <w:lang w:eastAsia="ru-RU"/>
        </w:rPr>
        <w:t>.1.6.</w:t>
      </w:r>
      <w:r w:rsidR="00512F2C" w:rsidRPr="00512F2C">
        <w:rPr>
          <w:rFonts w:ascii="Times New Roman" w:eastAsia="Times New Roman" w:hAnsi="Times New Roman"/>
          <w:lang w:eastAsia="ru-RU"/>
        </w:rPr>
        <w:t xml:space="preserve"> Срок предоставления участником закупки разъяснений устанавливается одинаковый для всех участников закупки, которым были направлены запросы, и не может превышать 2 (двух) рабочих дней</w:t>
      </w:r>
      <w:r w:rsidR="00512F2C" w:rsidRPr="00512F2C">
        <w:rPr>
          <w:rFonts w:ascii="Times New Roman" w:eastAsia="Times New Roman" w:hAnsi="Times New Roman"/>
          <w:i/>
          <w:lang w:eastAsia="ru-RU"/>
        </w:rPr>
        <w:t xml:space="preserve"> </w:t>
      </w:r>
      <w:r w:rsidR="00512F2C" w:rsidRPr="00512F2C">
        <w:rPr>
          <w:rFonts w:ascii="Times New Roman" w:eastAsia="Times New Roman" w:hAnsi="Times New Roman"/>
          <w:lang w:eastAsia="ru-RU"/>
        </w:rPr>
        <w:t>со дня направления соответствующего запроса. Непредставление или представление не в полном объёме запрашиваемых документов и/или разъяснений в установленный в запросе срок служит основанием для отклонения предложения такого участника.</w:t>
      </w:r>
    </w:p>
    <w:p w:rsidR="00512F2C" w:rsidRPr="00512F2C" w:rsidRDefault="00CF055B" w:rsidP="00512F2C">
      <w:pPr>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5</w:t>
      </w:r>
      <w:r w:rsidR="00371091">
        <w:rPr>
          <w:rFonts w:ascii="Times New Roman" w:eastAsia="Times New Roman" w:hAnsi="Times New Roman"/>
          <w:lang w:eastAsia="ru-RU"/>
        </w:rPr>
        <w:t>.1</w:t>
      </w:r>
      <w:r w:rsidR="00512F2C" w:rsidRPr="00512F2C">
        <w:rPr>
          <w:rFonts w:ascii="Times New Roman" w:eastAsia="Times New Roman" w:hAnsi="Times New Roman"/>
          <w:lang w:eastAsia="ru-RU"/>
        </w:rPr>
        <w:t xml:space="preserve">.7. В случае установления недостоверности информации, содержащейся в документах, представленных участником электронного конкурса в соответствии с документацией о закупке и </w:t>
      </w:r>
      <w:r w:rsidR="00512F2C" w:rsidRPr="00512F2C">
        <w:rPr>
          <w:rFonts w:ascii="Times New Roman" w:eastAsia="Times New Roman" w:hAnsi="Times New Roman"/>
          <w:lang w:eastAsia="ru-RU"/>
        </w:rPr>
        <w:lastRenderedPageBreak/>
        <w:t xml:space="preserve">Положением о закупке, </w:t>
      </w:r>
      <w:r w:rsidR="00512F2C" w:rsidRPr="00512F2C">
        <w:rPr>
          <w:rFonts w:ascii="Times New Roman" w:eastAsia="Times New Roman" w:hAnsi="Times New Roman"/>
          <w:bCs/>
          <w:lang w:eastAsia="ru-RU"/>
        </w:rPr>
        <w:t xml:space="preserve">Комиссия по осуществлению закупок </w:t>
      </w:r>
      <w:r w:rsidR="00512F2C" w:rsidRPr="00512F2C">
        <w:rPr>
          <w:rFonts w:ascii="Times New Roman" w:eastAsia="Times New Roman" w:hAnsi="Times New Roman"/>
          <w:lang w:eastAsia="ru-RU"/>
        </w:rPr>
        <w:t>обязана отстранить такого участника от участия в конкурсе в электронной форме на любом этапе его проведения.</w:t>
      </w:r>
    </w:p>
    <w:p w:rsidR="00512F2C" w:rsidRPr="00512F2C" w:rsidRDefault="00CF055B" w:rsidP="00512F2C">
      <w:pPr>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5</w:t>
      </w:r>
      <w:r w:rsidR="00371091">
        <w:rPr>
          <w:rFonts w:ascii="Times New Roman" w:eastAsia="Times New Roman" w:hAnsi="Times New Roman"/>
          <w:lang w:eastAsia="ru-RU"/>
        </w:rPr>
        <w:t>.1</w:t>
      </w:r>
      <w:r w:rsidR="00512F2C" w:rsidRPr="00512F2C">
        <w:rPr>
          <w:rFonts w:ascii="Times New Roman" w:eastAsia="Times New Roman" w:hAnsi="Times New Roman"/>
          <w:lang w:eastAsia="ru-RU"/>
        </w:rPr>
        <w:t xml:space="preserve">.8. Участники, заявки которых не были отклонены </w:t>
      </w:r>
      <w:r w:rsidR="00512F2C" w:rsidRPr="00512F2C">
        <w:rPr>
          <w:rFonts w:ascii="Times New Roman" w:eastAsia="Times New Roman" w:hAnsi="Times New Roman"/>
          <w:bCs/>
          <w:lang w:eastAsia="ru-RU"/>
        </w:rPr>
        <w:t xml:space="preserve">Комиссией по осуществлению закупок </w:t>
      </w:r>
      <w:r w:rsidR="00512F2C" w:rsidRPr="00512F2C">
        <w:rPr>
          <w:rFonts w:ascii="Times New Roman" w:eastAsia="Times New Roman" w:hAnsi="Times New Roman"/>
          <w:lang w:eastAsia="ru-RU"/>
        </w:rPr>
        <w:t>в соответствии с Положением о закупках, признаются участниками конкурса в электронной форме и допускаются к участию в оценке и сопоставлению заявок участников электронного конкурса и к подведению итогов.</w:t>
      </w:r>
    </w:p>
    <w:p w:rsidR="00512F2C" w:rsidRPr="00512F2C" w:rsidRDefault="00CF055B" w:rsidP="00512F2C">
      <w:pPr>
        <w:spacing w:after="0" w:line="240" w:lineRule="auto"/>
        <w:ind w:firstLine="709"/>
        <w:jc w:val="both"/>
        <w:rPr>
          <w:rFonts w:ascii="Times New Roman" w:eastAsia="Times New Roman" w:hAnsi="Times New Roman"/>
          <w:i/>
          <w:iCs/>
          <w:lang w:eastAsia="ru-RU"/>
        </w:rPr>
      </w:pPr>
      <w:r>
        <w:rPr>
          <w:rFonts w:ascii="Times New Roman" w:eastAsia="Times New Roman" w:hAnsi="Times New Roman"/>
          <w:lang w:eastAsia="ru-RU"/>
        </w:rPr>
        <w:t>5</w:t>
      </w:r>
      <w:r w:rsidR="00371091">
        <w:rPr>
          <w:rFonts w:ascii="Times New Roman" w:eastAsia="Times New Roman" w:hAnsi="Times New Roman"/>
          <w:lang w:eastAsia="ru-RU"/>
        </w:rPr>
        <w:t>.1</w:t>
      </w:r>
      <w:r w:rsidR="00512F2C" w:rsidRPr="00512F2C">
        <w:rPr>
          <w:rFonts w:ascii="Times New Roman" w:eastAsia="Times New Roman" w:hAnsi="Times New Roman"/>
          <w:lang w:eastAsia="ru-RU"/>
        </w:rPr>
        <w:t>.9. Результаты рассмотрения заявок на участие электронного конкурса фиксируются в протоколе рассмотрения заявок на участие в конкурсе в электронной форме</w:t>
      </w:r>
      <w:r w:rsidR="00512F2C" w:rsidRPr="00512F2C">
        <w:rPr>
          <w:rFonts w:ascii="Times New Roman" w:eastAsia="Times New Roman" w:hAnsi="Times New Roman"/>
          <w:i/>
          <w:iCs/>
          <w:lang w:eastAsia="ru-RU"/>
        </w:rPr>
        <w:t>.</w:t>
      </w:r>
    </w:p>
    <w:p w:rsidR="0013314E" w:rsidRDefault="00CF055B" w:rsidP="00512F2C">
      <w:pPr>
        <w:spacing w:after="0" w:line="240" w:lineRule="auto"/>
        <w:ind w:firstLine="709"/>
        <w:jc w:val="both"/>
        <w:rPr>
          <w:rFonts w:ascii="Times New Roman" w:hAnsi="Times New Roman"/>
          <w:b/>
        </w:rPr>
      </w:pPr>
      <w:r>
        <w:rPr>
          <w:rFonts w:ascii="Times New Roman" w:eastAsia="Times New Roman" w:hAnsi="Times New Roman"/>
          <w:lang w:eastAsia="ru-RU"/>
        </w:rPr>
        <w:t>5</w:t>
      </w:r>
      <w:r w:rsidR="00371091">
        <w:rPr>
          <w:rFonts w:ascii="Times New Roman" w:eastAsia="Times New Roman" w:hAnsi="Times New Roman"/>
          <w:lang w:eastAsia="ru-RU"/>
        </w:rPr>
        <w:t>.1</w:t>
      </w:r>
      <w:r w:rsidR="00512F2C" w:rsidRPr="00512F2C">
        <w:rPr>
          <w:rFonts w:ascii="Times New Roman" w:eastAsia="Times New Roman" w:hAnsi="Times New Roman"/>
          <w:lang w:eastAsia="ru-RU"/>
        </w:rPr>
        <w:t xml:space="preserve">.10. Указанный протокол размещается Заказчиком в единой информационной системе не </w:t>
      </w:r>
      <w:r w:rsidR="00512F2C" w:rsidRPr="00512F2C">
        <w:rPr>
          <w:rFonts w:ascii="Times New Roman" w:eastAsia="Times New Roman" w:hAnsi="Times New Roman"/>
          <w:iCs/>
          <w:lang w:eastAsia="ru-RU"/>
        </w:rPr>
        <w:t>позднее чем через 3 (три) дня со</w:t>
      </w:r>
      <w:r w:rsidR="00512F2C" w:rsidRPr="00512F2C">
        <w:rPr>
          <w:rFonts w:ascii="Times New Roman" w:eastAsia="Times New Roman" w:hAnsi="Times New Roman"/>
          <w:lang w:eastAsia="ru-RU"/>
        </w:rPr>
        <w:t xml:space="preserve"> дня подписания такого протокола.</w:t>
      </w:r>
    </w:p>
    <w:p w:rsidR="00023525" w:rsidRPr="003635E3" w:rsidRDefault="00023525" w:rsidP="00023525">
      <w:pPr>
        <w:keepNext/>
        <w:keepLines/>
        <w:spacing w:after="0" w:line="240" w:lineRule="auto"/>
        <w:jc w:val="both"/>
        <w:outlineLvl w:val="1"/>
        <w:rPr>
          <w:rFonts w:ascii="Times New Roman" w:hAnsi="Times New Roman"/>
          <w:b/>
          <w:sz w:val="12"/>
          <w:szCs w:val="12"/>
        </w:rPr>
      </w:pPr>
    </w:p>
    <w:p w:rsidR="00927DF9" w:rsidRPr="00023525" w:rsidRDefault="00CF055B" w:rsidP="00023525">
      <w:pPr>
        <w:keepNext/>
        <w:keepLines/>
        <w:spacing w:after="0" w:line="240" w:lineRule="auto"/>
        <w:ind w:firstLine="709"/>
        <w:jc w:val="both"/>
        <w:outlineLvl w:val="1"/>
        <w:rPr>
          <w:rFonts w:ascii="Times New Roman" w:eastAsia="Times New Roman" w:hAnsi="Times New Roman"/>
          <w:b/>
          <w:bCs/>
        </w:rPr>
      </w:pPr>
      <w:r>
        <w:rPr>
          <w:rFonts w:ascii="Times New Roman" w:hAnsi="Times New Roman"/>
          <w:b/>
        </w:rPr>
        <w:t>5</w:t>
      </w:r>
      <w:r w:rsidR="00023525" w:rsidRPr="00023525">
        <w:rPr>
          <w:rFonts w:ascii="Times New Roman" w:hAnsi="Times New Roman"/>
          <w:b/>
        </w:rPr>
        <w:t>.</w:t>
      </w:r>
      <w:r w:rsidR="00371091">
        <w:rPr>
          <w:rFonts w:ascii="Times New Roman" w:hAnsi="Times New Roman"/>
          <w:b/>
        </w:rPr>
        <w:t>2</w:t>
      </w:r>
      <w:r w:rsidR="00023525" w:rsidRPr="00023525">
        <w:rPr>
          <w:rFonts w:ascii="Times New Roman" w:hAnsi="Times New Roman"/>
          <w:b/>
        </w:rPr>
        <w:t xml:space="preserve">. </w:t>
      </w:r>
      <w:r w:rsidR="00927DF9" w:rsidRPr="00023525">
        <w:rPr>
          <w:rFonts w:ascii="Times New Roman" w:eastAsia="Times New Roman" w:hAnsi="Times New Roman"/>
          <w:b/>
          <w:bCs/>
        </w:rPr>
        <w:t xml:space="preserve">Оценка и сопоставление заявок и подведение итогов </w:t>
      </w:r>
      <w:r w:rsidR="0002596E">
        <w:rPr>
          <w:rFonts w:ascii="Times New Roman" w:eastAsia="Times New Roman" w:hAnsi="Times New Roman"/>
          <w:b/>
          <w:bCs/>
        </w:rPr>
        <w:t>конкурса</w:t>
      </w:r>
      <w:r w:rsidR="00927DF9" w:rsidRPr="00023525">
        <w:rPr>
          <w:rFonts w:ascii="Times New Roman" w:eastAsia="Times New Roman" w:hAnsi="Times New Roman"/>
          <w:b/>
          <w:bCs/>
        </w:rPr>
        <w:t xml:space="preserve"> в электронной форме</w:t>
      </w:r>
    </w:p>
    <w:p w:rsidR="0002596E" w:rsidRPr="0002596E" w:rsidRDefault="00CF055B" w:rsidP="0002596E">
      <w:pPr>
        <w:spacing w:after="0" w:line="240" w:lineRule="auto"/>
        <w:ind w:firstLine="709"/>
        <w:jc w:val="both"/>
        <w:rPr>
          <w:rFonts w:ascii="Times New Roman" w:eastAsia="Times New Roman" w:hAnsi="Times New Roman"/>
          <w:lang w:eastAsia="ru-RU"/>
        </w:rPr>
      </w:pPr>
      <w:r>
        <w:rPr>
          <w:rFonts w:ascii="Times New Roman" w:eastAsia="Times New Roman" w:hAnsi="Times New Roman"/>
          <w:bCs/>
          <w:lang w:eastAsia="ru-RU"/>
        </w:rPr>
        <w:t>5</w:t>
      </w:r>
      <w:r w:rsidR="00371091">
        <w:rPr>
          <w:rFonts w:ascii="Times New Roman" w:eastAsia="Times New Roman" w:hAnsi="Times New Roman"/>
          <w:bCs/>
          <w:lang w:eastAsia="ru-RU"/>
        </w:rPr>
        <w:t xml:space="preserve">.2.1. </w:t>
      </w:r>
      <w:r w:rsidR="0002596E" w:rsidRPr="0002596E">
        <w:rPr>
          <w:rFonts w:ascii="Times New Roman" w:eastAsia="Times New Roman" w:hAnsi="Times New Roman"/>
          <w:bCs/>
          <w:lang w:eastAsia="ru-RU"/>
        </w:rPr>
        <w:t xml:space="preserve">Комиссия по осуществлению закупок </w:t>
      </w:r>
      <w:r w:rsidR="0002596E" w:rsidRPr="0002596E">
        <w:rPr>
          <w:rFonts w:ascii="Times New Roman" w:eastAsia="Times New Roman" w:hAnsi="Times New Roman"/>
          <w:lang w:eastAsia="ru-RU"/>
        </w:rPr>
        <w:t xml:space="preserve">производит оценку и сопоставление заявок, подводит итоги заявок на участие в конкурсе в электронной форме, в соответствии с требованиями, установленными в извещении и документации о закупке. </w:t>
      </w:r>
    </w:p>
    <w:p w:rsidR="0002596E" w:rsidRPr="0002596E" w:rsidRDefault="00CF055B" w:rsidP="0002596E">
      <w:pPr>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5</w:t>
      </w:r>
      <w:r w:rsidR="00371091">
        <w:rPr>
          <w:rFonts w:ascii="Times New Roman" w:eastAsia="Times New Roman" w:hAnsi="Times New Roman"/>
          <w:lang w:eastAsia="ru-RU"/>
        </w:rPr>
        <w:t>.2</w:t>
      </w:r>
      <w:r w:rsidR="0002596E" w:rsidRPr="0002596E">
        <w:rPr>
          <w:rFonts w:ascii="Times New Roman" w:eastAsia="Times New Roman" w:hAnsi="Times New Roman"/>
          <w:lang w:eastAsia="ru-RU"/>
        </w:rPr>
        <w:t>.2. Срок оценки и сопоставления заявок, подведения итогов не должен превышать 5 (пяти) рабочих дней со дня подписания протокола рассмотрения заявок.</w:t>
      </w:r>
    </w:p>
    <w:p w:rsidR="0002596E" w:rsidRPr="0002596E" w:rsidRDefault="00CF055B" w:rsidP="0002596E">
      <w:pPr>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5</w:t>
      </w:r>
      <w:r w:rsidR="00371091">
        <w:rPr>
          <w:rFonts w:ascii="Times New Roman" w:eastAsia="Times New Roman" w:hAnsi="Times New Roman"/>
          <w:lang w:eastAsia="ru-RU"/>
        </w:rPr>
        <w:t>.2</w:t>
      </w:r>
      <w:r w:rsidR="0002596E" w:rsidRPr="0002596E">
        <w:rPr>
          <w:rFonts w:ascii="Times New Roman" w:eastAsia="Times New Roman" w:hAnsi="Times New Roman"/>
          <w:lang w:eastAsia="ru-RU"/>
        </w:rPr>
        <w:t xml:space="preserve">.3. На основании результатов, оценки заявок на участие в конкурсе в электронной форме </w:t>
      </w:r>
      <w:r w:rsidR="0002596E" w:rsidRPr="0002596E">
        <w:rPr>
          <w:rFonts w:ascii="Times New Roman" w:eastAsia="Times New Roman" w:hAnsi="Times New Roman"/>
          <w:bCs/>
          <w:lang w:eastAsia="ru-RU"/>
        </w:rPr>
        <w:t xml:space="preserve">Комиссия по осуществлению закупок </w:t>
      </w:r>
      <w:r w:rsidR="0002596E" w:rsidRPr="0002596E">
        <w:rPr>
          <w:rFonts w:ascii="Times New Roman" w:eastAsia="Times New Roman" w:hAnsi="Times New Roman"/>
          <w:lang w:eastAsia="ru-RU"/>
        </w:rPr>
        <w:t>присваивает каждой заявке на участие в электронном конкурсе порядковый номер в зависимости от уменьшения степени выгодности содержащихся в них условий исполнения договора. Заявке на участие в конкурсе в электронной форме, в которой содержатся лучшие условия исполнения договора, присваивается первый номер. Если в нескольких заявках на участие в конкурсе в электронной форме содержатся одинаковые условия исполнения договора, меньший порядковый номер присваивается заявке на участие в конкурсе в электронной форме, которая поступила раньше других заявок на участие в конкурсе в электронной форме, содержащих такие же условия.</w:t>
      </w:r>
    </w:p>
    <w:p w:rsidR="0002596E" w:rsidRPr="0002596E" w:rsidRDefault="00CF055B" w:rsidP="0002596E">
      <w:pPr>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5</w:t>
      </w:r>
      <w:r w:rsidR="00371091">
        <w:rPr>
          <w:rFonts w:ascii="Times New Roman" w:eastAsia="Times New Roman" w:hAnsi="Times New Roman"/>
          <w:lang w:eastAsia="ru-RU"/>
        </w:rPr>
        <w:t>.2</w:t>
      </w:r>
      <w:r w:rsidR="0002596E" w:rsidRPr="0002596E">
        <w:rPr>
          <w:rFonts w:ascii="Times New Roman" w:eastAsia="Times New Roman" w:hAnsi="Times New Roman"/>
          <w:lang w:eastAsia="ru-RU"/>
        </w:rPr>
        <w:t>.4. Победителем конкурса в электронной форме признаётся участник конкурса, который предложил лучшие условия исполнения договора на основе критериев, указанных в документации о закупке.</w:t>
      </w:r>
    </w:p>
    <w:p w:rsidR="0002596E" w:rsidRPr="0002596E" w:rsidRDefault="00CF055B" w:rsidP="0002596E">
      <w:pPr>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5</w:t>
      </w:r>
      <w:r w:rsidR="00371091">
        <w:rPr>
          <w:rFonts w:ascii="Times New Roman" w:eastAsia="Times New Roman" w:hAnsi="Times New Roman"/>
          <w:lang w:eastAsia="ru-RU"/>
        </w:rPr>
        <w:t>.2</w:t>
      </w:r>
      <w:r w:rsidR="0002596E" w:rsidRPr="0002596E">
        <w:rPr>
          <w:rFonts w:ascii="Times New Roman" w:eastAsia="Times New Roman" w:hAnsi="Times New Roman"/>
          <w:lang w:eastAsia="ru-RU"/>
        </w:rPr>
        <w:t xml:space="preserve">.5. При установлении Заказчиком в извещении и (или) в документации о закупке приоритета товаров российского происхождения, работ, услуг, выполняемых, оказываемых российскими лицами, оценка и сопоставление заявок на участие в электронном конкурсе,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в соответствии с </w:t>
      </w:r>
      <w:r w:rsidR="005666D3">
        <w:rPr>
          <w:rFonts w:ascii="Times New Roman" w:eastAsia="Times New Roman" w:hAnsi="Times New Roman"/>
          <w:lang w:eastAsia="ru-RU"/>
        </w:rPr>
        <w:t xml:space="preserve">п. 2.5 </w:t>
      </w:r>
      <w:r w:rsidR="0002596E" w:rsidRPr="005666D3">
        <w:rPr>
          <w:rFonts w:ascii="Times New Roman" w:eastAsia="Times New Roman" w:hAnsi="Times New Roman"/>
          <w:lang w:eastAsia="ru-RU"/>
        </w:rPr>
        <w:t>раздел</w:t>
      </w:r>
      <w:r w:rsidR="005666D3" w:rsidRPr="005666D3">
        <w:rPr>
          <w:rFonts w:ascii="Times New Roman" w:eastAsia="Times New Roman" w:hAnsi="Times New Roman"/>
          <w:lang w:eastAsia="ru-RU"/>
        </w:rPr>
        <w:t>а</w:t>
      </w:r>
      <w:r w:rsidR="0002596E" w:rsidRPr="005666D3">
        <w:rPr>
          <w:rFonts w:ascii="Times New Roman" w:eastAsia="Times New Roman" w:hAnsi="Times New Roman"/>
          <w:lang w:eastAsia="ru-RU"/>
        </w:rPr>
        <w:t xml:space="preserve"> 2 </w:t>
      </w:r>
      <w:r w:rsidR="005666D3" w:rsidRPr="005666D3">
        <w:rPr>
          <w:rFonts w:ascii="Times New Roman" w:eastAsia="Times New Roman" w:hAnsi="Times New Roman"/>
          <w:lang w:eastAsia="ru-RU"/>
        </w:rPr>
        <w:t>н</w:t>
      </w:r>
      <w:r w:rsidR="005666D3">
        <w:rPr>
          <w:rFonts w:ascii="Times New Roman" w:eastAsia="Times New Roman" w:hAnsi="Times New Roman"/>
          <w:lang w:eastAsia="ru-RU"/>
        </w:rPr>
        <w:t>астоящей документации</w:t>
      </w:r>
      <w:r w:rsidR="0002596E" w:rsidRPr="0002596E">
        <w:rPr>
          <w:rFonts w:ascii="Times New Roman" w:eastAsia="Times New Roman" w:hAnsi="Times New Roman"/>
          <w:lang w:eastAsia="ru-RU"/>
        </w:rPr>
        <w:t xml:space="preserve">. При этом договор заключается по цене договора, предложенной участником закупки в заявке на участие в электронном конкурсе. </w:t>
      </w:r>
    </w:p>
    <w:p w:rsidR="0002596E" w:rsidRPr="0002596E" w:rsidRDefault="00CF055B" w:rsidP="0002596E">
      <w:pPr>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5</w:t>
      </w:r>
      <w:r w:rsidR="00371091">
        <w:rPr>
          <w:rFonts w:ascii="Times New Roman" w:eastAsia="Times New Roman" w:hAnsi="Times New Roman"/>
          <w:lang w:eastAsia="ru-RU"/>
        </w:rPr>
        <w:t xml:space="preserve">.2.6. </w:t>
      </w:r>
      <w:r w:rsidR="0002596E" w:rsidRPr="0002596E">
        <w:rPr>
          <w:rFonts w:ascii="Times New Roman" w:eastAsia="Times New Roman" w:hAnsi="Times New Roman"/>
          <w:lang w:eastAsia="ru-RU"/>
        </w:rPr>
        <w:t>При этом приоритет не предоставляется в том случае, если в заявке на участие в электронном конкурсе, представленной участником закупки,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стоимости всех предложенных таким участником товаров, работ, услуг.</w:t>
      </w:r>
    </w:p>
    <w:p w:rsidR="0002596E" w:rsidRPr="0002596E" w:rsidRDefault="00CF055B" w:rsidP="0002596E">
      <w:pPr>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5</w:t>
      </w:r>
      <w:r w:rsidR="00371091">
        <w:rPr>
          <w:rFonts w:ascii="Times New Roman" w:eastAsia="Times New Roman" w:hAnsi="Times New Roman"/>
          <w:lang w:eastAsia="ru-RU"/>
        </w:rPr>
        <w:t>.2.7.</w:t>
      </w:r>
      <w:r w:rsidR="0002596E" w:rsidRPr="0002596E">
        <w:rPr>
          <w:rFonts w:ascii="Times New Roman" w:eastAsia="Times New Roman" w:hAnsi="Times New Roman"/>
          <w:lang w:eastAsia="ru-RU"/>
        </w:rPr>
        <w:t xml:space="preserve"> Результаты оценки и сопоставления заявок, подведения итогов заявок на участие в электронном конкурсе фиксируются в протоколе оценки, подведения итогов таких заявок.</w:t>
      </w:r>
    </w:p>
    <w:p w:rsidR="0002596E" w:rsidRPr="0002596E" w:rsidRDefault="00CF055B" w:rsidP="0002596E">
      <w:pPr>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5</w:t>
      </w:r>
      <w:r w:rsidR="00371091">
        <w:rPr>
          <w:rFonts w:ascii="Times New Roman" w:eastAsia="Times New Roman" w:hAnsi="Times New Roman"/>
          <w:lang w:eastAsia="ru-RU"/>
        </w:rPr>
        <w:t>.2.8.</w:t>
      </w:r>
      <w:r w:rsidR="0002596E" w:rsidRPr="0002596E">
        <w:rPr>
          <w:rFonts w:ascii="Times New Roman" w:eastAsia="Times New Roman" w:hAnsi="Times New Roman"/>
          <w:lang w:eastAsia="ru-RU"/>
        </w:rPr>
        <w:t xml:space="preserve"> Протокол составляется в одном экземпляре и подписывается всеми присутствующими членами </w:t>
      </w:r>
      <w:r w:rsidR="0002596E" w:rsidRPr="0002596E">
        <w:rPr>
          <w:rFonts w:ascii="Times New Roman" w:eastAsia="Times New Roman" w:hAnsi="Times New Roman"/>
          <w:bCs/>
          <w:lang w:eastAsia="ru-RU"/>
        </w:rPr>
        <w:t>Комиссии по осуществлению закупок</w:t>
      </w:r>
      <w:r w:rsidR="0002596E" w:rsidRPr="0002596E">
        <w:rPr>
          <w:rFonts w:ascii="Times New Roman" w:eastAsia="Times New Roman" w:hAnsi="Times New Roman"/>
          <w:lang w:eastAsia="ru-RU"/>
        </w:rPr>
        <w:t xml:space="preserve">. </w:t>
      </w:r>
    </w:p>
    <w:p w:rsidR="0002596E" w:rsidRPr="0002596E" w:rsidRDefault="00CF055B" w:rsidP="0002596E">
      <w:pPr>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5</w:t>
      </w:r>
      <w:r w:rsidR="00371091">
        <w:rPr>
          <w:rFonts w:ascii="Times New Roman" w:eastAsia="Times New Roman" w:hAnsi="Times New Roman"/>
          <w:lang w:eastAsia="ru-RU"/>
        </w:rPr>
        <w:t>.2.9.</w:t>
      </w:r>
      <w:r w:rsidR="0002596E" w:rsidRPr="0002596E">
        <w:rPr>
          <w:rFonts w:ascii="Times New Roman" w:eastAsia="Times New Roman" w:hAnsi="Times New Roman"/>
          <w:lang w:eastAsia="ru-RU"/>
        </w:rPr>
        <w:t xml:space="preserve"> Протокол размещается в единой информационной системе не позднее </w:t>
      </w:r>
      <w:r w:rsidR="0002596E" w:rsidRPr="0002596E">
        <w:rPr>
          <w:rFonts w:ascii="Times New Roman" w:eastAsia="Times New Roman" w:hAnsi="Times New Roman"/>
          <w:iCs/>
          <w:lang w:eastAsia="ru-RU"/>
        </w:rPr>
        <w:t>чем через 3 (три) дня</w:t>
      </w:r>
      <w:r w:rsidR="0002596E" w:rsidRPr="0002596E">
        <w:rPr>
          <w:rFonts w:ascii="Times New Roman" w:eastAsia="Times New Roman" w:hAnsi="Times New Roman"/>
          <w:lang w:eastAsia="ru-RU"/>
        </w:rPr>
        <w:t xml:space="preserve"> со дня подписания такого протокола.</w:t>
      </w:r>
    </w:p>
    <w:p w:rsidR="0002596E" w:rsidRPr="0002596E" w:rsidRDefault="00CF055B" w:rsidP="0002596E">
      <w:pPr>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5</w:t>
      </w:r>
      <w:r w:rsidR="00371091">
        <w:rPr>
          <w:rFonts w:ascii="Times New Roman" w:eastAsia="Times New Roman" w:hAnsi="Times New Roman"/>
          <w:lang w:eastAsia="ru-RU"/>
        </w:rPr>
        <w:t>.2</w:t>
      </w:r>
      <w:r w:rsidR="0002596E" w:rsidRPr="0002596E">
        <w:rPr>
          <w:rFonts w:ascii="Times New Roman" w:eastAsia="Times New Roman" w:hAnsi="Times New Roman"/>
          <w:lang w:eastAsia="ru-RU"/>
        </w:rPr>
        <w:t xml:space="preserve">.10. При проведении конкурса в электронной форме участникам может быть предоставлено право повысить предпочтительность их заявок путём снижения первоначальной цены, указанной в заявке (процедура переторжки, переторжка), при условии сохранения остальных положений заявки без изменений. </w:t>
      </w:r>
    </w:p>
    <w:p w:rsidR="00362ABF" w:rsidRDefault="00CF055B" w:rsidP="0002596E">
      <w:pPr>
        <w:spacing w:after="0" w:line="240" w:lineRule="auto"/>
        <w:ind w:firstLine="709"/>
        <w:jc w:val="both"/>
        <w:rPr>
          <w:rFonts w:ascii="Times New Roman" w:hAnsi="Times New Roman"/>
        </w:rPr>
      </w:pPr>
      <w:r>
        <w:rPr>
          <w:rFonts w:ascii="Times New Roman" w:eastAsia="Times New Roman" w:hAnsi="Times New Roman"/>
          <w:lang w:eastAsia="ru-RU"/>
        </w:rPr>
        <w:t>5</w:t>
      </w:r>
      <w:r w:rsidR="00DD5573">
        <w:rPr>
          <w:rFonts w:ascii="Times New Roman" w:eastAsia="Times New Roman" w:hAnsi="Times New Roman"/>
          <w:lang w:eastAsia="ru-RU"/>
        </w:rPr>
        <w:t xml:space="preserve">.2.11. </w:t>
      </w:r>
      <w:r w:rsidR="0002596E" w:rsidRPr="0002596E">
        <w:rPr>
          <w:rFonts w:ascii="Times New Roman" w:eastAsia="Times New Roman" w:hAnsi="Times New Roman"/>
          <w:lang w:eastAsia="ru-RU"/>
        </w:rPr>
        <w:t>Проведение процедуры переторжки возможно только в том случае, если</w:t>
      </w:r>
      <w:r w:rsidR="0002596E" w:rsidRPr="0002596E">
        <w:rPr>
          <w:rFonts w:ascii="Times New Roman" w:eastAsia="Times New Roman" w:hAnsi="Times New Roman"/>
          <w:b/>
          <w:lang w:eastAsia="ru-RU"/>
        </w:rPr>
        <w:t xml:space="preserve"> </w:t>
      </w:r>
      <w:r w:rsidR="0002596E" w:rsidRPr="0002596E">
        <w:rPr>
          <w:rFonts w:ascii="Times New Roman" w:eastAsia="Times New Roman" w:hAnsi="Times New Roman"/>
          <w:lang w:eastAsia="ru-RU"/>
        </w:rPr>
        <w:t xml:space="preserve">на это было соответствующее указание в документации о закупке. </w:t>
      </w:r>
    </w:p>
    <w:p w:rsidR="00927DF9" w:rsidRPr="003635E3" w:rsidRDefault="00927DF9" w:rsidP="0096016B">
      <w:pPr>
        <w:spacing w:after="0" w:line="240" w:lineRule="auto"/>
        <w:ind w:firstLine="709"/>
        <w:jc w:val="both"/>
        <w:rPr>
          <w:rFonts w:ascii="Times New Roman" w:hAnsi="Times New Roman"/>
          <w:sz w:val="12"/>
          <w:szCs w:val="12"/>
        </w:rPr>
      </w:pPr>
    </w:p>
    <w:p w:rsidR="00927DF9" w:rsidRPr="00927DF9" w:rsidRDefault="00CF055B" w:rsidP="0096016B">
      <w:pPr>
        <w:spacing w:after="0" w:line="240" w:lineRule="auto"/>
        <w:ind w:firstLine="709"/>
        <w:jc w:val="both"/>
        <w:rPr>
          <w:rFonts w:ascii="Times New Roman" w:hAnsi="Times New Roman"/>
          <w:b/>
        </w:rPr>
      </w:pPr>
      <w:r w:rsidRPr="0092626F">
        <w:rPr>
          <w:rFonts w:ascii="Times New Roman" w:eastAsia="Times New Roman" w:hAnsi="Times New Roman"/>
          <w:b/>
          <w:lang w:eastAsia="ru-RU"/>
        </w:rPr>
        <w:lastRenderedPageBreak/>
        <w:t>5</w:t>
      </w:r>
      <w:r w:rsidR="00362ABF" w:rsidRPr="0092626F">
        <w:rPr>
          <w:rFonts w:ascii="Times New Roman" w:eastAsia="Times New Roman" w:hAnsi="Times New Roman"/>
          <w:b/>
          <w:lang w:eastAsia="ru-RU"/>
        </w:rPr>
        <w:t>.</w:t>
      </w:r>
      <w:r w:rsidR="00DD5573" w:rsidRPr="0092626F">
        <w:rPr>
          <w:rFonts w:ascii="Times New Roman" w:eastAsia="Times New Roman" w:hAnsi="Times New Roman"/>
          <w:b/>
          <w:lang w:eastAsia="ru-RU"/>
        </w:rPr>
        <w:t>3</w:t>
      </w:r>
      <w:r w:rsidR="00362ABF" w:rsidRPr="0092626F">
        <w:rPr>
          <w:rFonts w:ascii="Times New Roman" w:eastAsia="Times New Roman" w:hAnsi="Times New Roman"/>
          <w:b/>
          <w:lang w:eastAsia="ru-RU"/>
        </w:rPr>
        <w:t xml:space="preserve">. </w:t>
      </w:r>
      <w:r w:rsidR="00927DF9" w:rsidRPr="0092626F">
        <w:rPr>
          <w:rFonts w:ascii="Times New Roman" w:eastAsia="Times New Roman" w:hAnsi="Times New Roman"/>
          <w:b/>
          <w:lang w:eastAsia="ru-RU"/>
        </w:rPr>
        <w:t xml:space="preserve">Критерии оценки заявок на участие в </w:t>
      </w:r>
      <w:r w:rsidR="00001D0B" w:rsidRPr="0092626F">
        <w:rPr>
          <w:rFonts w:ascii="Times New Roman" w:eastAsia="Times New Roman" w:hAnsi="Times New Roman"/>
          <w:b/>
          <w:lang w:eastAsia="ru-RU"/>
        </w:rPr>
        <w:t>конкурсе</w:t>
      </w:r>
      <w:r w:rsidR="00927DF9" w:rsidRPr="0092626F">
        <w:rPr>
          <w:rFonts w:ascii="Times New Roman" w:eastAsia="Times New Roman" w:hAnsi="Times New Roman"/>
          <w:b/>
          <w:lang w:eastAsia="ru-RU"/>
        </w:rPr>
        <w:t xml:space="preserve"> в электронной форме</w:t>
      </w:r>
    </w:p>
    <w:p w:rsidR="001E7871" w:rsidRPr="00964D3A" w:rsidRDefault="00CF055B" w:rsidP="0096016B">
      <w:pPr>
        <w:spacing w:after="0" w:line="240" w:lineRule="auto"/>
        <w:ind w:firstLine="709"/>
        <w:jc w:val="both"/>
        <w:rPr>
          <w:rFonts w:ascii="Times New Roman" w:hAnsi="Times New Roman"/>
        </w:rPr>
      </w:pPr>
      <w:r>
        <w:rPr>
          <w:rFonts w:ascii="Times New Roman" w:hAnsi="Times New Roman"/>
        </w:rPr>
        <w:t>5</w:t>
      </w:r>
      <w:r w:rsidR="00362ABF">
        <w:rPr>
          <w:rFonts w:ascii="Times New Roman" w:hAnsi="Times New Roman"/>
        </w:rPr>
        <w:t>.</w:t>
      </w:r>
      <w:r w:rsidR="00DD5573">
        <w:rPr>
          <w:rFonts w:ascii="Times New Roman" w:hAnsi="Times New Roman"/>
        </w:rPr>
        <w:t>3</w:t>
      </w:r>
      <w:r w:rsidR="00244E4F" w:rsidRPr="00964D3A">
        <w:rPr>
          <w:rFonts w:ascii="Times New Roman" w:hAnsi="Times New Roman"/>
        </w:rPr>
        <w:t xml:space="preserve">.1 </w:t>
      </w:r>
      <w:r w:rsidR="009E00F8">
        <w:rPr>
          <w:rFonts w:ascii="Times New Roman" w:hAnsi="Times New Roman"/>
        </w:rPr>
        <w:t>К</w:t>
      </w:r>
      <w:r w:rsidR="001E7871" w:rsidRPr="00964D3A">
        <w:rPr>
          <w:rFonts w:ascii="Times New Roman" w:hAnsi="Times New Roman"/>
        </w:rPr>
        <w:t xml:space="preserve">омиссия рассматривает заявки, поданные для участия в </w:t>
      </w:r>
      <w:r w:rsidR="00001D0B">
        <w:rPr>
          <w:rFonts w:ascii="Times New Roman" w:hAnsi="Times New Roman"/>
        </w:rPr>
        <w:t>конкурсе</w:t>
      </w:r>
      <w:r w:rsidR="00362ABF">
        <w:rPr>
          <w:rFonts w:ascii="Times New Roman" w:hAnsi="Times New Roman"/>
        </w:rPr>
        <w:t xml:space="preserve"> в электронной форме</w:t>
      </w:r>
      <w:r w:rsidR="001E7871" w:rsidRPr="00964D3A">
        <w:rPr>
          <w:rFonts w:ascii="Times New Roman" w:hAnsi="Times New Roman"/>
        </w:rPr>
        <w:t xml:space="preserve"> на соответствие требованиям, установленным документацией о закупке, и соответствие участников закупки требованиям, установленным настоящей документацией о закупке. </w:t>
      </w:r>
    </w:p>
    <w:p w:rsidR="00892C81" w:rsidRDefault="00CF055B" w:rsidP="005F4517">
      <w:pPr>
        <w:spacing w:after="0"/>
        <w:ind w:firstLine="709"/>
        <w:rPr>
          <w:rFonts w:ascii="Times New Roman" w:hAnsi="Times New Roman"/>
        </w:rPr>
      </w:pPr>
      <w:r>
        <w:rPr>
          <w:rFonts w:ascii="Times New Roman" w:hAnsi="Times New Roman"/>
        </w:rPr>
        <w:t>5</w:t>
      </w:r>
      <w:r w:rsidR="00362ABF">
        <w:rPr>
          <w:rFonts w:ascii="Times New Roman" w:hAnsi="Times New Roman"/>
        </w:rPr>
        <w:t>.</w:t>
      </w:r>
      <w:r w:rsidR="00DD5573">
        <w:rPr>
          <w:rFonts w:ascii="Times New Roman" w:hAnsi="Times New Roman"/>
        </w:rPr>
        <w:t>3</w:t>
      </w:r>
      <w:r w:rsidR="00362ABF">
        <w:rPr>
          <w:rFonts w:ascii="Times New Roman" w:hAnsi="Times New Roman"/>
        </w:rPr>
        <w:t>.2.</w:t>
      </w:r>
      <w:r w:rsidR="0013314E" w:rsidRPr="00964D3A">
        <w:rPr>
          <w:rFonts w:ascii="Times New Roman" w:hAnsi="Times New Roman"/>
        </w:rPr>
        <w:tab/>
        <w:t xml:space="preserve"> </w:t>
      </w:r>
      <w:r w:rsidR="00892C81">
        <w:rPr>
          <w:rFonts w:ascii="Times New Roman" w:hAnsi="Times New Roman"/>
        </w:rPr>
        <w:t>Применяемые термины:</w:t>
      </w:r>
    </w:p>
    <w:p w:rsidR="00892C81" w:rsidRPr="005F4517" w:rsidRDefault="00892C81" w:rsidP="007F188B">
      <w:pPr>
        <w:pStyle w:val="ab"/>
        <w:numPr>
          <w:ilvl w:val="0"/>
          <w:numId w:val="13"/>
        </w:numPr>
        <w:spacing w:after="0" w:line="240" w:lineRule="auto"/>
        <w:ind w:left="0" w:firstLine="567"/>
        <w:jc w:val="both"/>
        <w:rPr>
          <w:rFonts w:ascii="Times New Roman" w:hAnsi="Times New Roman"/>
        </w:rPr>
      </w:pPr>
      <w:r w:rsidRPr="005F4517">
        <w:rPr>
          <w:rFonts w:ascii="Times New Roman" w:hAnsi="Times New Roman"/>
        </w:rPr>
        <w:t>«оценка» — процесс выявления в соответствии с условиями определения поставщиков (подрядчиков, исполнителей) по критериям оценки и в порядке, установленном в документации о закупке в соответствии с требованиями настоящего раздела, лучших условий исполнения договора, указанных в заявках (предложениях) участников закупки, которые не были отклонены;</w:t>
      </w:r>
    </w:p>
    <w:p w:rsidR="00892C81" w:rsidRPr="005F4517" w:rsidRDefault="00892C81" w:rsidP="005F4517">
      <w:pPr>
        <w:spacing w:after="0" w:line="240" w:lineRule="auto"/>
        <w:ind w:firstLine="567"/>
        <w:jc w:val="both"/>
        <w:rPr>
          <w:rFonts w:ascii="Times New Roman" w:hAnsi="Times New Roman"/>
        </w:rPr>
      </w:pPr>
      <w:r w:rsidRPr="005F4517">
        <w:rPr>
          <w:rFonts w:ascii="Times New Roman" w:hAnsi="Times New Roman"/>
        </w:rPr>
        <w:t>— «значимость критерия оценки» — вес критерия оценки в совокупности с критериями оценки, установленными в документации о закупке в соответствии с требованиями настоящего раздела, выраженный в процентах;</w:t>
      </w:r>
    </w:p>
    <w:p w:rsidR="00892C81" w:rsidRPr="005F4517" w:rsidRDefault="00892C81" w:rsidP="005F4517">
      <w:pPr>
        <w:spacing w:after="0" w:line="240" w:lineRule="auto"/>
        <w:ind w:firstLine="567"/>
        <w:jc w:val="both"/>
        <w:rPr>
          <w:rFonts w:ascii="Times New Roman" w:hAnsi="Times New Roman"/>
        </w:rPr>
      </w:pPr>
      <w:r w:rsidRPr="005F4517">
        <w:rPr>
          <w:rFonts w:ascii="Times New Roman" w:hAnsi="Times New Roman"/>
        </w:rPr>
        <w:t>— «коэффициент значимости критерия оценки» — вес критерия оценки в совокупности с критериями оценки, установленными в документации о закупке в соответствии с требованиями настоящего раздела, делённый на 100;</w:t>
      </w:r>
    </w:p>
    <w:p w:rsidR="00892C81" w:rsidRDefault="00892C81" w:rsidP="005F4517">
      <w:pPr>
        <w:spacing w:after="0" w:line="240" w:lineRule="auto"/>
        <w:ind w:firstLine="567"/>
        <w:jc w:val="both"/>
        <w:rPr>
          <w:rFonts w:ascii="Times New Roman" w:hAnsi="Times New Roman"/>
        </w:rPr>
      </w:pPr>
      <w:r w:rsidRPr="005F4517">
        <w:rPr>
          <w:rFonts w:ascii="Times New Roman" w:hAnsi="Times New Roman"/>
        </w:rPr>
        <w:t>— «рейтинг заявки (предложения) по критерию оценки» — оценка в баллах, получаемая участником закупки по результатам оценки по критерию оценки, с учётом коэффициента значимости критерия оценки.</w:t>
      </w:r>
    </w:p>
    <w:p w:rsidR="0013314E" w:rsidRPr="00964D3A" w:rsidRDefault="005F4517" w:rsidP="0096016B">
      <w:pPr>
        <w:spacing w:after="0" w:line="240" w:lineRule="auto"/>
        <w:ind w:firstLine="709"/>
        <w:jc w:val="both"/>
        <w:rPr>
          <w:rFonts w:ascii="Times New Roman" w:hAnsi="Times New Roman"/>
        </w:rPr>
      </w:pPr>
      <w:r>
        <w:rPr>
          <w:rFonts w:ascii="Times New Roman" w:hAnsi="Times New Roman"/>
        </w:rPr>
        <w:t xml:space="preserve">5.3.3. </w:t>
      </w:r>
      <w:r w:rsidR="0013314E" w:rsidRPr="00964D3A">
        <w:rPr>
          <w:rFonts w:ascii="Times New Roman" w:hAnsi="Times New Roman"/>
        </w:rPr>
        <w:t xml:space="preserve">Оценка </w:t>
      </w:r>
      <w:r w:rsidR="001E7871" w:rsidRPr="00964D3A">
        <w:rPr>
          <w:rFonts w:ascii="Times New Roman" w:hAnsi="Times New Roman"/>
        </w:rPr>
        <w:t>заявок</w:t>
      </w:r>
      <w:r w:rsidR="0013314E" w:rsidRPr="00964D3A">
        <w:rPr>
          <w:rFonts w:ascii="Times New Roman" w:hAnsi="Times New Roman"/>
        </w:rPr>
        <w:t xml:space="preserve"> осуществляется </w:t>
      </w:r>
      <w:r w:rsidR="009E00F8">
        <w:rPr>
          <w:rFonts w:ascii="Times New Roman" w:hAnsi="Times New Roman"/>
        </w:rPr>
        <w:t>К</w:t>
      </w:r>
      <w:r w:rsidR="0013314E" w:rsidRPr="00964D3A">
        <w:rPr>
          <w:rFonts w:ascii="Times New Roman" w:hAnsi="Times New Roman"/>
        </w:rPr>
        <w:t>омиссией с учетом мнения экспертов, специалистов (в случае их привлечения).</w:t>
      </w:r>
    </w:p>
    <w:p w:rsidR="00F649A8" w:rsidRPr="00964D3A" w:rsidRDefault="00CF055B" w:rsidP="0096016B">
      <w:pPr>
        <w:spacing w:after="0" w:line="240" w:lineRule="auto"/>
        <w:ind w:firstLine="709"/>
        <w:jc w:val="both"/>
        <w:rPr>
          <w:rFonts w:ascii="Times New Roman" w:hAnsi="Times New Roman"/>
        </w:rPr>
      </w:pPr>
      <w:r>
        <w:rPr>
          <w:rFonts w:ascii="Times New Roman" w:hAnsi="Times New Roman"/>
        </w:rPr>
        <w:t>5</w:t>
      </w:r>
      <w:r w:rsidR="00DB393C">
        <w:rPr>
          <w:rFonts w:ascii="Times New Roman" w:hAnsi="Times New Roman"/>
        </w:rPr>
        <w:t>.</w:t>
      </w:r>
      <w:r w:rsidR="00DD5573">
        <w:rPr>
          <w:rFonts w:ascii="Times New Roman" w:hAnsi="Times New Roman"/>
        </w:rPr>
        <w:t>3</w:t>
      </w:r>
      <w:r w:rsidR="00DB393C">
        <w:rPr>
          <w:rFonts w:ascii="Times New Roman" w:hAnsi="Times New Roman"/>
        </w:rPr>
        <w:t>.</w:t>
      </w:r>
      <w:r w:rsidR="005F4517">
        <w:rPr>
          <w:rFonts w:ascii="Times New Roman" w:hAnsi="Times New Roman"/>
        </w:rPr>
        <w:t>4</w:t>
      </w:r>
      <w:r w:rsidR="00DB393C">
        <w:rPr>
          <w:rFonts w:ascii="Times New Roman" w:hAnsi="Times New Roman"/>
        </w:rPr>
        <w:t xml:space="preserve">. </w:t>
      </w:r>
      <w:r w:rsidR="009E00F8">
        <w:rPr>
          <w:rFonts w:ascii="Times New Roman" w:hAnsi="Times New Roman"/>
        </w:rPr>
        <w:t>К</w:t>
      </w:r>
      <w:r w:rsidR="00F649A8" w:rsidRPr="00964D3A">
        <w:rPr>
          <w:rFonts w:ascii="Times New Roman" w:hAnsi="Times New Roman"/>
        </w:rPr>
        <w:t xml:space="preserve">омиссия осуществляет оценку заявок поданных участниками закупки, признанных участниками </w:t>
      </w:r>
      <w:r w:rsidR="00001D0B">
        <w:rPr>
          <w:rFonts w:ascii="Times New Roman" w:hAnsi="Times New Roman"/>
        </w:rPr>
        <w:t>конкурса в электронной форме</w:t>
      </w:r>
      <w:r w:rsidR="00F649A8" w:rsidRPr="00964D3A">
        <w:rPr>
          <w:rFonts w:ascii="Times New Roman" w:hAnsi="Times New Roman"/>
        </w:rPr>
        <w:t xml:space="preserve">. При необходимости к рассмотрению и оценке заявок привлекается заинтересованное структурное подразделение Заказчика. </w:t>
      </w:r>
    </w:p>
    <w:p w:rsidR="00F649A8" w:rsidRPr="00964D3A" w:rsidRDefault="00CF055B" w:rsidP="0096016B">
      <w:pPr>
        <w:spacing w:after="0" w:line="240" w:lineRule="auto"/>
        <w:ind w:firstLine="709"/>
        <w:jc w:val="both"/>
        <w:rPr>
          <w:rFonts w:ascii="Times New Roman" w:hAnsi="Times New Roman"/>
        </w:rPr>
      </w:pPr>
      <w:r>
        <w:rPr>
          <w:rFonts w:ascii="Times New Roman" w:hAnsi="Times New Roman"/>
        </w:rPr>
        <w:t>5</w:t>
      </w:r>
      <w:r w:rsidR="00DB393C">
        <w:rPr>
          <w:rFonts w:ascii="Times New Roman" w:hAnsi="Times New Roman"/>
        </w:rPr>
        <w:t>.</w:t>
      </w:r>
      <w:r w:rsidR="00DD5573">
        <w:rPr>
          <w:rFonts w:ascii="Times New Roman" w:hAnsi="Times New Roman"/>
        </w:rPr>
        <w:t>3</w:t>
      </w:r>
      <w:r w:rsidR="00DB393C">
        <w:rPr>
          <w:rFonts w:ascii="Times New Roman" w:hAnsi="Times New Roman"/>
        </w:rPr>
        <w:t>.</w:t>
      </w:r>
      <w:r w:rsidR="005F4517">
        <w:rPr>
          <w:rFonts w:ascii="Times New Roman" w:hAnsi="Times New Roman"/>
        </w:rPr>
        <w:t>5</w:t>
      </w:r>
      <w:r w:rsidR="00DB393C">
        <w:rPr>
          <w:rFonts w:ascii="Times New Roman" w:hAnsi="Times New Roman"/>
        </w:rPr>
        <w:t>.</w:t>
      </w:r>
      <w:r w:rsidR="00F649A8" w:rsidRPr="00964D3A">
        <w:rPr>
          <w:rFonts w:ascii="Times New Roman" w:hAnsi="Times New Roman"/>
        </w:rPr>
        <w:t xml:space="preserve"> Оценка заявок осуществляются </w:t>
      </w:r>
      <w:r w:rsidR="009E00F8">
        <w:rPr>
          <w:rFonts w:ascii="Times New Roman" w:hAnsi="Times New Roman"/>
        </w:rPr>
        <w:t>К</w:t>
      </w:r>
      <w:r w:rsidR="00F649A8" w:rsidRPr="00964D3A">
        <w:rPr>
          <w:rFonts w:ascii="Times New Roman" w:hAnsi="Times New Roman"/>
        </w:rPr>
        <w:t xml:space="preserve">омиссией в целях выявления лучших условий исполнения договора в соответствии с критериями, установленными документацией о закупке. Совокупная значимость таких критериев должна составлять </w:t>
      </w:r>
      <w:r w:rsidR="00927DF9">
        <w:rPr>
          <w:rFonts w:ascii="Times New Roman" w:hAnsi="Times New Roman"/>
        </w:rPr>
        <w:t>100 (</w:t>
      </w:r>
      <w:r w:rsidR="00F649A8" w:rsidRPr="00964D3A">
        <w:rPr>
          <w:rFonts w:ascii="Times New Roman" w:hAnsi="Times New Roman"/>
        </w:rPr>
        <w:t>сто</w:t>
      </w:r>
      <w:r w:rsidR="00927DF9">
        <w:rPr>
          <w:rFonts w:ascii="Times New Roman" w:hAnsi="Times New Roman"/>
        </w:rPr>
        <w:t>)</w:t>
      </w:r>
      <w:r w:rsidR="00F649A8" w:rsidRPr="00964D3A">
        <w:rPr>
          <w:rFonts w:ascii="Times New Roman" w:hAnsi="Times New Roman"/>
        </w:rPr>
        <w:t xml:space="preserve"> процентов. </w:t>
      </w:r>
    </w:p>
    <w:p w:rsidR="00F649A8" w:rsidRPr="00F649A8" w:rsidRDefault="00CF055B" w:rsidP="0096016B">
      <w:pPr>
        <w:spacing w:after="0" w:line="240" w:lineRule="auto"/>
        <w:ind w:firstLine="709"/>
        <w:jc w:val="both"/>
        <w:rPr>
          <w:rFonts w:ascii="Times New Roman" w:hAnsi="Times New Roman"/>
        </w:rPr>
      </w:pPr>
      <w:r>
        <w:rPr>
          <w:rFonts w:ascii="Times New Roman" w:hAnsi="Times New Roman"/>
        </w:rPr>
        <w:t>5</w:t>
      </w:r>
      <w:r w:rsidR="00DB393C">
        <w:rPr>
          <w:rFonts w:ascii="Times New Roman" w:hAnsi="Times New Roman"/>
        </w:rPr>
        <w:t>.</w:t>
      </w:r>
      <w:r w:rsidR="00DD5573">
        <w:rPr>
          <w:rFonts w:ascii="Times New Roman" w:hAnsi="Times New Roman"/>
        </w:rPr>
        <w:t>3</w:t>
      </w:r>
      <w:r w:rsidR="00DB393C">
        <w:rPr>
          <w:rFonts w:ascii="Times New Roman" w:hAnsi="Times New Roman"/>
        </w:rPr>
        <w:t>.</w:t>
      </w:r>
      <w:r w:rsidR="005F4517">
        <w:rPr>
          <w:rFonts w:ascii="Times New Roman" w:hAnsi="Times New Roman"/>
        </w:rPr>
        <w:t>6</w:t>
      </w:r>
      <w:r w:rsidR="00F649A8" w:rsidRPr="00964D3A">
        <w:rPr>
          <w:rFonts w:ascii="Times New Roman" w:hAnsi="Times New Roman"/>
        </w:rPr>
        <w:t>. В рамк</w:t>
      </w:r>
      <w:r w:rsidR="00F649A8" w:rsidRPr="00F649A8">
        <w:rPr>
          <w:rFonts w:ascii="Times New Roman" w:hAnsi="Times New Roman"/>
        </w:rPr>
        <w:t xml:space="preserve">ах оценочной стадии </w:t>
      </w:r>
      <w:r w:rsidR="009E00F8">
        <w:rPr>
          <w:rFonts w:ascii="Times New Roman" w:hAnsi="Times New Roman"/>
        </w:rPr>
        <w:t>К</w:t>
      </w:r>
      <w:r w:rsidR="00F649A8" w:rsidRPr="00F649A8">
        <w:rPr>
          <w:rFonts w:ascii="Times New Roman" w:hAnsi="Times New Roman"/>
        </w:rPr>
        <w:t>омиссия оценивает заявки и проводит их ранжирование по степени предпочтительности для Заказчика, исходя из следующих критериев</w:t>
      </w:r>
      <w:r w:rsidR="00244E4F">
        <w:rPr>
          <w:rFonts w:ascii="Times New Roman" w:hAnsi="Times New Roman"/>
        </w:rPr>
        <w:t xml:space="preserve"> оценки</w:t>
      </w:r>
      <w:r w:rsidR="00F649A8" w:rsidRPr="00F649A8">
        <w:rPr>
          <w:rFonts w:ascii="Times New Roman" w:hAnsi="Times New Roman"/>
        </w:rPr>
        <w:t>:</w:t>
      </w:r>
    </w:p>
    <w:tbl>
      <w:tblPr>
        <w:tblW w:w="99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4"/>
        <w:gridCol w:w="5599"/>
        <w:gridCol w:w="2268"/>
        <w:gridCol w:w="1559"/>
      </w:tblGrid>
      <w:tr w:rsidR="005F4517" w:rsidRPr="009B15E1" w:rsidTr="005666D3">
        <w:tc>
          <w:tcPr>
            <w:tcW w:w="534" w:type="dxa"/>
            <w:tcBorders>
              <w:top w:val="single" w:sz="4" w:space="0" w:color="auto"/>
              <w:left w:val="single" w:sz="4" w:space="0" w:color="auto"/>
              <w:bottom w:val="single" w:sz="4" w:space="0" w:color="auto"/>
              <w:right w:val="single" w:sz="4" w:space="0" w:color="auto"/>
            </w:tcBorders>
            <w:shd w:val="clear" w:color="auto" w:fill="E6E6E6"/>
            <w:vAlign w:val="center"/>
          </w:tcPr>
          <w:p w:rsidR="005F4517" w:rsidRPr="009B15E1" w:rsidRDefault="005F4517" w:rsidP="005666D3">
            <w:pPr>
              <w:spacing w:after="60" w:line="240" w:lineRule="auto"/>
              <w:jc w:val="center"/>
              <w:rPr>
                <w:rFonts w:ascii="Times New Roman" w:eastAsia="Times New Roman" w:hAnsi="Times New Roman"/>
                <w:b/>
                <w:sz w:val="21"/>
                <w:szCs w:val="21"/>
                <w:lang w:eastAsia="ru-RU"/>
              </w:rPr>
            </w:pPr>
            <w:r w:rsidRPr="009B15E1">
              <w:rPr>
                <w:rFonts w:ascii="Times New Roman" w:eastAsia="Times New Roman" w:hAnsi="Times New Roman"/>
                <w:b/>
                <w:sz w:val="21"/>
                <w:szCs w:val="21"/>
                <w:lang w:eastAsia="ru-RU"/>
              </w:rPr>
              <w:t xml:space="preserve">№ </w:t>
            </w:r>
            <w:r w:rsidR="005666D3">
              <w:rPr>
                <w:rFonts w:ascii="Times New Roman" w:eastAsia="Times New Roman" w:hAnsi="Times New Roman"/>
                <w:b/>
                <w:sz w:val="21"/>
                <w:szCs w:val="21"/>
                <w:lang w:eastAsia="ru-RU"/>
              </w:rPr>
              <w:t>п/п</w:t>
            </w:r>
          </w:p>
        </w:tc>
        <w:tc>
          <w:tcPr>
            <w:tcW w:w="5599" w:type="dxa"/>
            <w:tcBorders>
              <w:top w:val="single" w:sz="4" w:space="0" w:color="auto"/>
              <w:left w:val="single" w:sz="4" w:space="0" w:color="auto"/>
              <w:bottom w:val="single" w:sz="4" w:space="0" w:color="auto"/>
              <w:right w:val="single" w:sz="4" w:space="0" w:color="auto"/>
            </w:tcBorders>
            <w:shd w:val="clear" w:color="auto" w:fill="E6E6E6"/>
            <w:vAlign w:val="center"/>
          </w:tcPr>
          <w:p w:rsidR="005F4517" w:rsidRPr="009B15E1" w:rsidRDefault="005F4517" w:rsidP="005F4517">
            <w:pPr>
              <w:spacing w:after="60" w:line="240" w:lineRule="auto"/>
              <w:jc w:val="center"/>
              <w:rPr>
                <w:rFonts w:ascii="Times New Roman" w:eastAsia="Times New Roman" w:hAnsi="Times New Roman"/>
                <w:b/>
                <w:sz w:val="21"/>
                <w:szCs w:val="21"/>
                <w:lang w:eastAsia="ru-RU"/>
              </w:rPr>
            </w:pPr>
            <w:r w:rsidRPr="009B15E1">
              <w:rPr>
                <w:rFonts w:ascii="Times New Roman" w:eastAsia="Times New Roman" w:hAnsi="Times New Roman"/>
                <w:b/>
                <w:sz w:val="21"/>
                <w:szCs w:val="21"/>
                <w:lang w:eastAsia="ru-RU"/>
              </w:rPr>
              <w:t>Критерии оценки заявок на участие в закупке</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5F4517" w:rsidRPr="009B15E1" w:rsidRDefault="005F4517" w:rsidP="005F4517">
            <w:pPr>
              <w:spacing w:after="60" w:line="240" w:lineRule="auto"/>
              <w:jc w:val="center"/>
              <w:rPr>
                <w:rFonts w:ascii="Times New Roman" w:eastAsia="Times New Roman" w:hAnsi="Times New Roman"/>
                <w:b/>
                <w:sz w:val="21"/>
                <w:szCs w:val="21"/>
                <w:lang w:eastAsia="ru-RU"/>
              </w:rPr>
            </w:pPr>
            <w:r w:rsidRPr="009B15E1">
              <w:rPr>
                <w:rFonts w:ascii="Times New Roman" w:eastAsia="Times New Roman" w:hAnsi="Times New Roman"/>
                <w:b/>
                <w:sz w:val="21"/>
                <w:szCs w:val="21"/>
                <w:lang w:eastAsia="ru-RU"/>
              </w:rPr>
              <w:t xml:space="preserve">Значимость критериев оценки заявок на участие в закупке </w:t>
            </w:r>
          </w:p>
        </w:tc>
        <w:tc>
          <w:tcPr>
            <w:tcW w:w="1559" w:type="dxa"/>
            <w:tcBorders>
              <w:top w:val="single" w:sz="4" w:space="0" w:color="auto"/>
              <w:left w:val="single" w:sz="4" w:space="0" w:color="auto"/>
              <w:bottom w:val="single" w:sz="4" w:space="0" w:color="auto"/>
              <w:right w:val="single" w:sz="4" w:space="0" w:color="auto"/>
            </w:tcBorders>
            <w:shd w:val="clear" w:color="auto" w:fill="E6E6E6"/>
            <w:vAlign w:val="center"/>
          </w:tcPr>
          <w:p w:rsidR="005F4517" w:rsidRPr="009B15E1" w:rsidRDefault="005F4517" w:rsidP="005F4517">
            <w:pPr>
              <w:spacing w:after="60" w:line="240" w:lineRule="auto"/>
              <w:jc w:val="center"/>
              <w:rPr>
                <w:rFonts w:ascii="Times New Roman" w:eastAsia="Times New Roman" w:hAnsi="Times New Roman"/>
                <w:b/>
                <w:sz w:val="21"/>
                <w:szCs w:val="21"/>
                <w:lang w:eastAsia="ru-RU"/>
              </w:rPr>
            </w:pPr>
            <w:r w:rsidRPr="009B15E1">
              <w:rPr>
                <w:rFonts w:ascii="Times New Roman" w:eastAsia="Times New Roman" w:hAnsi="Times New Roman"/>
                <w:b/>
                <w:sz w:val="21"/>
                <w:szCs w:val="21"/>
                <w:lang w:eastAsia="ru-RU"/>
              </w:rPr>
              <w:t>Коэффициент значимости критерия</w:t>
            </w:r>
          </w:p>
        </w:tc>
      </w:tr>
      <w:tr w:rsidR="005F4517" w:rsidRPr="009B15E1" w:rsidTr="005666D3">
        <w:trPr>
          <w:trHeight w:val="393"/>
        </w:trPr>
        <w:tc>
          <w:tcPr>
            <w:tcW w:w="8401" w:type="dxa"/>
            <w:gridSpan w:val="3"/>
            <w:tcBorders>
              <w:top w:val="single" w:sz="4" w:space="0" w:color="auto"/>
              <w:left w:val="single" w:sz="4" w:space="0" w:color="auto"/>
              <w:bottom w:val="single" w:sz="4" w:space="0" w:color="auto"/>
              <w:right w:val="single" w:sz="4" w:space="0" w:color="auto"/>
            </w:tcBorders>
            <w:shd w:val="clear" w:color="auto" w:fill="F2F2F2"/>
          </w:tcPr>
          <w:p w:rsidR="005F4517" w:rsidRPr="009B15E1" w:rsidRDefault="005F4517" w:rsidP="005F4517">
            <w:pPr>
              <w:spacing w:after="60" w:line="240" w:lineRule="auto"/>
              <w:jc w:val="both"/>
              <w:rPr>
                <w:rFonts w:ascii="Times New Roman" w:eastAsia="Times New Roman" w:hAnsi="Times New Roman"/>
                <w:b/>
                <w:sz w:val="21"/>
                <w:szCs w:val="21"/>
                <w:lang w:eastAsia="ru-RU"/>
              </w:rPr>
            </w:pPr>
            <w:r w:rsidRPr="009B15E1">
              <w:rPr>
                <w:rFonts w:ascii="Times New Roman" w:eastAsia="Times New Roman" w:hAnsi="Times New Roman"/>
                <w:b/>
                <w:sz w:val="21"/>
                <w:szCs w:val="21"/>
                <w:lang w:eastAsia="ru-RU"/>
              </w:rPr>
              <w:t>Стоимостные критерии оценки</w:t>
            </w:r>
          </w:p>
        </w:tc>
        <w:tc>
          <w:tcPr>
            <w:tcW w:w="1559" w:type="dxa"/>
            <w:tcBorders>
              <w:top w:val="single" w:sz="4" w:space="0" w:color="auto"/>
              <w:left w:val="single" w:sz="4" w:space="0" w:color="auto"/>
              <w:bottom w:val="single" w:sz="4" w:space="0" w:color="auto"/>
              <w:right w:val="single" w:sz="4" w:space="0" w:color="auto"/>
            </w:tcBorders>
            <w:shd w:val="clear" w:color="auto" w:fill="F2F2F2"/>
          </w:tcPr>
          <w:p w:rsidR="005F4517" w:rsidRPr="009B15E1" w:rsidRDefault="005F4517" w:rsidP="005F4517">
            <w:pPr>
              <w:spacing w:after="60" w:line="240" w:lineRule="auto"/>
              <w:jc w:val="both"/>
              <w:rPr>
                <w:rFonts w:ascii="Times New Roman" w:eastAsia="Times New Roman" w:hAnsi="Times New Roman"/>
                <w:b/>
                <w:sz w:val="21"/>
                <w:szCs w:val="21"/>
                <w:lang w:eastAsia="ru-RU"/>
              </w:rPr>
            </w:pPr>
          </w:p>
        </w:tc>
      </w:tr>
      <w:tr w:rsidR="005F4517" w:rsidRPr="009B15E1" w:rsidTr="005666D3">
        <w:tc>
          <w:tcPr>
            <w:tcW w:w="534" w:type="dxa"/>
            <w:tcBorders>
              <w:top w:val="single" w:sz="4" w:space="0" w:color="auto"/>
            </w:tcBorders>
          </w:tcPr>
          <w:p w:rsidR="005F4517" w:rsidRPr="009B15E1" w:rsidRDefault="005F4517" w:rsidP="007F188B">
            <w:pPr>
              <w:numPr>
                <w:ilvl w:val="0"/>
                <w:numId w:val="14"/>
              </w:numPr>
              <w:spacing w:after="0" w:line="240" w:lineRule="auto"/>
              <w:ind w:left="0" w:firstLine="0"/>
              <w:jc w:val="both"/>
              <w:rPr>
                <w:rFonts w:ascii="Times New Roman" w:eastAsia="Times New Roman" w:hAnsi="Times New Roman"/>
                <w:sz w:val="21"/>
                <w:szCs w:val="21"/>
                <w:lang w:eastAsia="ru-RU"/>
              </w:rPr>
            </w:pPr>
          </w:p>
        </w:tc>
        <w:tc>
          <w:tcPr>
            <w:tcW w:w="5599" w:type="dxa"/>
            <w:tcBorders>
              <w:top w:val="single" w:sz="4" w:space="0" w:color="auto"/>
            </w:tcBorders>
          </w:tcPr>
          <w:p w:rsidR="005F4517" w:rsidRPr="009B15E1" w:rsidRDefault="005F4517" w:rsidP="00B87980">
            <w:pPr>
              <w:spacing w:after="60" w:line="240" w:lineRule="auto"/>
              <w:jc w:val="both"/>
              <w:rPr>
                <w:rFonts w:ascii="Times New Roman" w:eastAsia="Times New Roman" w:hAnsi="Times New Roman"/>
                <w:sz w:val="21"/>
                <w:szCs w:val="21"/>
                <w:lang w:eastAsia="ru-RU"/>
              </w:rPr>
            </w:pPr>
            <w:r w:rsidRPr="009B15E1">
              <w:rPr>
                <w:rFonts w:ascii="Times New Roman" w:eastAsia="Times New Roman" w:hAnsi="Times New Roman"/>
                <w:sz w:val="21"/>
                <w:szCs w:val="21"/>
                <w:lang w:eastAsia="ru-RU"/>
              </w:rPr>
              <w:t>Размер скидки</w:t>
            </w:r>
            <w:r w:rsidR="00B87980">
              <w:rPr>
                <w:rFonts w:ascii="Times New Roman" w:eastAsia="Times New Roman" w:hAnsi="Times New Roman"/>
                <w:sz w:val="21"/>
                <w:szCs w:val="21"/>
                <w:lang w:eastAsia="ru-RU"/>
              </w:rPr>
              <w:t>, измеряемой в денежном выражении (коп./кВт*час),</w:t>
            </w:r>
            <w:r w:rsidRPr="009B15E1">
              <w:rPr>
                <w:rFonts w:ascii="Times New Roman" w:eastAsia="Times New Roman" w:hAnsi="Times New Roman"/>
                <w:sz w:val="21"/>
                <w:szCs w:val="21"/>
                <w:lang w:eastAsia="ru-RU"/>
              </w:rPr>
              <w:t xml:space="preserve"> от действующего тарифа гарантирующего поставщика Республики Марий Эл – ПАО «ТНС энерго Марий Эл» </w:t>
            </w:r>
          </w:p>
        </w:tc>
        <w:tc>
          <w:tcPr>
            <w:tcW w:w="2268" w:type="dxa"/>
            <w:tcBorders>
              <w:top w:val="single" w:sz="4" w:space="0" w:color="auto"/>
            </w:tcBorders>
          </w:tcPr>
          <w:p w:rsidR="005F4517" w:rsidRPr="00245652" w:rsidRDefault="00CC7BF1" w:rsidP="005F4517">
            <w:pPr>
              <w:spacing w:after="60" w:line="240" w:lineRule="auto"/>
              <w:jc w:val="center"/>
              <w:rPr>
                <w:rFonts w:ascii="Times New Roman" w:eastAsia="Times New Roman" w:hAnsi="Times New Roman"/>
                <w:b/>
                <w:sz w:val="21"/>
                <w:szCs w:val="21"/>
                <w:lang w:eastAsia="ru-RU"/>
              </w:rPr>
            </w:pPr>
            <w:r w:rsidRPr="00245652">
              <w:rPr>
                <w:rFonts w:ascii="Times New Roman" w:eastAsia="Times New Roman" w:hAnsi="Times New Roman"/>
                <w:b/>
                <w:sz w:val="21"/>
                <w:szCs w:val="21"/>
                <w:lang w:eastAsia="ru-RU"/>
              </w:rPr>
              <w:t>70</w:t>
            </w:r>
            <w:r w:rsidR="005F4517" w:rsidRPr="00245652">
              <w:rPr>
                <w:rFonts w:ascii="Times New Roman" w:eastAsia="Times New Roman" w:hAnsi="Times New Roman"/>
                <w:b/>
                <w:sz w:val="21"/>
                <w:szCs w:val="21"/>
                <w:lang w:eastAsia="ru-RU"/>
              </w:rPr>
              <w:t>%</w:t>
            </w:r>
          </w:p>
        </w:tc>
        <w:tc>
          <w:tcPr>
            <w:tcW w:w="1559" w:type="dxa"/>
            <w:tcBorders>
              <w:top w:val="single" w:sz="4" w:space="0" w:color="auto"/>
            </w:tcBorders>
          </w:tcPr>
          <w:p w:rsidR="005F4517" w:rsidRPr="00245652" w:rsidRDefault="00CC7BF1" w:rsidP="005F4517">
            <w:pPr>
              <w:spacing w:after="60" w:line="240" w:lineRule="auto"/>
              <w:jc w:val="center"/>
              <w:rPr>
                <w:rFonts w:ascii="Times New Roman" w:eastAsia="Times New Roman" w:hAnsi="Times New Roman"/>
                <w:b/>
                <w:sz w:val="21"/>
                <w:szCs w:val="21"/>
                <w:lang w:eastAsia="ru-RU"/>
              </w:rPr>
            </w:pPr>
            <w:r w:rsidRPr="00245652">
              <w:rPr>
                <w:rFonts w:ascii="Times New Roman" w:eastAsia="Times New Roman" w:hAnsi="Times New Roman"/>
                <w:b/>
                <w:sz w:val="21"/>
                <w:szCs w:val="21"/>
                <w:lang w:eastAsia="ru-RU"/>
              </w:rPr>
              <w:t>0,7</w:t>
            </w:r>
          </w:p>
        </w:tc>
      </w:tr>
      <w:tr w:rsidR="0091234E" w:rsidRPr="009B15E1" w:rsidTr="005666D3">
        <w:tc>
          <w:tcPr>
            <w:tcW w:w="6133" w:type="dxa"/>
            <w:gridSpan w:val="2"/>
            <w:shd w:val="clear" w:color="auto" w:fill="F2F2F2"/>
          </w:tcPr>
          <w:p w:rsidR="0091234E" w:rsidRPr="009B15E1" w:rsidRDefault="0091234E" w:rsidP="005F4517">
            <w:pPr>
              <w:spacing w:after="60" w:line="240" w:lineRule="auto"/>
              <w:jc w:val="both"/>
              <w:rPr>
                <w:rFonts w:ascii="Times New Roman" w:eastAsia="Times New Roman" w:hAnsi="Times New Roman"/>
                <w:b/>
                <w:sz w:val="21"/>
                <w:szCs w:val="21"/>
                <w:lang w:eastAsia="ru-RU"/>
              </w:rPr>
            </w:pPr>
            <w:r w:rsidRPr="009B15E1">
              <w:rPr>
                <w:rFonts w:ascii="Times New Roman" w:eastAsia="Times New Roman" w:hAnsi="Times New Roman"/>
                <w:b/>
                <w:sz w:val="21"/>
                <w:szCs w:val="21"/>
                <w:lang w:eastAsia="ru-RU"/>
              </w:rPr>
              <w:t>Нестоимостные критерии оценки</w:t>
            </w:r>
          </w:p>
        </w:tc>
        <w:tc>
          <w:tcPr>
            <w:tcW w:w="2268" w:type="dxa"/>
            <w:shd w:val="clear" w:color="auto" w:fill="F2F2F2"/>
            <w:vAlign w:val="center"/>
          </w:tcPr>
          <w:p w:rsidR="0091234E" w:rsidRPr="009B15E1" w:rsidRDefault="0091234E" w:rsidP="0091234E">
            <w:pPr>
              <w:spacing w:after="6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30%</w:t>
            </w:r>
          </w:p>
        </w:tc>
        <w:tc>
          <w:tcPr>
            <w:tcW w:w="1559" w:type="dxa"/>
            <w:shd w:val="clear" w:color="auto" w:fill="F2F2F2"/>
            <w:vAlign w:val="center"/>
          </w:tcPr>
          <w:p w:rsidR="0091234E" w:rsidRPr="009B15E1" w:rsidRDefault="0091234E" w:rsidP="0091234E">
            <w:pPr>
              <w:spacing w:after="6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0,3</w:t>
            </w:r>
          </w:p>
        </w:tc>
      </w:tr>
      <w:tr w:rsidR="005F4517" w:rsidRPr="009B15E1" w:rsidTr="005666D3">
        <w:tc>
          <w:tcPr>
            <w:tcW w:w="534" w:type="dxa"/>
          </w:tcPr>
          <w:p w:rsidR="005F4517" w:rsidRPr="009B15E1" w:rsidRDefault="005F4517" w:rsidP="007F188B">
            <w:pPr>
              <w:numPr>
                <w:ilvl w:val="0"/>
                <w:numId w:val="14"/>
              </w:numPr>
              <w:spacing w:after="0" w:line="240" w:lineRule="auto"/>
              <w:ind w:left="0" w:firstLine="0"/>
              <w:jc w:val="both"/>
              <w:rPr>
                <w:rFonts w:ascii="Times New Roman" w:eastAsia="Times New Roman" w:hAnsi="Times New Roman"/>
                <w:sz w:val="21"/>
                <w:szCs w:val="21"/>
                <w:lang w:eastAsia="ru-RU"/>
              </w:rPr>
            </w:pPr>
          </w:p>
        </w:tc>
        <w:tc>
          <w:tcPr>
            <w:tcW w:w="5599" w:type="dxa"/>
          </w:tcPr>
          <w:p w:rsidR="005F4517" w:rsidRPr="009B15E1" w:rsidRDefault="008F7850" w:rsidP="001258A8">
            <w:pPr>
              <w:spacing w:after="60" w:line="240" w:lineRule="auto"/>
              <w:jc w:val="both"/>
              <w:rPr>
                <w:rFonts w:ascii="Times New Roman" w:eastAsia="Times New Roman" w:hAnsi="Times New Roman"/>
                <w:sz w:val="21"/>
                <w:szCs w:val="21"/>
                <w:lang w:eastAsia="ru-RU"/>
              </w:rPr>
            </w:pPr>
            <w:r w:rsidRPr="009B15E1">
              <w:rPr>
                <w:rFonts w:ascii="Times New Roman" w:eastAsia="Times New Roman" w:hAnsi="Times New Roman"/>
                <w:sz w:val="21"/>
                <w:szCs w:val="21"/>
                <w:lang w:eastAsia="ru-RU"/>
              </w:rPr>
              <w:t xml:space="preserve">наличие опыта успешного выполнения </w:t>
            </w:r>
            <w:r w:rsidR="00D11DDE" w:rsidRPr="009B15E1">
              <w:rPr>
                <w:rFonts w:ascii="Times New Roman" w:eastAsia="Times New Roman" w:hAnsi="Times New Roman"/>
                <w:sz w:val="21"/>
                <w:szCs w:val="21"/>
                <w:lang w:eastAsia="ru-RU"/>
              </w:rPr>
              <w:t>контрактов (договоров)</w:t>
            </w:r>
            <w:r w:rsidRPr="009B15E1">
              <w:rPr>
                <w:rFonts w:ascii="Times New Roman" w:eastAsia="Times New Roman" w:hAnsi="Times New Roman"/>
                <w:sz w:val="21"/>
                <w:szCs w:val="21"/>
                <w:lang w:eastAsia="ru-RU"/>
              </w:rPr>
              <w:t xml:space="preserve"> соответствующих  предмету закупки </w:t>
            </w:r>
            <w:r w:rsidR="001258A8" w:rsidRPr="009B15E1">
              <w:rPr>
                <w:rFonts w:ascii="Times New Roman" w:eastAsia="Times New Roman" w:hAnsi="Times New Roman"/>
                <w:sz w:val="21"/>
                <w:szCs w:val="21"/>
                <w:lang w:eastAsia="ru-RU"/>
              </w:rPr>
              <w:t xml:space="preserve">(стоимость каждого контракта (договора) не менее 50 млн. рублей), </w:t>
            </w:r>
            <w:r w:rsidRPr="009B15E1">
              <w:rPr>
                <w:rFonts w:ascii="Times New Roman" w:eastAsia="Times New Roman" w:hAnsi="Times New Roman"/>
                <w:sz w:val="21"/>
                <w:szCs w:val="21"/>
                <w:lang w:eastAsia="ru-RU"/>
              </w:rPr>
              <w:t>за последние три года предшествующих настоящей закупке</w:t>
            </w:r>
            <w:r w:rsidR="001258A8" w:rsidRPr="009B15E1">
              <w:rPr>
                <w:rFonts w:ascii="Times New Roman" w:eastAsia="Times New Roman" w:hAnsi="Times New Roman"/>
                <w:sz w:val="21"/>
                <w:szCs w:val="21"/>
                <w:lang w:eastAsia="ru-RU"/>
              </w:rPr>
              <w:t xml:space="preserve"> </w:t>
            </w:r>
          </w:p>
        </w:tc>
        <w:tc>
          <w:tcPr>
            <w:tcW w:w="2268" w:type="dxa"/>
            <w:vAlign w:val="center"/>
          </w:tcPr>
          <w:p w:rsidR="005F4517" w:rsidRPr="009B15E1" w:rsidRDefault="00245652" w:rsidP="005F4517">
            <w:pPr>
              <w:spacing w:after="60" w:line="240" w:lineRule="auto"/>
              <w:jc w:val="center"/>
              <w:rPr>
                <w:rFonts w:ascii="Times New Roman" w:eastAsia="Times New Roman" w:hAnsi="Times New Roman"/>
                <w:sz w:val="21"/>
                <w:szCs w:val="21"/>
                <w:lang w:eastAsia="ru-RU"/>
              </w:rPr>
            </w:pPr>
            <w:r>
              <w:rPr>
                <w:rFonts w:ascii="Times New Roman" w:eastAsia="Times New Roman" w:hAnsi="Times New Roman"/>
                <w:sz w:val="21"/>
                <w:szCs w:val="21"/>
                <w:lang w:eastAsia="ru-RU"/>
              </w:rPr>
              <w:t>50</w:t>
            </w:r>
            <w:r w:rsidR="005F4517" w:rsidRPr="009B15E1">
              <w:rPr>
                <w:rFonts w:ascii="Times New Roman" w:eastAsia="Times New Roman" w:hAnsi="Times New Roman"/>
                <w:sz w:val="21"/>
                <w:szCs w:val="21"/>
                <w:lang w:eastAsia="ru-RU"/>
              </w:rPr>
              <w:t>%</w:t>
            </w:r>
          </w:p>
        </w:tc>
        <w:tc>
          <w:tcPr>
            <w:tcW w:w="1559" w:type="dxa"/>
            <w:vAlign w:val="center"/>
          </w:tcPr>
          <w:p w:rsidR="005F4517" w:rsidRPr="009B15E1" w:rsidRDefault="00CC7BF1" w:rsidP="00245652">
            <w:pPr>
              <w:spacing w:after="60" w:line="240" w:lineRule="auto"/>
              <w:jc w:val="center"/>
              <w:rPr>
                <w:rFonts w:ascii="Times New Roman" w:eastAsia="Times New Roman" w:hAnsi="Times New Roman"/>
                <w:sz w:val="21"/>
                <w:szCs w:val="21"/>
                <w:lang w:eastAsia="ru-RU"/>
              </w:rPr>
            </w:pPr>
            <w:r w:rsidRPr="009B15E1">
              <w:rPr>
                <w:rFonts w:ascii="Times New Roman" w:eastAsia="Times New Roman" w:hAnsi="Times New Roman"/>
                <w:sz w:val="21"/>
                <w:szCs w:val="21"/>
                <w:lang w:eastAsia="ru-RU"/>
              </w:rPr>
              <w:t>0,5</w:t>
            </w:r>
          </w:p>
        </w:tc>
      </w:tr>
      <w:tr w:rsidR="008F7850" w:rsidRPr="009B15E1" w:rsidTr="005666D3">
        <w:tc>
          <w:tcPr>
            <w:tcW w:w="534" w:type="dxa"/>
          </w:tcPr>
          <w:p w:rsidR="008F7850" w:rsidRPr="009B15E1" w:rsidRDefault="008F7850" w:rsidP="007F188B">
            <w:pPr>
              <w:numPr>
                <w:ilvl w:val="0"/>
                <w:numId w:val="14"/>
              </w:numPr>
              <w:spacing w:after="0" w:line="240" w:lineRule="auto"/>
              <w:ind w:left="0" w:firstLine="0"/>
              <w:jc w:val="both"/>
              <w:rPr>
                <w:rFonts w:ascii="Times New Roman" w:eastAsia="Times New Roman" w:hAnsi="Times New Roman"/>
                <w:sz w:val="21"/>
                <w:szCs w:val="21"/>
                <w:lang w:eastAsia="ru-RU"/>
              </w:rPr>
            </w:pPr>
          </w:p>
        </w:tc>
        <w:tc>
          <w:tcPr>
            <w:tcW w:w="5599" w:type="dxa"/>
          </w:tcPr>
          <w:p w:rsidR="008F7850" w:rsidRPr="009B15E1" w:rsidRDefault="008F7850" w:rsidP="00D11DDE">
            <w:pPr>
              <w:spacing w:after="60" w:line="240" w:lineRule="auto"/>
              <w:jc w:val="both"/>
              <w:rPr>
                <w:rFonts w:ascii="Times New Roman" w:eastAsia="Times New Roman" w:hAnsi="Times New Roman"/>
                <w:sz w:val="21"/>
                <w:szCs w:val="21"/>
                <w:lang w:eastAsia="ru-RU"/>
              </w:rPr>
            </w:pPr>
            <w:r w:rsidRPr="009B15E1">
              <w:rPr>
                <w:rFonts w:ascii="Times New Roman" w:eastAsia="Times New Roman" w:hAnsi="Times New Roman"/>
                <w:sz w:val="21"/>
                <w:szCs w:val="21"/>
                <w:lang w:eastAsia="ru-RU"/>
              </w:rPr>
              <w:t>длительность пребывания участника закупки на функционирующем рынке в качестве поставщика электроэнергии</w:t>
            </w:r>
          </w:p>
        </w:tc>
        <w:tc>
          <w:tcPr>
            <w:tcW w:w="2268" w:type="dxa"/>
            <w:vAlign w:val="center"/>
          </w:tcPr>
          <w:p w:rsidR="008F7850" w:rsidRPr="009B15E1" w:rsidRDefault="00245652" w:rsidP="005F4517">
            <w:pPr>
              <w:spacing w:after="60" w:line="240" w:lineRule="auto"/>
              <w:jc w:val="center"/>
              <w:rPr>
                <w:rFonts w:ascii="Times New Roman" w:eastAsia="Times New Roman" w:hAnsi="Times New Roman"/>
                <w:sz w:val="21"/>
                <w:szCs w:val="21"/>
                <w:lang w:eastAsia="ru-RU"/>
              </w:rPr>
            </w:pPr>
            <w:r>
              <w:rPr>
                <w:rFonts w:ascii="Times New Roman" w:eastAsia="Times New Roman" w:hAnsi="Times New Roman"/>
                <w:sz w:val="21"/>
                <w:szCs w:val="21"/>
                <w:lang w:eastAsia="ru-RU"/>
              </w:rPr>
              <w:t>50</w:t>
            </w:r>
            <w:r w:rsidR="00CC7BF1" w:rsidRPr="009B15E1">
              <w:rPr>
                <w:rFonts w:ascii="Times New Roman" w:eastAsia="Times New Roman" w:hAnsi="Times New Roman"/>
                <w:sz w:val="21"/>
                <w:szCs w:val="21"/>
                <w:lang w:eastAsia="ru-RU"/>
              </w:rPr>
              <w:t>%</w:t>
            </w:r>
          </w:p>
        </w:tc>
        <w:tc>
          <w:tcPr>
            <w:tcW w:w="1559" w:type="dxa"/>
            <w:vAlign w:val="center"/>
          </w:tcPr>
          <w:p w:rsidR="008F7850" w:rsidRPr="009B15E1" w:rsidRDefault="00CC7BF1" w:rsidP="00245652">
            <w:pPr>
              <w:spacing w:after="60" w:line="240" w:lineRule="auto"/>
              <w:jc w:val="center"/>
              <w:rPr>
                <w:rFonts w:ascii="Times New Roman" w:eastAsia="Times New Roman" w:hAnsi="Times New Roman"/>
                <w:sz w:val="21"/>
                <w:szCs w:val="21"/>
                <w:lang w:eastAsia="ru-RU"/>
              </w:rPr>
            </w:pPr>
            <w:r w:rsidRPr="009B15E1">
              <w:rPr>
                <w:rFonts w:ascii="Times New Roman" w:eastAsia="Times New Roman" w:hAnsi="Times New Roman"/>
                <w:sz w:val="21"/>
                <w:szCs w:val="21"/>
                <w:lang w:eastAsia="ru-RU"/>
              </w:rPr>
              <w:t>0,5</w:t>
            </w:r>
          </w:p>
        </w:tc>
      </w:tr>
    </w:tbl>
    <w:p w:rsidR="00841B19" w:rsidRPr="003635E3" w:rsidRDefault="00F649A8" w:rsidP="005F4517">
      <w:pPr>
        <w:spacing w:after="0" w:line="240" w:lineRule="auto"/>
        <w:ind w:firstLine="720"/>
        <w:jc w:val="both"/>
        <w:rPr>
          <w:rFonts w:ascii="Times New Roman" w:hAnsi="Times New Roman"/>
          <w:sz w:val="12"/>
          <w:szCs w:val="12"/>
        </w:rPr>
      </w:pPr>
      <w:r w:rsidRPr="00F649A8">
        <w:rPr>
          <w:rFonts w:ascii="Times New Roman" w:hAnsi="Times New Roman"/>
        </w:rPr>
        <w:t xml:space="preserve">Оценка заявок проводится с применением балльного метода по совокупности критериев, направленных на выбор заявки с лучшими условиями исполнения договора. </w:t>
      </w:r>
    </w:p>
    <w:p w:rsidR="004E114F" w:rsidRPr="004E114F" w:rsidRDefault="00CF055B" w:rsidP="004E114F">
      <w:pPr>
        <w:tabs>
          <w:tab w:val="left" w:pos="540"/>
        </w:tabs>
        <w:spacing w:after="0" w:line="240" w:lineRule="auto"/>
        <w:ind w:left="567"/>
        <w:rPr>
          <w:rFonts w:ascii="Times New Roman" w:hAnsi="Times New Roman"/>
          <w:b/>
          <w:lang w:eastAsia="ru-RU"/>
        </w:rPr>
      </w:pPr>
      <w:r>
        <w:rPr>
          <w:rFonts w:ascii="Times New Roman" w:hAnsi="Times New Roman"/>
          <w:b/>
          <w:bCs/>
          <w:i/>
          <w:u w:val="single"/>
          <w:lang w:eastAsia="ru-RU"/>
        </w:rPr>
        <w:t>5</w:t>
      </w:r>
      <w:r w:rsidR="00DB393C">
        <w:rPr>
          <w:rFonts w:ascii="Times New Roman" w:hAnsi="Times New Roman"/>
          <w:b/>
          <w:bCs/>
          <w:i/>
          <w:u w:val="single"/>
          <w:lang w:eastAsia="ru-RU"/>
        </w:rPr>
        <w:t>.</w:t>
      </w:r>
      <w:r w:rsidR="00DD5573">
        <w:rPr>
          <w:rFonts w:ascii="Times New Roman" w:hAnsi="Times New Roman"/>
          <w:b/>
          <w:bCs/>
          <w:i/>
          <w:u w:val="single"/>
          <w:lang w:eastAsia="ru-RU"/>
        </w:rPr>
        <w:t>3</w:t>
      </w:r>
      <w:r w:rsidR="00DB393C">
        <w:rPr>
          <w:rFonts w:ascii="Times New Roman" w:hAnsi="Times New Roman"/>
          <w:b/>
          <w:bCs/>
          <w:i/>
          <w:u w:val="single"/>
          <w:lang w:eastAsia="ru-RU"/>
        </w:rPr>
        <w:t>.</w:t>
      </w:r>
      <w:r w:rsidR="005F4517">
        <w:rPr>
          <w:rFonts w:ascii="Times New Roman" w:hAnsi="Times New Roman"/>
          <w:b/>
          <w:bCs/>
          <w:i/>
          <w:u w:val="single"/>
          <w:lang w:eastAsia="ru-RU"/>
        </w:rPr>
        <w:t>6</w:t>
      </w:r>
      <w:r w:rsidR="00073A49" w:rsidRPr="00073A49">
        <w:rPr>
          <w:rFonts w:ascii="Times New Roman" w:hAnsi="Times New Roman"/>
          <w:b/>
          <w:bCs/>
          <w:i/>
          <w:u w:val="single"/>
          <w:lang w:eastAsia="ru-RU"/>
        </w:rPr>
        <w:t xml:space="preserve">.1 Порядок оценки заявок по </w:t>
      </w:r>
      <w:r w:rsidR="005A00F9">
        <w:rPr>
          <w:rFonts w:ascii="Times New Roman" w:hAnsi="Times New Roman"/>
          <w:b/>
          <w:bCs/>
          <w:i/>
          <w:u w:val="single"/>
          <w:lang w:eastAsia="ru-RU"/>
        </w:rPr>
        <w:t xml:space="preserve">стоимостному </w:t>
      </w:r>
      <w:r w:rsidR="00073A49" w:rsidRPr="00073A49">
        <w:rPr>
          <w:rFonts w:ascii="Times New Roman" w:hAnsi="Times New Roman"/>
          <w:b/>
          <w:bCs/>
          <w:i/>
          <w:u w:val="single"/>
          <w:lang w:eastAsia="ru-RU"/>
        </w:rPr>
        <w:t>критерию</w:t>
      </w:r>
      <w:r w:rsidR="005A00F9">
        <w:rPr>
          <w:rFonts w:ascii="Times New Roman" w:hAnsi="Times New Roman"/>
          <w:b/>
          <w:bCs/>
          <w:i/>
          <w:u w:val="single"/>
          <w:lang w:eastAsia="ru-RU"/>
        </w:rPr>
        <w:t>.</w:t>
      </w:r>
    </w:p>
    <w:p w:rsidR="004E114F" w:rsidRPr="00A47D58" w:rsidRDefault="004E114F" w:rsidP="004E114F">
      <w:pPr>
        <w:tabs>
          <w:tab w:val="left" w:pos="540"/>
        </w:tabs>
        <w:spacing w:after="0" w:line="240" w:lineRule="auto"/>
        <w:ind w:left="567"/>
        <w:rPr>
          <w:rFonts w:ascii="Times New Roman" w:hAnsi="Times New Roman"/>
          <w:b/>
          <w:sz w:val="12"/>
          <w:szCs w:val="12"/>
          <w:lang w:eastAsia="ru-RU"/>
        </w:rPr>
      </w:pPr>
    </w:p>
    <w:p w:rsidR="004E114F" w:rsidRPr="004E114F" w:rsidRDefault="004E114F" w:rsidP="004E114F">
      <w:pPr>
        <w:autoSpaceDE w:val="0"/>
        <w:autoSpaceDN w:val="0"/>
        <w:adjustRightInd w:val="0"/>
        <w:spacing w:after="0" w:line="240" w:lineRule="auto"/>
        <w:ind w:firstLine="567"/>
        <w:jc w:val="both"/>
        <w:rPr>
          <w:rFonts w:ascii="Times New Roman" w:eastAsia="Times New Roman" w:hAnsi="Times New Roman"/>
          <w:lang w:eastAsia="ru-RU"/>
        </w:rPr>
      </w:pPr>
      <w:r w:rsidRPr="004E114F">
        <w:rPr>
          <w:rFonts w:ascii="Times New Roman" w:eastAsia="Times New Roman" w:hAnsi="Times New Roman"/>
          <w:lang w:eastAsia="ru-RU"/>
        </w:rPr>
        <w:t xml:space="preserve">При оценке заявок участников </w:t>
      </w:r>
      <w:r w:rsidR="005B6EA0">
        <w:rPr>
          <w:rFonts w:ascii="Times New Roman" w:eastAsia="Times New Roman" w:hAnsi="Times New Roman"/>
          <w:lang w:eastAsia="ru-RU"/>
        </w:rPr>
        <w:t>закупки</w:t>
      </w:r>
      <w:r w:rsidRPr="004E114F">
        <w:rPr>
          <w:rFonts w:ascii="Times New Roman" w:eastAsia="Times New Roman" w:hAnsi="Times New Roman"/>
          <w:lang w:eastAsia="ru-RU"/>
        </w:rPr>
        <w:t xml:space="preserve"> по </w:t>
      </w:r>
      <w:r w:rsidR="005B6EA0">
        <w:rPr>
          <w:rFonts w:ascii="Times New Roman" w:eastAsia="Times New Roman" w:hAnsi="Times New Roman"/>
          <w:lang w:eastAsia="ru-RU"/>
        </w:rPr>
        <w:t>данному критерию</w:t>
      </w:r>
      <w:r w:rsidRPr="004E114F">
        <w:rPr>
          <w:rFonts w:ascii="Times New Roman" w:eastAsia="Times New Roman" w:hAnsi="Times New Roman"/>
          <w:lang w:eastAsia="ru-RU"/>
        </w:rPr>
        <w:t xml:space="preserve"> лучшим условием исполнения </w:t>
      </w:r>
      <w:r>
        <w:rPr>
          <w:rFonts w:ascii="Times New Roman" w:eastAsia="Times New Roman" w:hAnsi="Times New Roman"/>
          <w:lang w:eastAsia="ru-RU"/>
        </w:rPr>
        <w:t>договора</w:t>
      </w:r>
      <w:r w:rsidRPr="004E114F">
        <w:rPr>
          <w:rFonts w:ascii="Times New Roman" w:eastAsia="Times New Roman" w:hAnsi="Times New Roman"/>
          <w:lang w:eastAsia="ru-RU"/>
        </w:rPr>
        <w:t xml:space="preserve"> признается предложение участника закупки с </w:t>
      </w:r>
      <w:r w:rsidR="005609E4" w:rsidRPr="005609E4">
        <w:rPr>
          <w:rFonts w:ascii="Times New Roman" w:eastAsia="Times New Roman" w:hAnsi="Times New Roman"/>
          <w:lang w:eastAsia="ru-RU"/>
        </w:rPr>
        <w:t>наибольши</w:t>
      </w:r>
      <w:r w:rsidR="005609E4">
        <w:rPr>
          <w:rFonts w:ascii="Times New Roman" w:eastAsia="Times New Roman" w:hAnsi="Times New Roman"/>
          <w:lang w:eastAsia="ru-RU"/>
        </w:rPr>
        <w:t>м</w:t>
      </w:r>
      <w:r w:rsidR="005609E4" w:rsidRPr="005609E4">
        <w:rPr>
          <w:rFonts w:ascii="Times New Roman" w:eastAsia="Times New Roman" w:hAnsi="Times New Roman"/>
          <w:lang w:eastAsia="ru-RU"/>
        </w:rPr>
        <w:t xml:space="preserve"> </w:t>
      </w:r>
      <w:r w:rsidR="005609E4">
        <w:rPr>
          <w:rFonts w:ascii="Times New Roman" w:eastAsia="Times New Roman" w:hAnsi="Times New Roman"/>
          <w:lang w:eastAsia="ru-RU"/>
        </w:rPr>
        <w:t>размером</w:t>
      </w:r>
      <w:r w:rsidR="005609E4" w:rsidRPr="005609E4">
        <w:rPr>
          <w:rFonts w:ascii="Times New Roman" w:eastAsia="Times New Roman" w:hAnsi="Times New Roman"/>
          <w:lang w:eastAsia="ru-RU"/>
        </w:rPr>
        <w:t xml:space="preserve"> скидки</w:t>
      </w:r>
      <w:r w:rsidR="00B87980">
        <w:rPr>
          <w:rFonts w:ascii="Times New Roman" w:eastAsia="Times New Roman" w:hAnsi="Times New Roman"/>
          <w:lang w:eastAsia="ru-RU"/>
        </w:rPr>
        <w:t>,</w:t>
      </w:r>
      <w:r w:rsidR="00B87980" w:rsidRPr="00B87980">
        <w:rPr>
          <w:rFonts w:ascii="Times New Roman" w:eastAsia="Times New Roman" w:hAnsi="Times New Roman"/>
          <w:sz w:val="21"/>
          <w:szCs w:val="21"/>
          <w:lang w:eastAsia="ru-RU"/>
        </w:rPr>
        <w:t xml:space="preserve"> </w:t>
      </w:r>
      <w:r w:rsidR="00B87980" w:rsidRPr="00B87980">
        <w:rPr>
          <w:rFonts w:ascii="Times New Roman" w:eastAsia="Times New Roman" w:hAnsi="Times New Roman"/>
          <w:lang w:eastAsia="ru-RU"/>
        </w:rPr>
        <w:t xml:space="preserve">измеряемой в </w:t>
      </w:r>
      <w:r w:rsidR="00B87980" w:rsidRPr="00B87980">
        <w:rPr>
          <w:rFonts w:ascii="Times New Roman" w:eastAsia="Times New Roman" w:hAnsi="Times New Roman"/>
          <w:lang w:eastAsia="ru-RU"/>
        </w:rPr>
        <w:lastRenderedPageBreak/>
        <w:t>денежном выражении (коп./кВт*час)</w:t>
      </w:r>
      <w:r w:rsidR="00B87980">
        <w:rPr>
          <w:rFonts w:ascii="Times New Roman" w:eastAsia="Times New Roman" w:hAnsi="Times New Roman"/>
          <w:lang w:eastAsia="ru-RU"/>
        </w:rPr>
        <w:t>,</w:t>
      </w:r>
      <w:r w:rsidR="005609E4" w:rsidRPr="005609E4">
        <w:rPr>
          <w:rFonts w:ascii="Times New Roman" w:hAnsi="Times New Roman"/>
        </w:rPr>
        <w:t xml:space="preserve"> </w:t>
      </w:r>
      <w:r w:rsidR="005609E4" w:rsidRPr="005B6EA0">
        <w:rPr>
          <w:rFonts w:ascii="Times New Roman" w:hAnsi="Times New Roman"/>
        </w:rPr>
        <w:t>от действующего тарифа гарантирующего поставщика Республики Марий Эл – ПАО «ТНС энерго Марий Эл»</w:t>
      </w:r>
      <w:r w:rsidRPr="004E114F">
        <w:rPr>
          <w:rFonts w:ascii="Times New Roman" w:eastAsia="Times New Roman" w:hAnsi="Times New Roman"/>
          <w:lang w:eastAsia="ru-RU"/>
        </w:rPr>
        <w:t>.</w:t>
      </w:r>
    </w:p>
    <w:p w:rsidR="004E114F" w:rsidRPr="004E114F" w:rsidRDefault="004E114F" w:rsidP="003635E3">
      <w:pPr>
        <w:autoSpaceDE w:val="0"/>
        <w:autoSpaceDN w:val="0"/>
        <w:adjustRightInd w:val="0"/>
        <w:spacing w:after="0" w:line="240" w:lineRule="auto"/>
        <w:ind w:firstLine="567"/>
        <w:jc w:val="both"/>
        <w:rPr>
          <w:rFonts w:ascii="Times New Roman" w:eastAsia="Times New Roman" w:hAnsi="Times New Roman"/>
          <w:lang w:eastAsia="ru-RU"/>
        </w:rPr>
      </w:pPr>
      <w:r w:rsidRPr="004E114F">
        <w:rPr>
          <w:rFonts w:ascii="Times New Roman" w:eastAsia="Times New Roman" w:hAnsi="Times New Roman"/>
          <w:lang w:eastAsia="ru-RU"/>
        </w:rPr>
        <w:t>Количество баллов, присуждаемых по критери</w:t>
      </w:r>
      <w:r w:rsidR="005609E4">
        <w:rPr>
          <w:rFonts w:ascii="Times New Roman" w:eastAsia="Times New Roman" w:hAnsi="Times New Roman"/>
          <w:lang w:eastAsia="ru-RU"/>
        </w:rPr>
        <w:t>ю</w:t>
      </w:r>
      <w:r w:rsidRPr="004E114F">
        <w:rPr>
          <w:rFonts w:ascii="Times New Roman" w:eastAsia="Times New Roman" w:hAnsi="Times New Roman"/>
          <w:lang w:eastAsia="ru-RU"/>
        </w:rPr>
        <w:t xml:space="preserve"> оценки «</w:t>
      </w:r>
      <w:r w:rsidR="00B87980" w:rsidRPr="00B87980">
        <w:rPr>
          <w:rFonts w:ascii="Times New Roman" w:hAnsi="Times New Roman"/>
        </w:rPr>
        <w:t>Размер скидки, измеряемой в денежном выражении (коп./кВт*час), от действующего тарифа гарантирующего поставщика Республики Марий Эл – ПАО «ТНС энерго Марий Эл»</w:t>
      </w:r>
      <w:r w:rsidRPr="004E114F">
        <w:rPr>
          <w:rFonts w:ascii="Times New Roman" w:eastAsia="Times New Roman" w:hAnsi="Times New Roman"/>
          <w:lang w:eastAsia="ru-RU"/>
        </w:rPr>
        <w:t>» (</w:t>
      </w:r>
      <w:r w:rsidRPr="004E114F">
        <w:rPr>
          <w:rFonts w:ascii="Times New Roman" w:eastAsia="Times New Roman" w:hAnsi="Times New Roman"/>
          <w:noProof/>
          <w:position w:val="-12"/>
          <w:lang w:eastAsia="ru-RU"/>
        </w:rPr>
        <w:drawing>
          <wp:inline distT="0" distB="0" distL="0" distR="0">
            <wp:extent cx="276225" cy="224155"/>
            <wp:effectExtent l="19050" t="0" r="9525" b="0"/>
            <wp:docPr id="1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srcRect/>
                    <a:stretch>
                      <a:fillRect/>
                    </a:stretch>
                  </pic:blipFill>
                  <pic:spPr bwMode="auto">
                    <a:xfrm>
                      <a:off x="0" y="0"/>
                      <a:ext cx="276225" cy="224155"/>
                    </a:xfrm>
                    <a:prstGeom prst="rect">
                      <a:avLst/>
                    </a:prstGeom>
                    <a:noFill/>
                    <a:ln w="9525">
                      <a:noFill/>
                      <a:miter lim="800000"/>
                      <a:headEnd/>
                      <a:tailEnd/>
                    </a:ln>
                  </pic:spPr>
                </pic:pic>
              </a:graphicData>
            </a:graphic>
          </wp:inline>
        </w:drawing>
      </w:r>
      <w:r w:rsidRPr="004E114F">
        <w:rPr>
          <w:rFonts w:ascii="Times New Roman" w:eastAsia="Times New Roman" w:hAnsi="Times New Roman"/>
          <w:lang w:eastAsia="ru-RU"/>
        </w:rPr>
        <w:t>), определяется по формуле:</w:t>
      </w:r>
    </w:p>
    <w:p w:rsidR="004E114F" w:rsidRPr="003635E3" w:rsidRDefault="004E114F" w:rsidP="003635E3">
      <w:pPr>
        <w:autoSpaceDE w:val="0"/>
        <w:autoSpaceDN w:val="0"/>
        <w:adjustRightInd w:val="0"/>
        <w:spacing w:after="0" w:line="240" w:lineRule="auto"/>
        <w:ind w:firstLine="540"/>
        <w:jc w:val="both"/>
        <w:rPr>
          <w:rFonts w:ascii="Times New Roman" w:eastAsia="Times New Roman" w:hAnsi="Times New Roman"/>
          <w:sz w:val="12"/>
          <w:szCs w:val="12"/>
          <w:lang w:eastAsia="ru-RU"/>
        </w:rPr>
      </w:pPr>
    </w:p>
    <w:p w:rsidR="00040D66" w:rsidRPr="004E114F" w:rsidRDefault="00040D66" w:rsidP="00040D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lang w:eastAsia="ru-RU"/>
        </w:rPr>
      </w:pPr>
      <w:r w:rsidRPr="004E114F">
        <w:rPr>
          <w:rFonts w:ascii="Times New Roman" w:eastAsia="Times New Roman" w:hAnsi="Times New Roman"/>
          <w:lang w:eastAsia="ru-RU"/>
        </w:rPr>
        <w:t>Ц</w:t>
      </w:r>
      <w:r w:rsidRPr="004E114F">
        <w:rPr>
          <w:rFonts w:ascii="Times New Roman" w:eastAsia="Times New Roman" w:hAnsi="Times New Roman"/>
          <w:vertAlign w:val="subscript"/>
          <w:lang w:val="en-US" w:eastAsia="ru-RU"/>
        </w:rPr>
        <w:t>i</w:t>
      </w:r>
    </w:p>
    <w:p w:rsidR="00040D66" w:rsidRPr="004E114F" w:rsidRDefault="00040D66" w:rsidP="00040D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lang w:eastAsia="ru-RU"/>
        </w:rPr>
      </w:pPr>
      <w:r w:rsidRPr="004E114F">
        <w:rPr>
          <w:rFonts w:ascii="Times New Roman" w:eastAsia="Times New Roman" w:hAnsi="Times New Roman"/>
          <w:lang w:eastAsia="ru-RU"/>
        </w:rPr>
        <w:t>ЦБ</w:t>
      </w:r>
      <w:r w:rsidRPr="004E114F">
        <w:rPr>
          <w:rFonts w:ascii="Times New Roman" w:eastAsia="Times New Roman" w:hAnsi="Times New Roman"/>
          <w:vertAlign w:val="subscript"/>
          <w:lang w:val="en-US" w:eastAsia="ru-RU"/>
        </w:rPr>
        <w:t>i</w:t>
      </w:r>
      <w:r w:rsidRPr="004E114F">
        <w:rPr>
          <w:rFonts w:ascii="Times New Roman" w:eastAsia="Times New Roman" w:hAnsi="Times New Roman"/>
          <w:lang w:eastAsia="ru-RU"/>
        </w:rPr>
        <w:t xml:space="preserve">  =</w:t>
      </w:r>
      <w:r>
        <w:rPr>
          <w:rFonts w:ascii="Times New Roman" w:eastAsia="Times New Roman" w:hAnsi="Times New Roman"/>
          <w:lang w:eastAsia="ru-RU"/>
        </w:rPr>
        <w:t xml:space="preserve"> ----------</w:t>
      </w:r>
      <w:r w:rsidRPr="004E114F">
        <w:rPr>
          <w:rFonts w:ascii="Times New Roman" w:eastAsia="Times New Roman" w:hAnsi="Times New Roman"/>
          <w:lang w:eastAsia="ru-RU"/>
        </w:rPr>
        <w:t xml:space="preserve">  </w:t>
      </w:r>
      <w:r w:rsidRPr="004E114F">
        <w:rPr>
          <w:rFonts w:ascii="Times New Roman" w:eastAsia="Times New Roman" w:hAnsi="Times New Roman"/>
          <w:lang w:val="en-US" w:eastAsia="ru-RU"/>
        </w:rPr>
        <w:t>x</w:t>
      </w:r>
      <w:r w:rsidRPr="004E114F">
        <w:rPr>
          <w:rFonts w:ascii="Times New Roman" w:eastAsia="Times New Roman" w:hAnsi="Times New Roman"/>
          <w:lang w:eastAsia="ru-RU"/>
        </w:rPr>
        <w:t xml:space="preserve"> 100,</w:t>
      </w:r>
    </w:p>
    <w:p w:rsidR="00040D66" w:rsidRPr="004E114F" w:rsidRDefault="00040D66" w:rsidP="00040D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vertAlign w:val="subscript"/>
          <w:lang w:eastAsia="ru-RU"/>
        </w:rPr>
      </w:pPr>
      <w:r>
        <w:rPr>
          <w:rFonts w:ascii="Times New Roman" w:eastAsia="Times New Roman" w:hAnsi="Times New Roman"/>
          <w:lang w:eastAsia="ru-RU"/>
        </w:rPr>
        <w:t xml:space="preserve">   </w:t>
      </w:r>
      <w:r w:rsidRPr="004E114F">
        <w:rPr>
          <w:rFonts w:ascii="Times New Roman" w:eastAsia="Times New Roman" w:hAnsi="Times New Roman"/>
          <w:lang w:eastAsia="ru-RU"/>
        </w:rPr>
        <w:t>Ц</w:t>
      </w:r>
      <w:r w:rsidRPr="004E114F">
        <w:rPr>
          <w:rFonts w:ascii="Times New Roman" w:eastAsia="Times New Roman" w:hAnsi="Times New Roman"/>
          <w:vertAlign w:val="subscript"/>
          <w:lang w:val="en-US" w:eastAsia="ru-RU"/>
        </w:rPr>
        <w:t>max</w:t>
      </w:r>
    </w:p>
    <w:p w:rsidR="004E114F" w:rsidRPr="004E114F" w:rsidRDefault="004E114F" w:rsidP="004E114F">
      <w:pPr>
        <w:autoSpaceDE w:val="0"/>
        <w:autoSpaceDN w:val="0"/>
        <w:adjustRightInd w:val="0"/>
        <w:spacing w:after="0" w:line="240" w:lineRule="auto"/>
        <w:ind w:firstLine="540"/>
        <w:jc w:val="both"/>
        <w:rPr>
          <w:rFonts w:ascii="Times New Roman" w:eastAsia="Times New Roman" w:hAnsi="Times New Roman"/>
          <w:lang w:eastAsia="ru-RU"/>
        </w:rPr>
      </w:pPr>
      <w:r w:rsidRPr="004E114F">
        <w:rPr>
          <w:rFonts w:ascii="Times New Roman" w:eastAsia="Times New Roman" w:hAnsi="Times New Roman"/>
          <w:lang w:eastAsia="ru-RU"/>
        </w:rPr>
        <w:t>где:</w:t>
      </w:r>
    </w:p>
    <w:p w:rsidR="004E114F" w:rsidRPr="004E114F" w:rsidRDefault="004E114F" w:rsidP="004E114F">
      <w:pPr>
        <w:autoSpaceDE w:val="0"/>
        <w:autoSpaceDN w:val="0"/>
        <w:adjustRightInd w:val="0"/>
        <w:spacing w:after="0" w:line="240" w:lineRule="auto"/>
        <w:ind w:firstLine="540"/>
        <w:jc w:val="both"/>
        <w:rPr>
          <w:rFonts w:ascii="Times New Roman" w:eastAsia="Times New Roman" w:hAnsi="Times New Roman"/>
          <w:lang w:eastAsia="ru-RU"/>
        </w:rPr>
      </w:pPr>
      <w:r w:rsidRPr="004E114F">
        <w:rPr>
          <w:rFonts w:ascii="Times New Roman" w:eastAsia="Times New Roman" w:hAnsi="Times New Roman"/>
          <w:noProof/>
          <w:position w:val="-12"/>
          <w:lang w:eastAsia="ru-RU"/>
        </w:rPr>
        <w:drawing>
          <wp:inline distT="0" distB="0" distL="0" distR="0">
            <wp:extent cx="207010" cy="224155"/>
            <wp:effectExtent l="19050" t="0" r="2540" b="0"/>
            <wp:docPr id="18"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9"/>
                    <a:srcRect/>
                    <a:stretch>
                      <a:fillRect/>
                    </a:stretch>
                  </pic:blipFill>
                  <pic:spPr bwMode="auto">
                    <a:xfrm>
                      <a:off x="0" y="0"/>
                      <a:ext cx="207010" cy="224155"/>
                    </a:xfrm>
                    <a:prstGeom prst="rect">
                      <a:avLst/>
                    </a:prstGeom>
                    <a:noFill/>
                    <a:ln w="9525">
                      <a:noFill/>
                      <a:miter lim="800000"/>
                      <a:headEnd/>
                      <a:tailEnd/>
                    </a:ln>
                  </pic:spPr>
                </pic:pic>
              </a:graphicData>
            </a:graphic>
          </wp:inline>
        </w:drawing>
      </w:r>
      <w:r w:rsidRPr="004E114F">
        <w:rPr>
          <w:rFonts w:ascii="Times New Roman" w:eastAsia="Times New Roman" w:hAnsi="Times New Roman"/>
          <w:lang w:eastAsia="ru-RU"/>
        </w:rPr>
        <w:t xml:space="preserve"> - </w:t>
      </w:r>
      <w:r w:rsidR="005609E4" w:rsidRPr="005609E4">
        <w:rPr>
          <w:rFonts w:ascii="Times New Roman" w:eastAsia="Times New Roman" w:hAnsi="Times New Roman"/>
          <w:lang w:eastAsia="ru-RU"/>
        </w:rPr>
        <w:t>предложение i-го участника закупки по размеру предлагаемой скидк</w:t>
      </w:r>
      <w:r w:rsidR="005609E4">
        <w:rPr>
          <w:rFonts w:ascii="Times New Roman" w:eastAsia="Times New Roman" w:hAnsi="Times New Roman"/>
          <w:lang w:eastAsia="ru-RU"/>
        </w:rPr>
        <w:t xml:space="preserve">и, </w:t>
      </w:r>
      <w:r w:rsidR="00B87980">
        <w:rPr>
          <w:rFonts w:ascii="Times New Roman" w:eastAsia="Times New Roman" w:hAnsi="Times New Roman"/>
          <w:sz w:val="21"/>
          <w:szCs w:val="21"/>
          <w:lang w:eastAsia="ru-RU"/>
        </w:rPr>
        <w:t xml:space="preserve">измеряемой в денежном выражении (коп./кВт*час), </w:t>
      </w:r>
      <w:r w:rsidR="005609E4">
        <w:rPr>
          <w:rFonts w:ascii="Times New Roman" w:eastAsia="Times New Roman" w:hAnsi="Times New Roman"/>
          <w:lang w:eastAsia="ru-RU"/>
        </w:rPr>
        <w:t>указанной в заявке участника</w:t>
      </w:r>
      <w:r w:rsidRPr="004E114F">
        <w:rPr>
          <w:rFonts w:ascii="Times New Roman" w:eastAsia="Times New Roman" w:hAnsi="Times New Roman"/>
          <w:lang w:eastAsia="ru-RU"/>
        </w:rPr>
        <w:t>;</w:t>
      </w:r>
    </w:p>
    <w:p w:rsidR="004E114F" w:rsidRPr="004E114F" w:rsidRDefault="005F4517" w:rsidP="004E114F">
      <w:pPr>
        <w:autoSpaceDE w:val="0"/>
        <w:autoSpaceDN w:val="0"/>
        <w:adjustRightInd w:val="0"/>
        <w:spacing w:after="0" w:line="240" w:lineRule="auto"/>
        <w:ind w:firstLine="540"/>
        <w:jc w:val="both"/>
        <w:rPr>
          <w:rFonts w:ascii="Times New Roman" w:eastAsia="Times New Roman" w:hAnsi="Times New Roman"/>
          <w:lang w:eastAsia="ru-RU"/>
        </w:rPr>
      </w:pPr>
      <w:r w:rsidRPr="004E114F">
        <w:rPr>
          <w:rFonts w:ascii="Times New Roman" w:eastAsia="Times New Roman" w:hAnsi="Times New Roman"/>
          <w:lang w:eastAsia="ru-RU"/>
        </w:rPr>
        <w:t>Ц</w:t>
      </w:r>
      <w:r w:rsidRPr="004E114F">
        <w:rPr>
          <w:rFonts w:ascii="Times New Roman" w:eastAsia="Times New Roman" w:hAnsi="Times New Roman"/>
          <w:vertAlign w:val="subscript"/>
          <w:lang w:val="en-US" w:eastAsia="ru-RU"/>
        </w:rPr>
        <w:t>max</w:t>
      </w:r>
      <w:r w:rsidR="004E114F" w:rsidRPr="004E114F">
        <w:rPr>
          <w:rFonts w:ascii="Times New Roman" w:eastAsia="Times New Roman" w:hAnsi="Times New Roman"/>
          <w:lang w:eastAsia="ru-RU"/>
        </w:rPr>
        <w:t xml:space="preserve"> - </w:t>
      </w:r>
      <w:r w:rsidR="005609E4" w:rsidRPr="005609E4">
        <w:rPr>
          <w:rFonts w:ascii="Times New Roman" w:eastAsia="Times New Roman" w:hAnsi="Times New Roman"/>
          <w:lang w:eastAsia="ru-RU"/>
        </w:rPr>
        <w:t xml:space="preserve">лучшее предложение из всех предложений, </w:t>
      </w:r>
      <w:r w:rsidR="00BD3B55" w:rsidRPr="00BD3B55">
        <w:rPr>
          <w:rFonts w:ascii="Times New Roman" w:eastAsia="Times New Roman" w:hAnsi="Times New Roman"/>
          <w:lang w:eastAsia="ru-RU"/>
        </w:rPr>
        <w:t>сделанных участниками конкурса</w:t>
      </w:r>
      <w:r w:rsidR="005609E4" w:rsidRPr="005609E4">
        <w:rPr>
          <w:rFonts w:ascii="Times New Roman" w:eastAsia="Times New Roman" w:hAnsi="Times New Roman"/>
          <w:lang w:eastAsia="ru-RU"/>
        </w:rPr>
        <w:t xml:space="preserve"> (</w:t>
      </w:r>
      <w:r>
        <w:rPr>
          <w:rFonts w:ascii="Times New Roman" w:eastAsia="Times New Roman" w:hAnsi="Times New Roman"/>
          <w:lang w:eastAsia="ru-RU"/>
        </w:rPr>
        <w:t>максимальный</w:t>
      </w:r>
      <w:r w:rsidR="005609E4" w:rsidRPr="005609E4">
        <w:rPr>
          <w:rFonts w:ascii="Times New Roman" w:eastAsia="Times New Roman" w:hAnsi="Times New Roman"/>
          <w:lang w:eastAsia="ru-RU"/>
        </w:rPr>
        <w:t xml:space="preserve"> </w:t>
      </w:r>
      <w:r w:rsidR="005609E4">
        <w:rPr>
          <w:rFonts w:ascii="Times New Roman" w:eastAsia="Times New Roman" w:hAnsi="Times New Roman"/>
          <w:lang w:eastAsia="ru-RU"/>
        </w:rPr>
        <w:t>размер</w:t>
      </w:r>
      <w:r w:rsidR="005609E4" w:rsidRPr="005609E4">
        <w:rPr>
          <w:rFonts w:ascii="Times New Roman" w:eastAsia="Times New Roman" w:hAnsi="Times New Roman"/>
          <w:lang w:eastAsia="ru-RU"/>
        </w:rPr>
        <w:t xml:space="preserve"> скидки</w:t>
      </w:r>
      <w:r w:rsidR="00B87980">
        <w:rPr>
          <w:rFonts w:ascii="Times New Roman" w:eastAsia="Times New Roman" w:hAnsi="Times New Roman"/>
          <w:lang w:eastAsia="ru-RU"/>
        </w:rPr>
        <w:t>,</w:t>
      </w:r>
      <w:r w:rsidR="00B87980" w:rsidRPr="00B87980">
        <w:rPr>
          <w:rFonts w:ascii="Times New Roman" w:eastAsia="Times New Roman" w:hAnsi="Times New Roman"/>
          <w:sz w:val="21"/>
          <w:szCs w:val="21"/>
          <w:lang w:eastAsia="ru-RU"/>
        </w:rPr>
        <w:t xml:space="preserve"> </w:t>
      </w:r>
      <w:r w:rsidR="00B87980" w:rsidRPr="00B87980">
        <w:rPr>
          <w:rFonts w:ascii="Times New Roman" w:eastAsia="Times New Roman" w:hAnsi="Times New Roman"/>
          <w:lang w:eastAsia="ru-RU"/>
        </w:rPr>
        <w:t>измеряемой в денежном выражении (коп./кВт*час)</w:t>
      </w:r>
      <w:r w:rsidR="00B87980">
        <w:rPr>
          <w:rFonts w:ascii="Times New Roman" w:eastAsia="Times New Roman" w:hAnsi="Times New Roman"/>
          <w:lang w:eastAsia="ru-RU"/>
        </w:rPr>
        <w:t>,</w:t>
      </w:r>
      <w:r w:rsidR="005609E4" w:rsidRPr="005609E4">
        <w:rPr>
          <w:rFonts w:ascii="Times New Roman" w:eastAsia="Times New Roman" w:hAnsi="Times New Roman"/>
          <w:lang w:eastAsia="ru-RU"/>
        </w:rPr>
        <w:t xml:space="preserve"> от</w:t>
      </w:r>
      <w:r w:rsidR="004E114F" w:rsidRPr="004E114F">
        <w:rPr>
          <w:rFonts w:ascii="Times New Roman" w:eastAsia="Times New Roman" w:hAnsi="Times New Roman"/>
          <w:lang w:eastAsia="ru-RU"/>
        </w:rPr>
        <w:t xml:space="preserve"> </w:t>
      </w:r>
      <w:r w:rsidR="005609E4" w:rsidRPr="005609E4">
        <w:rPr>
          <w:rFonts w:ascii="Times New Roman" w:eastAsia="Times New Roman" w:hAnsi="Times New Roman"/>
          <w:lang w:eastAsia="ru-RU"/>
        </w:rPr>
        <w:t>действующего тарифа гарантирующего поставщика Республики Марий</w:t>
      </w:r>
      <w:r w:rsidR="00B87980">
        <w:rPr>
          <w:rFonts w:ascii="Times New Roman" w:eastAsia="Times New Roman" w:hAnsi="Times New Roman"/>
          <w:lang w:eastAsia="ru-RU"/>
        </w:rPr>
        <w:t xml:space="preserve"> Эл – ПАО «ТНС энерго Марий Эл»</w:t>
      </w:r>
      <w:r w:rsidR="004E114F" w:rsidRPr="004E114F">
        <w:rPr>
          <w:rFonts w:ascii="Times New Roman" w:eastAsia="Times New Roman" w:hAnsi="Times New Roman"/>
          <w:lang w:eastAsia="ru-RU"/>
        </w:rPr>
        <w:t>;</w:t>
      </w:r>
    </w:p>
    <w:p w:rsidR="004F0E47" w:rsidRPr="0094322C" w:rsidRDefault="004F0E47" w:rsidP="004E114F">
      <w:pPr>
        <w:autoSpaceDE w:val="0"/>
        <w:autoSpaceDN w:val="0"/>
        <w:adjustRightInd w:val="0"/>
        <w:spacing w:after="0" w:line="240" w:lineRule="auto"/>
        <w:ind w:firstLine="540"/>
        <w:jc w:val="both"/>
        <w:rPr>
          <w:rFonts w:ascii="Times New Roman" w:eastAsia="Times New Roman" w:hAnsi="Times New Roman"/>
          <w:sz w:val="12"/>
          <w:szCs w:val="12"/>
          <w:lang w:eastAsia="ru-RU"/>
        </w:rPr>
      </w:pPr>
    </w:p>
    <w:p w:rsidR="004E114F" w:rsidRPr="004E114F" w:rsidRDefault="004E114F" w:rsidP="00A074E3">
      <w:pPr>
        <w:shd w:val="clear" w:color="auto" w:fill="FFFFFF"/>
        <w:tabs>
          <w:tab w:val="left" w:pos="540"/>
        </w:tabs>
        <w:spacing w:after="0" w:line="240" w:lineRule="auto"/>
        <w:ind w:firstLine="567"/>
        <w:jc w:val="both"/>
        <w:rPr>
          <w:rFonts w:ascii="Times New Roman" w:eastAsia="Times New Roman" w:hAnsi="Times New Roman"/>
          <w:lang w:eastAsia="ru-RU"/>
        </w:rPr>
      </w:pPr>
      <w:r w:rsidRPr="004E114F">
        <w:rPr>
          <w:rFonts w:ascii="Times New Roman" w:eastAsia="Times New Roman" w:hAnsi="Times New Roman"/>
          <w:lang w:eastAsia="ru-RU"/>
        </w:rPr>
        <w:t xml:space="preserve">Рейтинг заявки участника </w:t>
      </w:r>
      <w:r w:rsidR="00040D66">
        <w:rPr>
          <w:rFonts w:ascii="Times New Roman" w:eastAsia="Times New Roman" w:hAnsi="Times New Roman"/>
          <w:lang w:eastAsia="ru-RU"/>
        </w:rPr>
        <w:t>конкурса</w:t>
      </w:r>
      <w:r w:rsidRPr="004E114F">
        <w:rPr>
          <w:rFonts w:ascii="Times New Roman" w:eastAsia="Times New Roman" w:hAnsi="Times New Roman"/>
          <w:lang w:eastAsia="ru-RU"/>
        </w:rPr>
        <w:t xml:space="preserve"> по </w:t>
      </w:r>
      <w:r w:rsidR="00040D66">
        <w:rPr>
          <w:rFonts w:ascii="Times New Roman" w:eastAsia="Times New Roman" w:hAnsi="Times New Roman"/>
          <w:lang w:eastAsia="ru-RU"/>
        </w:rPr>
        <w:t xml:space="preserve">стоимостному </w:t>
      </w:r>
      <w:r w:rsidRPr="004E114F">
        <w:rPr>
          <w:rFonts w:ascii="Times New Roman" w:eastAsia="Times New Roman" w:hAnsi="Times New Roman"/>
          <w:lang w:eastAsia="ru-RU"/>
        </w:rPr>
        <w:t xml:space="preserve">критерию определяется по результатам оценки заявки по данному критерию с учетом коэффициента значимости критерия </w:t>
      </w:r>
      <w:r w:rsidRPr="009B15E1">
        <w:rPr>
          <w:rFonts w:ascii="Times New Roman" w:eastAsia="Times New Roman" w:hAnsi="Times New Roman"/>
          <w:lang w:eastAsia="ru-RU"/>
        </w:rPr>
        <w:t>(0,</w:t>
      </w:r>
      <w:r w:rsidR="009B15E1" w:rsidRPr="009B15E1">
        <w:rPr>
          <w:rFonts w:ascii="Times New Roman" w:eastAsia="Times New Roman" w:hAnsi="Times New Roman"/>
          <w:lang w:eastAsia="ru-RU"/>
        </w:rPr>
        <w:t>7</w:t>
      </w:r>
      <w:r w:rsidRPr="009B15E1">
        <w:rPr>
          <w:rFonts w:ascii="Times New Roman" w:eastAsia="Times New Roman" w:hAnsi="Times New Roman"/>
          <w:lang w:eastAsia="ru-RU"/>
        </w:rPr>
        <w:t>)</w:t>
      </w:r>
      <w:r w:rsidRPr="004E114F">
        <w:rPr>
          <w:rFonts w:ascii="Times New Roman" w:eastAsia="Times New Roman" w:hAnsi="Times New Roman"/>
          <w:lang w:eastAsia="ru-RU"/>
        </w:rPr>
        <w:t xml:space="preserve">. </w:t>
      </w:r>
    </w:p>
    <w:p w:rsidR="004E114F" w:rsidRPr="004E114F" w:rsidRDefault="004E114F" w:rsidP="00A074E3">
      <w:pPr>
        <w:shd w:val="clear" w:color="auto" w:fill="FFFFFF"/>
        <w:tabs>
          <w:tab w:val="left" w:pos="540"/>
        </w:tabs>
        <w:spacing w:after="0" w:line="240" w:lineRule="auto"/>
        <w:ind w:firstLine="567"/>
        <w:jc w:val="both"/>
        <w:rPr>
          <w:rFonts w:ascii="Times New Roman" w:eastAsia="Times New Roman" w:hAnsi="Times New Roman"/>
          <w:lang w:eastAsia="ru-RU"/>
        </w:rPr>
      </w:pPr>
      <w:r w:rsidRPr="004E114F">
        <w:rPr>
          <w:rFonts w:ascii="Times New Roman" w:eastAsia="Times New Roman" w:hAnsi="Times New Roman"/>
          <w:lang w:eastAsia="ru-RU"/>
        </w:rPr>
        <w:t xml:space="preserve">Итоговый рейтинг заявки по </w:t>
      </w:r>
      <w:r w:rsidR="00040D66">
        <w:rPr>
          <w:rFonts w:ascii="Times New Roman" w:eastAsia="Times New Roman" w:hAnsi="Times New Roman"/>
          <w:lang w:eastAsia="ru-RU"/>
        </w:rPr>
        <w:t>стоимостному</w:t>
      </w:r>
      <w:r w:rsidR="00040D66" w:rsidRPr="004E114F">
        <w:rPr>
          <w:rFonts w:ascii="Times New Roman" w:eastAsia="Times New Roman" w:hAnsi="Times New Roman"/>
          <w:lang w:eastAsia="ru-RU"/>
        </w:rPr>
        <w:t xml:space="preserve"> </w:t>
      </w:r>
      <w:r w:rsidRPr="004E114F">
        <w:rPr>
          <w:rFonts w:ascii="Times New Roman" w:eastAsia="Times New Roman" w:hAnsi="Times New Roman"/>
          <w:lang w:eastAsia="ru-RU"/>
        </w:rPr>
        <w:t>критерию рассчитывается по формуле:</w:t>
      </w:r>
    </w:p>
    <w:p w:rsidR="004E114F" w:rsidRPr="003635E3" w:rsidRDefault="004E114F" w:rsidP="00A074E3">
      <w:pPr>
        <w:shd w:val="clear" w:color="auto" w:fill="FFFFFF"/>
        <w:tabs>
          <w:tab w:val="left" w:pos="540"/>
        </w:tabs>
        <w:spacing w:after="0" w:line="240" w:lineRule="auto"/>
        <w:ind w:firstLine="567"/>
        <w:jc w:val="both"/>
        <w:rPr>
          <w:rFonts w:ascii="Times New Roman" w:eastAsia="Times New Roman" w:hAnsi="Times New Roman"/>
          <w:sz w:val="12"/>
          <w:szCs w:val="12"/>
          <w:lang w:eastAsia="ru-RU"/>
        </w:rPr>
      </w:pPr>
    </w:p>
    <w:p w:rsidR="004E114F" w:rsidRPr="004E114F" w:rsidRDefault="004E114F" w:rsidP="00A074E3">
      <w:pPr>
        <w:shd w:val="clear" w:color="auto" w:fill="FFFFFF"/>
        <w:tabs>
          <w:tab w:val="left" w:pos="540"/>
        </w:tabs>
        <w:spacing w:after="0" w:line="240" w:lineRule="auto"/>
        <w:ind w:firstLine="567"/>
        <w:jc w:val="center"/>
        <w:rPr>
          <w:rFonts w:ascii="Times New Roman" w:eastAsia="Times New Roman" w:hAnsi="Times New Roman"/>
          <w:lang w:eastAsia="ru-RU"/>
        </w:rPr>
      </w:pPr>
      <w:r w:rsidRPr="004E114F">
        <w:rPr>
          <w:rFonts w:ascii="Times New Roman" w:eastAsia="Times New Roman" w:hAnsi="Times New Roman"/>
          <w:lang w:val="en-US" w:eastAsia="ru-RU"/>
        </w:rPr>
        <w:t>R</w:t>
      </w:r>
      <w:r w:rsidRPr="004E114F">
        <w:rPr>
          <w:rFonts w:ascii="Times New Roman" w:eastAsia="Times New Roman" w:hAnsi="Times New Roman"/>
          <w:lang w:eastAsia="ru-RU"/>
        </w:rPr>
        <w:t>Ц</w:t>
      </w:r>
      <w:r w:rsidRPr="004E114F">
        <w:rPr>
          <w:rFonts w:ascii="Times New Roman" w:eastAsia="Times New Roman" w:hAnsi="Times New Roman"/>
          <w:vertAlign w:val="subscript"/>
          <w:lang w:val="en-US" w:eastAsia="ru-RU"/>
        </w:rPr>
        <w:t>i</w:t>
      </w:r>
      <w:r w:rsidRPr="004E114F">
        <w:rPr>
          <w:rFonts w:ascii="Times New Roman" w:eastAsia="Times New Roman" w:hAnsi="Times New Roman"/>
          <w:lang w:eastAsia="ru-RU"/>
        </w:rPr>
        <w:t xml:space="preserve"> = ЦБ</w:t>
      </w:r>
      <w:r w:rsidRPr="004E114F">
        <w:rPr>
          <w:rFonts w:ascii="Times New Roman" w:eastAsia="Times New Roman" w:hAnsi="Times New Roman"/>
          <w:vertAlign w:val="subscript"/>
          <w:lang w:val="en-US" w:eastAsia="ru-RU"/>
        </w:rPr>
        <w:t>i</w:t>
      </w:r>
      <w:r w:rsidRPr="004E114F">
        <w:rPr>
          <w:rFonts w:ascii="Times New Roman" w:eastAsia="Times New Roman" w:hAnsi="Times New Roman"/>
          <w:lang w:eastAsia="ru-RU"/>
        </w:rPr>
        <w:t>*</w:t>
      </w:r>
      <w:r w:rsidRPr="009B15E1">
        <w:rPr>
          <w:rFonts w:ascii="Times New Roman" w:eastAsia="Times New Roman" w:hAnsi="Times New Roman"/>
          <w:lang w:eastAsia="ru-RU"/>
        </w:rPr>
        <w:t>0,</w:t>
      </w:r>
      <w:r w:rsidR="009B15E1">
        <w:rPr>
          <w:rFonts w:ascii="Times New Roman" w:eastAsia="Times New Roman" w:hAnsi="Times New Roman"/>
          <w:lang w:eastAsia="ru-RU"/>
        </w:rPr>
        <w:t>7</w:t>
      </w:r>
      <w:r w:rsidRPr="004E114F">
        <w:rPr>
          <w:rFonts w:ascii="Times New Roman" w:eastAsia="Times New Roman" w:hAnsi="Times New Roman"/>
          <w:lang w:eastAsia="ru-RU"/>
        </w:rPr>
        <w:t>;</w:t>
      </w:r>
    </w:p>
    <w:p w:rsidR="004E114F" w:rsidRPr="003635E3" w:rsidRDefault="004E114F" w:rsidP="00A074E3">
      <w:pPr>
        <w:shd w:val="clear" w:color="auto" w:fill="FFFFFF"/>
        <w:tabs>
          <w:tab w:val="left" w:pos="540"/>
        </w:tabs>
        <w:spacing w:after="0" w:line="240" w:lineRule="auto"/>
        <w:ind w:firstLine="567"/>
        <w:jc w:val="center"/>
        <w:rPr>
          <w:rFonts w:ascii="Times New Roman" w:eastAsia="Times New Roman" w:hAnsi="Times New Roman"/>
          <w:sz w:val="12"/>
          <w:szCs w:val="12"/>
          <w:lang w:eastAsia="ru-RU"/>
        </w:rPr>
      </w:pPr>
    </w:p>
    <w:p w:rsidR="004E114F" w:rsidRPr="004E114F" w:rsidRDefault="004E114F" w:rsidP="00A074E3">
      <w:pPr>
        <w:shd w:val="clear" w:color="auto" w:fill="FFFFFF"/>
        <w:tabs>
          <w:tab w:val="left" w:pos="540"/>
        </w:tabs>
        <w:spacing w:after="0" w:line="240" w:lineRule="auto"/>
        <w:ind w:firstLine="567"/>
        <w:jc w:val="both"/>
        <w:rPr>
          <w:rFonts w:ascii="Times New Roman" w:eastAsia="Times New Roman" w:hAnsi="Times New Roman"/>
          <w:lang w:eastAsia="ru-RU"/>
        </w:rPr>
      </w:pPr>
      <w:r w:rsidRPr="004E114F">
        <w:rPr>
          <w:rFonts w:ascii="Times New Roman" w:eastAsia="Times New Roman" w:hAnsi="Times New Roman"/>
          <w:lang w:eastAsia="ru-RU"/>
        </w:rPr>
        <w:t xml:space="preserve">где </w:t>
      </w:r>
      <w:r w:rsidRPr="004E114F">
        <w:rPr>
          <w:rFonts w:ascii="Times New Roman" w:eastAsia="Times New Roman" w:hAnsi="Times New Roman"/>
          <w:lang w:val="en-US" w:eastAsia="ru-RU"/>
        </w:rPr>
        <w:t>R</w:t>
      </w:r>
      <w:r w:rsidRPr="004E114F">
        <w:rPr>
          <w:rFonts w:ascii="Times New Roman" w:eastAsia="Times New Roman" w:hAnsi="Times New Roman"/>
          <w:lang w:eastAsia="ru-RU"/>
        </w:rPr>
        <w:t>Ц</w:t>
      </w:r>
      <w:r w:rsidRPr="004E114F">
        <w:rPr>
          <w:rFonts w:ascii="Times New Roman" w:eastAsia="Times New Roman" w:hAnsi="Times New Roman"/>
          <w:vertAlign w:val="subscript"/>
          <w:lang w:val="en-US" w:eastAsia="ru-RU"/>
        </w:rPr>
        <w:t>i</w:t>
      </w:r>
      <w:r w:rsidRPr="004E114F">
        <w:rPr>
          <w:rFonts w:ascii="Times New Roman" w:eastAsia="Times New Roman" w:hAnsi="Times New Roman"/>
          <w:lang w:eastAsia="ru-RU"/>
        </w:rPr>
        <w:t xml:space="preserve"> – рейтинг заявки по </w:t>
      </w:r>
      <w:r w:rsidR="00A074E3">
        <w:rPr>
          <w:rFonts w:ascii="Times New Roman" w:eastAsia="Times New Roman" w:hAnsi="Times New Roman"/>
          <w:lang w:eastAsia="ru-RU"/>
        </w:rPr>
        <w:t>стоимостному</w:t>
      </w:r>
      <w:r w:rsidR="00A074E3" w:rsidRPr="004E114F">
        <w:rPr>
          <w:rFonts w:ascii="Times New Roman" w:eastAsia="Times New Roman" w:hAnsi="Times New Roman"/>
          <w:lang w:eastAsia="ru-RU"/>
        </w:rPr>
        <w:t xml:space="preserve"> </w:t>
      </w:r>
      <w:r w:rsidRPr="004E114F">
        <w:rPr>
          <w:rFonts w:ascii="Times New Roman" w:eastAsia="Times New Roman" w:hAnsi="Times New Roman"/>
          <w:lang w:eastAsia="ru-RU"/>
        </w:rPr>
        <w:t>критерию.</w:t>
      </w:r>
    </w:p>
    <w:p w:rsidR="004E114F" w:rsidRDefault="004E114F" w:rsidP="00A074E3">
      <w:pPr>
        <w:shd w:val="clear" w:color="auto" w:fill="FFFFFF"/>
        <w:tabs>
          <w:tab w:val="left" w:pos="540"/>
        </w:tabs>
        <w:spacing w:after="0" w:line="240" w:lineRule="auto"/>
        <w:ind w:firstLine="567"/>
        <w:jc w:val="both"/>
        <w:rPr>
          <w:rFonts w:ascii="Times New Roman" w:eastAsia="Times New Roman" w:hAnsi="Times New Roman"/>
          <w:lang w:eastAsia="ru-RU"/>
        </w:rPr>
      </w:pPr>
      <w:r w:rsidRPr="004E114F">
        <w:rPr>
          <w:rFonts w:ascii="Times New Roman" w:eastAsia="Times New Roman" w:hAnsi="Times New Roman"/>
          <w:lang w:eastAsia="ru-RU"/>
        </w:rPr>
        <w:t xml:space="preserve">Для оценки заявок на участие в </w:t>
      </w:r>
      <w:r w:rsidR="00A074E3">
        <w:rPr>
          <w:rFonts w:ascii="Times New Roman" w:eastAsia="Times New Roman" w:hAnsi="Times New Roman"/>
          <w:lang w:eastAsia="ru-RU"/>
        </w:rPr>
        <w:t>конкурсе в электронной форме</w:t>
      </w:r>
      <w:r w:rsidRPr="004E114F">
        <w:rPr>
          <w:rFonts w:ascii="Times New Roman" w:eastAsia="Times New Roman" w:hAnsi="Times New Roman"/>
          <w:lang w:eastAsia="ru-RU"/>
        </w:rPr>
        <w:t xml:space="preserve"> по данному стоимостному критерию принимается </w:t>
      </w:r>
      <w:r w:rsidR="00A074E3">
        <w:rPr>
          <w:rFonts w:ascii="Times New Roman" w:eastAsia="Times New Roman" w:hAnsi="Times New Roman"/>
          <w:lang w:eastAsia="ru-RU"/>
        </w:rPr>
        <w:t>р</w:t>
      </w:r>
      <w:r w:rsidR="00A074E3" w:rsidRPr="005F4517">
        <w:rPr>
          <w:rFonts w:ascii="Times New Roman" w:eastAsia="Times New Roman" w:hAnsi="Times New Roman"/>
          <w:lang w:eastAsia="ru-RU"/>
        </w:rPr>
        <w:t>азмер скидки</w:t>
      </w:r>
      <w:r w:rsidR="00B87980">
        <w:rPr>
          <w:rFonts w:ascii="Times New Roman" w:eastAsia="Times New Roman" w:hAnsi="Times New Roman"/>
          <w:lang w:eastAsia="ru-RU"/>
        </w:rPr>
        <w:t>,</w:t>
      </w:r>
      <w:r w:rsidR="00B87980" w:rsidRPr="00B87980">
        <w:rPr>
          <w:rFonts w:ascii="Times New Roman" w:eastAsia="Times New Roman" w:hAnsi="Times New Roman"/>
          <w:sz w:val="21"/>
          <w:szCs w:val="21"/>
          <w:lang w:eastAsia="ru-RU"/>
        </w:rPr>
        <w:t xml:space="preserve"> </w:t>
      </w:r>
      <w:r w:rsidR="00B87980" w:rsidRPr="00B87980">
        <w:rPr>
          <w:rFonts w:ascii="Times New Roman" w:eastAsia="Times New Roman" w:hAnsi="Times New Roman"/>
          <w:lang w:eastAsia="ru-RU"/>
        </w:rPr>
        <w:t>измеряемой в денежном выражении (коп./кВт*час)</w:t>
      </w:r>
      <w:r w:rsidR="00B87980">
        <w:rPr>
          <w:rFonts w:ascii="Times New Roman" w:eastAsia="Times New Roman" w:hAnsi="Times New Roman"/>
          <w:lang w:eastAsia="ru-RU"/>
        </w:rPr>
        <w:t>,</w:t>
      </w:r>
      <w:r w:rsidR="00A074E3" w:rsidRPr="005F4517">
        <w:rPr>
          <w:rFonts w:ascii="Times New Roman" w:eastAsia="Times New Roman" w:hAnsi="Times New Roman"/>
          <w:lang w:eastAsia="ru-RU"/>
        </w:rPr>
        <w:t xml:space="preserve"> от действующего тарифа гарантирующего поставщика Республики Марий Эл – ПАО «ТНС энерго Марий Эл»</w:t>
      </w:r>
      <w:r w:rsidRPr="004E114F">
        <w:rPr>
          <w:rFonts w:ascii="Times New Roman" w:eastAsia="Times New Roman" w:hAnsi="Times New Roman"/>
          <w:lang w:eastAsia="ru-RU"/>
        </w:rPr>
        <w:t>, указанн</w:t>
      </w:r>
      <w:r w:rsidR="00A074E3">
        <w:rPr>
          <w:rFonts w:ascii="Times New Roman" w:eastAsia="Times New Roman" w:hAnsi="Times New Roman"/>
          <w:lang w:eastAsia="ru-RU"/>
        </w:rPr>
        <w:t>ый</w:t>
      </w:r>
      <w:r w:rsidRPr="004E114F">
        <w:rPr>
          <w:rFonts w:ascii="Times New Roman" w:eastAsia="Times New Roman" w:hAnsi="Times New Roman"/>
          <w:lang w:eastAsia="ru-RU"/>
        </w:rPr>
        <w:t xml:space="preserve"> участником закупки в заявке на участие в </w:t>
      </w:r>
      <w:r w:rsidR="00A074E3">
        <w:rPr>
          <w:rFonts w:ascii="Times New Roman" w:eastAsia="Times New Roman" w:hAnsi="Times New Roman"/>
          <w:lang w:eastAsia="ru-RU"/>
        </w:rPr>
        <w:t>настоящем конкурсе</w:t>
      </w:r>
      <w:r w:rsidRPr="004E114F">
        <w:rPr>
          <w:rFonts w:ascii="Times New Roman" w:eastAsia="Times New Roman" w:hAnsi="Times New Roman"/>
          <w:lang w:eastAsia="ru-RU"/>
        </w:rPr>
        <w:t>.</w:t>
      </w:r>
      <w:r w:rsidR="00BD3B55">
        <w:rPr>
          <w:rFonts w:ascii="Times New Roman" w:eastAsia="Times New Roman" w:hAnsi="Times New Roman"/>
          <w:lang w:eastAsia="ru-RU"/>
        </w:rPr>
        <w:t xml:space="preserve"> </w:t>
      </w:r>
    </w:p>
    <w:p w:rsidR="004E114F" w:rsidRDefault="00CF055B" w:rsidP="004E114F">
      <w:pPr>
        <w:tabs>
          <w:tab w:val="left" w:pos="0"/>
        </w:tabs>
        <w:autoSpaceDE w:val="0"/>
        <w:autoSpaceDN w:val="0"/>
        <w:adjustRightInd w:val="0"/>
        <w:spacing w:after="0" w:line="240" w:lineRule="auto"/>
        <w:ind w:firstLine="567"/>
        <w:outlineLvl w:val="2"/>
        <w:rPr>
          <w:rFonts w:ascii="Times New Roman" w:hAnsi="Times New Roman"/>
          <w:b/>
          <w:i/>
          <w:u w:val="single"/>
        </w:rPr>
      </w:pPr>
      <w:r>
        <w:rPr>
          <w:rFonts w:ascii="Times New Roman" w:hAnsi="Times New Roman"/>
          <w:b/>
          <w:i/>
          <w:u w:val="single"/>
        </w:rPr>
        <w:t>5</w:t>
      </w:r>
      <w:r w:rsidR="00DB393C">
        <w:rPr>
          <w:rFonts w:ascii="Times New Roman" w:hAnsi="Times New Roman"/>
          <w:b/>
          <w:i/>
          <w:u w:val="single"/>
        </w:rPr>
        <w:t>.</w:t>
      </w:r>
      <w:r w:rsidR="00DD5573">
        <w:rPr>
          <w:rFonts w:ascii="Times New Roman" w:hAnsi="Times New Roman"/>
          <w:b/>
          <w:i/>
          <w:u w:val="single"/>
        </w:rPr>
        <w:t>3</w:t>
      </w:r>
      <w:r w:rsidR="00DB393C">
        <w:rPr>
          <w:rFonts w:ascii="Times New Roman" w:hAnsi="Times New Roman"/>
          <w:b/>
          <w:i/>
          <w:u w:val="single"/>
        </w:rPr>
        <w:t>.</w:t>
      </w:r>
      <w:r w:rsidR="005F4517">
        <w:rPr>
          <w:rFonts w:ascii="Times New Roman" w:hAnsi="Times New Roman"/>
          <w:b/>
          <w:i/>
          <w:u w:val="single"/>
        </w:rPr>
        <w:t>6</w:t>
      </w:r>
      <w:r w:rsidR="00073A49">
        <w:rPr>
          <w:rFonts w:ascii="Times New Roman" w:hAnsi="Times New Roman"/>
          <w:b/>
          <w:i/>
          <w:u w:val="single"/>
        </w:rPr>
        <w:t xml:space="preserve">.2 </w:t>
      </w:r>
      <w:r w:rsidR="00073A49" w:rsidRPr="00F649A8">
        <w:rPr>
          <w:rFonts w:ascii="Times New Roman" w:hAnsi="Times New Roman"/>
          <w:b/>
          <w:i/>
          <w:u w:val="single"/>
        </w:rPr>
        <w:t xml:space="preserve">Порядок оценки заявок по </w:t>
      </w:r>
      <w:r w:rsidR="005A00F9">
        <w:rPr>
          <w:rFonts w:ascii="Times New Roman" w:hAnsi="Times New Roman"/>
          <w:b/>
          <w:i/>
          <w:u w:val="single"/>
        </w:rPr>
        <w:t xml:space="preserve">нестоимостному </w:t>
      </w:r>
      <w:r w:rsidR="00073A49" w:rsidRPr="00F649A8">
        <w:rPr>
          <w:rFonts w:ascii="Times New Roman" w:hAnsi="Times New Roman"/>
          <w:b/>
          <w:i/>
          <w:u w:val="single"/>
        </w:rPr>
        <w:t>критерию</w:t>
      </w:r>
      <w:r w:rsidR="005A00F9">
        <w:rPr>
          <w:rFonts w:ascii="Times New Roman" w:hAnsi="Times New Roman"/>
          <w:b/>
          <w:i/>
          <w:u w:val="single"/>
        </w:rPr>
        <w:t>.</w:t>
      </w:r>
      <w:r w:rsidR="00073A49" w:rsidRPr="00F649A8">
        <w:rPr>
          <w:rFonts w:ascii="Times New Roman" w:hAnsi="Times New Roman"/>
          <w:b/>
          <w:i/>
          <w:u w:val="single"/>
        </w:rPr>
        <w:t xml:space="preserve"> </w:t>
      </w:r>
    </w:p>
    <w:p w:rsidR="005A00F9" w:rsidRPr="004E114F" w:rsidRDefault="005A00F9" w:rsidP="004E114F">
      <w:pPr>
        <w:tabs>
          <w:tab w:val="left" w:pos="0"/>
        </w:tabs>
        <w:autoSpaceDE w:val="0"/>
        <w:autoSpaceDN w:val="0"/>
        <w:adjustRightInd w:val="0"/>
        <w:spacing w:after="0" w:line="240" w:lineRule="auto"/>
        <w:ind w:firstLine="567"/>
        <w:outlineLvl w:val="2"/>
        <w:rPr>
          <w:rFonts w:ascii="Times New Roman" w:hAnsi="Times New Roman"/>
          <w:b/>
          <w:lang w:eastAsia="ru-RU"/>
        </w:rPr>
      </w:pPr>
    </w:p>
    <w:tbl>
      <w:tblPr>
        <w:tblStyle w:val="71"/>
        <w:tblW w:w="10173" w:type="dxa"/>
        <w:tblLook w:val="04A0"/>
      </w:tblPr>
      <w:tblGrid>
        <w:gridCol w:w="2356"/>
        <w:gridCol w:w="1332"/>
        <w:gridCol w:w="3967"/>
        <w:gridCol w:w="2518"/>
      </w:tblGrid>
      <w:tr w:rsidR="004E114F" w:rsidRPr="0091234E" w:rsidTr="00B420A5">
        <w:tc>
          <w:tcPr>
            <w:tcW w:w="2376" w:type="dxa"/>
            <w:vAlign w:val="center"/>
          </w:tcPr>
          <w:p w:rsidR="004E114F" w:rsidRPr="0091234E" w:rsidRDefault="004E114F" w:rsidP="004E114F">
            <w:pPr>
              <w:tabs>
                <w:tab w:val="left" w:pos="0"/>
              </w:tabs>
              <w:autoSpaceDE w:val="0"/>
              <w:autoSpaceDN w:val="0"/>
              <w:adjustRightInd w:val="0"/>
              <w:spacing w:after="0" w:line="240" w:lineRule="auto"/>
              <w:jc w:val="center"/>
              <w:outlineLvl w:val="2"/>
              <w:rPr>
                <w:b/>
                <w:sz w:val="21"/>
                <w:szCs w:val="21"/>
                <w:lang w:eastAsia="ru-RU"/>
              </w:rPr>
            </w:pPr>
            <w:r w:rsidRPr="0091234E">
              <w:rPr>
                <w:b/>
                <w:sz w:val="21"/>
                <w:szCs w:val="21"/>
                <w:lang w:eastAsia="ru-RU"/>
              </w:rPr>
              <w:t>Наименование показателя</w:t>
            </w:r>
          </w:p>
        </w:tc>
        <w:tc>
          <w:tcPr>
            <w:tcW w:w="1172" w:type="dxa"/>
          </w:tcPr>
          <w:p w:rsidR="004E114F" w:rsidRPr="0091234E" w:rsidRDefault="004E114F" w:rsidP="004E114F">
            <w:pPr>
              <w:tabs>
                <w:tab w:val="left" w:pos="0"/>
              </w:tabs>
              <w:autoSpaceDE w:val="0"/>
              <w:autoSpaceDN w:val="0"/>
              <w:adjustRightInd w:val="0"/>
              <w:spacing w:after="0" w:line="240" w:lineRule="auto"/>
              <w:jc w:val="center"/>
              <w:outlineLvl w:val="2"/>
              <w:rPr>
                <w:b/>
                <w:sz w:val="21"/>
                <w:szCs w:val="21"/>
                <w:lang w:eastAsia="ru-RU"/>
              </w:rPr>
            </w:pPr>
            <w:r w:rsidRPr="0091234E">
              <w:rPr>
                <w:b/>
                <w:sz w:val="21"/>
                <w:szCs w:val="21"/>
                <w:lang w:eastAsia="ru-RU"/>
              </w:rPr>
              <w:t>Величина значимости показателя критерия, %</w:t>
            </w:r>
          </w:p>
        </w:tc>
        <w:tc>
          <w:tcPr>
            <w:tcW w:w="4073" w:type="dxa"/>
          </w:tcPr>
          <w:p w:rsidR="004E114F" w:rsidRPr="0091234E" w:rsidRDefault="004E114F" w:rsidP="004E114F">
            <w:pPr>
              <w:tabs>
                <w:tab w:val="left" w:pos="0"/>
              </w:tabs>
              <w:autoSpaceDE w:val="0"/>
              <w:autoSpaceDN w:val="0"/>
              <w:adjustRightInd w:val="0"/>
              <w:spacing w:after="0" w:line="240" w:lineRule="auto"/>
              <w:jc w:val="center"/>
              <w:outlineLvl w:val="2"/>
              <w:rPr>
                <w:b/>
                <w:sz w:val="21"/>
                <w:szCs w:val="21"/>
                <w:lang w:eastAsia="ru-RU"/>
              </w:rPr>
            </w:pPr>
            <w:r w:rsidRPr="0091234E">
              <w:rPr>
                <w:b/>
                <w:sz w:val="21"/>
                <w:szCs w:val="21"/>
                <w:lang w:eastAsia="ru-RU"/>
              </w:rPr>
              <w:t>Формула расчета количества баллов и/или шкала предельных величин значимости показателей оценки, устанавливающая интервалы их изменений, или порядок их определения</w:t>
            </w:r>
          </w:p>
        </w:tc>
        <w:tc>
          <w:tcPr>
            <w:tcW w:w="2552" w:type="dxa"/>
          </w:tcPr>
          <w:p w:rsidR="004E114F" w:rsidRPr="0091234E" w:rsidRDefault="004E114F" w:rsidP="004E114F">
            <w:pPr>
              <w:tabs>
                <w:tab w:val="left" w:pos="0"/>
              </w:tabs>
              <w:autoSpaceDE w:val="0"/>
              <w:autoSpaceDN w:val="0"/>
              <w:adjustRightInd w:val="0"/>
              <w:spacing w:after="0" w:line="240" w:lineRule="auto"/>
              <w:jc w:val="center"/>
              <w:outlineLvl w:val="2"/>
              <w:rPr>
                <w:b/>
                <w:sz w:val="21"/>
                <w:szCs w:val="21"/>
                <w:lang w:eastAsia="ru-RU"/>
              </w:rPr>
            </w:pPr>
            <w:r w:rsidRPr="0091234E">
              <w:rPr>
                <w:b/>
                <w:sz w:val="21"/>
                <w:szCs w:val="21"/>
                <w:lang w:eastAsia="ru-RU"/>
              </w:rPr>
              <w:t>Документы, подтверждающие квалификацию участника</w:t>
            </w:r>
          </w:p>
        </w:tc>
      </w:tr>
      <w:tr w:rsidR="004E114F" w:rsidRPr="0091234E" w:rsidTr="00B420A5">
        <w:tc>
          <w:tcPr>
            <w:tcW w:w="2376" w:type="dxa"/>
            <w:vAlign w:val="center"/>
          </w:tcPr>
          <w:p w:rsidR="004E114F" w:rsidRPr="0091234E" w:rsidRDefault="004E114F" w:rsidP="004E114F">
            <w:pPr>
              <w:tabs>
                <w:tab w:val="left" w:pos="0"/>
              </w:tabs>
              <w:autoSpaceDE w:val="0"/>
              <w:autoSpaceDN w:val="0"/>
              <w:adjustRightInd w:val="0"/>
              <w:spacing w:after="0" w:line="240" w:lineRule="auto"/>
              <w:jc w:val="center"/>
              <w:outlineLvl w:val="2"/>
              <w:rPr>
                <w:b/>
                <w:sz w:val="21"/>
                <w:szCs w:val="21"/>
                <w:lang w:eastAsia="ru-RU"/>
              </w:rPr>
            </w:pPr>
            <w:r w:rsidRPr="0091234E">
              <w:rPr>
                <w:b/>
                <w:sz w:val="21"/>
                <w:szCs w:val="21"/>
                <w:lang w:eastAsia="ru-RU"/>
              </w:rPr>
              <w:t>1</w:t>
            </w:r>
          </w:p>
        </w:tc>
        <w:tc>
          <w:tcPr>
            <w:tcW w:w="1172" w:type="dxa"/>
          </w:tcPr>
          <w:p w:rsidR="004E114F" w:rsidRPr="0091234E" w:rsidRDefault="004E114F" w:rsidP="004E114F">
            <w:pPr>
              <w:tabs>
                <w:tab w:val="left" w:pos="0"/>
              </w:tabs>
              <w:autoSpaceDE w:val="0"/>
              <w:autoSpaceDN w:val="0"/>
              <w:adjustRightInd w:val="0"/>
              <w:spacing w:after="0" w:line="240" w:lineRule="auto"/>
              <w:jc w:val="center"/>
              <w:outlineLvl w:val="2"/>
              <w:rPr>
                <w:b/>
                <w:sz w:val="21"/>
                <w:szCs w:val="21"/>
                <w:lang w:eastAsia="ru-RU"/>
              </w:rPr>
            </w:pPr>
            <w:r w:rsidRPr="0091234E">
              <w:rPr>
                <w:b/>
                <w:sz w:val="21"/>
                <w:szCs w:val="21"/>
                <w:lang w:eastAsia="ru-RU"/>
              </w:rPr>
              <w:t>2</w:t>
            </w:r>
          </w:p>
        </w:tc>
        <w:tc>
          <w:tcPr>
            <w:tcW w:w="4073" w:type="dxa"/>
          </w:tcPr>
          <w:p w:rsidR="004E114F" w:rsidRPr="0091234E" w:rsidRDefault="004E114F" w:rsidP="004E114F">
            <w:pPr>
              <w:tabs>
                <w:tab w:val="left" w:pos="0"/>
              </w:tabs>
              <w:autoSpaceDE w:val="0"/>
              <w:autoSpaceDN w:val="0"/>
              <w:adjustRightInd w:val="0"/>
              <w:spacing w:after="0" w:line="240" w:lineRule="auto"/>
              <w:jc w:val="center"/>
              <w:outlineLvl w:val="2"/>
              <w:rPr>
                <w:b/>
                <w:sz w:val="21"/>
                <w:szCs w:val="21"/>
                <w:lang w:eastAsia="ru-RU"/>
              </w:rPr>
            </w:pPr>
            <w:r w:rsidRPr="0091234E">
              <w:rPr>
                <w:b/>
                <w:sz w:val="21"/>
                <w:szCs w:val="21"/>
                <w:lang w:eastAsia="ru-RU"/>
              </w:rPr>
              <w:t>3</w:t>
            </w:r>
          </w:p>
        </w:tc>
        <w:tc>
          <w:tcPr>
            <w:tcW w:w="2552" w:type="dxa"/>
          </w:tcPr>
          <w:p w:rsidR="004E114F" w:rsidRPr="0091234E" w:rsidRDefault="004E114F" w:rsidP="004E114F">
            <w:pPr>
              <w:tabs>
                <w:tab w:val="left" w:pos="0"/>
              </w:tabs>
              <w:autoSpaceDE w:val="0"/>
              <w:autoSpaceDN w:val="0"/>
              <w:adjustRightInd w:val="0"/>
              <w:spacing w:after="0" w:line="240" w:lineRule="auto"/>
              <w:jc w:val="center"/>
              <w:outlineLvl w:val="2"/>
              <w:rPr>
                <w:b/>
                <w:sz w:val="21"/>
                <w:szCs w:val="21"/>
                <w:lang w:eastAsia="ru-RU"/>
              </w:rPr>
            </w:pPr>
            <w:r w:rsidRPr="0091234E">
              <w:rPr>
                <w:b/>
                <w:sz w:val="21"/>
                <w:szCs w:val="21"/>
                <w:lang w:eastAsia="ru-RU"/>
              </w:rPr>
              <w:t>4</w:t>
            </w:r>
          </w:p>
        </w:tc>
      </w:tr>
      <w:tr w:rsidR="004E114F" w:rsidRPr="0091234E" w:rsidTr="00B420A5">
        <w:tc>
          <w:tcPr>
            <w:tcW w:w="2376" w:type="dxa"/>
          </w:tcPr>
          <w:p w:rsidR="004E114F" w:rsidRPr="0091234E" w:rsidRDefault="009B15E1" w:rsidP="00EB4DEB">
            <w:pPr>
              <w:tabs>
                <w:tab w:val="left" w:pos="0"/>
              </w:tabs>
              <w:autoSpaceDE w:val="0"/>
              <w:autoSpaceDN w:val="0"/>
              <w:adjustRightInd w:val="0"/>
              <w:spacing w:after="0" w:line="240" w:lineRule="auto"/>
              <w:jc w:val="both"/>
              <w:outlineLvl w:val="2"/>
              <w:rPr>
                <w:sz w:val="21"/>
                <w:szCs w:val="21"/>
                <w:lang w:eastAsia="ru-RU"/>
              </w:rPr>
            </w:pPr>
            <w:r w:rsidRPr="0091234E">
              <w:rPr>
                <w:sz w:val="21"/>
                <w:szCs w:val="21"/>
                <w:lang w:eastAsia="ru-RU"/>
              </w:rPr>
              <w:t>наличие опыта успешного выполнения контрактов (договоров) соответствующих  предмету закупки (стоимость каждого контракта (договора) не менее 50 млн. рублей), за последние три года предшествующих настоящей закупке</w:t>
            </w:r>
          </w:p>
        </w:tc>
        <w:tc>
          <w:tcPr>
            <w:tcW w:w="1172" w:type="dxa"/>
            <w:vAlign w:val="center"/>
          </w:tcPr>
          <w:p w:rsidR="004E114F" w:rsidRPr="0091234E" w:rsidRDefault="00245477" w:rsidP="004E114F">
            <w:pPr>
              <w:tabs>
                <w:tab w:val="left" w:pos="0"/>
              </w:tabs>
              <w:autoSpaceDE w:val="0"/>
              <w:autoSpaceDN w:val="0"/>
              <w:adjustRightInd w:val="0"/>
              <w:spacing w:after="0" w:line="240" w:lineRule="auto"/>
              <w:jc w:val="center"/>
              <w:outlineLvl w:val="2"/>
              <w:rPr>
                <w:b/>
                <w:sz w:val="21"/>
                <w:szCs w:val="21"/>
                <w:lang w:eastAsia="ru-RU"/>
              </w:rPr>
            </w:pPr>
            <w:r>
              <w:rPr>
                <w:b/>
                <w:sz w:val="21"/>
                <w:szCs w:val="21"/>
                <w:lang w:eastAsia="ru-RU"/>
              </w:rPr>
              <w:t>50</w:t>
            </w:r>
          </w:p>
        </w:tc>
        <w:tc>
          <w:tcPr>
            <w:tcW w:w="4073" w:type="dxa"/>
          </w:tcPr>
          <w:p w:rsidR="004E114F" w:rsidRPr="0091234E" w:rsidRDefault="004E114F" w:rsidP="004E114F">
            <w:pPr>
              <w:tabs>
                <w:tab w:val="left" w:pos="0"/>
              </w:tabs>
              <w:autoSpaceDE w:val="0"/>
              <w:autoSpaceDN w:val="0"/>
              <w:adjustRightInd w:val="0"/>
              <w:spacing w:after="0" w:line="240" w:lineRule="auto"/>
              <w:ind w:firstLine="280"/>
              <w:outlineLvl w:val="2"/>
              <w:rPr>
                <w:sz w:val="21"/>
                <w:szCs w:val="21"/>
                <w:lang w:eastAsia="ru-RU"/>
              </w:rPr>
            </w:pPr>
            <w:r w:rsidRPr="0091234E">
              <w:rPr>
                <w:sz w:val="21"/>
                <w:szCs w:val="21"/>
                <w:lang w:eastAsia="ru-RU"/>
              </w:rPr>
              <w:t>-Отсутствие</w:t>
            </w:r>
            <w:r w:rsidR="009B15E1" w:rsidRPr="0091234E">
              <w:rPr>
                <w:sz w:val="21"/>
                <w:szCs w:val="21"/>
                <w:lang w:eastAsia="ru-RU"/>
              </w:rPr>
              <w:t xml:space="preserve"> опыта </w:t>
            </w:r>
            <w:r w:rsidRPr="0091234E">
              <w:rPr>
                <w:sz w:val="21"/>
                <w:szCs w:val="21"/>
                <w:lang w:eastAsia="ru-RU"/>
              </w:rPr>
              <w:t xml:space="preserve"> или сведения не представлены – 0 баллов</w:t>
            </w:r>
            <w:r w:rsidR="0091234E" w:rsidRPr="0091234E">
              <w:rPr>
                <w:sz w:val="21"/>
                <w:szCs w:val="21"/>
                <w:lang w:eastAsia="ru-RU"/>
              </w:rPr>
              <w:t>;</w:t>
            </w:r>
          </w:p>
          <w:p w:rsidR="009B15E1" w:rsidRPr="0091234E" w:rsidRDefault="009B15E1" w:rsidP="004E114F">
            <w:pPr>
              <w:tabs>
                <w:tab w:val="left" w:pos="0"/>
              </w:tabs>
              <w:autoSpaceDE w:val="0"/>
              <w:autoSpaceDN w:val="0"/>
              <w:adjustRightInd w:val="0"/>
              <w:spacing w:after="0" w:line="240" w:lineRule="auto"/>
              <w:ind w:firstLine="280"/>
              <w:outlineLvl w:val="2"/>
              <w:rPr>
                <w:sz w:val="21"/>
                <w:szCs w:val="21"/>
                <w:lang w:eastAsia="ru-RU"/>
              </w:rPr>
            </w:pPr>
            <w:r w:rsidRPr="0091234E">
              <w:rPr>
                <w:sz w:val="21"/>
                <w:szCs w:val="21"/>
                <w:lang w:eastAsia="ru-RU"/>
              </w:rPr>
              <w:t>- 1-</w:t>
            </w:r>
            <w:r w:rsidR="0091234E" w:rsidRPr="0091234E">
              <w:rPr>
                <w:sz w:val="21"/>
                <w:szCs w:val="21"/>
                <w:lang w:eastAsia="ru-RU"/>
              </w:rPr>
              <w:t>5</w:t>
            </w:r>
            <w:r w:rsidRPr="0091234E">
              <w:rPr>
                <w:sz w:val="21"/>
                <w:szCs w:val="21"/>
                <w:lang w:eastAsia="ru-RU"/>
              </w:rPr>
              <w:t xml:space="preserve"> контрактов (договоров)</w:t>
            </w:r>
            <w:r w:rsidR="0091234E" w:rsidRPr="0091234E">
              <w:rPr>
                <w:sz w:val="21"/>
                <w:szCs w:val="21"/>
                <w:lang w:eastAsia="ru-RU"/>
              </w:rPr>
              <w:t xml:space="preserve"> – 25 баллов;</w:t>
            </w:r>
          </w:p>
          <w:p w:rsidR="009B15E1" w:rsidRPr="0091234E" w:rsidRDefault="009B15E1" w:rsidP="004E114F">
            <w:pPr>
              <w:tabs>
                <w:tab w:val="left" w:pos="0"/>
              </w:tabs>
              <w:autoSpaceDE w:val="0"/>
              <w:autoSpaceDN w:val="0"/>
              <w:adjustRightInd w:val="0"/>
              <w:spacing w:after="0" w:line="240" w:lineRule="auto"/>
              <w:ind w:firstLine="280"/>
              <w:outlineLvl w:val="2"/>
              <w:rPr>
                <w:sz w:val="21"/>
                <w:szCs w:val="21"/>
                <w:lang w:eastAsia="ru-RU"/>
              </w:rPr>
            </w:pPr>
            <w:r w:rsidRPr="0091234E">
              <w:rPr>
                <w:sz w:val="21"/>
                <w:szCs w:val="21"/>
                <w:lang w:eastAsia="ru-RU"/>
              </w:rPr>
              <w:t xml:space="preserve">- </w:t>
            </w:r>
            <w:r w:rsidR="0091234E" w:rsidRPr="0091234E">
              <w:rPr>
                <w:sz w:val="21"/>
                <w:szCs w:val="21"/>
                <w:lang w:eastAsia="ru-RU"/>
              </w:rPr>
              <w:t>6</w:t>
            </w:r>
            <w:r w:rsidRPr="0091234E">
              <w:rPr>
                <w:sz w:val="21"/>
                <w:szCs w:val="21"/>
                <w:lang w:eastAsia="ru-RU"/>
              </w:rPr>
              <w:t xml:space="preserve">-9 </w:t>
            </w:r>
            <w:r w:rsidR="0091234E" w:rsidRPr="0091234E">
              <w:rPr>
                <w:sz w:val="21"/>
                <w:szCs w:val="21"/>
                <w:lang w:eastAsia="ru-RU"/>
              </w:rPr>
              <w:t>контрактов (договоров) - 50 баллов;</w:t>
            </w:r>
          </w:p>
          <w:p w:rsidR="009B15E1" w:rsidRPr="0091234E" w:rsidRDefault="009B15E1" w:rsidP="004E114F">
            <w:pPr>
              <w:tabs>
                <w:tab w:val="left" w:pos="0"/>
              </w:tabs>
              <w:autoSpaceDE w:val="0"/>
              <w:autoSpaceDN w:val="0"/>
              <w:adjustRightInd w:val="0"/>
              <w:spacing w:after="0" w:line="240" w:lineRule="auto"/>
              <w:ind w:firstLine="280"/>
              <w:outlineLvl w:val="2"/>
              <w:rPr>
                <w:sz w:val="21"/>
                <w:szCs w:val="21"/>
                <w:lang w:eastAsia="ru-RU"/>
              </w:rPr>
            </w:pPr>
            <w:r w:rsidRPr="0091234E">
              <w:rPr>
                <w:sz w:val="21"/>
                <w:szCs w:val="21"/>
                <w:lang w:eastAsia="ru-RU"/>
              </w:rPr>
              <w:t>- 10 и более</w:t>
            </w:r>
            <w:r w:rsidR="0091234E" w:rsidRPr="0091234E">
              <w:rPr>
                <w:sz w:val="21"/>
                <w:szCs w:val="21"/>
                <w:lang w:eastAsia="ru-RU"/>
              </w:rPr>
              <w:t xml:space="preserve"> контрактов (договоров) – 100 баллов.</w:t>
            </w:r>
          </w:p>
          <w:p w:rsidR="004E114F" w:rsidRPr="0091234E" w:rsidRDefault="004E114F" w:rsidP="004E114F">
            <w:pPr>
              <w:tabs>
                <w:tab w:val="left" w:pos="0"/>
              </w:tabs>
              <w:autoSpaceDE w:val="0"/>
              <w:autoSpaceDN w:val="0"/>
              <w:adjustRightInd w:val="0"/>
              <w:spacing w:after="0" w:line="240" w:lineRule="auto"/>
              <w:ind w:firstLine="280"/>
              <w:outlineLvl w:val="2"/>
              <w:rPr>
                <w:sz w:val="21"/>
                <w:szCs w:val="21"/>
                <w:lang w:eastAsia="ru-RU"/>
              </w:rPr>
            </w:pPr>
          </w:p>
          <w:p w:rsidR="004E114F" w:rsidRPr="0091234E" w:rsidRDefault="004E114F" w:rsidP="004E114F">
            <w:pPr>
              <w:tabs>
                <w:tab w:val="left" w:pos="0"/>
              </w:tabs>
              <w:autoSpaceDE w:val="0"/>
              <w:autoSpaceDN w:val="0"/>
              <w:adjustRightInd w:val="0"/>
              <w:spacing w:after="0" w:line="240" w:lineRule="auto"/>
              <w:ind w:firstLine="280"/>
              <w:outlineLvl w:val="2"/>
              <w:rPr>
                <w:sz w:val="21"/>
                <w:szCs w:val="21"/>
                <w:lang w:eastAsia="ru-RU"/>
              </w:rPr>
            </w:pPr>
            <w:r w:rsidRPr="0091234E">
              <w:rPr>
                <w:sz w:val="21"/>
                <w:szCs w:val="21"/>
                <w:lang w:eastAsia="ru-RU"/>
              </w:rPr>
              <w:t>Количество баллов, присуждаемых по значению показателя (</w:t>
            </w:r>
            <w:r w:rsidRPr="0091234E">
              <w:rPr>
                <w:sz w:val="21"/>
                <w:szCs w:val="21"/>
                <w:lang w:val="en-US" w:eastAsia="ru-RU"/>
              </w:rPr>
              <w:t>S</w:t>
            </w:r>
            <w:r w:rsidRPr="0091234E">
              <w:rPr>
                <w:sz w:val="21"/>
                <w:szCs w:val="21"/>
                <w:lang w:eastAsia="ru-RU"/>
              </w:rPr>
              <w:t>1</w:t>
            </w:r>
            <w:r w:rsidRPr="0091234E">
              <w:rPr>
                <w:sz w:val="21"/>
                <w:szCs w:val="21"/>
                <w:vertAlign w:val="subscript"/>
                <w:lang w:val="en-US" w:eastAsia="ru-RU"/>
              </w:rPr>
              <w:t>i</w:t>
            </w:r>
            <w:r w:rsidRPr="0091234E">
              <w:rPr>
                <w:sz w:val="21"/>
                <w:szCs w:val="21"/>
                <w:lang w:eastAsia="ru-RU"/>
              </w:rPr>
              <w:t>), определяется по формуле:</w:t>
            </w:r>
          </w:p>
          <w:p w:rsidR="004E114F" w:rsidRPr="0091234E" w:rsidRDefault="004E114F" w:rsidP="004E114F">
            <w:pPr>
              <w:tabs>
                <w:tab w:val="left" w:pos="0"/>
              </w:tabs>
              <w:autoSpaceDE w:val="0"/>
              <w:autoSpaceDN w:val="0"/>
              <w:adjustRightInd w:val="0"/>
              <w:spacing w:after="0" w:line="240" w:lineRule="auto"/>
              <w:outlineLvl w:val="2"/>
              <w:rPr>
                <w:sz w:val="21"/>
                <w:szCs w:val="21"/>
                <w:lang w:eastAsia="ru-RU"/>
              </w:rPr>
            </w:pPr>
            <w:r w:rsidRPr="0091234E">
              <w:rPr>
                <w:sz w:val="21"/>
                <w:szCs w:val="21"/>
                <w:lang w:val="en-US" w:eastAsia="ru-RU"/>
              </w:rPr>
              <w:t>S</w:t>
            </w:r>
            <w:r w:rsidRPr="0091234E">
              <w:rPr>
                <w:sz w:val="21"/>
                <w:szCs w:val="21"/>
                <w:lang w:eastAsia="ru-RU"/>
              </w:rPr>
              <w:t>1</w:t>
            </w:r>
            <w:r w:rsidRPr="0091234E">
              <w:rPr>
                <w:sz w:val="21"/>
                <w:szCs w:val="21"/>
                <w:vertAlign w:val="subscript"/>
                <w:lang w:val="en-US" w:eastAsia="ru-RU"/>
              </w:rPr>
              <w:t>i</w:t>
            </w:r>
            <w:r w:rsidRPr="0091234E">
              <w:rPr>
                <w:sz w:val="21"/>
                <w:szCs w:val="21"/>
                <w:lang w:eastAsia="ru-RU"/>
              </w:rPr>
              <w:t xml:space="preserve">= КЗ </w:t>
            </w:r>
            <w:r w:rsidRPr="0091234E">
              <w:rPr>
                <w:sz w:val="21"/>
                <w:szCs w:val="21"/>
                <w:lang w:val="en-US" w:eastAsia="ru-RU"/>
              </w:rPr>
              <w:t>x</w:t>
            </w:r>
            <w:r w:rsidRPr="0091234E">
              <w:rPr>
                <w:sz w:val="21"/>
                <w:szCs w:val="21"/>
                <w:lang w:eastAsia="ru-RU"/>
              </w:rPr>
              <w:t xml:space="preserve"> количество баллов, </w:t>
            </w:r>
          </w:p>
          <w:p w:rsidR="004E114F" w:rsidRPr="0091234E" w:rsidRDefault="004E114F" w:rsidP="00245477">
            <w:pPr>
              <w:tabs>
                <w:tab w:val="left" w:pos="0"/>
              </w:tabs>
              <w:autoSpaceDE w:val="0"/>
              <w:autoSpaceDN w:val="0"/>
              <w:adjustRightInd w:val="0"/>
              <w:spacing w:after="0" w:line="240" w:lineRule="auto"/>
              <w:outlineLvl w:val="2"/>
              <w:rPr>
                <w:b/>
                <w:sz w:val="21"/>
                <w:szCs w:val="21"/>
                <w:lang w:eastAsia="ru-RU"/>
              </w:rPr>
            </w:pPr>
            <w:r w:rsidRPr="0091234E">
              <w:rPr>
                <w:sz w:val="21"/>
                <w:szCs w:val="21"/>
                <w:lang w:eastAsia="ru-RU"/>
              </w:rPr>
              <w:t>где КЗ – коэффициент значимости показателя критерия (КЗ=0,5)</w:t>
            </w:r>
          </w:p>
        </w:tc>
        <w:tc>
          <w:tcPr>
            <w:tcW w:w="2552" w:type="dxa"/>
          </w:tcPr>
          <w:p w:rsidR="004E114F" w:rsidRPr="0091234E" w:rsidRDefault="005A00F9" w:rsidP="00C76522">
            <w:pPr>
              <w:tabs>
                <w:tab w:val="left" w:pos="0"/>
              </w:tabs>
              <w:autoSpaceDE w:val="0"/>
              <w:autoSpaceDN w:val="0"/>
              <w:adjustRightInd w:val="0"/>
              <w:spacing w:after="0" w:line="240" w:lineRule="auto"/>
              <w:outlineLvl w:val="2"/>
              <w:rPr>
                <w:sz w:val="21"/>
                <w:szCs w:val="21"/>
                <w:lang w:eastAsia="ru-RU"/>
              </w:rPr>
            </w:pPr>
            <w:r w:rsidRPr="0091234E">
              <w:rPr>
                <w:sz w:val="21"/>
                <w:szCs w:val="21"/>
                <w:lang w:eastAsia="ru-RU"/>
              </w:rPr>
              <w:t>оценивается по представленным участником копиям</w:t>
            </w:r>
            <w:r w:rsidR="00C76522">
              <w:rPr>
                <w:sz w:val="21"/>
                <w:szCs w:val="21"/>
                <w:lang w:eastAsia="ru-RU"/>
              </w:rPr>
              <w:t xml:space="preserve"> </w:t>
            </w:r>
            <w:r w:rsidR="00C76522" w:rsidRPr="00C76522">
              <w:rPr>
                <w:sz w:val="21"/>
                <w:szCs w:val="21"/>
                <w:lang w:eastAsia="ru-RU"/>
              </w:rPr>
              <w:t xml:space="preserve">исполненных контрактов (договоров), соответствующих  предмету закупки (стоимость каждого контракта (договора) не менее 50 млн. рублей), за последние три года предшествующих настоящей закупке со всеми приложениями, и актов сдачи-приемки услуг, подтверждающих успешное оказание услуг, или подписанные с обеих сторон акты сверки взаимных </w:t>
            </w:r>
            <w:r w:rsidR="00C76522" w:rsidRPr="00C76522">
              <w:rPr>
                <w:sz w:val="21"/>
                <w:szCs w:val="21"/>
                <w:lang w:eastAsia="ru-RU"/>
              </w:rPr>
              <w:lastRenderedPageBreak/>
              <w:t>расчетов по таким договорам.</w:t>
            </w:r>
          </w:p>
        </w:tc>
      </w:tr>
      <w:tr w:rsidR="004E114F" w:rsidRPr="0091234E" w:rsidTr="00B420A5">
        <w:tc>
          <w:tcPr>
            <w:tcW w:w="2376" w:type="dxa"/>
          </w:tcPr>
          <w:p w:rsidR="004E114F" w:rsidRPr="0091234E" w:rsidRDefault="00D11DDE" w:rsidP="00DB393C">
            <w:pPr>
              <w:keepNext/>
              <w:keepLines/>
              <w:tabs>
                <w:tab w:val="left" w:pos="0"/>
              </w:tabs>
              <w:autoSpaceDE w:val="0"/>
              <w:autoSpaceDN w:val="0"/>
              <w:adjustRightInd w:val="0"/>
              <w:spacing w:after="0" w:line="240" w:lineRule="auto"/>
              <w:outlineLvl w:val="2"/>
              <w:rPr>
                <w:sz w:val="21"/>
                <w:szCs w:val="21"/>
                <w:lang w:eastAsia="ru-RU"/>
              </w:rPr>
            </w:pPr>
            <w:r w:rsidRPr="0091234E">
              <w:rPr>
                <w:sz w:val="21"/>
                <w:szCs w:val="21"/>
                <w:lang w:eastAsia="ru-RU"/>
              </w:rPr>
              <w:lastRenderedPageBreak/>
              <w:t>длительность пребывания участника закупки на функционирующем рынке в качестве поставщика электроэнергии</w:t>
            </w:r>
          </w:p>
        </w:tc>
        <w:tc>
          <w:tcPr>
            <w:tcW w:w="1172" w:type="dxa"/>
            <w:vAlign w:val="center"/>
          </w:tcPr>
          <w:p w:rsidR="004E114F" w:rsidRPr="0091234E" w:rsidRDefault="00245477" w:rsidP="00DB393C">
            <w:pPr>
              <w:keepNext/>
              <w:keepLines/>
              <w:tabs>
                <w:tab w:val="left" w:pos="0"/>
              </w:tabs>
              <w:autoSpaceDE w:val="0"/>
              <w:autoSpaceDN w:val="0"/>
              <w:adjustRightInd w:val="0"/>
              <w:spacing w:after="0" w:line="240" w:lineRule="auto"/>
              <w:jc w:val="center"/>
              <w:outlineLvl w:val="2"/>
              <w:rPr>
                <w:b/>
                <w:sz w:val="21"/>
                <w:szCs w:val="21"/>
                <w:lang w:eastAsia="ru-RU"/>
              </w:rPr>
            </w:pPr>
            <w:r>
              <w:rPr>
                <w:b/>
                <w:sz w:val="21"/>
                <w:szCs w:val="21"/>
                <w:lang w:eastAsia="ru-RU"/>
              </w:rPr>
              <w:t>50</w:t>
            </w:r>
          </w:p>
        </w:tc>
        <w:tc>
          <w:tcPr>
            <w:tcW w:w="4073" w:type="dxa"/>
          </w:tcPr>
          <w:p w:rsidR="004E114F" w:rsidRPr="0091234E" w:rsidRDefault="00A82ABD" w:rsidP="00DB393C">
            <w:pPr>
              <w:keepNext/>
              <w:keepLines/>
              <w:tabs>
                <w:tab w:val="left" w:pos="0"/>
              </w:tabs>
              <w:autoSpaceDE w:val="0"/>
              <w:autoSpaceDN w:val="0"/>
              <w:adjustRightInd w:val="0"/>
              <w:spacing w:after="0" w:line="240" w:lineRule="auto"/>
              <w:ind w:firstLine="280"/>
              <w:outlineLvl w:val="2"/>
              <w:rPr>
                <w:sz w:val="21"/>
                <w:szCs w:val="21"/>
                <w:lang w:eastAsia="ru-RU"/>
              </w:rPr>
            </w:pPr>
            <w:r>
              <w:rPr>
                <w:sz w:val="21"/>
                <w:szCs w:val="21"/>
                <w:lang w:eastAsia="ru-RU"/>
              </w:rPr>
              <w:t xml:space="preserve">- </w:t>
            </w:r>
            <w:r w:rsidR="00BD3B55" w:rsidRPr="0091234E">
              <w:rPr>
                <w:sz w:val="21"/>
                <w:szCs w:val="21"/>
                <w:lang w:eastAsia="ru-RU"/>
              </w:rPr>
              <w:t xml:space="preserve">от 0 до 3 (трех) лет включительно - </w:t>
            </w:r>
            <w:r w:rsidRPr="0091234E">
              <w:rPr>
                <w:sz w:val="21"/>
                <w:szCs w:val="21"/>
                <w:lang w:eastAsia="ru-RU"/>
              </w:rPr>
              <w:t>0 баллов</w:t>
            </w:r>
            <w:r>
              <w:rPr>
                <w:sz w:val="21"/>
                <w:szCs w:val="21"/>
                <w:lang w:eastAsia="ru-RU"/>
              </w:rPr>
              <w:t>;</w:t>
            </w:r>
          </w:p>
          <w:p w:rsidR="004E114F" w:rsidRPr="0091234E" w:rsidRDefault="00A82ABD" w:rsidP="00DB393C">
            <w:pPr>
              <w:keepNext/>
              <w:keepLines/>
              <w:tabs>
                <w:tab w:val="left" w:pos="0"/>
              </w:tabs>
              <w:autoSpaceDE w:val="0"/>
              <w:autoSpaceDN w:val="0"/>
              <w:adjustRightInd w:val="0"/>
              <w:spacing w:after="0" w:line="240" w:lineRule="auto"/>
              <w:ind w:firstLine="280"/>
              <w:outlineLvl w:val="2"/>
              <w:rPr>
                <w:sz w:val="21"/>
                <w:szCs w:val="21"/>
                <w:lang w:eastAsia="ru-RU"/>
              </w:rPr>
            </w:pPr>
            <w:r>
              <w:rPr>
                <w:sz w:val="21"/>
                <w:szCs w:val="21"/>
                <w:lang w:eastAsia="ru-RU"/>
              </w:rPr>
              <w:t xml:space="preserve">- </w:t>
            </w:r>
            <w:r w:rsidR="00BD3B55" w:rsidRPr="0091234E">
              <w:rPr>
                <w:sz w:val="21"/>
                <w:szCs w:val="21"/>
                <w:lang w:eastAsia="ru-RU"/>
              </w:rPr>
              <w:t>от 4 до</w:t>
            </w:r>
            <w:r>
              <w:rPr>
                <w:sz w:val="21"/>
                <w:szCs w:val="21"/>
                <w:lang w:eastAsia="ru-RU"/>
              </w:rPr>
              <w:t xml:space="preserve"> 6</w:t>
            </w:r>
            <w:r w:rsidR="00BD3B55" w:rsidRPr="0091234E">
              <w:rPr>
                <w:sz w:val="21"/>
                <w:szCs w:val="21"/>
                <w:lang w:eastAsia="ru-RU"/>
              </w:rPr>
              <w:t xml:space="preserve"> лет включительно </w:t>
            </w:r>
            <w:r>
              <w:rPr>
                <w:sz w:val="21"/>
                <w:szCs w:val="21"/>
                <w:lang w:eastAsia="ru-RU"/>
              </w:rPr>
              <w:t>–</w:t>
            </w:r>
            <w:r w:rsidR="00BD3B55" w:rsidRPr="0091234E">
              <w:rPr>
                <w:sz w:val="21"/>
                <w:szCs w:val="21"/>
                <w:lang w:eastAsia="ru-RU"/>
              </w:rPr>
              <w:t xml:space="preserve"> </w:t>
            </w:r>
            <w:r>
              <w:rPr>
                <w:sz w:val="21"/>
                <w:szCs w:val="21"/>
                <w:lang w:eastAsia="ru-RU"/>
              </w:rPr>
              <w:t>15 баллов;</w:t>
            </w:r>
          </w:p>
          <w:p w:rsidR="00BD3B55" w:rsidRDefault="00A82ABD" w:rsidP="00DB393C">
            <w:pPr>
              <w:keepNext/>
              <w:keepLines/>
              <w:tabs>
                <w:tab w:val="left" w:pos="0"/>
              </w:tabs>
              <w:autoSpaceDE w:val="0"/>
              <w:autoSpaceDN w:val="0"/>
              <w:adjustRightInd w:val="0"/>
              <w:spacing w:after="0" w:line="240" w:lineRule="auto"/>
              <w:ind w:firstLine="280"/>
              <w:outlineLvl w:val="2"/>
              <w:rPr>
                <w:sz w:val="21"/>
                <w:szCs w:val="21"/>
                <w:lang w:eastAsia="ru-RU"/>
              </w:rPr>
            </w:pPr>
            <w:r>
              <w:rPr>
                <w:sz w:val="21"/>
                <w:szCs w:val="21"/>
                <w:lang w:eastAsia="ru-RU"/>
              </w:rPr>
              <w:t xml:space="preserve">- </w:t>
            </w:r>
            <w:r w:rsidR="00BD3B55" w:rsidRPr="0091234E">
              <w:rPr>
                <w:sz w:val="21"/>
                <w:szCs w:val="21"/>
                <w:lang w:eastAsia="ru-RU"/>
              </w:rPr>
              <w:t xml:space="preserve">от </w:t>
            </w:r>
            <w:r>
              <w:rPr>
                <w:sz w:val="21"/>
                <w:szCs w:val="21"/>
                <w:lang w:eastAsia="ru-RU"/>
              </w:rPr>
              <w:t>6</w:t>
            </w:r>
            <w:r w:rsidR="00BD3B55" w:rsidRPr="0091234E">
              <w:rPr>
                <w:sz w:val="21"/>
                <w:szCs w:val="21"/>
                <w:lang w:eastAsia="ru-RU"/>
              </w:rPr>
              <w:t xml:space="preserve"> до </w:t>
            </w:r>
            <w:r>
              <w:rPr>
                <w:sz w:val="21"/>
                <w:szCs w:val="21"/>
                <w:lang w:eastAsia="ru-RU"/>
              </w:rPr>
              <w:t>9</w:t>
            </w:r>
            <w:r w:rsidR="00BD3B55" w:rsidRPr="0091234E">
              <w:rPr>
                <w:sz w:val="21"/>
                <w:szCs w:val="21"/>
                <w:lang w:eastAsia="ru-RU"/>
              </w:rPr>
              <w:t xml:space="preserve"> лет включительно </w:t>
            </w:r>
            <w:r>
              <w:rPr>
                <w:sz w:val="21"/>
                <w:szCs w:val="21"/>
                <w:lang w:eastAsia="ru-RU"/>
              </w:rPr>
              <w:t>–</w:t>
            </w:r>
            <w:r w:rsidR="00BD3B55" w:rsidRPr="0091234E">
              <w:rPr>
                <w:sz w:val="21"/>
                <w:szCs w:val="21"/>
                <w:lang w:eastAsia="ru-RU"/>
              </w:rPr>
              <w:t xml:space="preserve"> </w:t>
            </w:r>
            <w:r>
              <w:rPr>
                <w:sz w:val="21"/>
                <w:szCs w:val="21"/>
                <w:lang w:eastAsia="ru-RU"/>
              </w:rPr>
              <w:t>50 баллов;</w:t>
            </w:r>
          </w:p>
          <w:p w:rsidR="00A82ABD" w:rsidRPr="0091234E" w:rsidRDefault="00A82ABD" w:rsidP="00DB393C">
            <w:pPr>
              <w:keepNext/>
              <w:keepLines/>
              <w:tabs>
                <w:tab w:val="left" w:pos="0"/>
              </w:tabs>
              <w:autoSpaceDE w:val="0"/>
              <w:autoSpaceDN w:val="0"/>
              <w:adjustRightInd w:val="0"/>
              <w:spacing w:after="0" w:line="240" w:lineRule="auto"/>
              <w:ind w:firstLine="280"/>
              <w:outlineLvl w:val="2"/>
              <w:rPr>
                <w:sz w:val="21"/>
                <w:szCs w:val="21"/>
                <w:lang w:eastAsia="ru-RU"/>
              </w:rPr>
            </w:pPr>
            <w:r>
              <w:rPr>
                <w:sz w:val="21"/>
                <w:szCs w:val="21"/>
                <w:lang w:eastAsia="ru-RU"/>
              </w:rPr>
              <w:t>от 10 и более лет – 100 баллов.</w:t>
            </w:r>
          </w:p>
          <w:p w:rsidR="00A82ABD" w:rsidRDefault="00A82ABD" w:rsidP="00DB393C">
            <w:pPr>
              <w:keepNext/>
              <w:keepLines/>
              <w:tabs>
                <w:tab w:val="left" w:pos="0"/>
              </w:tabs>
              <w:autoSpaceDE w:val="0"/>
              <w:autoSpaceDN w:val="0"/>
              <w:adjustRightInd w:val="0"/>
              <w:spacing w:after="0" w:line="240" w:lineRule="auto"/>
              <w:ind w:firstLine="280"/>
              <w:outlineLvl w:val="2"/>
              <w:rPr>
                <w:sz w:val="21"/>
                <w:szCs w:val="21"/>
                <w:lang w:eastAsia="ru-RU"/>
              </w:rPr>
            </w:pPr>
          </w:p>
          <w:p w:rsidR="004E114F" w:rsidRPr="0091234E" w:rsidRDefault="004E114F" w:rsidP="00DB393C">
            <w:pPr>
              <w:keepNext/>
              <w:keepLines/>
              <w:tabs>
                <w:tab w:val="left" w:pos="0"/>
              </w:tabs>
              <w:autoSpaceDE w:val="0"/>
              <w:autoSpaceDN w:val="0"/>
              <w:adjustRightInd w:val="0"/>
              <w:spacing w:after="0" w:line="240" w:lineRule="auto"/>
              <w:ind w:firstLine="280"/>
              <w:outlineLvl w:val="2"/>
              <w:rPr>
                <w:sz w:val="21"/>
                <w:szCs w:val="21"/>
                <w:lang w:eastAsia="ru-RU"/>
              </w:rPr>
            </w:pPr>
            <w:r w:rsidRPr="0091234E">
              <w:rPr>
                <w:sz w:val="21"/>
                <w:szCs w:val="21"/>
                <w:lang w:eastAsia="ru-RU"/>
              </w:rPr>
              <w:t>Количество баллов, присуждаемых по значению показателя (</w:t>
            </w:r>
            <w:r w:rsidRPr="0091234E">
              <w:rPr>
                <w:sz w:val="21"/>
                <w:szCs w:val="21"/>
                <w:lang w:val="en-US" w:eastAsia="ru-RU"/>
              </w:rPr>
              <w:t>S</w:t>
            </w:r>
            <w:r w:rsidRPr="0091234E">
              <w:rPr>
                <w:sz w:val="21"/>
                <w:szCs w:val="21"/>
                <w:lang w:eastAsia="ru-RU"/>
              </w:rPr>
              <w:t>2</w:t>
            </w:r>
            <w:r w:rsidRPr="0091234E">
              <w:rPr>
                <w:sz w:val="21"/>
                <w:szCs w:val="21"/>
                <w:vertAlign w:val="subscript"/>
                <w:lang w:val="en-US" w:eastAsia="ru-RU"/>
              </w:rPr>
              <w:t>i</w:t>
            </w:r>
            <w:r w:rsidRPr="0091234E">
              <w:rPr>
                <w:sz w:val="21"/>
                <w:szCs w:val="21"/>
                <w:lang w:eastAsia="ru-RU"/>
              </w:rPr>
              <w:t>), определяется по формуле:</w:t>
            </w:r>
          </w:p>
          <w:p w:rsidR="004E114F" w:rsidRPr="0091234E" w:rsidRDefault="004E114F" w:rsidP="00DB393C">
            <w:pPr>
              <w:keepNext/>
              <w:keepLines/>
              <w:tabs>
                <w:tab w:val="left" w:pos="0"/>
              </w:tabs>
              <w:autoSpaceDE w:val="0"/>
              <w:autoSpaceDN w:val="0"/>
              <w:adjustRightInd w:val="0"/>
              <w:spacing w:after="0" w:line="240" w:lineRule="auto"/>
              <w:outlineLvl w:val="2"/>
              <w:rPr>
                <w:sz w:val="21"/>
                <w:szCs w:val="21"/>
                <w:lang w:eastAsia="ru-RU"/>
              </w:rPr>
            </w:pPr>
            <w:r w:rsidRPr="0091234E">
              <w:rPr>
                <w:sz w:val="21"/>
                <w:szCs w:val="21"/>
                <w:lang w:val="en-US" w:eastAsia="ru-RU"/>
              </w:rPr>
              <w:t>S</w:t>
            </w:r>
            <w:r w:rsidRPr="0091234E">
              <w:rPr>
                <w:sz w:val="21"/>
                <w:szCs w:val="21"/>
                <w:lang w:eastAsia="ru-RU"/>
              </w:rPr>
              <w:t>2</w:t>
            </w:r>
            <w:r w:rsidRPr="0091234E">
              <w:rPr>
                <w:sz w:val="21"/>
                <w:szCs w:val="21"/>
                <w:vertAlign w:val="subscript"/>
                <w:lang w:val="en-US" w:eastAsia="ru-RU"/>
              </w:rPr>
              <w:t>i</w:t>
            </w:r>
            <w:r w:rsidRPr="0091234E">
              <w:rPr>
                <w:sz w:val="21"/>
                <w:szCs w:val="21"/>
                <w:lang w:eastAsia="ru-RU"/>
              </w:rPr>
              <w:t xml:space="preserve">= КЗ </w:t>
            </w:r>
            <w:r w:rsidRPr="0091234E">
              <w:rPr>
                <w:sz w:val="21"/>
                <w:szCs w:val="21"/>
                <w:lang w:val="en-US" w:eastAsia="ru-RU"/>
              </w:rPr>
              <w:t>x</w:t>
            </w:r>
            <w:r w:rsidRPr="0091234E">
              <w:rPr>
                <w:sz w:val="21"/>
                <w:szCs w:val="21"/>
                <w:lang w:eastAsia="ru-RU"/>
              </w:rPr>
              <w:t xml:space="preserve"> количество баллов, </w:t>
            </w:r>
          </w:p>
          <w:p w:rsidR="004E114F" w:rsidRPr="0091234E" w:rsidRDefault="004E114F" w:rsidP="00245477">
            <w:pPr>
              <w:keepNext/>
              <w:keepLines/>
              <w:tabs>
                <w:tab w:val="left" w:pos="0"/>
              </w:tabs>
              <w:autoSpaceDE w:val="0"/>
              <w:autoSpaceDN w:val="0"/>
              <w:adjustRightInd w:val="0"/>
              <w:spacing w:after="0" w:line="240" w:lineRule="auto"/>
              <w:ind w:firstLine="280"/>
              <w:outlineLvl w:val="2"/>
              <w:rPr>
                <w:b/>
                <w:sz w:val="21"/>
                <w:szCs w:val="21"/>
                <w:lang w:eastAsia="ru-RU"/>
              </w:rPr>
            </w:pPr>
            <w:r w:rsidRPr="0091234E">
              <w:rPr>
                <w:sz w:val="21"/>
                <w:szCs w:val="21"/>
                <w:lang w:eastAsia="ru-RU"/>
              </w:rPr>
              <w:t>где КЗ – коэффициент значимости показателя критерия (КЗ=0,5)</w:t>
            </w:r>
          </w:p>
        </w:tc>
        <w:tc>
          <w:tcPr>
            <w:tcW w:w="2552" w:type="dxa"/>
          </w:tcPr>
          <w:p w:rsidR="004E114F" w:rsidRPr="0091234E" w:rsidRDefault="004E114F" w:rsidP="00D11DDE">
            <w:pPr>
              <w:keepNext/>
              <w:keepLines/>
              <w:tabs>
                <w:tab w:val="left" w:pos="0"/>
              </w:tabs>
              <w:autoSpaceDE w:val="0"/>
              <w:autoSpaceDN w:val="0"/>
              <w:adjustRightInd w:val="0"/>
              <w:spacing w:after="0" w:line="240" w:lineRule="auto"/>
              <w:outlineLvl w:val="2"/>
              <w:rPr>
                <w:b/>
                <w:sz w:val="21"/>
                <w:szCs w:val="21"/>
                <w:lang w:eastAsia="ru-RU"/>
              </w:rPr>
            </w:pPr>
            <w:r w:rsidRPr="0091234E">
              <w:rPr>
                <w:sz w:val="21"/>
                <w:szCs w:val="21"/>
                <w:lang w:eastAsia="ru-RU"/>
              </w:rPr>
              <w:t>оценивается по представленн</w:t>
            </w:r>
            <w:r w:rsidR="00D11DDE" w:rsidRPr="0091234E">
              <w:rPr>
                <w:sz w:val="21"/>
                <w:szCs w:val="21"/>
                <w:lang w:eastAsia="ru-RU"/>
              </w:rPr>
              <w:t>ой</w:t>
            </w:r>
            <w:r w:rsidRPr="0091234E">
              <w:rPr>
                <w:sz w:val="21"/>
                <w:szCs w:val="21"/>
                <w:lang w:eastAsia="ru-RU"/>
              </w:rPr>
              <w:t xml:space="preserve"> участником </w:t>
            </w:r>
            <w:r w:rsidR="00D11DDE" w:rsidRPr="0091234E">
              <w:rPr>
                <w:sz w:val="21"/>
                <w:szCs w:val="21"/>
                <w:lang w:eastAsia="ru-RU"/>
              </w:rPr>
              <w:t>выписке из ЕГРЮЛ</w:t>
            </w:r>
          </w:p>
        </w:tc>
      </w:tr>
    </w:tbl>
    <w:p w:rsidR="004E114F" w:rsidRPr="003635E3" w:rsidRDefault="004E114F" w:rsidP="004E114F">
      <w:pPr>
        <w:tabs>
          <w:tab w:val="left" w:pos="0"/>
        </w:tabs>
        <w:autoSpaceDE w:val="0"/>
        <w:autoSpaceDN w:val="0"/>
        <w:adjustRightInd w:val="0"/>
        <w:spacing w:after="0" w:line="240" w:lineRule="auto"/>
        <w:ind w:firstLine="567"/>
        <w:outlineLvl w:val="2"/>
        <w:rPr>
          <w:rFonts w:ascii="Times New Roman" w:hAnsi="Times New Roman"/>
          <w:b/>
          <w:sz w:val="12"/>
          <w:szCs w:val="12"/>
          <w:lang w:eastAsia="ru-RU"/>
        </w:rPr>
      </w:pPr>
    </w:p>
    <w:p w:rsidR="004E114F" w:rsidRPr="004E114F" w:rsidRDefault="004E114F" w:rsidP="004E114F">
      <w:pPr>
        <w:tabs>
          <w:tab w:val="left" w:pos="0"/>
        </w:tabs>
        <w:autoSpaceDE w:val="0"/>
        <w:autoSpaceDN w:val="0"/>
        <w:adjustRightInd w:val="0"/>
        <w:spacing w:after="0" w:line="240" w:lineRule="auto"/>
        <w:ind w:firstLine="567"/>
        <w:outlineLvl w:val="2"/>
        <w:rPr>
          <w:rFonts w:ascii="Times New Roman" w:hAnsi="Times New Roman"/>
          <w:lang w:eastAsia="ru-RU"/>
        </w:rPr>
      </w:pPr>
      <w:r w:rsidRPr="004E114F">
        <w:rPr>
          <w:rFonts w:ascii="Times New Roman" w:hAnsi="Times New Roman"/>
          <w:lang w:eastAsia="ru-RU"/>
        </w:rPr>
        <w:t xml:space="preserve">Рейтинг заявки по </w:t>
      </w:r>
      <w:r w:rsidR="00EB4DEB" w:rsidRPr="00EB4DEB">
        <w:rPr>
          <w:rFonts w:ascii="Times New Roman" w:hAnsi="Times New Roman"/>
          <w:lang w:eastAsia="ru-RU"/>
        </w:rPr>
        <w:t xml:space="preserve">нестоимостному </w:t>
      </w:r>
      <w:r w:rsidRPr="004E114F">
        <w:rPr>
          <w:rFonts w:ascii="Times New Roman" w:hAnsi="Times New Roman"/>
          <w:lang w:eastAsia="ru-RU"/>
        </w:rPr>
        <w:t>критерию оценки</w:t>
      </w:r>
      <w:r w:rsidR="00DB393C">
        <w:rPr>
          <w:rFonts w:ascii="Times New Roman" w:hAnsi="Times New Roman"/>
          <w:lang w:eastAsia="ru-RU"/>
        </w:rPr>
        <w:t xml:space="preserve"> </w:t>
      </w:r>
      <w:r w:rsidRPr="004E114F">
        <w:rPr>
          <w:rFonts w:ascii="Times New Roman" w:hAnsi="Times New Roman"/>
          <w:lang w:eastAsia="ru-RU"/>
        </w:rPr>
        <w:t>рассчитывается по формуле:</w:t>
      </w:r>
    </w:p>
    <w:p w:rsidR="00EB4DEB" w:rsidRDefault="00EB4DEB" w:rsidP="004E114F">
      <w:pPr>
        <w:tabs>
          <w:tab w:val="left" w:pos="0"/>
        </w:tabs>
        <w:autoSpaceDE w:val="0"/>
        <w:autoSpaceDN w:val="0"/>
        <w:adjustRightInd w:val="0"/>
        <w:spacing w:after="0" w:line="240" w:lineRule="auto"/>
        <w:ind w:firstLine="567"/>
        <w:jc w:val="center"/>
        <w:outlineLvl w:val="2"/>
        <w:rPr>
          <w:rFonts w:ascii="Times New Roman" w:hAnsi="Times New Roman"/>
          <w:lang w:eastAsia="ru-RU"/>
        </w:rPr>
      </w:pPr>
    </w:p>
    <w:p w:rsidR="004E114F" w:rsidRPr="00B00286" w:rsidRDefault="004E114F" w:rsidP="004E114F">
      <w:pPr>
        <w:tabs>
          <w:tab w:val="left" w:pos="0"/>
        </w:tabs>
        <w:autoSpaceDE w:val="0"/>
        <w:autoSpaceDN w:val="0"/>
        <w:adjustRightInd w:val="0"/>
        <w:spacing w:after="0" w:line="240" w:lineRule="auto"/>
        <w:ind w:firstLine="567"/>
        <w:jc w:val="center"/>
        <w:outlineLvl w:val="2"/>
        <w:rPr>
          <w:rFonts w:ascii="Times New Roman" w:hAnsi="Times New Roman"/>
          <w:lang w:eastAsia="ru-RU"/>
        </w:rPr>
      </w:pPr>
      <w:r w:rsidRPr="004E114F">
        <w:rPr>
          <w:rFonts w:ascii="Times New Roman" w:hAnsi="Times New Roman"/>
          <w:lang w:val="en-US" w:eastAsia="ru-RU"/>
        </w:rPr>
        <w:t>RS</w:t>
      </w:r>
      <w:r w:rsidRPr="004E114F">
        <w:rPr>
          <w:rFonts w:ascii="Times New Roman" w:hAnsi="Times New Roman"/>
          <w:vertAlign w:val="subscript"/>
          <w:lang w:val="en-US" w:eastAsia="ru-RU"/>
        </w:rPr>
        <w:t>i</w:t>
      </w:r>
      <w:r w:rsidRPr="00B00286">
        <w:rPr>
          <w:rFonts w:ascii="Times New Roman" w:hAnsi="Times New Roman"/>
          <w:lang w:eastAsia="ru-RU"/>
        </w:rPr>
        <w:t xml:space="preserve"> = (</w:t>
      </w:r>
      <w:r w:rsidRPr="004E114F">
        <w:rPr>
          <w:rFonts w:ascii="Times New Roman" w:hAnsi="Times New Roman"/>
          <w:lang w:val="en-US" w:eastAsia="ru-RU"/>
        </w:rPr>
        <w:t>S</w:t>
      </w:r>
      <w:r w:rsidRPr="00B00286">
        <w:rPr>
          <w:rFonts w:ascii="Times New Roman" w:hAnsi="Times New Roman"/>
          <w:lang w:eastAsia="ru-RU"/>
        </w:rPr>
        <w:t>1</w:t>
      </w:r>
      <w:r w:rsidRPr="004E114F">
        <w:rPr>
          <w:rFonts w:ascii="Times New Roman" w:hAnsi="Times New Roman"/>
          <w:vertAlign w:val="subscript"/>
          <w:lang w:val="en-US" w:eastAsia="ru-RU"/>
        </w:rPr>
        <w:t>i</w:t>
      </w:r>
      <w:r w:rsidRPr="00B00286">
        <w:rPr>
          <w:rFonts w:ascii="Times New Roman" w:hAnsi="Times New Roman"/>
          <w:lang w:eastAsia="ru-RU"/>
        </w:rPr>
        <w:t xml:space="preserve">+ </w:t>
      </w:r>
      <w:r w:rsidRPr="004E114F">
        <w:rPr>
          <w:rFonts w:ascii="Times New Roman" w:hAnsi="Times New Roman"/>
          <w:lang w:val="en-US" w:eastAsia="ru-RU"/>
        </w:rPr>
        <w:t>S</w:t>
      </w:r>
      <w:r w:rsidRPr="00B00286">
        <w:rPr>
          <w:rFonts w:ascii="Times New Roman" w:hAnsi="Times New Roman"/>
          <w:lang w:eastAsia="ru-RU"/>
        </w:rPr>
        <w:t>2</w:t>
      </w:r>
      <w:r w:rsidRPr="004E114F">
        <w:rPr>
          <w:rFonts w:ascii="Times New Roman" w:hAnsi="Times New Roman"/>
          <w:vertAlign w:val="subscript"/>
          <w:lang w:val="en-US" w:eastAsia="ru-RU"/>
        </w:rPr>
        <w:t>i</w:t>
      </w:r>
      <w:r w:rsidRPr="00B00286">
        <w:rPr>
          <w:rFonts w:ascii="Times New Roman" w:hAnsi="Times New Roman"/>
          <w:lang w:eastAsia="ru-RU"/>
        </w:rPr>
        <w:t>)*0,</w:t>
      </w:r>
      <w:r w:rsidR="003119A9" w:rsidRPr="00B00286">
        <w:rPr>
          <w:rFonts w:ascii="Times New Roman" w:hAnsi="Times New Roman"/>
          <w:lang w:eastAsia="ru-RU"/>
        </w:rPr>
        <w:t>3</w:t>
      </w:r>
      <w:r w:rsidRPr="00B00286">
        <w:rPr>
          <w:rFonts w:ascii="Times New Roman" w:hAnsi="Times New Roman"/>
          <w:lang w:eastAsia="ru-RU"/>
        </w:rPr>
        <w:t>;</w:t>
      </w:r>
    </w:p>
    <w:p w:rsidR="004E114F" w:rsidRPr="00B00286" w:rsidRDefault="004E114F" w:rsidP="004E114F">
      <w:pPr>
        <w:tabs>
          <w:tab w:val="left" w:pos="0"/>
        </w:tabs>
        <w:autoSpaceDE w:val="0"/>
        <w:autoSpaceDN w:val="0"/>
        <w:adjustRightInd w:val="0"/>
        <w:spacing w:after="0" w:line="240" w:lineRule="auto"/>
        <w:ind w:firstLine="567"/>
        <w:jc w:val="center"/>
        <w:outlineLvl w:val="2"/>
        <w:rPr>
          <w:rFonts w:ascii="Times New Roman" w:hAnsi="Times New Roman"/>
          <w:sz w:val="12"/>
          <w:szCs w:val="12"/>
          <w:lang w:eastAsia="ru-RU"/>
        </w:rPr>
      </w:pPr>
    </w:p>
    <w:p w:rsidR="004E114F" w:rsidRPr="00B00286" w:rsidRDefault="004E114F" w:rsidP="004E114F">
      <w:pPr>
        <w:tabs>
          <w:tab w:val="left" w:pos="0"/>
        </w:tabs>
        <w:autoSpaceDE w:val="0"/>
        <w:autoSpaceDN w:val="0"/>
        <w:adjustRightInd w:val="0"/>
        <w:spacing w:after="0" w:line="240" w:lineRule="auto"/>
        <w:ind w:firstLine="567"/>
        <w:outlineLvl w:val="2"/>
        <w:rPr>
          <w:rFonts w:ascii="Times New Roman" w:hAnsi="Times New Roman"/>
          <w:sz w:val="12"/>
          <w:szCs w:val="12"/>
          <w:lang w:eastAsia="ru-RU"/>
        </w:rPr>
      </w:pPr>
    </w:p>
    <w:p w:rsidR="004E114F" w:rsidRPr="004E114F" w:rsidRDefault="00D11DDE" w:rsidP="001F6A41">
      <w:pPr>
        <w:spacing w:after="0" w:line="240" w:lineRule="auto"/>
        <w:ind w:firstLine="567"/>
        <w:jc w:val="both"/>
        <w:rPr>
          <w:rFonts w:ascii="Times New Roman" w:eastAsia="Times New Roman" w:hAnsi="Times New Roman"/>
          <w:lang w:eastAsia="ru-RU"/>
        </w:rPr>
      </w:pPr>
      <w:r w:rsidRPr="00D11DDE">
        <w:rPr>
          <w:rFonts w:ascii="Times New Roman" w:eastAsia="Times New Roman" w:hAnsi="Times New Roman"/>
          <w:b/>
          <w:i/>
          <w:u w:val="single"/>
          <w:lang w:eastAsia="ru-RU"/>
        </w:rPr>
        <w:t>5.3.6.</w:t>
      </w:r>
      <w:r w:rsidRPr="00245652">
        <w:rPr>
          <w:rFonts w:ascii="Times New Roman" w:eastAsia="Times New Roman" w:hAnsi="Times New Roman"/>
          <w:b/>
          <w:i/>
          <w:u w:val="single"/>
          <w:lang w:eastAsia="ru-RU"/>
        </w:rPr>
        <w:t>3.</w:t>
      </w:r>
      <w:r w:rsidRPr="00245652">
        <w:rPr>
          <w:rFonts w:ascii="Times New Roman" w:eastAsia="Times New Roman" w:hAnsi="Times New Roman"/>
          <w:u w:val="single"/>
          <w:lang w:eastAsia="ru-RU"/>
        </w:rPr>
        <w:t xml:space="preserve"> </w:t>
      </w:r>
      <w:r w:rsidR="004E114F" w:rsidRPr="00245652">
        <w:rPr>
          <w:rFonts w:ascii="Times New Roman" w:eastAsia="Times New Roman" w:hAnsi="Times New Roman"/>
          <w:u w:val="single"/>
          <w:lang w:eastAsia="ru-RU"/>
        </w:rPr>
        <w:t>Итоговый рейтинг</w:t>
      </w:r>
      <w:r w:rsidR="004E114F" w:rsidRPr="004E114F">
        <w:rPr>
          <w:rFonts w:ascii="Times New Roman" w:eastAsia="Times New Roman" w:hAnsi="Times New Roman"/>
          <w:lang w:eastAsia="ru-RU"/>
        </w:rPr>
        <w:t xml:space="preserve"> каждого участника закупки рассчитывается как сумма рейтингов по каждому критерию оценки заявки, установленному в документации:</w:t>
      </w:r>
    </w:p>
    <w:p w:rsidR="004E114F" w:rsidRPr="003635E3" w:rsidRDefault="004E114F" w:rsidP="004E114F">
      <w:pPr>
        <w:spacing w:after="0" w:line="240" w:lineRule="auto"/>
        <w:ind w:firstLine="567"/>
        <w:rPr>
          <w:rFonts w:ascii="Times New Roman" w:eastAsia="Times New Roman" w:hAnsi="Times New Roman"/>
          <w:sz w:val="12"/>
          <w:szCs w:val="12"/>
          <w:lang w:eastAsia="ru-RU"/>
        </w:rPr>
      </w:pPr>
    </w:p>
    <w:p w:rsidR="004E114F" w:rsidRPr="004E114F" w:rsidRDefault="004E114F" w:rsidP="004E114F">
      <w:pPr>
        <w:spacing w:after="0" w:line="240" w:lineRule="auto"/>
        <w:ind w:firstLine="567"/>
        <w:jc w:val="center"/>
        <w:rPr>
          <w:rFonts w:ascii="Times New Roman" w:eastAsia="Times New Roman" w:hAnsi="Times New Roman"/>
          <w:lang w:eastAsia="ru-RU"/>
        </w:rPr>
      </w:pPr>
      <w:r w:rsidRPr="004E114F">
        <w:rPr>
          <w:rFonts w:ascii="Times New Roman" w:eastAsia="Times New Roman" w:hAnsi="Times New Roman"/>
          <w:lang w:val="en-US" w:eastAsia="ru-RU"/>
        </w:rPr>
        <w:t>Ri</w:t>
      </w:r>
      <w:r w:rsidRPr="004E114F">
        <w:rPr>
          <w:rFonts w:ascii="Times New Roman" w:eastAsia="Times New Roman" w:hAnsi="Times New Roman"/>
          <w:lang w:eastAsia="ru-RU"/>
        </w:rPr>
        <w:t xml:space="preserve"> = </w:t>
      </w:r>
      <w:r w:rsidRPr="004E114F">
        <w:rPr>
          <w:rFonts w:ascii="Times New Roman" w:eastAsia="Times New Roman" w:hAnsi="Times New Roman"/>
          <w:lang w:val="en-US" w:eastAsia="ru-RU"/>
        </w:rPr>
        <w:t>R</w:t>
      </w:r>
      <w:r w:rsidRPr="004E114F">
        <w:rPr>
          <w:rFonts w:ascii="Times New Roman" w:eastAsia="Times New Roman" w:hAnsi="Times New Roman"/>
          <w:lang w:eastAsia="ru-RU"/>
        </w:rPr>
        <w:t>Ц</w:t>
      </w:r>
      <w:r w:rsidRPr="004E114F">
        <w:rPr>
          <w:rFonts w:ascii="Times New Roman" w:eastAsia="Times New Roman" w:hAnsi="Times New Roman"/>
          <w:vertAlign w:val="subscript"/>
          <w:lang w:val="en-US" w:eastAsia="ru-RU"/>
        </w:rPr>
        <w:t>i</w:t>
      </w:r>
      <w:r w:rsidRPr="004E114F">
        <w:rPr>
          <w:rFonts w:ascii="Times New Roman" w:eastAsia="Times New Roman" w:hAnsi="Times New Roman"/>
          <w:lang w:eastAsia="ru-RU"/>
        </w:rPr>
        <w:t xml:space="preserve">+ </w:t>
      </w:r>
      <w:r w:rsidRPr="004E114F">
        <w:rPr>
          <w:rFonts w:ascii="Times New Roman" w:eastAsia="Times New Roman" w:hAnsi="Times New Roman"/>
          <w:lang w:val="en-US" w:eastAsia="ru-RU"/>
        </w:rPr>
        <w:t>RS</w:t>
      </w:r>
      <w:r w:rsidRPr="004E114F">
        <w:rPr>
          <w:rFonts w:ascii="Times New Roman" w:eastAsia="Times New Roman" w:hAnsi="Times New Roman"/>
          <w:vertAlign w:val="subscript"/>
          <w:lang w:val="en-US" w:eastAsia="ru-RU"/>
        </w:rPr>
        <w:t>i</w:t>
      </w:r>
      <w:r w:rsidRPr="004E114F">
        <w:rPr>
          <w:rFonts w:ascii="Times New Roman" w:eastAsia="Times New Roman" w:hAnsi="Times New Roman"/>
          <w:lang w:eastAsia="ru-RU"/>
        </w:rPr>
        <w:t>,</w:t>
      </w:r>
    </w:p>
    <w:p w:rsidR="004E114F" w:rsidRPr="003635E3" w:rsidRDefault="004E114F" w:rsidP="004E114F">
      <w:pPr>
        <w:spacing w:after="0" w:line="240" w:lineRule="auto"/>
        <w:ind w:firstLine="567"/>
        <w:jc w:val="center"/>
        <w:rPr>
          <w:rFonts w:ascii="Times New Roman" w:eastAsia="Times New Roman" w:hAnsi="Times New Roman"/>
          <w:sz w:val="12"/>
          <w:szCs w:val="12"/>
          <w:lang w:eastAsia="ru-RU"/>
        </w:rPr>
      </w:pPr>
    </w:p>
    <w:p w:rsidR="004E114F" w:rsidRDefault="004E114F" w:rsidP="004E114F">
      <w:pPr>
        <w:spacing w:after="0"/>
        <w:ind w:left="708" w:firstLine="1"/>
        <w:jc w:val="both"/>
        <w:rPr>
          <w:rFonts w:ascii="Times New Roman" w:hAnsi="Times New Roman"/>
          <w:b/>
          <w:i/>
          <w:u w:val="single"/>
        </w:rPr>
      </w:pPr>
      <w:r w:rsidRPr="004E114F">
        <w:rPr>
          <w:rFonts w:ascii="Times New Roman" w:eastAsia="Times New Roman" w:hAnsi="Times New Roman"/>
          <w:lang w:eastAsia="ru-RU"/>
        </w:rPr>
        <w:t xml:space="preserve">где </w:t>
      </w:r>
      <w:r w:rsidRPr="004E114F">
        <w:rPr>
          <w:rFonts w:ascii="Times New Roman" w:eastAsia="Times New Roman" w:hAnsi="Times New Roman"/>
          <w:lang w:val="en-US" w:eastAsia="ru-RU"/>
        </w:rPr>
        <w:t>Ri</w:t>
      </w:r>
      <w:r w:rsidRPr="004E114F">
        <w:rPr>
          <w:rFonts w:ascii="Times New Roman" w:eastAsia="Times New Roman" w:hAnsi="Times New Roman"/>
          <w:lang w:eastAsia="ru-RU"/>
        </w:rPr>
        <w:t xml:space="preserve"> – итоговый рейтинг </w:t>
      </w:r>
      <w:r w:rsidRPr="004E114F">
        <w:rPr>
          <w:rFonts w:ascii="Times New Roman" w:eastAsia="Times New Roman" w:hAnsi="Times New Roman"/>
          <w:lang w:val="en-US" w:eastAsia="ru-RU"/>
        </w:rPr>
        <w:t>i</w:t>
      </w:r>
      <w:r w:rsidRPr="004E114F">
        <w:rPr>
          <w:rFonts w:ascii="Times New Roman" w:eastAsia="Times New Roman" w:hAnsi="Times New Roman"/>
          <w:lang w:eastAsia="ru-RU"/>
        </w:rPr>
        <w:t xml:space="preserve"> – ого участника </w:t>
      </w:r>
      <w:r w:rsidR="00D11DDE">
        <w:rPr>
          <w:rFonts w:ascii="Times New Roman" w:eastAsia="Times New Roman" w:hAnsi="Times New Roman"/>
          <w:lang w:eastAsia="ru-RU"/>
        </w:rPr>
        <w:t>закупки</w:t>
      </w:r>
      <w:r w:rsidRPr="004E114F">
        <w:rPr>
          <w:rFonts w:ascii="Times New Roman" w:eastAsia="Times New Roman" w:hAnsi="Times New Roman"/>
          <w:lang w:eastAsia="ru-RU"/>
        </w:rPr>
        <w:t>.</w:t>
      </w:r>
    </w:p>
    <w:p w:rsidR="004E114F" w:rsidRPr="003635E3" w:rsidRDefault="004E114F" w:rsidP="00F649A8">
      <w:pPr>
        <w:spacing w:after="0"/>
        <w:ind w:left="708" w:firstLine="1"/>
        <w:jc w:val="both"/>
        <w:rPr>
          <w:rFonts w:ascii="Times New Roman" w:hAnsi="Times New Roman"/>
          <w:b/>
          <w:i/>
          <w:sz w:val="12"/>
          <w:szCs w:val="12"/>
          <w:u w:val="single"/>
        </w:rPr>
      </w:pPr>
    </w:p>
    <w:p w:rsidR="00A5567C" w:rsidRPr="00A5567C" w:rsidRDefault="00A5567C" w:rsidP="0080466C">
      <w:pPr>
        <w:spacing w:after="0" w:line="240" w:lineRule="auto"/>
        <w:ind w:firstLine="709"/>
        <w:jc w:val="both"/>
        <w:rPr>
          <w:rFonts w:ascii="Times New Roman" w:hAnsi="Times New Roman"/>
        </w:rPr>
      </w:pPr>
      <w:r w:rsidRPr="00A5567C">
        <w:rPr>
          <w:rFonts w:ascii="Times New Roman" w:hAnsi="Times New Roman"/>
        </w:rPr>
        <w:t xml:space="preserve">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на участие в </w:t>
      </w:r>
      <w:r w:rsidR="00D11DDE">
        <w:rPr>
          <w:rFonts w:ascii="Times New Roman" w:hAnsi="Times New Roman"/>
        </w:rPr>
        <w:t>закупке</w:t>
      </w:r>
      <w:r w:rsidR="009D314C">
        <w:rPr>
          <w:rFonts w:ascii="Times New Roman" w:hAnsi="Times New Roman"/>
        </w:rPr>
        <w:t>.</w:t>
      </w:r>
    </w:p>
    <w:p w:rsidR="00A5567C" w:rsidRPr="00A5567C" w:rsidRDefault="00CF055B" w:rsidP="0080466C">
      <w:pPr>
        <w:spacing w:after="0" w:line="240" w:lineRule="auto"/>
        <w:ind w:firstLine="709"/>
        <w:jc w:val="both"/>
        <w:rPr>
          <w:rFonts w:ascii="Times New Roman" w:hAnsi="Times New Roman"/>
        </w:rPr>
      </w:pPr>
      <w:r>
        <w:rPr>
          <w:rFonts w:ascii="Times New Roman" w:hAnsi="Times New Roman"/>
        </w:rPr>
        <w:t>5</w:t>
      </w:r>
      <w:r w:rsidR="00DB393C">
        <w:rPr>
          <w:rFonts w:ascii="Times New Roman" w:hAnsi="Times New Roman"/>
        </w:rPr>
        <w:t>.</w:t>
      </w:r>
      <w:r w:rsidR="00DD5573">
        <w:rPr>
          <w:rFonts w:ascii="Times New Roman" w:hAnsi="Times New Roman"/>
        </w:rPr>
        <w:t>3</w:t>
      </w:r>
      <w:r w:rsidR="00DB393C">
        <w:rPr>
          <w:rFonts w:ascii="Times New Roman" w:hAnsi="Times New Roman"/>
        </w:rPr>
        <w:t>.</w:t>
      </w:r>
      <w:r w:rsidR="005F4517">
        <w:rPr>
          <w:rFonts w:ascii="Times New Roman" w:hAnsi="Times New Roman"/>
        </w:rPr>
        <w:t>7</w:t>
      </w:r>
      <w:r w:rsidR="00DB393C">
        <w:rPr>
          <w:rFonts w:ascii="Times New Roman" w:hAnsi="Times New Roman"/>
        </w:rPr>
        <w:t xml:space="preserve">. </w:t>
      </w:r>
      <w:r w:rsidR="00A5567C" w:rsidRPr="00A5567C">
        <w:rPr>
          <w:rFonts w:ascii="Times New Roman" w:hAnsi="Times New Roman"/>
        </w:rPr>
        <w:t>Присуждение каждой заявке порядкового номера по мере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w:t>
      </w:r>
    </w:p>
    <w:p w:rsidR="00A5567C" w:rsidRPr="00A5567C" w:rsidRDefault="00CF055B" w:rsidP="0080466C">
      <w:pPr>
        <w:spacing w:after="0" w:line="240" w:lineRule="auto"/>
        <w:ind w:firstLine="709"/>
        <w:jc w:val="both"/>
        <w:rPr>
          <w:rFonts w:ascii="Times New Roman" w:hAnsi="Times New Roman"/>
        </w:rPr>
      </w:pPr>
      <w:r>
        <w:rPr>
          <w:rFonts w:ascii="Times New Roman" w:hAnsi="Times New Roman"/>
        </w:rPr>
        <w:t>5</w:t>
      </w:r>
      <w:r w:rsidR="00DB393C">
        <w:rPr>
          <w:rFonts w:ascii="Times New Roman" w:hAnsi="Times New Roman"/>
        </w:rPr>
        <w:t>.</w:t>
      </w:r>
      <w:r w:rsidR="00DD5573">
        <w:rPr>
          <w:rFonts w:ascii="Times New Roman" w:hAnsi="Times New Roman"/>
        </w:rPr>
        <w:t>3</w:t>
      </w:r>
      <w:r w:rsidR="00DB393C">
        <w:rPr>
          <w:rFonts w:ascii="Times New Roman" w:hAnsi="Times New Roman"/>
        </w:rPr>
        <w:t>.</w:t>
      </w:r>
      <w:r w:rsidR="005F4517">
        <w:rPr>
          <w:rFonts w:ascii="Times New Roman" w:hAnsi="Times New Roman"/>
        </w:rPr>
        <w:t>8</w:t>
      </w:r>
      <w:r w:rsidR="00DB393C">
        <w:rPr>
          <w:rFonts w:ascii="Times New Roman" w:hAnsi="Times New Roman"/>
        </w:rPr>
        <w:t xml:space="preserve">. </w:t>
      </w:r>
      <w:r w:rsidR="00A5567C" w:rsidRPr="00A5567C">
        <w:rPr>
          <w:rFonts w:ascii="Times New Roman" w:hAnsi="Times New Roman"/>
        </w:rPr>
        <w:t>Заявке, набравшей наибольший итоговый рейтинг, присваивается первый номер. Дальнейшее распределение порядковых номеров заявок осуществляется в порядке убывания итогового рейтинга.</w:t>
      </w:r>
    </w:p>
    <w:p w:rsidR="00A5567C" w:rsidRPr="00A5567C" w:rsidRDefault="00CF055B" w:rsidP="0080466C">
      <w:pPr>
        <w:spacing w:after="0" w:line="240" w:lineRule="auto"/>
        <w:ind w:firstLine="709"/>
        <w:jc w:val="both"/>
        <w:rPr>
          <w:rFonts w:ascii="Times New Roman" w:hAnsi="Times New Roman"/>
        </w:rPr>
      </w:pPr>
      <w:r>
        <w:rPr>
          <w:rFonts w:ascii="Times New Roman" w:hAnsi="Times New Roman"/>
        </w:rPr>
        <w:t>5</w:t>
      </w:r>
      <w:r w:rsidR="00DB393C">
        <w:rPr>
          <w:rFonts w:ascii="Times New Roman" w:hAnsi="Times New Roman"/>
        </w:rPr>
        <w:t>.</w:t>
      </w:r>
      <w:r w:rsidR="00DD5573">
        <w:rPr>
          <w:rFonts w:ascii="Times New Roman" w:hAnsi="Times New Roman"/>
        </w:rPr>
        <w:t>3</w:t>
      </w:r>
      <w:r w:rsidR="00DB393C">
        <w:rPr>
          <w:rFonts w:ascii="Times New Roman" w:hAnsi="Times New Roman"/>
        </w:rPr>
        <w:t>.</w:t>
      </w:r>
      <w:r w:rsidR="005F4517">
        <w:rPr>
          <w:rFonts w:ascii="Times New Roman" w:hAnsi="Times New Roman"/>
        </w:rPr>
        <w:t>9</w:t>
      </w:r>
      <w:r w:rsidR="00DB393C">
        <w:rPr>
          <w:rFonts w:ascii="Times New Roman" w:hAnsi="Times New Roman"/>
        </w:rPr>
        <w:t xml:space="preserve">. </w:t>
      </w:r>
      <w:r w:rsidR="00A5567C" w:rsidRPr="00A5567C">
        <w:rPr>
          <w:rFonts w:ascii="Times New Roman" w:hAnsi="Times New Roman"/>
        </w:rPr>
        <w:t xml:space="preserve">В случае, если в нескольких заявках на участие в </w:t>
      </w:r>
      <w:r w:rsidR="00D11DDE">
        <w:rPr>
          <w:rFonts w:ascii="Times New Roman" w:hAnsi="Times New Roman"/>
        </w:rPr>
        <w:t>конкурсе в электронной форме</w:t>
      </w:r>
      <w:r w:rsidR="00A5567C" w:rsidRPr="00A5567C">
        <w:rPr>
          <w:rFonts w:ascii="Times New Roman" w:hAnsi="Times New Roman"/>
        </w:rPr>
        <w:t xml:space="preserve"> содержатся одинаковые условия исполнения договора, меньший порядковый номер присваивается заявке на участие, которая поступила ранее других заявок на участие в </w:t>
      </w:r>
      <w:r w:rsidR="00D11DDE">
        <w:rPr>
          <w:rFonts w:ascii="Times New Roman" w:hAnsi="Times New Roman"/>
        </w:rPr>
        <w:t>закупке</w:t>
      </w:r>
      <w:r w:rsidR="00A5567C" w:rsidRPr="00A5567C">
        <w:rPr>
          <w:rFonts w:ascii="Times New Roman" w:hAnsi="Times New Roman"/>
        </w:rPr>
        <w:t>, содержащих такие условия.</w:t>
      </w:r>
    </w:p>
    <w:p w:rsidR="00A5567C" w:rsidRPr="00A5567C" w:rsidRDefault="00CF055B" w:rsidP="0080466C">
      <w:pPr>
        <w:spacing w:after="0" w:line="240" w:lineRule="auto"/>
        <w:ind w:firstLine="709"/>
        <w:jc w:val="both"/>
        <w:rPr>
          <w:rFonts w:ascii="Times New Roman" w:hAnsi="Times New Roman"/>
        </w:rPr>
      </w:pPr>
      <w:r>
        <w:rPr>
          <w:rFonts w:ascii="Times New Roman" w:hAnsi="Times New Roman"/>
        </w:rPr>
        <w:t>5</w:t>
      </w:r>
      <w:r w:rsidR="00DB393C">
        <w:rPr>
          <w:rFonts w:ascii="Times New Roman" w:hAnsi="Times New Roman"/>
        </w:rPr>
        <w:t>.</w:t>
      </w:r>
      <w:r w:rsidR="00DD5573">
        <w:rPr>
          <w:rFonts w:ascii="Times New Roman" w:hAnsi="Times New Roman"/>
        </w:rPr>
        <w:t>3</w:t>
      </w:r>
      <w:r w:rsidR="00DB393C">
        <w:rPr>
          <w:rFonts w:ascii="Times New Roman" w:hAnsi="Times New Roman"/>
        </w:rPr>
        <w:t>.</w:t>
      </w:r>
      <w:r w:rsidR="005F4517">
        <w:rPr>
          <w:rFonts w:ascii="Times New Roman" w:hAnsi="Times New Roman"/>
        </w:rPr>
        <w:t>10</w:t>
      </w:r>
      <w:r w:rsidR="00DB393C">
        <w:rPr>
          <w:rFonts w:ascii="Times New Roman" w:hAnsi="Times New Roman"/>
        </w:rPr>
        <w:t xml:space="preserve">. </w:t>
      </w:r>
      <w:r w:rsidR="00A5567C" w:rsidRPr="00A5567C">
        <w:rPr>
          <w:rFonts w:ascii="Times New Roman" w:hAnsi="Times New Roman"/>
        </w:rPr>
        <w:t xml:space="preserve">Победителем </w:t>
      </w:r>
      <w:r w:rsidR="00D11DDE">
        <w:rPr>
          <w:rFonts w:ascii="Times New Roman" w:hAnsi="Times New Roman"/>
        </w:rPr>
        <w:t>конкурса в электронной форме</w:t>
      </w:r>
      <w:r w:rsidR="00A5567C" w:rsidRPr="00A5567C">
        <w:rPr>
          <w:rFonts w:ascii="Times New Roman" w:hAnsi="Times New Roman"/>
        </w:rPr>
        <w:t xml:space="preserve"> признается участник, который предложил лучшие условия исполнения договора и заявке на участие в </w:t>
      </w:r>
      <w:r w:rsidR="00D11DDE">
        <w:rPr>
          <w:rFonts w:ascii="Times New Roman" w:hAnsi="Times New Roman"/>
        </w:rPr>
        <w:t>закупке</w:t>
      </w:r>
      <w:r w:rsidR="00A5567C" w:rsidRPr="00A5567C">
        <w:rPr>
          <w:rFonts w:ascii="Times New Roman" w:hAnsi="Times New Roman"/>
        </w:rPr>
        <w:t xml:space="preserve"> которого присвоен первый номер.</w:t>
      </w:r>
    </w:p>
    <w:p w:rsidR="00B70371" w:rsidRPr="004F0E47" w:rsidRDefault="00B70371" w:rsidP="007118E9">
      <w:pPr>
        <w:spacing w:after="0" w:line="240" w:lineRule="auto"/>
        <w:ind w:firstLine="709"/>
        <w:jc w:val="both"/>
        <w:rPr>
          <w:rFonts w:ascii="Times New Roman" w:hAnsi="Times New Roman"/>
          <w:bCs/>
          <w:iCs/>
          <w:sz w:val="12"/>
          <w:szCs w:val="12"/>
        </w:rPr>
      </w:pPr>
    </w:p>
    <w:p w:rsidR="00B70371" w:rsidRDefault="00CF055B" w:rsidP="007118E9">
      <w:pPr>
        <w:spacing w:after="0" w:line="240" w:lineRule="auto"/>
        <w:ind w:firstLine="709"/>
        <w:jc w:val="both"/>
        <w:rPr>
          <w:rFonts w:ascii="Times New Roman" w:hAnsi="Times New Roman"/>
          <w:b/>
          <w:bCs/>
        </w:rPr>
      </w:pPr>
      <w:r>
        <w:rPr>
          <w:rFonts w:ascii="Times New Roman" w:hAnsi="Times New Roman"/>
          <w:b/>
          <w:bCs/>
        </w:rPr>
        <w:t>5</w:t>
      </w:r>
      <w:r w:rsidR="00EE4F3B">
        <w:rPr>
          <w:rFonts w:ascii="Times New Roman" w:hAnsi="Times New Roman"/>
          <w:b/>
          <w:bCs/>
        </w:rPr>
        <w:t>.</w:t>
      </w:r>
      <w:r w:rsidR="00DD5573">
        <w:rPr>
          <w:rFonts w:ascii="Times New Roman" w:hAnsi="Times New Roman"/>
          <w:b/>
          <w:bCs/>
        </w:rPr>
        <w:t>4</w:t>
      </w:r>
      <w:r w:rsidR="00DF7A73" w:rsidRPr="00DF7A73">
        <w:rPr>
          <w:rFonts w:ascii="Times New Roman" w:hAnsi="Times New Roman"/>
          <w:b/>
          <w:bCs/>
        </w:rPr>
        <w:t xml:space="preserve">. Признание </w:t>
      </w:r>
      <w:r w:rsidR="00001D0B">
        <w:rPr>
          <w:rFonts w:ascii="Times New Roman" w:hAnsi="Times New Roman"/>
          <w:b/>
          <w:bCs/>
        </w:rPr>
        <w:t>конкурса</w:t>
      </w:r>
      <w:r w:rsidR="00DF7A73" w:rsidRPr="00DF7A73">
        <w:rPr>
          <w:rFonts w:ascii="Times New Roman" w:hAnsi="Times New Roman"/>
          <w:b/>
          <w:bCs/>
        </w:rPr>
        <w:t xml:space="preserve"> </w:t>
      </w:r>
      <w:r w:rsidR="00B70371">
        <w:rPr>
          <w:rFonts w:ascii="Times New Roman" w:hAnsi="Times New Roman"/>
          <w:b/>
          <w:bCs/>
        </w:rPr>
        <w:t xml:space="preserve">в электронной форме </w:t>
      </w:r>
      <w:r w:rsidR="00DF7A73" w:rsidRPr="00DF7A73">
        <w:rPr>
          <w:rFonts w:ascii="Times New Roman" w:hAnsi="Times New Roman"/>
          <w:b/>
          <w:bCs/>
        </w:rPr>
        <w:t>несостоявшимся</w:t>
      </w:r>
    </w:p>
    <w:p w:rsidR="00DF7A73" w:rsidRPr="00EE4F3B" w:rsidRDefault="00CF055B" w:rsidP="007118E9">
      <w:pPr>
        <w:spacing w:after="0" w:line="240" w:lineRule="auto"/>
        <w:ind w:firstLine="709"/>
        <w:jc w:val="both"/>
        <w:rPr>
          <w:rFonts w:ascii="Times New Roman" w:hAnsi="Times New Roman"/>
        </w:rPr>
      </w:pPr>
      <w:r>
        <w:rPr>
          <w:rFonts w:ascii="Times New Roman" w:hAnsi="Times New Roman"/>
        </w:rPr>
        <w:t>5</w:t>
      </w:r>
      <w:r w:rsidR="00EE4F3B">
        <w:rPr>
          <w:rFonts w:ascii="Times New Roman" w:hAnsi="Times New Roman"/>
        </w:rPr>
        <w:t>.</w:t>
      </w:r>
      <w:r w:rsidR="00DD5573">
        <w:rPr>
          <w:rFonts w:ascii="Times New Roman" w:hAnsi="Times New Roman"/>
        </w:rPr>
        <w:t>4</w:t>
      </w:r>
      <w:r w:rsidR="00DF7A73" w:rsidRPr="00EE4F3B">
        <w:rPr>
          <w:rFonts w:ascii="Times New Roman" w:hAnsi="Times New Roman"/>
        </w:rPr>
        <w:t xml:space="preserve">.1. </w:t>
      </w:r>
      <w:r w:rsidR="00001D0B">
        <w:rPr>
          <w:rFonts w:ascii="Times New Roman" w:hAnsi="Times New Roman"/>
        </w:rPr>
        <w:t>Конкурс</w:t>
      </w:r>
      <w:r w:rsidR="00DF7A73" w:rsidRPr="00EE4F3B">
        <w:rPr>
          <w:rFonts w:ascii="Times New Roman" w:hAnsi="Times New Roman"/>
        </w:rPr>
        <w:t xml:space="preserve"> </w:t>
      </w:r>
      <w:r w:rsidR="003635E3">
        <w:rPr>
          <w:rFonts w:ascii="Times New Roman" w:hAnsi="Times New Roman"/>
        </w:rPr>
        <w:t xml:space="preserve">в электронной форме </w:t>
      </w:r>
      <w:r w:rsidR="00DF7A73" w:rsidRPr="00EE4F3B">
        <w:rPr>
          <w:rFonts w:ascii="Times New Roman" w:hAnsi="Times New Roman"/>
        </w:rPr>
        <w:t xml:space="preserve">признается несостоявшимся если: </w:t>
      </w:r>
    </w:p>
    <w:p w:rsidR="00B70371" w:rsidRPr="00EE4F3B" w:rsidRDefault="00B70371" w:rsidP="007118E9">
      <w:pPr>
        <w:spacing w:after="0" w:line="240" w:lineRule="auto"/>
        <w:ind w:firstLine="709"/>
        <w:jc w:val="both"/>
        <w:rPr>
          <w:rFonts w:ascii="Times New Roman" w:hAnsi="Times New Roman"/>
        </w:rPr>
      </w:pPr>
      <w:r w:rsidRPr="00EE4F3B">
        <w:rPr>
          <w:rFonts w:ascii="Times New Roman" w:hAnsi="Times New Roman"/>
        </w:rPr>
        <w:t xml:space="preserve">- по окончании срока подачи заявок на участие в </w:t>
      </w:r>
      <w:r w:rsidR="00001D0B">
        <w:rPr>
          <w:rFonts w:ascii="Times New Roman" w:hAnsi="Times New Roman"/>
        </w:rPr>
        <w:t>конкурсе</w:t>
      </w:r>
      <w:r w:rsidRPr="00EE4F3B">
        <w:rPr>
          <w:rFonts w:ascii="Times New Roman" w:hAnsi="Times New Roman"/>
        </w:rPr>
        <w:t xml:space="preserve"> в электронной форме подана только одна заявка на участие в </w:t>
      </w:r>
      <w:r w:rsidR="00001D0B">
        <w:rPr>
          <w:rFonts w:ascii="Times New Roman" w:hAnsi="Times New Roman"/>
        </w:rPr>
        <w:t>конкурсе</w:t>
      </w:r>
      <w:r w:rsidRPr="00EE4F3B">
        <w:rPr>
          <w:rFonts w:ascii="Times New Roman" w:hAnsi="Times New Roman"/>
        </w:rPr>
        <w:t xml:space="preserve"> в электронной форме; </w:t>
      </w:r>
    </w:p>
    <w:p w:rsidR="00B70371" w:rsidRPr="00EE4F3B" w:rsidRDefault="00B70371" w:rsidP="007118E9">
      <w:pPr>
        <w:spacing w:after="0" w:line="240" w:lineRule="auto"/>
        <w:ind w:firstLine="709"/>
        <w:jc w:val="both"/>
        <w:rPr>
          <w:rFonts w:ascii="Times New Roman" w:hAnsi="Times New Roman"/>
        </w:rPr>
      </w:pPr>
      <w:r w:rsidRPr="00EE4F3B">
        <w:rPr>
          <w:rFonts w:ascii="Times New Roman" w:hAnsi="Times New Roman"/>
        </w:rPr>
        <w:t xml:space="preserve">- не подано ни одной заявки; </w:t>
      </w:r>
    </w:p>
    <w:p w:rsidR="00B70371" w:rsidRPr="00EE4F3B" w:rsidRDefault="00B70371" w:rsidP="007118E9">
      <w:pPr>
        <w:spacing w:after="0" w:line="240" w:lineRule="auto"/>
        <w:ind w:firstLine="709"/>
        <w:jc w:val="both"/>
        <w:rPr>
          <w:rFonts w:ascii="Times New Roman" w:hAnsi="Times New Roman"/>
        </w:rPr>
      </w:pPr>
      <w:r w:rsidRPr="00EE4F3B">
        <w:rPr>
          <w:rFonts w:ascii="Times New Roman" w:hAnsi="Times New Roman"/>
        </w:rPr>
        <w:t xml:space="preserve">- на основании результатов рассмотрения заявок на участие в </w:t>
      </w:r>
      <w:r w:rsidR="00001D0B">
        <w:rPr>
          <w:rFonts w:ascii="Times New Roman" w:hAnsi="Times New Roman"/>
        </w:rPr>
        <w:t>конкурсе</w:t>
      </w:r>
      <w:r w:rsidRPr="00EE4F3B">
        <w:rPr>
          <w:rFonts w:ascii="Times New Roman" w:hAnsi="Times New Roman"/>
        </w:rPr>
        <w:t xml:space="preserve"> в электронной форме принято решение об отказе в допуске к участию в </w:t>
      </w:r>
      <w:r w:rsidR="00001D0B">
        <w:rPr>
          <w:rFonts w:ascii="Times New Roman" w:hAnsi="Times New Roman"/>
        </w:rPr>
        <w:t>конкурсе</w:t>
      </w:r>
      <w:r w:rsidRPr="00EE4F3B">
        <w:rPr>
          <w:rFonts w:ascii="Times New Roman" w:hAnsi="Times New Roman"/>
        </w:rPr>
        <w:t xml:space="preserve"> в электронной форме всех участников закупки, подавших заявки на участие в </w:t>
      </w:r>
      <w:r w:rsidR="00001D0B">
        <w:rPr>
          <w:rFonts w:ascii="Times New Roman" w:hAnsi="Times New Roman"/>
        </w:rPr>
        <w:t>конкурсе</w:t>
      </w:r>
      <w:r w:rsidRPr="00EE4F3B">
        <w:rPr>
          <w:rFonts w:ascii="Times New Roman" w:hAnsi="Times New Roman"/>
        </w:rPr>
        <w:t xml:space="preserve"> в электронной форме; </w:t>
      </w:r>
    </w:p>
    <w:p w:rsidR="00B70371" w:rsidRPr="00EE4F3B" w:rsidRDefault="00B70371" w:rsidP="007118E9">
      <w:pPr>
        <w:spacing w:after="0" w:line="240" w:lineRule="auto"/>
        <w:ind w:firstLine="709"/>
        <w:jc w:val="both"/>
        <w:rPr>
          <w:rFonts w:ascii="Times New Roman" w:hAnsi="Times New Roman"/>
        </w:rPr>
      </w:pPr>
      <w:r w:rsidRPr="00EE4F3B">
        <w:rPr>
          <w:rFonts w:ascii="Times New Roman" w:hAnsi="Times New Roman"/>
        </w:rPr>
        <w:t xml:space="preserve">- принято решение о допуске к участию в </w:t>
      </w:r>
      <w:r w:rsidR="00001D0B">
        <w:rPr>
          <w:rFonts w:ascii="Times New Roman" w:hAnsi="Times New Roman"/>
        </w:rPr>
        <w:t>конкурсе</w:t>
      </w:r>
      <w:r w:rsidRPr="00EE4F3B">
        <w:rPr>
          <w:rFonts w:ascii="Times New Roman" w:hAnsi="Times New Roman"/>
        </w:rPr>
        <w:t xml:space="preserve"> в электронной форме только одного участника закупки, подавшего заявку на участие в </w:t>
      </w:r>
      <w:r w:rsidR="00001D0B">
        <w:rPr>
          <w:rFonts w:ascii="Times New Roman" w:hAnsi="Times New Roman"/>
        </w:rPr>
        <w:t>конкурсе</w:t>
      </w:r>
      <w:r w:rsidRPr="00EE4F3B">
        <w:rPr>
          <w:rFonts w:ascii="Times New Roman" w:hAnsi="Times New Roman"/>
        </w:rPr>
        <w:t xml:space="preserve"> в электронной форме; </w:t>
      </w:r>
    </w:p>
    <w:p w:rsidR="00DF7A73" w:rsidRPr="00EE4F3B" w:rsidRDefault="00B70371" w:rsidP="007118E9">
      <w:pPr>
        <w:spacing w:after="0" w:line="240" w:lineRule="auto"/>
        <w:ind w:firstLine="709"/>
        <w:jc w:val="both"/>
        <w:rPr>
          <w:rFonts w:ascii="Times New Roman" w:hAnsi="Times New Roman"/>
          <w:bCs/>
        </w:rPr>
      </w:pPr>
      <w:r w:rsidRPr="00EE4F3B">
        <w:rPr>
          <w:rFonts w:ascii="Times New Roman" w:hAnsi="Times New Roman"/>
        </w:rPr>
        <w:lastRenderedPageBreak/>
        <w:t>- по результатам этапов отбора только один участник закупки признан соответствующим требованиям документации о закупке.</w:t>
      </w:r>
    </w:p>
    <w:p w:rsidR="00B70371" w:rsidRPr="003635E3" w:rsidRDefault="00B70371" w:rsidP="007118E9">
      <w:pPr>
        <w:spacing w:after="0" w:line="240" w:lineRule="auto"/>
        <w:ind w:firstLine="709"/>
        <w:jc w:val="both"/>
        <w:rPr>
          <w:rFonts w:ascii="Times New Roman" w:hAnsi="Times New Roman"/>
          <w:sz w:val="12"/>
          <w:szCs w:val="12"/>
        </w:rPr>
      </w:pPr>
    </w:p>
    <w:p w:rsidR="00D21856" w:rsidRDefault="00CF055B" w:rsidP="00D21856">
      <w:pPr>
        <w:spacing w:after="0" w:line="240" w:lineRule="auto"/>
        <w:ind w:firstLine="709"/>
        <w:rPr>
          <w:rFonts w:ascii="Times New Roman" w:hAnsi="Times New Roman"/>
          <w:b/>
        </w:rPr>
      </w:pPr>
      <w:r>
        <w:rPr>
          <w:rFonts w:ascii="Times New Roman" w:hAnsi="Times New Roman"/>
          <w:b/>
        </w:rPr>
        <w:t>5</w:t>
      </w:r>
      <w:r w:rsidR="00EE4F3B">
        <w:rPr>
          <w:rFonts w:ascii="Times New Roman" w:hAnsi="Times New Roman"/>
          <w:b/>
        </w:rPr>
        <w:t>.</w:t>
      </w:r>
      <w:r w:rsidR="00DD5573">
        <w:rPr>
          <w:rFonts w:ascii="Times New Roman" w:hAnsi="Times New Roman"/>
          <w:b/>
        </w:rPr>
        <w:t>5</w:t>
      </w:r>
      <w:r w:rsidR="00D21856">
        <w:rPr>
          <w:rFonts w:ascii="Times New Roman" w:hAnsi="Times New Roman"/>
          <w:b/>
        </w:rPr>
        <w:t xml:space="preserve">. </w:t>
      </w:r>
      <w:r w:rsidR="00D21856" w:rsidRPr="00D21856">
        <w:rPr>
          <w:rFonts w:ascii="Times New Roman" w:hAnsi="Times New Roman"/>
          <w:b/>
        </w:rPr>
        <w:t xml:space="preserve">Основания для отстранения участников </w:t>
      </w:r>
      <w:r w:rsidR="00D21856">
        <w:rPr>
          <w:rFonts w:ascii="Times New Roman" w:hAnsi="Times New Roman"/>
          <w:b/>
        </w:rPr>
        <w:t xml:space="preserve">закупки </w:t>
      </w:r>
      <w:r w:rsidR="00D21856" w:rsidRPr="00D21856">
        <w:rPr>
          <w:rFonts w:ascii="Times New Roman" w:hAnsi="Times New Roman"/>
          <w:b/>
        </w:rPr>
        <w:t xml:space="preserve">от участия в </w:t>
      </w:r>
      <w:r w:rsidR="00001D0B">
        <w:rPr>
          <w:rFonts w:ascii="Times New Roman" w:hAnsi="Times New Roman"/>
          <w:b/>
        </w:rPr>
        <w:t>конкурсе</w:t>
      </w:r>
      <w:r w:rsidR="003635E3" w:rsidRPr="003635E3">
        <w:rPr>
          <w:rFonts w:ascii="Times New Roman" w:hAnsi="Times New Roman"/>
        </w:rPr>
        <w:t xml:space="preserve"> </w:t>
      </w:r>
      <w:r w:rsidR="003635E3" w:rsidRPr="003635E3">
        <w:rPr>
          <w:rFonts w:ascii="Times New Roman" w:hAnsi="Times New Roman"/>
          <w:b/>
        </w:rPr>
        <w:t>в электронной форме</w:t>
      </w:r>
    </w:p>
    <w:p w:rsidR="00D21856" w:rsidRPr="00D21856" w:rsidRDefault="00CF055B" w:rsidP="00553A98">
      <w:pPr>
        <w:spacing w:after="0" w:line="240" w:lineRule="auto"/>
        <w:ind w:firstLine="709"/>
        <w:jc w:val="both"/>
        <w:rPr>
          <w:rFonts w:ascii="Times New Roman" w:hAnsi="Times New Roman"/>
        </w:rPr>
      </w:pPr>
      <w:r>
        <w:rPr>
          <w:rFonts w:ascii="Times New Roman" w:hAnsi="Times New Roman"/>
        </w:rPr>
        <w:t>5</w:t>
      </w:r>
      <w:r w:rsidR="00EE4F3B">
        <w:rPr>
          <w:rFonts w:ascii="Times New Roman" w:hAnsi="Times New Roman"/>
        </w:rPr>
        <w:t>.</w:t>
      </w:r>
      <w:r w:rsidR="00DD5573">
        <w:rPr>
          <w:rFonts w:ascii="Times New Roman" w:hAnsi="Times New Roman"/>
        </w:rPr>
        <w:t>5</w:t>
      </w:r>
      <w:r w:rsidR="00D21856" w:rsidRPr="00D21856">
        <w:rPr>
          <w:rFonts w:ascii="Times New Roman" w:hAnsi="Times New Roman"/>
        </w:rPr>
        <w:t xml:space="preserve">.1. Участник закупки, подавший заявку, не допускается </w:t>
      </w:r>
      <w:r w:rsidR="00B420A5">
        <w:rPr>
          <w:rFonts w:ascii="Times New Roman" w:hAnsi="Times New Roman"/>
        </w:rPr>
        <w:t>К</w:t>
      </w:r>
      <w:r w:rsidR="00D21856">
        <w:rPr>
          <w:rFonts w:ascii="Times New Roman" w:hAnsi="Times New Roman"/>
        </w:rPr>
        <w:t>омиссией</w:t>
      </w:r>
      <w:r w:rsidR="00D21856" w:rsidRPr="00D21856">
        <w:rPr>
          <w:rFonts w:ascii="Times New Roman" w:hAnsi="Times New Roman"/>
        </w:rPr>
        <w:t xml:space="preserve"> к участию в закупке в случае:</w:t>
      </w:r>
    </w:p>
    <w:p w:rsidR="00D21856" w:rsidRPr="00D21856" w:rsidRDefault="00D21856" w:rsidP="00553A98">
      <w:pPr>
        <w:spacing w:after="0" w:line="240" w:lineRule="auto"/>
        <w:ind w:firstLine="709"/>
        <w:jc w:val="both"/>
        <w:rPr>
          <w:rFonts w:ascii="Times New Roman" w:hAnsi="Times New Roman"/>
        </w:rPr>
      </w:pPr>
      <w:r w:rsidRPr="00D21856">
        <w:rPr>
          <w:rFonts w:ascii="Times New Roman" w:hAnsi="Times New Roman"/>
        </w:rPr>
        <w:t>— несоответствия участника процедуры закупки обязательным требованиям, установленным документацией о закупке;</w:t>
      </w:r>
    </w:p>
    <w:p w:rsidR="00D21856" w:rsidRPr="00D21856" w:rsidRDefault="00D21856" w:rsidP="00553A98">
      <w:pPr>
        <w:spacing w:after="0" w:line="240" w:lineRule="auto"/>
        <w:ind w:firstLine="709"/>
        <w:jc w:val="both"/>
        <w:rPr>
          <w:rFonts w:ascii="Times New Roman" w:hAnsi="Times New Roman"/>
        </w:rPr>
      </w:pPr>
      <w:r w:rsidRPr="00D21856">
        <w:rPr>
          <w:rFonts w:ascii="Times New Roman" w:hAnsi="Times New Roman"/>
        </w:rPr>
        <w:t>— отсутствия обязательных документов или копии документа, подтверждающего внесение денежных средств в качестве обеспечения заявки на участие в закупке, если требование обеспечения таких заявок указано в документации о закупке;</w:t>
      </w:r>
    </w:p>
    <w:p w:rsidR="00D21856" w:rsidRPr="00D21856" w:rsidRDefault="00D21856" w:rsidP="00D21856">
      <w:pPr>
        <w:spacing w:after="0" w:line="240" w:lineRule="auto"/>
        <w:ind w:firstLine="709"/>
        <w:jc w:val="both"/>
        <w:rPr>
          <w:rFonts w:ascii="Times New Roman" w:hAnsi="Times New Roman"/>
        </w:rPr>
      </w:pPr>
      <w:r w:rsidRPr="00D21856">
        <w:rPr>
          <w:rFonts w:ascii="Times New Roman" w:hAnsi="Times New Roman"/>
        </w:rPr>
        <w:t>— отсутствия обязательных документов либо наличия в таких документах недостоверных сведений;</w:t>
      </w:r>
    </w:p>
    <w:p w:rsidR="00D21856" w:rsidRPr="00D21856" w:rsidRDefault="00D21856" w:rsidP="00D21856">
      <w:pPr>
        <w:spacing w:after="0" w:line="240" w:lineRule="auto"/>
        <w:ind w:firstLine="709"/>
        <w:jc w:val="both"/>
        <w:rPr>
          <w:rFonts w:ascii="Times New Roman" w:hAnsi="Times New Roman"/>
        </w:rPr>
      </w:pPr>
      <w:r w:rsidRPr="00D21856">
        <w:rPr>
          <w:rFonts w:ascii="Times New Roman" w:hAnsi="Times New Roman"/>
        </w:rPr>
        <w:t>— выявления в документах, представленных участником в составе заявки, противоречивых сведений, предполагающих двоякое толкование;</w:t>
      </w:r>
    </w:p>
    <w:p w:rsidR="00D21856" w:rsidRPr="00D21856" w:rsidRDefault="00D21856" w:rsidP="00D21856">
      <w:pPr>
        <w:spacing w:after="0" w:line="240" w:lineRule="auto"/>
        <w:ind w:firstLine="709"/>
        <w:jc w:val="both"/>
        <w:rPr>
          <w:rFonts w:ascii="Times New Roman" w:hAnsi="Times New Roman"/>
        </w:rPr>
      </w:pPr>
      <w:r w:rsidRPr="00D21856">
        <w:rPr>
          <w:rFonts w:ascii="Times New Roman" w:hAnsi="Times New Roman"/>
        </w:rPr>
        <w:t>— несоответствия заявки требованиям документации о закупке, в том числе наличия в таких заявках предложения о цене договора, превышающего установленную начальную (максимальную) цену договора;</w:t>
      </w:r>
    </w:p>
    <w:p w:rsidR="00D21856" w:rsidRPr="00D21856" w:rsidRDefault="00D21856" w:rsidP="00D21856">
      <w:pPr>
        <w:spacing w:after="0" w:line="240" w:lineRule="auto"/>
        <w:ind w:firstLine="709"/>
        <w:jc w:val="both"/>
        <w:rPr>
          <w:rFonts w:ascii="Times New Roman" w:hAnsi="Times New Roman"/>
        </w:rPr>
      </w:pPr>
      <w:r w:rsidRPr="00D21856">
        <w:rPr>
          <w:rFonts w:ascii="Times New Roman" w:hAnsi="Times New Roman"/>
        </w:rPr>
        <w:t>— наличия в составе заявки недостоверной информации, в том числе в отношении его квалификационных данных.</w:t>
      </w:r>
    </w:p>
    <w:p w:rsidR="00D21856" w:rsidRPr="00D21856" w:rsidRDefault="00CF055B" w:rsidP="00D21856">
      <w:pPr>
        <w:spacing w:after="0" w:line="240" w:lineRule="auto"/>
        <w:ind w:firstLine="709"/>
        <w:jc w:val="both"/>
        <w:rPr>
          <w:rFonts w:ascii="Times New Roman" w:hAnsi="Times New Roman"/>
        </w:rPr>
      </w:pPr>
      <w:r>
        <w:rPr>
          <w:rFonts w:ascii="Times New Roman" w:hAnsi="Times New Roman"/>
        </w:rPr>
        <w:t>5</w:t>
      </w:r>
      <w:r w:rsidR="00EE4F3B">
        <w:rPr>
          <w:rFonts w:ascii="Times New Roman" w:hAnsi="Times New Roman"/>
        </w:rPr>
        <w:t>.</w:t>
      </w:r>
      <w:r w:rsidR="00DD5573">
        <w:rPr>
          <w:rFonts w:ascii="Times New Roman" w:hAnsi="Times New Roman"/>
        </w:rPr>
        <w:t>5</w:t>
      </w:r>
      <w:r w:rsidR="00D21856" w:rsidRPr="00D21856">
        <w:rPr>
          <w:rFonts w:ascii="Times New Roman" w:hAnsi="Times New Roman"/>
        </w:rPr>
        <w:t xml:space="preserve">.2. </w:t>
      </w:r>
      <w:r w:rsidR="00B420A5">
        <w:rPr>
          <w:rFonts w:ascii="Times New Roman" w:hAnsi="Times New Roman"/>
        </w:rPr>
        <w:t>К</w:t>
      </w:r>
      <w:r w:rsidR="00D21856" w:rsidRPr="00D21856">
        <w:rPr>
          <w:rFonts w:ascii="Times New Roman" w:hAnsi="Times New Roman"/>
        </w:rPr>
        <w:t>омиссия </w:t>
      </w:r>
      <w:r w:rsidR="00D21856" w:rsidRPr="00D21856">
        <w:rPr>
          <w:rFonts w:ascii="Times New Roman" w:hAnsi="Times New Roman"/>
          <w:iCs/>
        </w:rPr>
        <w:t>обязана отклонить</w:t>
      </w:r>
      <w:r w:rsidR="00D21856" w:rsidRPr="00D21856">
        <w:rPr>
          <w:rFonts w:ascii="Times New Roman" w:hAnsi="Times New Roman"/>
        </w:rPr>
        <w:t xml:space="preserve"> заявку как заявку с демпинговой ценой в случае не подтверждения участником своей добросовестности в соответствии с </w:t>
      </w:r>
      <w:r w:rsidR="009D314C" w:rsidRPr="006271BC">
        <w:rPr>
          <w:rFonts w:ascii="Times New Roman" w:hAnsi="Times New Roman"/>
        </w:rPr>
        <w:t>п.</w:t>
      </w:r>
      <w:r w:rsidR="003635E3" w:rsidRPr="006271BC">
        <w:rPr>
          <w:rFonts w:ascii="Times New Roman" w:hAnsi="Times New Roman"/>
        </w:rPr>
        <w:t>4.</w:t>
      </w:r>
      <w:r w:rsidR="005666D3">
        <w:rPr>
          <w:rFonts w:ascii="Times New Roman" w:hAnsi="Times New Roman"/>
        </w:rPr>
        <w:t>3</w:t>
      </w:r>
      <w:r w:rsidR="003635E3" w:rsidRPr="006271BC">
        <w:rPr>
          <w:rFonts w:ascii="Times New Roman" w:hAnsi="Times New Roman"/>
        </w:rPr>
        <w:t xml:space="preserve"> </w:t>
      </w:r>
      <w:r w:rsidR="005666D3">
        <w:rPr>
          <w:rFonts w:ascii="Times New Roman" w:hAnsi="Times New Roman"/>
        </w:rPr>
        <w:t>раздела 4</w:t>
      </w:r>
      <w:r w:rsidR="009D314C" w:rsidRPr="003635E3">
        <w:rPr>
          <w:rFonts w:ascii="Times New Roman" w:hAnsi="Times New Roman"/>
        </w:rPr>
        <w:t xml:space="preserve"> </w:t>
      </w:r>
      <w:r w:rsidR="003635E3">
        <w:rPr>
          <w:rFonts w:ascii="Times New Roman" w:hAnsi="Times New Roman"/>
        </w:rPr>
        <w:t>настоящей документации</w:t>
      </w:r>
      <w:r w:rsidR="00D21856" w:rsidRPr="00D21856">
        <w:rPr>
          <w:rFonts w:ascii="Times New Roman" w:hAnsi="Times New Roman"/>
        </w:rPr>
        <w:t>.</w:t>
      </w:r>
    </w:p>
    <w:p w:rsidR="00D21856" w:rsidRDefault="00CF055B" w:rsidP="00D21856">
      <w:pPr>
        <w:spacing w:after="0" w:line="240" w:lineRule="auto"/>
        <w:ind w:firstLine="709"/>
        <w:jc w:val="both"/>
        <w:rPr>
          <w:rFonts w:ascii="Times New Roman" w:hAnsi="Times New Roman"/>
        </w:rPr>
      </w:pPr>
      <w:r>
        <w:rPr>
          <w:rFonts w:ascii="Times New Roman" w:hAnsi="Times New Roman"/>
        </w:rPr>
        <w:t>5</w:t>
      </w:r>
      <w:r w:rsidR="00EE4F3B">
        <w:rPr>
          <w:rFonts w:ascii="Times New Roman" w:hAnsi="Times New Roman"/>
        </w:rPr>
        <w:t>.</w:t>
      </w:r>
      <w:r w:rsidR="00DD5573">
        <w:rPr>
          <w:rFonts w:ascii="Times New Roman" w:hAnsi="Times New Roman"/>
        </w:rPr>
        <w:t>5</w:t>
      </w:r>
      <w:r w:rsidR="00D21856" w:rsidRPr="00D21856">
        <w:rPr>
          <w:rFonts w:ascii="Times New Roman" w:hAnsi="Times New Roman"/>
        </w:rPr>
        <w:t>.3. Участник закупок отстраняется от участия в процедуре закупки, в том числе от участия в этапах закупки, в любой момент до заключения договора, если Заказчик обнаружит, что участник представил недостоверную (в том числе неполную, противоречивую) информацию, содержащуюся в документах, представленных участником в составе своей заявки, в том числе в отношении его квалификационных данных. Данные выводы могут быть основаны на документах и информации, полученной у третьих лиц, из публичных источников, иными не запрещёнными законодательством способами. Заказчик обязан зафиксировать указанную информацию на материальном носителе и направить участнику мотивированное сообщение с предложением устранить недостатки в установленные условиями процедуры закупки сроки.</w:t>
      </w:r>
    </w:p>
    <w:p w:rsidR="00B70371" w:rsidRPr="003635E3" w:rsidRDefault="00B70371" w:rsidP="00D21856">
      <w:pPr>
        <w:spacing w:after="0" w:line="240" w:lineRule="auto"/>
        <w:ind w:firstLine="709"/>
        <w:jc w:val="both"/>
        <w:rPr>
          <w:rFonts w:ascii="Times New Roman" w:hAnsi="Times New Roman"/>
          <w:b/>
          <w:sz w:val="12"/>
          <w:szCs w:val="12"/>
        </w:rPr>
      </w:pPr>
    </w:p>
    <w:p w:rsidR="007768A3" w:rsidRDefault="00EE4F3B" w:rsidP="00D21856">
      <w:pPr>
        <w:spacing w:after="0" w:line="240" w:lineRule="auto"/>
        <w:ind w:firstLine="709"/>
        <w:jc w:val="both"/>
        <w:rPr>
          <w:rFonts w:ascii="Times New Roman" w:hAnsi="Times New Roman"/>
          <w:b/>
        </w:rPr>
      </w:pPr>
      <w:r>
        <w:rPr>
          <w:rFonts w:ascii="Times New Roman" w:hAnsi="Times New Roman"/>
          <w:b/>
        </w:rPr>
        <w:t xml:space="preserve">РАЗДЕЛ </w:t>
      </w:r>
      <w:r w:rsidR="00CF055B">
        <w:rPr>
          <w:rFonts w:ascii="Times New Roman" w:hAnsi="Times New Roman"/>
          <w:b/>
        </w:rPr>
        <w:t>6</w:t>
      </w:r>
      <w:r>
        <w:rPr>
          <w:rFonts w:ascii="Times New Roman" w:hAnsi="Times New Roman"/>
          <w:b/>
        </w:rPr>
        <w:t xml:space="preserve">. </w:t>
      </w:r>
      <w:bookmarkStart w:id="15" w:name="_Toc123405485"/>
      <w:bookmarkStart w:id="16" w:name="_Toc166101211"/>
      <w:bookmarkStart w:id="17" w:name="_Toc5779001"/>
      <w:r w:rsidRPr="007768A3">
        <w:rPr>
          <w:rFonts w:ascii="Times New Roman" w:hAnsi="Times New Roman"/>
          <w:b/>
        </w:rPr>
        <w:t>ЗАКЛЮЧЕНИЕ, ИЗМЕНЕНИЕ И РАСТОРЖЕНИЕ ДОГОВОРА</w:t>
      </w:r>
      <w:bookmarkEnd w:id="15"/>
      <w:bookmarkEnd w:id="16"/>
      <w:bookmarkEnd w:id="17"/>
    </w:p>
    <w:p w:rsidR="009D314C" w:rsidRPr="00037041" w:rsidRDefault="009D314C" w:rsidP="00D21856">
      <w:pPr>
        <w:spacing w:after="0" w:line="240" w:lineRule="auto"/>
        <w:ind w:firstLine="709"/>
        <w:jc w:val="both"/>
        <w:rPr>
          <w:rFonts w:ascii="Times New Roman" w:hAnsi="Times New Roman"/>
          <w:b/>
          <w:sz w:val="12"/>
          <w:szCs w:val="12"/>
        </w:rPr>
      </w:pPr>
    </w:p>
    <w:p w:rsidR="00D21856" w:rsidRDefault="00CF055B" w:rsidP="00D21856">
      <w:pPr>
        <w:spacing w:after="0" w:line="240" w:lineRule="auto"/>
        <w:ind w:firstLine="709"/>
        <w:jc w:val="both"/>
        <w:rPr>
          <w:rFonts w:ascii="Times New Roman" w:hAnsi="Times New Roman"/>
          <w:b/>
        </w:rPr>
      </w:pPr>
      <w:r>
        <w:rPr>
          <w:rFonts w:ascii="Times New Roman" w:hAnsi="Times New Roman"/>
          <w:b/>
        </w:rPr>
        <w:t>6</w:t>
      </w:r>
      <w:r w:rsidR="009D314C">
        <w:rPr>
          <w:rFonts w:ascii="Times New Roman" w:hAnsi="Times New Roman"/>
          <w:b/>
        </w:rPr>
        <w:t xml:space="preserve">.1 </w:t>
      </w:r>
      <w:r w:rsidR="00D21856" w:rsidRPr="00D21856">
        <w:rPr>
          <w:rFonts w:ascii="Times New Roman" w:hAnsi="Times New Roman"/>
          <w:b/>
        </w:rPr>
        <w:t>Обеспечение исполнения договора</w:t>
      </w:r>
    </w:p>
    <w:p w:rsidR="00D21856" w:rsidRDefault="00CF055B" w:rsidP="00D21856">
      <w:pPr>
        <w:spacing w:after="0" w:line="240" w:lineRule="auto"/>
        <w:ind w:firstLine="709"/>
        <w:jc w:val="both"/>
        <w:rPr>
          <w:rFonts w:ascii="Times New Roman" w:hAnsi="Times New Roman"/>
          <w:bCs/>
        </w:rPr>
      </w:pPr>
      <w:r>
        <w:rPr>
          <w:rFonts w:ascii="Times New Roman" w:hAnsi="Times New Roman"/>
        </w:rPr>
        <w:t>6</w:t>
      </w:r>
      <w:r w:rsidR="00EE4F3B">
        <w:rPr>
          <w:rFonts w:ascii="Times New Roman" w:hAnsi="Times New Roman"/>
        </w:rPr>
        <w:t xml:space="preserve">.1.1. </w:t>
      </w:r>
      <w:r w:rsidR="00D21856" w:rsidRPr="00D21856">
        <w:rPr>
          <w:rFonts w:ascii="Times New Roman" w:hAnsi="Times New Roman"/>
        </w:rPr>
        <w:t>Размер обеспечения исполнения договора</w:t>
      </w:r>
      <w:r w:rsidR="00065443">
        <w:rPr>
          <w:rFonts w:ascii="Times New Roman" w:hAnsi="Times New Roman"/>
        </w:rPr>
        <w:t xml:space="preserve"> </w:t>
      </w:r>
      <w:r w:rsidR="00D21856">
        <w:rPr>
          <w:rFonts w:ascii="Times New Roman" w:hAnsi="Times New Roman"/>
          <w:bCs/>
        </w:rPr>
        <w:t xml:space="preserve">указан в </w:t>
      </w:r>
      <w:r w:rsidR="00037041" w:rsidRPr="006271BC">
        <w:rPr>
          <w:rFonts w:ascii="Times New Roman" w:hAnsi="Times New Roman"/>
          <w:bCs/>
        </w:rPr>
        <w:t>Части</w:t>
      </w:r>
      <w:r w:rsidR="00D21856" w:rsidRPr="006271BC">
        <w:rPr>
          <w:rFonts w:ascii="Times New Roman" w:hAnsi="Times New Roman"/>
          <w:bCs/>
        </w:rPr>
        <w:t xml:space="preserve"> </w:t>
      </w:r>
      <w:r w:rsidR="00D21856" w:rsidRPr="006271BC">
        <w:rPr>
          <w:rFonts w:ascii="Times New Roman" w:hAnsi="Times New Roman"/>
          <w:bCs/>
          <w:lang w:val="en-US"/>
        </w:rPr>
        <w:t>II</w:t>
      </w:r>
      <w:r w:rsidR="00D21856" w:rsidRPr="006271BC">
        <w:rPr>
          <w:rFonts w:ascii="Times New Roman" w:hAnsi="Times New Roman"/>
          <w:bCs/>
        </w:rPr>
        <w:t xml:space="preserve"> «Информационная</w:t>
      </w:r>
      <w:r w:rsidR="00D21856" w:rsidRPr="00037041">
        <w:rPr>
          <w:rFonts w:ascii="Times New Roman" w:hAnsi="Times New Roman"/>
          <w:bCs/>
        </w:rPr>
        <w:t xml:space="preserve"> карта»</w:t>
      </w:r>
      <w:r w:rsidR="00037041" w:rsidRPr="00037041">
        <w:rPr>
          <w:rFonts w:ascii="Times New Roman" w:hAnsi="Times New Roman"/>
        </w:rPr>
        <w:t xml:space="preserve"> настоящей документации</w:t>
      </w:r>
      <w:r w:rsidR="00D21856" w:rsidRPr="00037041">
        <w:rPr>
          <w:rFonts w:ascii="Times New Roman" w:hAnsi="Times New Roman"/>
          <w:bCs/>
        </w:rPr>
        <w:t>.</w:t>
      </w:r>
    </w:p>
    <w:p w:rsidR="00D21856" w:rsidRDefault="00CF055B" w:rsidP="00D21856">
      <w:pPr>
        <w:spacing w:after="0" w:line="240" w:lineRule="auto"/>
        <w:ind w:firstLine="709"/>
        <w:jc w:val="both"/>
        <w:rPr>
          <w:rFonts w:ascii="Times New Roman" w:hAnsi="Times New Roman"/>
        </w:rPr>
      </w:pPr>
      <w:r>
        <w:rPr>
          <w:rFonts w:ascii="Times New Roman" w:hAnsi="Times New Roman"/>
          <w:lang w:val="sah-RU"/>
        </w:rPr>
        <w:t>6</w:t>
      </w:r>
      <w:r w:rsidR="00EE4F3B">
        <w:rPr>
          <w:rFonts w:ascii="Times New Roman" w:hAnsi="Times New Roman"/>
          <w:lang w:val="sah-RU"/>
        </w:rPr>
        <w:t>.1.2.</w:t>
      </w:r>
      <w:r w:rsidR="009D314C">
        <w:rPr>
          <w:rFonts w:ascii="Times New Roman" w:hAnsi="Times New Roman"/>
          <w:lang w:val="sah-RU"/>
        </w:rPr>
        <w:t xml:space="preserve"> </w:t>
      </w:r>
      <w:r w:rsidR="00EE4F3B" w:rsidRPr="00EE4F3B">
        <w:rPr>
          <w:rFonts w:ascii="Times New Roman" w:hAnsi="Times New Roman"/>
        </w:rPr>
        <w:t xml:space="preserve">При наличии в документации о закупке требования об обеспечении исполнения договора соответствующее обеспечение должно быть предоставлено участником закупки до </w:t>
      </w:r>
      <w:r w:rsidR="003119A9">
        <w:rPr>
          <w:rFonts w:ascii="Times New Roman" w:hAnsi="Times New Roman"/>
        </w:rPr>
        <w:t>подписания</w:t>
      </w:r>
      <w:r w:rsidR="00EE4F3B" w:rsidRPr="00EE4F3B">
        <w:rPr>
          <w:rFonts w:ascii="Times New Roman" w:hAnsi="Times New Roman"/>
        </w:rPr>
        <w:t xml:space="preserve"> договора.</w:t>
      </w:r>
    </w:p>
    <w:p w:rsidR="00D64111" w:rsidRPr="00D64111" w:rsidRDefault="00CF055B" w:rsidP="00D21856">
      <w:pPr>
        <w:spacing w:after="0" w:line="240" w:lineRule="auto"/>
        <w:ind w:firstLine="709"/>
        <w:jc w:val="both"/>
        <w:rPr>
          <w:rFonts w:ascii="Times New Roman" w:hAnsi="Times New Roman"/>
          <w:lang w:val="sah-RU"/>
        </w:rPr>
      </w:pPr>
      <w:r>
        <w:rPr>
          <w:rFonts w:ascii="Times New Roman" w:hAnsi="Times New Roman"/>
          <w:lang w:val="sah-RU"/>
        </w:rPr>
        <w:t>6</w:t>
      </w:r>
      <w:r w:rsidR="00D64111">
        <w:rPr>
          <w:rFonts w:ascii="Times New Roman" w:hAnsi="Times New Roman"/>
          <w:lang w:val="sah-RU"/>
        </w:rPr>
        <w:t xml:space="preserve">.1.3. </w:t>
      </w:r>
      <w:r w:rsidR="00D64111" w:rsidRPr="00D64111">
        <w:rPr>
          <w:rFonts w:ascii="Times New Roman" w:hAnsi="Times New Roman"/>
          <w:lang w:val="sah-RU"/>
        </w:rPr>
        <w:t xml:space="preserve">Победитель закупки, с которым заключается договор, не позднее 5 (пяти) дней со дня </w:t>
      </w:r>
      <w:r w:rsidR="003119A9">
        <w:rPr>
          <w:rFonts w:ascii="Times New Roman" w:hAnsi="Times New Roman"/>
          <w:lang w:val="sah-RU"/>
        </w:rPr>
        <w:t>получения от Заказчика проекта договора</w:t>
      </w:r>
      <w:r w:rsidR="00D64111" w:rsidRPr="00D64111">
        <w:rPr>
          <w:rFonts w:ascii="Times New Roman" w:hAnsi="Times New Roman"/>
          <w:lang w:val="sah-RU"/>
        </w:rPr>
        <w:t xml:space="preserve"> должен предоставить Заказчику обеспечение исполнения договора.</w:t>
      </w:r>
    </w:p>
    <w:p w:rsidR="00D21856" w:rsidRPr="00D21856" w:rsidRDefault="00CF055B" w:rsidP="00D21856">
      <w:pPr>
        <w:spacing w:after="0" w:line="240" w:lineRule="auto"/>
        <w:ind w:firstLine="709"/>
        <w:jc w:val="both"/>
        <w:rPr>
          <w:rFonts w:ascii="Times New Roman" w:hAnsi="Times New Roman"/>
          <w:b/>
          <w:lang w:val="sah-RU"/>
        </w:rPr>
      </w:pPr>
      <w:r>
        <w:rPr>
          <w:rFonts w:ascii="Times New Roman" w:hAnsi="Times New Roman"/>
          <w:lang w:val="sah-RU"/>
        </w:rPr>
        <w:t>6</w:t>
      </w:r>
      <w:r w:rsidR="00EE4F3B">
        <w:rPr>
          <w:rFonts w:ascii="Times New Roman" w:hAnsi="Times New Roman"/>
          <w:lang w:val="sah-RU"/>
        </w:rPr>
        <w:t>.1.</w:t>
      </w:r>
      <w:r w:rsidR="00D64111">
        <w:rPr>
          <w:rFonts w:ascii="Times New Roman" w:hAnsi="Times New Roman"/>
          <w:lang w:val="sah-RU"/>
        </w:rPr>
        <w:t>4</w:t>
      </w:r>
      <w:r w:rsidR="00D21856" w:rsidRPr="00D21856">
        <w:rPr>
          <w:rFonts w:ascii="Times New Roman" w:hAnsi="Times New Roman"/>
          <w:lang w:val="sah-RU"/>
        </w:rPr>
        <w:t xml:space="preserve">. Перечисление денежных средств в качестве обеспечения исполнения договора осуществляется на основании протокола </w:t>
      </w:r>
      <w:r w:rsidR="009104EE">
        <w:rPr>
          <w:rFonts w:ascii="Times New Roman" w:hAnsi="Times New Roman"/>
          <w:lang w:val="sah-RU"/>
        </w:rPr>
        <w:t>оценки, подведения итогов закупки</w:t>
      </w:r>
      <w:r w:rsidR="00D21856" w:rsidRPr="00D21856">
        <w:rPr>
          <w:rFonts w:ascii="Times New Roman" w:hAnsi="Times New Roman"/>
          <w:lang w:val="sah-RU"/>
        </w:rPr>
        <w:t xml:space="preserve">. Денежные средства должны быть перечислены по реквизитам, указанным в </w:t>
      </w:r>
      <w:r w:rsidR="00037041" w:rsidRPr="006271BC">
        <w:rPr>
          <w:rFonts w:ascii="Times New Roman" w:hAnsi="Times New Roman"/>
          <w:bCs/>
        </w:rPr>
        <w:t xml:space="preserve">Части </w:t>
      </w:r>
      <w:r w:rsidR="00037041" w:rsidRPr="006271BC">
        <w:rPr>
          <w:rFonts w:ascii="Times New Roman" w:hAnsi="Times New Roman"/>
          <w:bCs/>
          <w:lang w:val="en-US"/>
        </w:rPr>
        <w:t>II</w:t>
      </w:r>
      <w:r w:rsidR="00037041" w:rsidRPr="00037041">
        <w:rPr>
          <w:rFonts w:ascii="Times New Roman" w:hAnsi="Times New Roman"/>
          <w:bCs/>
        </w:rPr>
        <w:t xml:space="preserve"> «Информационная карта»</w:t>
      </w:r>
      <w:r w:rsidR="00D21856" w:rsidRPr="00037041">
        <w:rPr>
          <w:rFonts w:ascii="Times New Roman" w:hAnsi="Times New Roman"/>
          <w:lang w:val="sah-RU"/>
        </w:rPr>
        <w:t>.</w:t>
      </w:r>
      <w:r w:rsidR="00D21856" w:rsidRPr="00D21856">
        <w:rPr>
          <w:rFonts w:ascii="Times New Roman" w:hAnsi="Times New Roman"/>
          <w:lang w:val="sah-RU"/>
        </w:rPr>
        <w:t xml:space="preserve"> Факт перечисления денежных средств в обеспечение исполнения договора подтверждается платёжным поручением с отметкой банка об оплате (оригинал документа). В назначении платежного поручения победителем указывается наименование договора, в качестве обеспечения которого вносятся денежные средства, а в случае, если договор заключается с физическим лицом (в том числе индивидуальным предпринимателем), то наименование (Ф.И.О.) лица.</w:t>
      </w:r>
    </w:p>
    <w:p w:rsidR="00D21856" w:rsidRPr="00D21856" w:rsidRDefault="00CF055B" w:rsidP="00D21856">
      <w:pPr>
        <w:spacing w:after="0" w:line="240" w:lineRule="auto"/>
        <w:ind w:firstLine="709"/>
        <w:jc w:val="both"/>
        <w:rPr>
          <w:rFonts w:ascii="Times New Roman" w:hAnsi="Times New Roman"/>
          <w:b/>
          <w:lang w:val="sah-RU"/>
        </w:rPr>
      </w:pPr>
      <w:r>
        <w:rPr>
          <w:rFonts w:ascii="Times New Roman" w:hAnsi="Times New Roman"/>
          <w:lang w:val="sah-RU"/>
        </w:rPr>
        <w:t>6</w:t>
      </w:r>
      <w:r w:rsidR="00EE4F3B">
        <w:rPr>
          <w:rFonts w:ascii="Times New Roman" w:hAnsi="Times New Roman"/>
          <w:lang w:val="sah-RU"/>
        </w:rPr>
        <w:t>.1.</w:t>
      </w:r>
      <w:r w:rsidR="00D64111">
        <w:rPr>
          <w:rFonts w:ascii="Times New Roman" w:hAnsi="Times New Roman"/>
          <w:lang w:val="sah-RU"/>
        </w:rPr>
        <w:t>5</w:t>
      </w:r>
      <w:r w:rsidR="00D21856" w:rsidRPr="00D21856">
        <w:rPr>
          <w:rFonts w:ascii="Times New Roman" w:hAnsi="Times New Roman"/>
          <w:lang w:val="sah-RU"/>
        </w:rPr>
        <w:t xml:space="preserve">. </w:t>
      </w:r>
      <w:r w:rsidR="006271BC" w:rsidRPr="006271BC">
        <w:rPr>
          <w:rFonts w:ascii="Times New Roman" w:hAnsi="Times New Roman"/>
        </w:rPr>
        <w:t>Денежные средства, внесенные в качестве обеспечения исполнения Договора, возвращаются Исполнител</w:t>
      </w:r>
      <w:r w:rsidR="006271BC">
        <w:rPr>
          <w:rFonts w:ascii="Times New Roman" w:hAnsi="Times New Roman"/>
        </w:rPr>
        <w:t>ю</w:t>
      </w:r>
      <w:r w:rsidR="006271BC" w:rsidRPr="006271BC">
        <w:rPr>
          <w:rFonts w:ascii="Times New Roman" w:hAnsi="Times New Roman"/>
        </w:rPr>
        <w:t xml:space="preserve"> в случае надлежащего исполнения Исполнителем всех обязательств по </w:t>
      </w:r>
      <w:r w:rsidR="006271BC" w:rsidRPr="006271BC">
        <w:rPr>
          <w:rFonts w:ascii="Times New Roman" w:hAnsi="Times New Roman"/>
        </w:rPr>
        <w:lastRenderedPageBreak/>
        <w:t>Договору в полном объеме,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оказание услуг в полном объеме, на основании письменного заявления Исполнителя</w:t>
      </w:r>
      <w:r w:rsidR="006271BC">
        <w:rPr>
          <w:rFonts w:ascii="Times New Roman" w:hAnsi="Times New Roman"/>
        </w:rPr>
        <w:t>,</w:t>
      </w:r>
      <w:r w:rsidR="006271BC" w:rsidRPr="006271BC">
        <w:rPr>
          <w:rFonts w:ascii="Times New Roman" w:hAnsi="Times New Roman"/>
        </w:rPr>
        <w:t xml:space="preserve"> направленного в адрес Заказчика, с указание</w:t>
      </w:r>
      <w:r w:rsidR="006271BC">
        <w:rPr>
          <w:rFonts w:ascii="Times New Roman" w:hAnsi="Times New Roman"/>
        </w:rPr>
        <w:t>м</w:t>
      </w:r>
      <w:r w:rsidR="006271BC" w:rsidRPr="006271BC">
        <w:rPr>
          <w:rFonts w:ascii="Times New Roman" w:hAnsi="Times New Roman"/>
        </w:rPr>
        <w:t xml:space="preserve"> банковских реквизитов для перечисления.</w:t>
      </w:r>
    </w:p>
    <w:p w:rsidR="00D21856" w:rsidRPr="00D21856" w:rsidRDefault="00CF055B" w:rsidP="00D21856">
      <w:pPr>
        <w:spacing w:after="0" w:line="240" w:lineRule="auto"/>
        <w:ind w:firstLine="709"/>
        <w:jc w:val="both"/>
        <w:rPr>
          <w:rFonts w:ascii="Times New Roman" w:hAnsi="Times New Roman"/>
        </w:rPr>
      </w:pPr>
      <w:r>
        <w:rPr>
          <w:rFonts w:ascii="Times New Roman" w:hAnsi="Times New Roman"/>
        </w:rPr>
        <w:t>6</w:t>
      </w:r>
      <w:r w:rsidR="00EE4F3B">
        <w:rPr>
          <w:rFonts w:ascii="Times New Roman" w:hAnsi="Times New Roman"/>
        </w:rPr>
        <w:t>.1.</w:t>
      </w:r>
      <w:r w:rsidR="00D64111">
        <w:rPr>
          <w:rFonts w:ascii="Times New Roman" w:hAnsi="Times New Roman"/>
        </w:rPr>
        <w:t>6</w:t>
      </w:r>
      <w:r w:rsidR="00EE4F3B">
        <w:rPr>
          <w:rFonts w:ascii="Times New Roman" w:hAnsi="Times New Roman"/>
        </w:rPr>
        <w:t>.</w:t>
      </w:r>
      <w:r w:rsidR="00D21856" w:rsidRPr="00D21856">
        <w:rPr>
          <w:rFonts w:ascii="Times New Roman" w:hAnsi="Times New Roman"/>
        </w:rPr>
        <w:t xml:space="preserve"> Заказчик в качестве обеспечения </w:t>
      </w:r>
      <w:r w:rsidR="00D24687" w:rsidRPr="00D24687">
        <w:rPr>
          <w:rFonts w:ascii="Times New Roman" w:hAnsi="Times New Roman"/>
        </w:rPr>
        <w:t xml:space="preserve">заявок и </w:t>
      </w:r>
      <w:r w:rsidR="00D21856" w:rsidRPr="00D21856">
        <w:rPr>
          <w:rFonts w:ascii="Times New Roman" w:hAnsi="Times New Roman"/>
        </w:rPr>
        <w:t xml:space="preserve">исполнения договора принимает </w:t>
      </w:r>
      <w:bookmarkStart w:id="18" w:name="Par1"/>
      <w:bookmarkEnd w:id="18"/>
      <w:r w:rsidR="00D21856" w:rsidRPr="00D21856">
        <w:rPr>
          <w:rFonts w:ascii="Times New Roman" w:hAnsi="Times New Roman"/>
        </w:rPr>
        <w:t>банковские гарантии, выданные банками, соответствующими требованиям, установленным Правительством Российской Федерации.</w:t>
      </w:r>
    </w:p>
    <w:p w:rsidR="00D21856" w:rsidRPr="00D21856" w:rsidRDefault="00CF055B" w:rsidP="00D21856">
      <w:pPr>
        <w:spacing w:after="0" w:line="240" w:lineRule="auto"/>
        <w:ind w:firstLine="709"/>
        <w:jc w:val="both"/>
        <w:rPr>
          <w:rFonts w:ascii="Times New Roman" w:hAnsi="Times New Roman"/>
        </w:rPr>
      </w:pPr>
      <w:r>
        <w:rPr>
          <w:rFonts w:ascii="Times New Roman" w:hAnsi="Times New Roman"/>
        </w:rPr>
        <w:t>6</w:t>
      </w:r>
      <w:r w:rsidR="00EE4F3B">
        <w:rPr>
          <w:rFonts w:ascii="Times New Roman" w:hAnsi="Times New Roman"/>
        </w:rPr>
        <w:t>.1.</w:t>
      </w:r>
      <w:r w:rsidR="00D64111">
        <w:rPr>
          <w:rFonts w:ascii="Times New Roman" w:hAnsi="Times New Roman"/>
        </w:rPr>
        <w:t>7</w:t>
      </w:r>
      <w:r w:rsidR="00EE4F3B">
        <w:rPr>
          <w:rFonts w:ascii="Times New Roman" w:hAnsi="Times New Roman"/>
        </w:rPr>
        <w:t>.</w:t>
      </w:r>
      <w:r w:rsidR="00D21856" w:rsidRPr="00D21856">
        <w:rPr>
          <w:rFonts w:ascii="Times New Roman" w:hAnsi="Times New Roman"/>
        </w:rPr>
        <w:t xml:space="preserve"> Банковская гарантия должна быть безотзывной и должна содержать:</w:t>
      </w:r>
    </w:p>
    <w:p w:rsidR="00D21856" w:rsidRPr="00D21856" w:rsidRDefault="00D21856" w:rsidP="00D21856">
      <w:pPr>
        <w:spacing w:after="0" w:line="240" w:lineRule="auto"/>
        <w:ind w:firstLine="709"/>
        <w:jc w:val="both"/>
        <w:rPr>
          <w:rFonts w:ascii="Times New Roman" w:hAnsi="Times New Roman"/>
        </w:rPr>
      </w:pPr>
      <w:r w:rsidRPr="00D21856">
        <w:rPr>
          <w:rFonts w:ascii="Times New Roman" w:hAnsi="Times New Roman"/>
        </w:rPr>
        <w:t>1) сумму банковской гарантии, подлежащую уплате гарантом Заказчику, в установленных настоящим разделом случаях, или сумму банковской гарантии, подлежащую уплате гарантом Заказчику, в случае ненадлежащего исполнения обязательств принципалом в соответствии установленной документации о закупке;</w:t>
      </w:r>
    </w:p>
    <w:p w:rsidR="00D21856" w:rsidRPr="00D21856" w:rsidRDefault="00D21856" w:rsidP="00D21856">
      <w:pPr>
        <w:spacing w:after="0" w:line="240" w:lineRule="auto"/>
        <w:ind w:firstLine="709"/>
        <w:jc w:val="both"/>
        <w:rPr>
          <w:rFonts w:ascii="Times New Roman" w:hAnsi="Times New Roman"/>
        </w:rPr>
      </w:pPr>
      <w:r w:rsidRPr="00D21856">
        <w:rPr>
          <w:rFonts w:ascii="Times New Roman" w:hAnsi="Times New Roman"/>
        </w:rPr>
        <w:t>2) обязательства принципала, надлежащее исполнение которых обеспечивается банковской гарантией;</w:t>
      </w:r>
    </w:p>
    <w:p w:rsidR="00D21856" w:rsidRPr="00D21856" w:rsidRDefault="00D21856" w:rsidP="00D21856">
      <w:pPr>
        <w:spacing w:after="0" w:line="240" w:lineRule="auto"/>
        <w:ind w:firstLine="709"/>
        <w:jc w:val="both"/>
        <w:rPr>
          <w:rFonts w:ascii="Times New Roman" w:hAnsi="Times New Roman"/>
        </w:rPr>
      </w:pPr>
      <w:r w:rsidRPr="00D21856">
        <w:rPr>
          <w:rFonts w:ascii="Times New Roman" w:hAnsi="Times New Roman"/>
        </w:rPr>
        <w:t>3) обязанность гаранта уплатить Заказчику неустойку в размере 0,1 процента денежной суммы, подлежащей уплате, за каждый день просрочки;</w:t>
      </w:r>
    </w:p>
    <w:p w:rsidR="00D21856" w:rsidRPr="00D21856" w:rsidRDefault="00D21856" w:rsidP="00D21856">
      <w:pPr>
        <w:spacing w:after="0" w:line="240" w:lineRule="auto"/>
        <w:ind w:firstLine="709"/>
        <w:jc w:val="both"/>
        <w:rPr>
          <w:rFonts w:ascii="Times New Roman" w:hAnsi="Times New Roman"/>
        </w:rPr>
      </w:pPr>
      <w:r w:rsidRPr="00D21856">
        <w:rPr>
          <w:rFonts w:ascii="Times New Roman" w:hAnsi="Times New Roman"/>
        </w:rPr>
        <w:t>4) условие, согласно которому исполнением обязательств гаранта по банковской гарантии является фактическое поступление денежных сумм на счёт, на котором в соответствии с законодательством Российской Федерации учитываются операции со средствами, поступающими Заказчику;</w:t>
      </w:r>
    </w:p>
    <w:p w:rsidR="00D21856" w:rsidRPr="00D21856" w:rsidRDefault="00D21856" w:rsidP="00D21856">
      <w:pPr>
        <w:spacing w:after="0" w:line="240" w:lineRule="auto"/>
        <w:ind w:firstLine="709"/>
        <w:jc w:val="both"/>
        <w:rPr>
          <w:rFonts w:ascii="Times New Roman" w:hAnsi="Times New Roman"/>
        </w:rPr>
      </w:pPr>
      <w:r w:rsidRPr="00D21856">
        <w:rPr>
          <w:rFonts w:ascii="Times New Roman" w:hAnsi="Times New Roman"/>
        </w:rPr>
        <w:t>5) срок действия банковской гарантии должен превышать срок действия договора не менее чем на один месяц;</w:t>
      </w:r>
    </w:p>
    <w:p w:rsidR="00D21856" w:rsidRPr="00D21856" w:rsidRDefault="00D21856" w:rsidP="00D21856">
      <w:pPr>
        <w:spacing w:after="0" w:line="240" w:lineRule="auto"/>
        <w:ind w:firstLine="709"/>
        <w:jc w:val="both"/>
        <w:rPr>
          <w:rFonts w:ascii="Times New Roman" w:hAnsi="Times New Roman"/>
        </w:rPr>
      </w:pPr>
      <w:r w:rsidRPr="00D21856">
        <w:rPr>
          <w:rFonts w:ascii="Times New Roman" w:hAnsi="Times New Roman"/>
        </w:rPr>
        <w:t>6) отлагательное условие, предусматривающее заключение договора предоставления банковской гарантии по обязательствам принципала, возникшим из договора при его заключении, в случае предоставления банковской гарантии в качестве обеспечения исполнения договора;</w:t>
      </w:r>
    </w:p>
    <w:p w:rsidR="00D21856" w:rsidRPr="00D21856" w:rsidRDefault="00D21856" w:rsidP="00D21856">
      <w:pPr>
        <w:spacing w:after="0" w:line="240" w:lineRule="auto"/>
        <w:ind w:firstLine="709"/>
        <w:jc w:val="both"/>
        <w:rPr>
          <w:rFonts w:ascii="Times New Roman" w:hAnsi="Times New Roman"/>
        </w:rPr>
      </w:pPr>
      <w:r w:rsidRPr="00D21856">
        <w:rPr>
          <w:rFonts w:ascii="Times New Roman" w:hAnsi="Times New Roman"/>
        </w:rPr>
        <w:t xml:space="preserve">7) установленный Правительством Российской Федерации </w:t>
      </w:r>
      <w:r w:rsidRPr="00553A98">
        <w:rPr>
          <w:rFonts w:ascii="Times New Roman" w:hAnsi="Times New Roman"/>
        </w:rPr>
        <w:t>перечень</w:t>
      </w:r>
      <w:r w:rsidRPr="00D21856">
        <w:rPr>
          <w:rFonts w:ascii="Times New Roman" w:hAnsi="Times New Roman"/>
        </w:rPr>
        <w:t xml:space="preserve"> документов, предоставляемых Заказчиком банку одновременно с требованием об осуществлении уплаты денежной суммы по банковской гарантии.</w:t>
      </w:r>
    </w:p>
    <w:p w:rsidR="00D21856" w:rsidRPr="00D21856" w:rsidRDefault="00CF055B" w:rsidP="00D21856">
      <w:pPr>
        <w:spacing w:after="0" w:line="240" w:lineRule="auto"/>
        <w:ind w:firstLine="709"/>
        <w:jc w:val="both"/>
        <w:rPr>
          <w:rFonts w:ascii="Times New Roman" w:hAnsi="Times New Roman"/>
        </w:rPr>
      </w:pPr>
      <w:bookmarkStart w:id="19" w:name="Par11"/>
      <w:bookmarkEnd w:id="19"/>
      <w:r>
        <w:rPr>
          <w:rFonts w:ascii="Times New Roman" w:hAnsi="Times New Roman"/>
          <w:lang w:val="sah-RU"/>
        </w:rPr>
        <w:t>6</w:t>
      </w:r>
      <w:r w:rsidR="00EE4F3B">
        <w:rPr>
          <w:rFonts w:ascii="Times New Roman" w:hAnsi="Times New Roman"/>
          <w:lang w:val="sah-RU"/>
        </w:rPr>
        <w:t>.1.</w:t>
      </w:r>
      <w:r w:rsidR="00D64111">
        <w:rPr>
          <w:rFonts w:ascii="Times New Roman" w:hAnsi="Times New Roman"/>
          <w:lang w:val="sah-RU"/>
        </w:rPr>
        <w:t>8</w:t>
      </w:r>
      <w:r w:rsidR="00EE4F3B">
        <w:rPr>
          <w:rFonts w:ascii="Times New Roman" w:hAnsi="Times New Roman"/>
          <w:lang w:val="sah-RU"/>
        </w:rPr>
        <w:t>.</w:t>
      </w:r>
      <w:r w:rsidR="00D21856" w:rsidRPr="00D21856">
        <w:rPr>
          <w:rFonts w:ascii="Times New Roman" w:hAnsi="Times New Roman"/>
          <w:lang w:val="sah-RU"/>
        </w:rPr>
        <w:t xml:space="preserve"> Форма требования по банковской гарантии установлена постановлением Правительства Российской Федерации от 08.11.2013 № 1005 «О банковских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rsidR="00D21856" w:rsidRPr="00D21856" w:rsidRDefault="00CF055B" w:rsidP="00D21856">
      <w:pPr>
        <w:spacing w:after="0" w:line="240" w:lineRule="auto"/>
        <w:ind w:firstLine="709"/>
        <w:jc w:val="both"/>
        <w:rPr>
          <w:rFonts w:ascii="Times New Roman" w:hAnsi="Times New Roman"/>
          <w:b/>
          <w:lang w:val="sah-RU"/>
        </w:rPr>
      </w:pPr>
      <w:r>
        <w:rPr>
          <w:rFonts w:ascii="Times New Roman" w:hAnsi="Times New Roman"/>
          <w:lang w:val="sah-RU"/>
        </w:rPr>
        <w:t>6</w:t>
      </w:r>
      <w:r w:rsidR="00EE4F3B">
        <w:rPr>
          <w:rFonts w:ascii="Times New Roman" w:hAnsi="Times New Roman"/>
          <w:lang w:val="sah-RU"/>
        </w:rPr>
        <w:t>.1.</w:t>
      </w:r>
      <w:r w:rsidR="00D64111">
        <w:rPr>
          <w:rFonts w:ascii="Times New Roman" w:hAnsi="Times New Roman"/>
          <w:lang w:val="sah-RU"/>
        </w:rPr>
        <w:t>9</w:t>
      </w:r>
      <w:r w:rsidR="00D21856" w:rsidRPr="00D21856">
        <w:rPr>
          <w:rFonts w:ascii="Times New Roman" w:hAnsi="Times New Roman"/>
          <w:lang w:val="sah-RU"/>
        </w:rPr>
        <w:t xml:space="preserve">. В случае, если победитель закупки или участник закупки, с которым заключается договор, </w:t>
      </w:r>
      <w:r w:rsidR="00D21856" w:rsidRPr="00D64111">
        <w:rPr>
          <w:rFonts w:ascii="Times New Roman" w:hAnsi="Times New Roman"/>
          <w:lang w:val="sah-RU"/>
        </w:rPr>
        <w:t>в вышеуказанный срок</w:t>
      </w:r>
      <w:r w:rsidR="00D21856" w:rsidRPr="00D21856">
        <w:rPr>
          <w:rFonts w:ascii="Times New Roman" w:hAnsi="Times New Roman"/>
          <w:lang w:val="sah-RU"/>
        </w:rPr>
        <w:t xml:space="preserve"> не представил Заказчику обеспечение исполнения договора, победитель закупки или участник закупки, с которым заключается договор признаётся уклонившимся от заключения договора.</w:t>
      </w:r>
    </w:p>
    <w:p w:rsidR="00D21856" w:rsidRDefault="00CF055B" w:rsidP="00D21856">
      <w:pPr>
        <w:spacing w:after="0" w:line="240" w:lineRule="auto"/>
        <w:ind w:firstLine="709"/>
        <w:jc w:val="both"/>
        <w:rPr>
          <w:rFonts w:ascii="Times New Roman" w:hAnsi="Times New Roman"/>
        </w:rPr>
      </w:pPr>
      <w:r>
        <w:rPr>
          <w:rFonts w:ascii="Times New Roman" w:hAnsi="Times New Roman"/>
        </w:rPr>
        <w:t>6</w:t>
      </w:r>
      <w:r w:rsidR="00D64111">
        <w:rPr>
          <w:rFonts w:ascii="Times New Roman" w:hAnsi="Times New Roman"/>
        </w:rPr>
        <w:t>.1.10</w:t>
      </w:r>
      <w:r w:rsidR="00D21856" w:rsidRPr="00D21856">
        <w:rPr>
          <w:rFonts w:ascii="Times New Roman" w:hAnsi="Times New Roman"/>
        </w:rPr>
        <w:t>. В случае неисполнения обязательств или ненадлежащего исполнения обязательств по договору победителем закупки или участником закупки, с которым заключается договор в случае уклонения победителя закупки от заключения договора, денежные средства, внесённые ими в качестве обеспечения исполнения договора, не возвращаются.</w:t>
      </w:r>
    </w:p>
    <w:p w:rsidR="00D21856" w:rsidRPr="00D21856" w:rsidRDefault="00CF055B" w:rsidP="00D21856">
      <w:pPr>
        <w:spacing w:after="0" w:line="240" w:lineRule="auto"/>
        <w:ind w:firstLine="709"/>
        <w:jc w:val="both"/>
        <w:rPr>
          <w:rFonts w:ascii="Times New Roman" w:hAnsi="Times New Roman"/>
        </w:rPr>
      </w:pPr>
      <w:r>
        <w:rPr>
          <w:rFonts w:ascii="Times New Roman" w:hAnsi="Times New Roman"/>
        </w:rPr>
        <w:t>6</w:t>
      </w:r>
      <w:r w:rsidR="00D64111">
        <w:rPr>
          <w:rFonts w:ascii="Times New Roman" w:hAnsi="Times New Roman"/>
        </w:rPr>
        <w:t>.1.11.</w:t>
      </w:r>
      <w:r w:rsidR="00964D3A">
        <w:rPr>
          <w:rFonts w:ascii="Times New Roman" w:hAnsi="Times New Roman"/>
        </w:rPr>
        <w:t xml:space="preserve"> </w:t>
      </w:r>
      <w:r w:rsidR="00D21856" w:rsidRPr="00D21856">
        <w:rPr>
          <w:rFonts w:ascii="Times New Roman" w:hAnsi="Times New Roman"/>
        </w:rPr>
        <w:t>При уклонении победителя закупки или иного лица, с которым заключается договор по итогам закупки, от заключения договора или от внесения обеспечения исполнения договора, денежные средства, внесённые в качестве обеспечения заявки, не возвращаются.</w:t>
      </w:r>
    </w:p>
    <w:p w:rsidR="00037041" w:rsidRPr="00037041" w:rsidRDefault="00037041" w:rsidP="00D64111">
      <w:pPr>
        <w:spacing w:after="0" w:line="240" w:lineRule="auto"/>
        <w:ind w:firstLine="709"/>
        <w:jc w:val="both"/>
        <w:rPr>
          <w:rFonts w:ascii="Times New Roman" w:hAnsi="Times New Roman"/>
          <w:b/>
          <w:sz w:val="12"/>
          <w:szCs w:val="12"/>
        </w:rPr>
      </w:pPr>
    </w:p>
    <w:p w:rsidR="0013314E" w:rsidRPr="00EB582A" w:rsidRDefault="00CF055B" w:rsidP="00D64111">
      <w:pPr>
        <w:spacing w:after="0" w:line="240" w:lineRule="auto"/>
        <w:ind w:firstLine="709"/>
        <w:jc w:val="both"/>
        <w:rPr>
          <w:rFonts w:ascii="Times New Roman" w:hAnsi="Times New Roman"/>
          <w:b/>
        </w:rPr>
      </w:pPr>
      <w:r>
        <w:rPr>
          <w:rFonts w:ascii="Times New Roman" w:hAnsi="Times New Roman"/>
          <w:b/>
        </w:rPr>
        <w:t>6</w:t>
      </w:r>
      <w:r w:rsidR="00964D3A">
        <w:rPr>
          <w:rFonts w:ascii="Times New Roman" w:hAnsi="Times New Roman"/>
          <w:b/>
        </w:rPr>
        <w:t>.2</w:t>
      </w:r>
      <w:r w:rsidR="0013314E" w:rsidRPr="00EB582A">
        <w:rPr>
          <w:rFonts w:ascii="Times New Roman" w:hAnsi="Times New Roman"/>
          <w:b/>
        </w:rPr>
        <w:tab/>
      </w:r>
      <w:r w:rsidR="007768A3" w:rsidRPr="00B70371">
        <w:rPr>
          <w:rFonts w:ascii="Times New Roman" w:hAnsi="Times New Roman"/>
          <w:b/>
        </w:rPr>
        <w:t xml:space="preserve">Заключение договора по результатам проведения </w:t>
      </w:r>
      <w:r w:rsidR="009104EE">
        <w:rPr>
          <w:rFonts w:ascii="Times New Roman" w:hAnsi="Times New Roman"/>
          <w:b/>
        </w:rPr>
        <w:t>конкурса</w:t>
      </w:r>
      <w:r w:rsidR="007768A3" w:rsidRPr="00B70371">
        <w:rPr>
          <w:rFonts w:ascii="Times New Roman" w:hAnsi="Times New Roman"/>
          <w:b/>
        </w:rPr>
        <w:t xml:space="preserve"> в электронной форме</w:t>
      </w:r>
    </w:p>
    <w:p w:rsidR="009104EE" w:rsidRPr="009104EE" w:rsidRDefault="00CF055B" w:rsidP="009104EE">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6</w:t>
      </w:r>
      <w:r w:rsidR="00DD5573">
        <w:rPr>
          <w:rFonts w:ascii="Times New Roman" w:eastAsia="Times New Roman" w:hAnsi="Times New Roman"/>
          <w:lang w:eastAsia="ru-RU"/>
        </w:rPr>
        <w:t xml:space="preserve">.2.1. </w:t>
      </w:r>
      <w:r w:rsidR="009104EE" w:rsidRPr="009104EE">
        <w:rPr>
          <w:rFonts w:ascii="Times New Roman" w:eastAsia="Times New Roman" w:hAnsi="Times New Roman"/>
          <w:lang w:eastAsia="ru-RU"/>
        </w:rPr>
        <w:t>По результатам электронного конкурса договор заключается на условиях, указанных в заявке на участие в конкурсе в электронной форме, поданной участником конкурса, с которым заключается договор, и в документации о закупке. При заключении договора его цена не может превышать начальную (максимальную) цену договора, указанную в извещении о проведении конкурса в электронной форме.</w:t>
      </w:r>
    </w:p>
    <w:p w:rsidR="009104EE" w:rsidRPr="009104EE" w:rsidRDefault="00CF055B" w:rsidP="009104EE">
      <w:pPr>
        <w:autoSpaceDE w:val="0"/>
        <w:autoSpaceDN w:val="0"/>
        <w:adjustRightInd w:val="0"/>
        <w:spacing w:after="0" w:line="240" w:lineRule="auto"/>
        <w:ind w:firstLine="709"/>
        <w:jc w:val="both"/>
        <w:rPr>
          <w:rFonts w:ascii="Times New Roman" w:eastAsia="Times New Roman" w:hAnsi="Times New Roman"/>
          <w:b/>
          <w:lang w:eastAsia="ru-RU"/>
        </w:rPr>
      </w:pPr>
      <w:r>
        <w:rPr>
          <w:rFonts w:ascii="Times New Roman" w:eastAsia="Times New Roman" w:hAnsi="Times New Roman"/>
          <w:lang w:eastAsia="ru-RU"/>
        </w:rPr>
        <w:lastRenderedPageBreak/>
        <w:t>6</w:t>
      </w:r>
      <w:r w:rsidR="00DD5573">
        <w:rPr>
          <w:rFonts w:ascii="Times New Roman" w:eastAsia="Times New Roman" w:hAnsi="Times New Roman"/>
          <w:lang w:eastAsia="ru-RU"/>
        </w:rPr>
        <w:t>.2</w:t>
      </w:r>
      <w:r w:rsidR="009104EE" w:rsidRPr="009104EE">
        <w:rPr>
          <w:rFonts w:ascii="Times New Roman" w:eastAsia="Times New Roman" w:hAnsi="Times New Roman"/>
          <w:lang w:eastAsia="ru-RU"/>
        </w:rPr>
        <w:t>.2. Договор по результатам конкурса в электронной форме должен быть заключён не ранее чем через 10 (десять) дней и не позднее чем через 20 (двадцать) дней с момента подписания протокола оценки и подведения итогов заявок.</w:t>
      </w:r>
      <w:r w:rsidR="009104EE" w:rsidRPr="009104EE">
        <w:rPr>
          <w:rFonts w:ascii="Times New Roman" w:eastAsia="Times New Roman" w:hAnsi="Times New Roman"/>
          <w:b/>
          <w:lang w:eastAsia="ru-RU"/>
        </w:rPr>
        <w:t xml:space="preserve"> </w:t>
      </w:r>
    </w:p>
    <w:p w:rsidR="009104EE" w:rsidRPr="009104EE" w:rsidRDefault="00CF055B" w:rsidP="009104EE">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6</w:t>
      </w:r>
      <w:r w:rsidR="00DD5573">
        <w:rPr>
          <w:rFonts w:ascii="Times New Roman" w:eastAsia="Times New Roman" w:hAnsi="Times New Roman"/>
          <w:lang w:eastAsia="ru-RU"/>
        </w:rPr>
        <w:t xml:space="preserve">.2.3. </w:t>
      </w:r>
      <w:r w:rsidR="009104EE" w:rsidRPr="009104EE">
        <w:rPr>
          <w:rFonts w:ascii="Times New Roman" w:eastAsia="Times New Roman" w:hAnsi="Times New Roman"/>
          <w:lang w:eastAsia="ru-RU"/>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закупки, оператора электронной площадки договор должен быть заключён не позднее чем через 5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закупки, оператора электронной площадки.</w:t>
      </w:r>
    </w:p>
    <w:p w:rsidR="009104EE" w:rsidRPr="009104EE" w:rsidRDefault="00CF055B" w:rsidP="009104EE">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6</w:t>
      </w:r>
      <w:r w:rsidR="00DD5573">
        <w:rPr>
          <w:rFonts w:ascii="Times New Roman" w:eastAsia="Times New Roman" w:hAnsi="Times New Roman"/>
          <w:lang w:eastAsia="ru-RU"/>
        </w:rPr>
        <w:t xml:space="preserve">.2.4. </w:t>
      </w:r>
      <w:r w:rsidR="009104EE" w:rsidRPr="009104EE">
        <w:rPr>
          <w:rFonts w:ascii="Times New Roman" w:eastAsia="Times New Roman" w:hAnsi="Times New Roman"/>
          <w:lang w:eastAsia="ru-RU"/>
        </w:rPr>
        <w:t>При этом договор заключается только после предоставления участником конкурса в электронной форме обеспечения исполнения договора, если такое требование было установлено в документации о закупке.</w:t>
      </w:r>
    </w:p>
    <w:p w:rsidR="009104EE" w:rsidRPr="009104EE" w:rsidRDefault="00CF055B" w:rsidP="009104EE">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6</w:t>
      </w:r>
      <w:r w:rsidR="00DD5573">
        <w:rPr>
          <w:rFonts w:ascii="Times New Roman" w:eastAsia="Times New Roman" w:hAnsi="Times New Roman"/>
          <w:lang w:eastAsia="ru-RU"/>
        </w:rPr>
        <w:t>.2.5.</w:t>
      </w:r>
      <w:r w:rsidR="009104EE" w:rsidRPr="009104EE">
        <w:rPr>
          <w:rFonts w:ascii="Times New Roman" w:eastAsia="Times New Roman" w:hAnsi="Times New Roman"/>
          <w:lang w:eastAsia="ru-RU"/>
        </w:rPr>
        <w:t xml:space="preserve"> Договор заключается через электронную площадку путём направления Заказчиком проекта договора победителю электронного конкурса.</w:t>
      </w:r>
    </w:p>
    <w:p w:rsidR="009104EE" w:rsidRPr="009104EE" w:rsidRDefault="00CF055B" w:rsidP="009104EE">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6</w:t>
      </w:r>
      <w:r w:rsidR="00DD5573">
        <w:rPr>
          <w:rFonts w:ascii="Times New Roman" w:eastAsia="Times New Roman" w:hAnsi="Times New Roman"/>
          <w:lang w:eastAsia="ru-RU"/>
        </w:rPr>
        <w:t>.2.6.</w:t>
      </w:r>
      <w:r w:rsidR="009104EE" w:rsidRPr="009104EE">
        <w:rPr>
          <w:rFonts w:ascii="Times New Roman" w:eastAsia="Times New Roman" w:hAnsi="Times New Roman"/>
          <w:lang w:eastAsia="ru-RU"/>
        </w:rPr>
        <w:t xml:space="preserve"> В течение 5 (пяти) дней</w:t>
      </w:r>
      <w:r w:rsidR="009104EE" w:rsidRPr="009104EE">
        <w:rPr>
          <w:rFonts w:ascii="Times New Roman" w:eastAsia="Times New Roman" w:hAnsi="Times New Roman"/>
          <w:i/>
          <w:lang w:eastAsia="ru-RU"/>
        </w:rPr>
        <w:t xml:space="preserve"> </w:t>
      </w:r>
      <w:r w:rsidR="009104EE" w:rsidRPr="009104EE">
        <w:rPr>
          <w:rFonts w:ascii="Times New Roman" w:eastAsia="Times New Roman" w:hAnsi="Times New Roman"/>
          <w:lang w:eastAsia="ru-RU"/>
        </w:rPr>
        <w:t>Заказчик направляет победителю электронного конкурса проект договора на подпись.</w:t>
      </w:r>
    </w:p>
    <w:p w:rsidR="009104EE" w:rsidRPr="009104EE" w:rsidRDefault="00CF055B" w:rsidP="009104EE">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6</w:t>
      </w:r>
      <w:r w:rsidR="00DD5573">
        <w:rPr>
          <w:rFonts w:ascii="Times New Roman" w:eastAsia="Times New Roman" w:hAnsi="Times New Roman"/>
          <w:lang w:eastAsia="ru-RU"/>
        </w:rPr>
        <w:t>.2.7.</w:t>
      </w:r>
      <w:r w:rsidR="009104EE" w:rsidRPr="009104EE">
        <w:rPr>
          <w:rFonts w:ascii="Times New Roman" w:eastAsia="Times New Roman" w:hAnsi="Times New Roman"/>
          <w:lang w:eastAsia="ru-RU"/>
        </w:rPr>
        <w:t xml:space="preserve"> Если победитель электронного конкурса </w:t>
      </w:r>
      <w:r w:rsidR="009104EE" w:rsidRPr="009104EE">
        <w:rPr>
          <w:rFonts w:ascii="Times New Roman" w:eastAsia="Times New Roman" w:hAnsi="Times New Roman"/>
          <w:iCs/>
          <w:lang w:eastAsia="ru-RU"/>
        </w:rPr>
        <w:t xml:space="preserve">в течение 5 (пяти) </w:t>
      </w:r>
      <w:r w:rsidR="009104EE" w:rsidRPr="009104EE">
        <w:rPr>
          <w:rFonts w:ascii="Times New Roman" w:eastAsia="Times New Roman" w:hAnsi="Times New Roman"/>
          <w:lang w:eastAsia="ru-RU"/>
        </w:rPr>
        <w:t>дней не направит Заказчику подписанный договор либо протокол разногласия, то победитель электронного конкурса считается уклонившимся от заключения договора.</w:t>
      </w:r>
    </w:p>
    <w:p w:rsidR="009104EE" w:rsidRPr="009104EE" w:rsidRDefault="00CF055B" w:rsidP="009104EE">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6</w:t>
      </w:r>
      <w:r w:rsidR="00DD5573">
        <w:rPr>
          <w:rFonts w:ascii="Times New Roman" w:eastAsia="Times New Roman" w:hAnsi="Times New Roman"/>
          <w:lang w:eastAsia="ru-RU"/>
        </w:rPr>
        <w:t>.2.8.</w:t>
      </w:r>
      <w:r w:rsidR="009104EE" w:rsidRPr="009104EE">
        <w:rPr>
          <w:rFonts w:ascii="Times New Roman" w:eastAsia="Times New Roman" w:hAnsi="Times New Roman"/>
          <w:lang w:eastAsia="ru-RU"/>
        </w:rPr>
        <w:t xml:space="preserve"> Если победитель электронного конкурса признан уклонившимся от заключения договора, договор может быть заключён с участником конкурса, чья заявка получила второй порядковый номер при оценке и сопоставлении заявок участников по цене и условиям, предложенным вторым участником.</w:t>
      </w:r>
    </w:p>
    <w:p w:rsidR="009104EE" w:rsidRPr="009104EE" w:rsidRDefault="00CF055B" w:rsidP="009104EE">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6</w:t>
      </w:r>
      <w:r w:rsidR="00DD5573">
        <w:rPr>
          <w:rFonts w:ascii="Times New Roman" w:eastAsia="Times New Roman" w:hAnsi="Times New Roman"/>
          <w:lang w:eastAsia="ru-RU"/>
        </w:rPr>
        <w:t>.2.9.</w:t>
      </w:r>
      <w:r w:rsidR="009104EE" w:rsidRPr="009104EE">
        <w:rPr>
          <w:rFonts w:ascii="Times New Roman" w:eastAsia="Times New Roman" w:hAnsi="Times New Roman"/>
          <w:lang w:eastAsia="ru-RU"/>
        </w:rPr>
        <w:t xml:space="preserve"> В случае уклонения участника электронного конкурса, заявке которого присвоен второй номер, от заключения договора — конкурс признаётся несостоявшимся.</w:t>
      </w:r>
    </w:p>
    <w:p w:rsidR="009104EE" w:rsidRPr="009104EE" w:rsidRDefault="00CF055B" w:rsidP="009104EE">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6</w:t>
      </w:r>
      <w:r w:rsidR="00DD5573">
        <w:rPr>
          <w:rFonts w:ascii="Times New Roman" w:eastAsia="Times New Roman" w:hAnsi="Times New Roman"/>
          <w:lang w:eastAsia="ru-RU"/>
        </w:rPr>
        <w:t>.2.10.</w:t>
      </w:r>
      <w:r w:rsidR="009104EE" w:rsidRPr="009104EE">
        <w:rPr>
          <w:rFonts w:ascii="Times New Roman" w:eastAsia="Times New Roman" w:hAnsi="Times New Roman"/>
          <w:lang w:eastAsia="ru-RU"/>
        </w:rPr>
        <w:t xml:space="preserve"> Если конкурс признан несостоявшимся в связи с уклонением второго участника конкурса от заключения договора, Заказчик вправе осуществить закупку как у единственного поставщика (подрядчика, исполнителя).</w:t>
      </w:r>
    </w:p>
    <w:p w:rsidR="00A63CFA" w:rsidRPr="00037041" w:rsidRDefault="00A63CFA" w:rsidP="002D4507">
      <w:pPr>
        <w:autoSpaceDE w:val="0"/>
        <w:autoSpaceDN w:val="0"/>
        <w:adjustRightInd w:val="0"/>
        <w:spacing w:after="0" w:line="240" w:lineRule="auto"/>
        <w:ind w:firstLine="709"/>
        <w:jc w:val="both"/>
        <w:rPr>
          <w:rFonts w:ascii="Times New Roman" w:eastAsia="Times New Roman" w:hAnsi="Times New Roman"/>
          <w:sz w:val="12"/>
          <w:szCs w:val="12"/>
          <w:lang w:eastAsia="ru-RU"/>
        </w:rPr>
      </w:pPr>
    </w:p>
    <w:p w:rsidR="00A63CFA" w:rsidRPr="00B524B0" w:rsidRDefault="00CF055B" w:rsidP="00B524B0">
      <w:pPr>
        <w:spacing w:after="0" w:line="240" w:lineRule="auto"/>
        <w:ind w:firstLine="709"/>
        <w:jc w:val="both"/>
        <w:rPr>
          <w:rFonts w:ascii="Times New Roman" w:eastAsia="Times New Roman" w:hAnsi="Times New Roman"/>
          <w:b/>
        </w:rPr>
      </w:pPr>
      <w:r>
        <w:rPr>
          <w:rFonts w:ascii="Times New Roman" w:eastAsia="Times New Roman" w:hAnsi="Times New Roman"/>
          <w:b/>
        </w:rPr>
        <w:t>6</w:t>
      </w:r>
      <w:r w:rsidR="00B524B0" w:rsidRPr="00B524B0">
        <w:rPr>
          <w:rFonts w:ascii="Times New Roman" w:eastAsia="Times New Roman" w:hAnsi="Times New Roman"/>
          <w:b/>
        </w:rPr>
        <w:t>.3. П</w:t>
      </w:r>
      <w:r w:rsidR="00A63CFA" w:rsidRPr="00B524B0">
        <w:rPr>
          <w:rFonts w:ascii="Times New Roman" w:eastAsia="Times New Roman" w:hAnsi="Times New Roman"/>
          <w:b/>
        </w:rPr>
        <w:t xml:space="preserve">орядок заключения договора при несостоявшемся </w:t>
      </w:r>
      <w:r w:rsidR="00C1364D">
        <w:rPr>
          <w:rFonts w:ascii="Times New Roman" w:eastAsia="Times New Roman" w:hAnsi="Times New Roman"/>
          <w:b/>
        </w:rPr>
        <w:t>конкурсе в электронной форме</w:t>
      </w:r>
    </w:p>
    <w:p w:rsidR="00C1364D" w:rsidRPr="00C1364D" w:rsidRDefault="00CF055B" w:rsidP="00C1364D">
      <w:pPr>
        <w:autoSpaceDE w:val="0"/>
        <w:autoSpaceDN w:val="0"/>
        <w:adjustRightInd w:val="0"/>
        <w:spacing w:after="0" w:line="240" w:lineRule="auto"/>
        <w:ind w:firstLine="709"/>
        <w:jc w:val="both"/>
        <w:rPr>
          <w:rFonts w:ascii="Times New Roman" w:hAnsi="Times New Roman"/>
        </w:rPr>
      </w:pPr>
      <w:r>
        <w:rPr>
          <w:rFonts w:ascii="Times New Roman" w:hAnsi="Times New Roman"/>
        </w:rPr>
        <w:t>6</w:t>
      </w:r>
      <w:r w:rsidR="00DD5573">
        <w:rPr>
          <w:rFonts w:ascii="Times New Roman" w:hAnsi="Times New Roman"/>
        </w:rPr>
        <w:t>.3.1.</w:t>
      </w:r>
      <w:r w:rsidR="00C1364D" w:rsidRPr="00C1364D">
        <w:rPr>
          <w:rFonts w:ascii="Times New Roman" w:hAnsi="Times New Roman"/>
        </w:rPr>
        <w:t xml:space="preserve"> Заказчик обязан заключить договор, если конкурс в электронной форме признан несостоявшимся по следующим причинам:</w:t>
      </w:r>
    </w:p>
    <w:p w:rsidR="00C1364D" w:rsidRPr="00C1364D" w:rsidRDefault="00C1364D" w:rsidP="00C1364D">
      <w:pPr>
        <w:autoSpaceDE w:val="0"/>
        <w:autoSpaceDN w:val="0"/>
        <w:adjustRightInd w:val="0"/>
        <w:spacing w:after="0" w:line="240" w:lineRule="auto"/>
        <w:ind w:firstLine="709"/>
        <w:jc w:val="both"/>
        <w:rPr>
          <w:rFonts w:ascii="Times New Roman" w:hAnsi="Times New Roman"/>
        </w:rPr>
      </w:pPr>
      <w:r w:rsidRPr="00C1364D">
        <w:rPr>
          <w:rFonts w:ascii="Times New Roman" w:hAnsi="Times New Roman"/>
        </w:rPr>
        <w:t>— по окончании срока подачи заявок на участие в конкурсе в электронной форме подана только одна заявка, и она признана соответствующей требованиям документации о закупке;</w:t>
      </w:r>
    </w:p>
    <w:p w:rsidR="00C1364D" w:rsidRPr="00C1364D" w:rsidRDefault="00C1364D" w:rsidP="00C1364D">
      <w:pPr>
        <w:autoSpaceDE w:val="0"/>
        <w:autoSpaceDN w:val="0"/>
        <w:adjustRightInd w:val="0"/>
        <w:spacing w:after="0" w:line="240" w:lineRule="auto"/>
        <w:ind w:firstLine="709"/>
        <w:jc w:val="both"/>
        <w:rPr>
          <w:rFonts w:ascii="Times New Roman" w:hAnsi="Times New Roman"/>
        </w:rPr>
      </w:pPr>
      <w:r w:rsidRPr="00C1364D">
        <w:rPr>
          <w:rFonts w:ascii="Times New Roman" w:hAnsi="Times New Roman"/>
        </w:rPr>
        <w:t>— по результатам рассмотрения заявок на участие в конкурсе в электронной форме только одна заявка признана соответствующей требованиям документации о закупке;</w:t>
      </w:r>
    </w:p>
    <w:p w:rsidR="00C1364D" w:rsidRPr="00C1364D" w:rsidRDefault="00C1364D" w:rsidP="00C1364D">
      <w:pPr>
        <w:autoSpaceDE w:val="0"/>
        <w:autoSpaceDN w:val="0"/>
        <w:adjustRightInd w:val="0"/>
        <w:spacing w:after="0" w:line="240" w:lineRule="auto"/>
        <w:ind w:firstLine="709"/>
        <w:jc w:val="both"/>
        <w:rPr>
          <w:rFonts w:ascii="Times New Roman" w:hAnsi="Times New Roman"/>
        </w:rPr>
      </w:pPr>
      <w:r w:rsidRPr="00C1364D">
        <w:rPr>
          <w:rFonts w:ascii="Times New Roman" w:hAnsi="Times New Roman"/>
        </w:rPr>
        <w:t>— по результатам этапов отбора только один участник закупки признан соответствующим требованиям документации о закупке, и заявка такого участника признана соответствующей требованиям документации о закупке.</w:t>
      </w:r>
    </w:p>
    <w:p w:rsidR="00C1364D" w:rsidRPr="00C1364D" w:rsidRDefault="00CF055B" w:rsidP="00C1364D">
      <w:pPr>
        <w:autoSpaceDE w:val="0"/>
        <w:autoSpaceDN w:val="0"/>
        <w:adjustRightInd w:val="0"/>
        <w:spacing w:after="0" w:line="240" w:lineRule="auto"/>
        <w:ind w:firstLine="709"/>
        <w:jc w:val="both"/>
        <w:rPr>
          <w:rFonts w:ascii="Times New Roman" w:hAnsi="Times New Roman"/>
        </w:rPr>
      </w:pPr>
      <w:r>
        <w:rPr>
          <w:rFonts w:ascii="Times New Roman" w:hAnsi="Times New Roman"/>
        </w:rPr>
        <w:t>6</w:t>
      </w:r>
      <w:r w:rsidR="00DD5573">
        <w:rPr>
          <w:rFonts w:ascii="Times New Roman" w:hAnsi="Times New Roman"/>
        </w:rPr>
        <w:t>.3.2.</w:t>
      </w:r>
      <w:r w:rsidR="00C1364D" w:rsidRPr="00C1364D">
        <w:rPr>
          <w:rFonts w:ascii="Times New Roman" w:hAnsi="Times New Roman"/>
        </w:rPr>
        <w:t xml:space="preserve"> Заказчик вправе заключить договор с единственным поставщиком (исполнителем, подрядчиком), провести повторный конкурс в электронной форме на тех же или иных условиях либо провести закупку иным способом в соответствии с Положением о закупках, если конкурс в электронной форме был признан несостоявшимся по следующим основаниям: </w:t>
      </w:r>
    </w:p>
    <w:p w:rsidR="00C1364D" w:rsidRPr="00C1364D" w:rsidRDefault="00C1364D" w:rsidP="00C1364D">
      <w:pPr>
        <w:autoSpaceDE w:val="0"/>
        <w:autoSpaceDN w:val="0"/>
        <w:adjustRightInd w:val="0"/>
        <w:spacing w:after="0" w:line="240" w:lineRule="auto"/>
        <w:ind w:firstLine="709"/>
        <w:jc w:val="both"/>
        <w:rPr>
          <w:rFonts w:ascii="Times New Roman" w:hAnsi="Times New Roman"/>
        </w:rPr>
      </w:pPr>
      <w:r w:rsidRPr="00C1364D">
        <w:rPr>
          <w:rFonts w:ascii="Times New Roman" w:hAnsi="Times New Roman"/>
        </w:rPr>
        <w:t>— по результатам рассмотрения заявок на участие в конкурсе в электронной форме были отклонены все поданные заявки;</w:t>
      </w:r>
    </w:p>
    <w:p w:rsidR="00A63CFA" w:rsidRPr="002D4507" w:rsidRDefault="00C1364D" w:rsidP="00C1364D">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C1364D">
        <w:rPr>
          <w:rFonts w:ascii="Times New Roman" w:hAnsi="Times New Roman"/>
        </w:rPr>
        <w:t>— по окончании срока подачи заявок на участие в конкурсе в электронной форме не подано ни одной заявки.</w:t>
      </w:r>
    </w:p>
    <w:p w:rsidR="00990BA3" w:rsidRPr="00037041" w:rsidRDefault="002D4507" w:rsidP="002D4507">
      <w:pPr>
        <w:spacing w:after="0" w:line="240" w:lineRule="auto"/>
        <w:ind w:firstLine="709"/>
        <w:jc w:val="both"/>
        <w:rPr>
          <w:rFonts w:ascii="Times New Roman" w:hAnsi="Times New Roman"/>
          <w:sz w:val="12"/>
          <w:szCs w:val="12"/>
        </w:rPr>
      </w:pPr>
      <w:r w:rsidRPr="002D4507">
        <w:rPr>
          <w:rFonts w:ascii="Times New Roman" w:eastAsia="Times New Roman" w:hAnsi="Times New Roman"/>
          <w:lang w:eastAsia="ru-RU"/>
        </w:rPr>
        <w:tab/>
      </w:r>
    </w:p>
    <w:p w:rsidR="007768A3" w:rsidRDefault="00CF055B" w:rsidP="00990BA3">
      <w:pPr>
        <w:spacing w:after="0" w:line="240" w:lineRule="auto"/>
        <w:ind w:firstLine="709"/>
        <w:jc w:val="both"/>
        <w:rPr>
          <w:rFonts w:ascii="Times New Roman" w:hAnsi="Times New Roman"/>
        </w:rPr>
      </w:pPr>
      <w:r>
        <w:rPr>
          <w:rFonts w:ascii="Times New Roman" w:hAnsi="Times New Roman"/>
          <w:b/>
        </w:rPr>
        <w:t>6</w:t>
      </w:r>
      <w:r w:rsidR="00245652">
        <w:rPr>
          <w:rFonts w:ascii="Times New Roman" w:hAnsi="Times New Roman"/>
          <w:b/>
        </w:rPr>
        <w:t>.</w:t>
      </w:r>
      <w:r w:rsidR="00B524B0" w:rsidRPr="00B524B0">
        <w:rPr>
          <w:rFonts w:ascii="Times New Roman" w:hAnsi="Times New Roman"/>
          <w:b/>
        </w:rPr>
        <w:t>4.</w:t>
      </w:r>
      <w:r w:rsidR="00F649A8" w:rsidRPr="00B524B0">
        <w:rPr>
          <w:rFonts w:ascii="Times New Roman" w:hAnsi="Times New Roman"/>
          <w:b/>
        </w:rPr>
        <w:t xml:space="preserve"> </w:t>
      </w:r>
      <w:r w:rsidR="007768A3" w:rsidRPr="00B524B0">
        <w:rPr>
          <w:rFonts w:ascii="Times New Roman" w:hAnsi="Times New Roman"/>
          <w:b/>
        </w:rPr>
        <w:t>Отказ</w:t>
      </w:r>
      <w:r w:rsidR="007768A3" w:rsidRPr="007768A3">
        <w:rPr>
          <w:rFonts w:ascii="Times New Roman" w:hAnsi="Times New Roman"/>
          <w:b/>
        </w:rPr>
        <w:t xml:space="preserve"> от заключения договора</w:t>
      </w:r>
    </w:p>
    <w:p w:rsidR="00990BA3" w:rsidRPr="00990BA3" w:rsidRDefault="00990BA3" w:rsidP="00990BA3">
      <w:pPr>
        <w:spacing w:after="0" w:line="240" w:lineRule="auto"/>
        <w:ind w:firstLine="709"/>
        <w:jc w:val="both"/>
        <w:rPr>
          <w:rFonts w:ascii="Times New Roman" w:hAnsi="Times New Roman"/>
        </w:rPr>
      </w:pPr>
      <w:r w:rsidRPr="00990BA3">
        <w:rPr>
          <w:rFonts w:ascii="Times New Roman" w:hAnsi="Times New Roman"/>
        </w:rPr>
        <w:t>Заказчик вправе отказаться от заключения договора с участником закупки, обязанным заключить договор, в случаях:</w:t>
      </w:r>
    </w:p>
    <w:p w:rsidR="007768A3" w:rsidRPr="007768A3" w:rsidRDefault="007768A3" w:rsidP="007768A3">
      <w:pPr>
        <w:spacing w:after="0" w:line="240" w:lineRule="auto"/>
        <w:ind w:firstLine="709"/>
        <w:jc w:val="both"/>
        <w:rPr>
          <w:rFonts w:ascii="Times New Roman" w:hAnsi="Times New Roman"/>
        </w:rPr>
      </w:pPr>
      <w:r w:rsidRPr="007768A3">
        <w:rPr>
          <w:rFonts w:ascii="Times New Roman" w:hAnsi="Times New Roman"/>
        </w:rPr>
        <w:t>— несоответствия участника закупки, обязанного заключить договор, требованиям, установленным в документации о закупки;</w:t>
      </w:r>
    </w:p>
    <w:p w:rsidR="0013314E" w:rsidRPr="00E76196" w:rsidRDefault="007768A3" w:rsidP="007768A3">
      <w:pPr>
        <w:spacing w:after="0" w:line="240" w:lineRule="auto"/>
        <w:ind w:firstLine="709"/>
        <w:jc w:val="both"/>
        <w:rPr>
          <w:rFonts w:ascii="Times New Roman" w:hAnsi="Times New Roman"/>
        </w:rPr>
      </w:pPr>
      <w:r w:rsidRPr="007768A3">
        <w:rPr>
          <w:rFonts w:ascii="Times New Roman" w:hAnsi="Times New Roman"/>
        </w:rPr>
        <w:lastRenderedPageBreak/>
        <w:t>—</w:t>
      </w:r>
      <w:r w:rsidRPr="007768A3">
        <w:rPr>
          <w:rFonts w:ascii="Times New Roman" w:hAnsi="Times New Roman"/>
          <w:lang w:val="en-US"/>
        </w:rPr>
        <w:t> </w:t>
      </w:r>
      <w:r w:rsidRPr="007768A3">
        <w:rPr>
          <w:rFonts w:ascii="Times New Roman" w:hAnsi="Times New Roman"/>
        </w:rPr>
        <w:t>предоставления участником закупки, обязанным заключить договор, недостоверных сведений в заявке на участие в закупке.</w:t>
      </w:r>
    </w:p>
    <w:p w:rsidR="0013314E" w:rsidRPr="00037041" w:rsidRDefault="0013314E" w:rsidP="00771200">
      <w:pPr>
        <w:spacing w:after="0" w:line="240" w:lineRule="auto"/>
        <w:ind w:firstLine="709"/>
        <w:jc w:val="both"/>
        <w:rPr>
          <w:rFonts w:ascii="Times New Roman" w:eastAsia="Times New Roman" w:hAnsi="Times New Roman"/>
          <w:color w:val="C00000"/>
          <w:sz w:val="12"/>
          <w:szCs w:val="12"/>
          <w:lang w:eastAsia="ru-RU"/>
        </w:rPr>
      </w:pPr>
    </w:p>
    <w:p w:rsidR="00A63CFA" w:rsidRPr="00B524B0" w:rsidRDefault="00CF055B" w:rsidP="00771200">
      <w:pPr>
        <w:spacing w:after="0" w:line="240" w:lineRule="auto"/>
        <w:ind w:firstLine="709"/>
        <w:jc w:val="both"/>
        <w:rPr>
          <w:rFonts w:ascii="Times New Roman" w:eastAsia="Times New Roman" w:hAnsi="Times New Roman"/>
          <w:b/>
          <w:lang w:eastAsia="ru-RU"/>
        </w:rPr>
      </w:pPr>
      <w:r>
        <w:rPr>
          <w:rFonts w:ascii="Times New Roman" w:eastAsia="Times New Roman" w:hAnsi="Times New Roman"/>
          <w:b/>
          <w:lang w:eastAsia="ru-RU"/>
        </w:rPr>
        <w:t>6</w:t>
      </w:r>
      <w:r w:rsidR="00B524B0" w:rsidRPr="00B524B0">
        <w:rPr>
          <w:rFonts w:ascii="Times New Roman" w:eastAsia="Times New Roman" w:hAnsi="Times New Roman"/>
          <w:b/>
          <w:lang w:eastAsia="ru-RU"/>
        </w:rPr>
        <w:t xml:space="preserve">.5. </w:t>
      </w:r>
      <w:r w:rsidR="00A63CFA" w:rsidRPr="00B524B0">
        <w:rPr>
          <w:rFonts w:ascii="Times New Roman" w:eastAsia="Times New Roman" w:hAnsi="Times New Roman"/>
          <w:b/>
          <w:lang w:eastAsia="ru-RU"/>
        </w:rPr>
        <w:t>Изменение и расторжение договора</w:t>
      </w:r>
    </w:p>
    <w:p w:rsidR="00616EC3" w:rsidRPr="00616EC3" w:rsidRDefault="00CF055B" w:rsidP="00616EC3">
      <w:pPr>
        <w:autoSpaceDE w:val="0"/>
        <w:autoSpaceDN w:val="0"/>
        <w:adjustRightInd w:val="0"/>
        <w:spacing w:after="0" w:line="240" w:lineRule="auto"/>
        <w:ind w:firstLine="708"/>
        <w:jc w:val="both"/>
        <w:rPr>
          <w:rFonts w:ascii="Times New Roman" w:hAnsi="Times New Roman"/>
        </w:rPr>
      </w:pPr>
      <w:r>
        <w:rPr>
          <w:rFonts w:ascii="Times New Roman" w:hAnsi="Times New Roman"/>
        </w:rPr>
        <w:t>6</w:t>
      </w:r>
      <w:r w:rsidR="00616EC3" w:rsidRPr="00616EC3">
        <w:rPr>
          <w:rFonts w:ascii="Times New Roman" w:hAnsi="Times New Roman"/>
        </w:rPr>
        <w:t>.5.1. Изменение договора в ходе его исполнения допускается по соглашению сторон.</w:t>
      </w:r>
    </w:p>
    <w:p w:rsidR="00616EC3" w:rsidRPr="00616EC3" w:rsidRDefault="00CF055B" w:rsidP="00616EC3">
      <w:pPr>
        <w:autoSpaceDE w:val="0"/>
        <w:autoSpaceDN w:val="0"/>
        <w:adjustRightInd w:val="0"/>
        <w:spacing w:after="0" w:line="240" w:lineRule="auto"/>
        <w:ind w:firstLine="708"/>
        <w:jc w:val="both"/>
        <w:rPr>
          <w:rFonts w:ascii="Times New Roman" w:hAnsi="Times New Roman"/>
        </w:rPr>
      </w:pPr>
      <w:r>
        <w:rPr>
          <w:rFonts w:ascii="Times New Roman" w:hAnsi="Times New Roman"/>
        </w:rPr>
        <w:t>6</w:t>
      </w:r>
      <w:r w:rsidR="00616EC3" w:rsidRPr="00616EC3">
        <w:rPr>
          <w:rFonts w:ascii="Times New Roman" w:hAnsi="Times New Roman"/>
        </w:rPr>
        <w:t xml:space="preserve">.5.2. Изменение существенных условий Договора при его исполнении допускается по соглашению Сторон в следующих случаях: </w:t>
      </w:r>
    </w:p>
    <w:p w:rsidR="00616EC3" w:rsidRPr="00616EC3" w:rsidRDefault="00616EC3" w:rsidP="007F188B">
      <w:pPr>
        <w:numPr>
          <w:ilvl w:val="0"/>
          <w:numId w:val="9"/>
        </w:numPr>
        <w:autoSpaceDE w:val="0"/>
        <w:autoSpaceDN w:val="0"/>
        <w:adjustRightInd w:val="0"/>
        <w:spacing w:after="0" w:line="240" w:lineRule="auto"/>
        <w:ind w:left="0" w:firstLine="709"/>
        <w:jc w:val="both"/>
        <w:rPr>
          <w:rFonts w:ascii="Times New Roman" w:hAnsi="Times New Roman"/>
        </w:rPr>
      </w:pPr>
      <w:r w:rsidRPr="00616EC3">
        <w:rPr>
          <w:rFonts w:ascii="Times New Roman" w:hAnsi="Times New Roman"/>
        </w:rPr>
        <w:t xml:space="preserve">при снижении цены Договора без изменения предусмотренного Договором объема услуг, качества оказываемых услуг и иных условий Договора; </w:t>
      </w:r>
    </w:p>
    <w:p w:rsidR="00616EC3" w:rsidRPr="00616EC3" w:rsidRDefault="00616EC3" w:rsidP="007F188B">
      <w:pPr>
        <w:numPr>
          <w:ilvl w:val="0"/>
          <w:numId w:val="9"/>
        </w:numPr>
        <w:autoSpaceDE w:val="0"/>
        <w:autoSpaceDN w:val="0"/>
        <w:adjustRightInd w:val="0"/>
        <w:spacing w:after="0" w:line="240" w:lineRule="auto"/>
        <w:ind w:left="0" w:firstLine="709"/>
        <w:jc w:val="both"/>
        <w:rPr>
          <w:rFonts w:ascii="Times New Roman" w:hAnsi="Times New Roman"/>
        </w:rPr>
      </w:pPr>
      <w:r w:rsidRPr="00616EC3">
        <w:rPr>
          <w:rFonts w:ascii="Times New Roman" w:hAnsi="Times New Roman"/>
        </w:rPr>
        <w:t>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rsidR="00616EC3" w:rsidRPr="00616EC3" w:rsidRDefault="00616EC3" w:rsidP="007F188B">
      <w:pPr>
        <w:numPr>
          <w:ilvl w:val="0"/>
          <w:numId w:val="9"/>
        </w:numPr>
        <w:autoSpaceDE w:val="0"/>
        <w:autoSpaceDN w:val="0"/>
        <w:adjustRightInd w:val="0"/>
        <w:spacing w:after="0" w:line="240" w:lineRule="auto"/>
        <w:ind w:left="0" w:firstLine="709"/>
        <w:jc w:val="both"/>
        <w:rPr>
          <w:rFonts w:ascii="Times New Roman" w:hAnsi="Times New Roman"/>
        </w:rPr>
      </w:pPr>
      <w:r w:rsidRPr="00616EC3">
        <w:rPr>
          <w:rFonts w:ascii="Times New Roman" w:hAnsi="Times New Roman"/>
        </w:rPr>
        <w:t>Заказчик вправе продлить срок действия договора (срок поставки товаров, оказание работ, услуг).</w:t>
      </w:r>
    </w:p>
    <w:p w:rsidR="00616EC3" w:rsidRPr="00616EC3" w:rsidRDefault="00CF055B" w:rsidP="00616EC3">
      <w:pPr>
        <w:autoSpaceDE w:val="0"/>
        <w:autoSpaceDN w:val="0"/>
        <w:adjustRightInd w:val="0"/>
        <w:spacing w:after="0" w:line="240" w:lineRule="auto"/>
        <w:ind w:firstLine="708"/>
        <w:jc w:val="both"/>
        <w:rPr>
          <w:rFonts w:ascii="Times New Roman" w:hAnsi="Times New Roman"/>
        </w:rPr>
      </w:pPr>
      <w:r>
        <w:rPr>
          <w:rFonts w:ascii="Times New Roman" w:hAnsi="Times New Roman"/>
        </w:rPr>
        <w:t>6</w:t>
      </w:r>
      <w:r w:rsidR="00616EC3" w:rsidRPr="00616EC3">
        <w:rPr>
          <w:rFonts w:ascii="Times New Roman" w:hAnsi="Times New Roman"/>
        </w:rPr>
        <w:t>.5.3. При исполнении Договора, по согласованию Заказчика с Поставщиком, допускается поставка товара, качество, технические и функциональные характеристики которого являются улучшенными по сравнению с качеством и соответствующими техническими и функциональными характеристиками, указанными в Договоре.</w:t>
      </w:r>
    </w:p>
    <w:p w:rsidR="00616EC3" w:rsidRPr="00616EC3" w:rsidRDefault="00CF055B" w:rsidP="00616EC3">
      <w:pPr>
        <w:autoSpaceDE w:val="0"/>
        <w:autoSpaceDN w:val="0"/>
        <w:adjustRightInd w:val="0"/>
        <w:spacing w:after="0" w:line="240" w:lineRule="auto"/>
        <w:ind w:firstLine="708"/>
        <w:jc w:val="both"/>
        <w:rPr>
          <w:rFonts w:ascii="Times New Roman" w:hAnsi="Times New Roman"/>
        </w:rPr>
      </w:pPr>
      <w:r>
        <w:rPr>
          <w:rFonts w:ascii="Times New Roman" w:hAnsi="Times New Roman"/>
        </w:rPr>
        <w:t>6</w:t>
      </w:r>
      <w:r w:rsidR="00616EC3" w:rsidRPr="00616EC3">
        <w:rPr>
          <w:rFonts w:ascii="Times New Roman" w:hAnsi="Times New Roman"/>
        </w:rPr>
        <w:t>.5.4. 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w:t>
      </w:r>
    </w:p>
    <w:p w:rsidR="00245477" w:rsidRPr="00245477" w:rsidRDefault="00245477" w:rsidP="00245477">
      <w:pPr>
        <w:autoSpaceDE w:val="0"/>
        <w:autoSpaceDN w:val="0"/>
        <w:adjustRightInd w:val="0"/>
        <w:spacing w:after="0" w:line="240" w:lineRule="auto"/>
        <w:ind w:firstLine="708"/>
        <w:jc w:val="both"/>
        <w:rPr>
          <w:rFonts w:ascii="Times New Roman" w:hAnsi="Times New Roman"/>
        </w:rPr>
      </w:pPr>
      <w:r w:rsidRPr="00245477">
        <w:rPr>
          <w:rFonts w:ascii="Times New Roman" w:hAnsi="Times New Roman"/>
        </w:rPr>
        <w:t>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w:t>
      </w:r>
    </w:p>
    <w:p w:rsidR="00245477" w:rsidRPr="00245477" w:rsidRDefault="00245477" w:rsidP="00245477">
      <w:pPr>
        <w:autoSpaceDE w:val="0"/>
        <w:autoSpaceDN w:val="0"/>
        <w:adjustRightInd w:val="0"/>
        <w:spacing w:after="0" w:line="240" w:lineRule="auto"/>
        <w:ind w:firstLine="708"/>
        <w:jc w:val="both"/>
        <w:rPr>
          <w:rFonts w:ascii="Times New Roman" w:hAnsi="Times New Roman"/>
        </w:rPr>
      </w:pPr>
      <w:r>
        <w:rPr>
          <w:rFonts w:ascii="Times New Roman" w:hAnsi="Times New Roman"/>
        </w:rPr>
        <w:t>6.5.5</w:t>
      </w:r>
      <w:r w:rsidRPr="00245477">
        <w:rPr>
          <w:rFonts w:ascii="Times New Roman" w:hAnsi="Times New Roman"/>
        </w:rPr>
        <w:t>. Договор может быть расторгнут Заказчиком в одностороннем порядке в случае, если это было предусмотрено документацией о закупке и договором.</w:t>
      </w:r>
    </w:p>
    <w:p w:rsidR="00245477" w:rsidRPr="00245477" w:rsidRDefault="00245477" w:rsidP="00245477">
      <w:pPr>
        <w:autoSpaceDE w:val="0"/>
        <w:autoSpaceDN w:val="0"/>
        <w:adjustRightInd w:val="0"/>
        <w:spacing w:after="0" w:line="240" w:lineRule="auto"/>
        <w:ind w:firstLine="708"/>
        <w:jc w:val="both"/>
        <w:rPr>
          <w:rFonts w:ascii="Times New Roman" w:hAnsi="Times New Roman"/>
        </w:rPr>
      </w:pPr>
      <w:r>
        <w:rPr>
          <w:rFonts w:ascii="Times New Roman" w:hAnsi="Times New Roman"/>
        </w:rPr>
        <w:t>6.5.6.</w:t>
      </w:r>
      <w:r w:rsidRPr="00245477">
        <w:rPr>
          <w:rFonts w:ascii="Times New Roman" w:hAnsi="Times New Roman"/>
        </w:rPr>
        <w:t xml:space="preserve"> Заказчик обязан принять решение об одностороннем отказе от исполнения договора, если в ходе исполнения договора установлено, что поставщик (подрядчик, исполнитель) не соответствует установленным документацией о закупке требованиям к участникам закупки или предоставил недостоверную информацию о своём соответствии таким требованиям, что позволило ему стать победителем закупочной процедуры.</w:t>
      </w:r>
    </w:p>
    <w:p w:rsidR="00245477" w:rsidRPr="00245477" w:rsidRDefault="00245477" w:rsidP="00245477">
      <w:pPr>
        <w:autoSpaceDE w:val="0"/>
        <w:autoSpaceDN w:val="0"/>
        <w:adjustRightInd w:val="0"/>
        <w:spacing w:after="0" w:line="240" w:lineRule="auto"/>
        <w:ind w:firstLine="708"/>
        <w:jc w:val="both"/>
        <w:rPr>
          <w:rFonts w:ascii="Times New Roman" w:hAnsi="Times New Roman"/>
        </w:rPr>
      </w:pPr>
      <w:r>
        <w:rPr>
          <w:rFonts w:ascii="Times New Roman" w:hAnsi="Times New Roman"/>
        </w:rPr>
        <w:t>6.5.7</w:t>
      </w:r>
      <w:r w:rsidRPr="00245477">
        <w:rPr>
          <w:rFonts w:ascii="Times New Roman" w:hAnsi="Times New Roman"/>
        </w:rPr>
        <w:t>. При расторжении договора в одностороннем порядке по вине поставщика (подрядчика, исполнителя) Заказчик обязан предъявить требование об уплате неустоек (штрафов, пеней) в связи с неисполнением или ненадлежащим исполнением обязательств, предусмотренных договором, а также обратиться к поставщику (подрядчику, исполнителю) с требованием о возмещении понесённых убытков при их наличии.</w:t>
      </w:r>
    </w:p>
    <w:p w:rsidR="00245477" w:rsidRPr="00245477" w:rsidRDefault="00245477" w:rsidP="00245477">
      <w:pPr>
        <w:autoSpaceDE w:val="0"/>
        <w:autoSpaceDN w:val="0"/>
        <w:adjustRightInd w:val="0"/>
        <w:spacing w:after="0" w:line="240" w:lineRule="auto"/>
        <w:ind w:firstLine="708"/>
        <w:jc w:val="both"/>
        <w:rPr>
          <w:rFonts w:ascii="Times New Roman" w:hAnsi="Times New Roman"/>
        </w:rPr>
      </w:pPr>
      <w:r>
        <w:rPr>
          <w:rFonts w:ascii="Times New Roman" w:hAnsi="Times New Roman"/>
        </w:rPr>
        <w:t>6.5.8</w:t>
      </w:r>
      <w:r w:rsidRPr="00245477">
        <w:rPr>
          <w:rFonts w:ascii="Times New Roman" w:hAnsi="Times New Roman"/>
        </w:rPr>
        <w:t>. Расторжение договора влечёт за собой прекращение обязательств сторон договора по нему, но не освобождает от ответственности за неисполнение обязательств, которые имели место быть до расторжения договора.</w:t>
      </w:r>
    </w:p>
    <w:p w:rsidR="00A63CFA" w:rsidRPr="00975DB4" w:rsidRDefault="00245477" w:rsidP="00245477">
      <w:pPr>
        <w:autoSpaceDE w:val="0"/>
        <w:autoSpaceDN w:val="0"/>
        <w:adjustRightInd w:val="0"/>
        <w:spacing w:after="0" w:line="240" w:lineRule="auto"/>
        <w:ind w:firstLine="708"/>
        <w:jc w:val="both"/>
        <w:rPr>
          <w:rFonts w:ascii="Times New Roman" w:hAnsi="Times New Roman"/>
          <w:sz w:val="24"/>
          <w:szCs w:val="24"/>
        </w:rPr>
      </w:pPr>
      <w:r>
        <w:rPr>
          <w:rFonts w:ascii="Times New Roman" w:hAnsi="Times New Roman"/>
        </w:rPr>
        <w:t>6.5.9</w:t>
      </w:r>
      <w:r w:rsidRPr="00245477">
        <w:rPr>
          <w:rFonts w:ascii="Times New Roman" w:hAnsi="Times New Roman"/>
        </w:rPr>
        <w:t>. Договор считается изменённым или расторгнутым с момента получения одной стороной уведомления другой стороны об одностороннем отказе от исполнения договора полностью или частично, если иной срок расторжения или изменения договора не предусмотрен в уведомлении либо не определён соглашением сторон.</w:t>
      </w:r>
    </w:p>
    <w:p w:rsidR="00C02233" w:rsidRPr="00037041" w:rsidRDefault="00C02233" w:rsidP="00990BA3">
      <w:pPr>
        <w:spacing w:after="0" w:line="240" w:lineRule="auto"/>
        <w:ind w:firstLine="567"/>
        <w:jc w:val="center"/>
        <w:rPr>
          <w:rFonts w:ascii="Times New Roman" w:eastAsia="Times New Roman" w:hAnsi="Times New Roman"/>
          <w:b/>
          <w:sz w:val="12"/>
          <w:szCs w:val="12"/>
        </w:rPr>
      </w:pPr>
    </w:p>
    <w:p w:rsidR="0092626F" w:rsidRDefault="0092626F" w:rsidP="00B524B0">
      <w:pPr>
        <w:spacing w:after="0" w:line="240" w:lineRule="auto"/>
        <w:ind w:firstLine="567"/>
        <w:jc w:val="both"/>
        <w:rPr>
          <w:rFonts w:ascii="Times New Roman" w:eastAsia="Times New Roman" w:hAnsi="Times New Roman"/>
          <w:b/>
        </w:rPr>
      </w:pPr>
    </w:p>
    <w:p w:rsidR="00245652" w:rsidRDefault="00245652" w:rsidP="00B524B0">
      <w:pPr>
        <w:spacing w:after="0" w:line="240" w:lineRule="auto"/>
        <w:ind w:firstLine="567"/>
        <w:jc w:val="both"/>
        <w:rPr>
          <w:rFonts w:ascii="Times New Roman" w:eastAsia="Times New Roman" w:hAnsi="Times New Roman"/>
          <w:b/>
        </w:rPr>
      </w:pPr>
    </w:p>
    <w:p w:rsidR="008E4C9F" w:rsidRDefault="008E4C9F" w:rsidP="00B524B0">
      <w:pPr>
        <w:spacing w:after="0" w:line="240" w:lineRule="auto"/>
        <w:ind w:firstLine="567"/>
        <w:jc w:val="both"/>
        <w:rPr>
          <w:rFonts w:ascii="Times New Roman" w:eastAsia="Times New Roman" w:hAnsi="Times New Roman"/>
          <w:b/>
        </w:rPr>
      </w:pPr>
    </w:p>
    <w:p w:rsidR="008E4C9F" w:rsidRDefault="008E4C9F" w:rsidP="00B524B0">
      <w:pPr>
        <w:spacing w:after="0" w:line="240" w:lineRule="auto"/>
        <w:ind w:firstLine="567"/>
        <w:jc w:val="both"/>
        <w:rPr>
          <w:rFonts w:ascii="Times New Roman" w:eastAsia="Times New Roman" w:hAnsi="Times New Roman"/>
          <w:b/>
        </w:rPr>
      </w:pPr>
    </w:p>
    <w:p w:rsidR="008E4C9F" w:rsidRDefault="008E4C9F" w:rsidP="00B524B0">
      <w:pPr>
        <w:spacing w:after="0" w:line="240" w:lineRule="auto"/>
        <w:ind w:firstLine="567"/>
        <w:jc w:val="both"/>
        <w:rPr>
          <w:rFonts w:ascii="Times New Roman" w:eastAsia="Times New Roman" w:hAnsi="Times New Roman"/>
          <w:b/>
        </w:rPr>
      </w:pPr>
    </w:p>
    <w:p w:rsidR="008E4C9F" w:rsidRDefault="008E4C9F" w:rsidP="00B524B0">
      <w:pPr>
        <w:spacing w:after="0" w:line="240" w:lineRule="auto"/>
        <w:ind w:firstLine="567"/>
        <w:jc w:val="both"/>
        <w:rPr>
          <w:rFonts w:ascii="Times New Roman" w:eastAsia="Times New Roman" w:hAnsi="Times New Roman"/>
          <w:b/>
        </w:rPr>
      </w:pPr>
    </w:p>
    <w:p w:rsidR="00990BA3" w:rsidRPr="007118E9" w:rsidRDefault="00546DA5" w:rsidP="00990BA3">
      <w:pPr>
        <w:spacing w:after="0" w:line="240" w:lineRule="auto"/>
        <w:ind w:firstLine="567"/>
        <w:jc w:val="center"/>
        <w:rPr>
          <w:rFonts w:ascii="Times New Roman" w:eastAsia="Times New Roman" w:hAnsi="Times New Roman"/>
          <w:b/>
          <w:sz w:val="24"/>
          <w:szCs w:val="24"/>
        </w:rPr>
      </w:pPr>
      <w:r>
        <w:rPr>
          <w:rFonts w:ascii="Times New Roman" w:eastAsia="Times New Roman" w:hAnsi="Times New Roman"/>
          <w:b/>
          <w:sz w:val="24"/>
          <w:szCs w:val="24"/>
        </w:rPr>
        <w:lastRenderedPageBreak/>
        <w:t>ЧАСТЬ</w:t>
      </w:r>
      <w:r w:rsidR="00990BA3" w:rsidRPr="007118E9">
        <w:rPr>
          <w:rFonts w:ascii="Times New Roman" w:eastAsia="Times New Roman" w:hAnsi="Times New Roman"/>
          <w:b/>
          <w:sz w:val="24"/>
          <w:szCs w:val="24"/>
        </w:rPr>
        <w:t xml:space="preserve"> </w:t>
      </w:r>
      <w:r w:rsidR="00990BA3" w:rsidRPr="007118E9">
        <w:rPr>
          <w:rFonts w:ascii="Times New Roman" w:eastAsia="Times New Roman" w:hAnsi="Times New Roman"/>
          <w:b/>
          <w:sz w:val="24"/>
          <w:szCs w:val="24"/>
          <w:lang w:val="en-US"/>
        </w:rPr>
        <w:t>I</w:t>
      </w:r>
      <w:r w:rsidR="0042154D" w:rsidRPr="007118E9">
        <w:rPr>
          <w:rFonts w:ascii="Times New Roman" w:eastAsia="Times New Roman" w:hAnsi="Times New Roman"/>
          <w:b/>
          <w:sz w:val="24"/>
          <w:szCs w:val="24"/>
          <w:lang w:val="en-US"/>
        </w:rPr>
        <w:t>I</w:t>
      </w:r>
      <w:r w:rsidR="00990BA3" w:rsidRPr="007118E9">
        <w:rPr>
          <w:rFonts w:ascii="Times New Roman" w:eastAsia="Times New Roman" w:hAnsi="Times New Roman"/>
          <w:b/>
          <w:sz w:val="24"/>
          <w:szCs w:val="24"/>
        </w:rPr>
        <w:t>. ИНФОРМАЦИОННАЯ КАРТА</w:t>
      </w:r>
    </w:p>
    <w:p w:rsidR="00990BA3" w:rsidRPr="00037041" w:rsidRDefault="00990BA3" w:rsidP="00990BA3">
      <w:pPr>
        <w:spacing w:after="0" w:line="240" w:lineRule="auto"/>
        <w:ind w:firstLine="567"/>
        <w:jc w:val="center"/>
        <w:rPr>
          <w:rFonts w:ascii="Times New Roman" w:eastAsia="Times New Roman" w:hAnsi="Times New Roman"/>
          <w:b/>
          <w:sz w:val="12"/>
          <w:szCs w:val="12"/>
        </w:rPr>
      </w:pPr>
    </w:p>
    <w:tbl>
      <w:tblPr>
        <w:tblW w:w="5348"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75"/>
        <w:gridCol w:w="2436"/>
        <w:gridCol w:w="7480"/>
      </w:tblGrid>
      <w:tr w:rsidR="00990BA3" w:rsidRPr="00990BA3" w:rsidTr="008E4C9F">
        <w:tc>
          <w:tcPr>
            <w:tcW w:w="274" w:type="pct"/>
            <w:vAlign w:val="center"/>
          </w:tcPr>
          <w:p w:rsidR="00990BA3" w:rsidRPr="00990BA3" w:rsidRDefault="00990BA3" w:rsidP="00990BA3">
            <w:pPr>
              <w:spacing w:after="0" w:line="240" w:lineRule="auto"/>
              <w:jc w:val="center"/>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w:t>
            </w:r>
          </w:p>
          <w:p w:rsidR="00990BA3" w:rsidRPr="00990BA3" w:rsidRDefault="00990BA3" w:rsidP="00990BA3">
            <w:pPr>
              <w:spacing w:after="0" w:line="240" w:lineRule="auto"/>
              <w:jc w:val="center"/>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п/п</w:t>
            </w:r>
          </w:p>
        </w:tc>
        <w:tc>
          <w:tcPr>
            <w:tcW w:w="1161" w:type="pct"/>
            <w:vAlign w:val="center"/>
          </w:tcPr>
          <w:p w:rsidR="00990BA3" w:rsidRPr="00990BA3" w:rsidRDefault="00990BA3" w:rsidP="00990BA3">
            <w:pPr>
              <w:spacing w:after="0" w:line="240" w:lineRule="auto"/>
              <w:jc w:val="center"/>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Наименование пункта</w:t>
            </w:r>
          </w:p>
        </w:tc>
        <w:tc>
          <w:tcPr>
            <w:tcW w:w="3566" w:type="pct"/>
            <w:vAlign w:val="center"/>
          </w:tcPr>
          <w:p w:rsidR="00990BA3" w:rsidRPr="00990BA3" w:rsidRDefault="00990BA3" w:rsidP="00990BA3">
            <w:pPr>
              <w:spacing w:after="0" w:line="240" w:lineRule="auto"/>
              <w:jc w:val="center"/>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Текст пояснений</w:t>
            </w:r>
          </w:p>
        </w:tc>
      </w:tr>
      <w:tr w:rsidR="00990BA3" w:rsidRPr="00990BA3" w:rsidTr="008E4C9F">
        <w:tc>
          <w:tcPr>
            <w:tcW w:w="274" w:type="pct"/>
            <w:vAlign w:val="center"/>
          </w:tcPr>
          <w:p w:rsidR="00990BA3" w:rsidRPr="00990BA3" w:rsidRDefault="00990BA3" w:rsidP="00990BA3">
            <w:pPr>
              <w:autoSpaceDE w:val="0"/>
              <w:autoSpaceDN w:val="0"/>
              <w:spacing w:after="0" w:line="240" w:lineRule="auto"/>
              <w:jc w:val="center"/>
              <w:outlineLvl w:val="2"/>
              <w:rPr>
                <w:rFonts w:ascii="Times New Roman" w:eastAsia="Times New Roman" w:hAnsi="Times New Roman"/>
                <w:b/>
                <w:bCs/>
                <w:sz w:val="21"/>
                <w:szCs w:val="21"/>
                <w:lang w:eastAsia="ru-RU"/>
              </w:rPr>
            </w:pPr>
            <w:bookmarkStart w:id="20" w:name="_Toc525828642"/>
            <w:r w:rsidRPr="00990BA3">
              <w:rPr>
                <w:rFonts w:ascii="Times New Roman" w:eastAsia="Times New Roman" w:hAnsi="Times New Roman"/>
                <w:b/>
                <w:bCs/>
                <w:sz w:val="21"/>
                <w:szCs w:val="21"/>
                <w:lang w:eastAsia="ru-RU"/>
              </w:rPr>
              <w:t>1</w:t>
            </w:r>
            <w:bookmarkEnd w:id="20"/>
          </w:p>
        </w:tc>
        <w:tc>
          <w:tcPr>
            <w:tcW w:w="1161" w:type="pct"/>
            <w:vAlign w:val="center"/>
          </w:tcPr>
          <w:p w:rsidR="00990BA3" w:rsidRPr="00990BA3" w:rsidRDefault="00A71DAE" w:rsidP="00990BA3">
            <w:pPr>
              <w:keepLines/>
              <w:widowControl w:val="0"/>
              <w:suppressLineNumbers/>
              <w:suppressAutoHyphens/>
              <w:autoSpaceDE w:val="0"/>
              <w:autoSpaceDN w:val="0"/>
              <w:spacing w:after="0" w:line="240" w:lineRule="auto"/>
              <w:rPr>
                <w:rFonts w:ascii="Times New Roman" w:eastAsia="Times New Roman" w:hAnsi="Times New Roman"/>
                <w:b/>
                <w:sz w:val="21"/>
                <w:szCs w:val="21"/>
                <w:lang w:eastAsia="ru-RU"/>
              </w:rPr>
            </w:pPr>
            <w:r>
              <w:rPr>
                <w:rFonts w:ascii="Times New Roman" w:eastAsia="Times New Roman" w:hAnsi="Times New Roman"/>
                <w:b/>
                <w:sz w:val="21"/>
                <w:szCs w:val="21"/>
                <w:lang w:eastAsia="ru-RU"/>
              </w:rPr>
              <w:t>Наименование заказчика</w:t>
            </w:r>
            <w:r w:rsidR="00990BA3" w:rsidRPr="00990BA3">
              <w:rPr>
                <w:rFonts w:ascii="Times New Roman" w:eastAsia="Times New Roman" w:hAnsi="Times New Roman"/>
                <w:b/>
                <w:sz w:val="21"/>
                <w:szCs w:val="21"/>
                <w:lang w:eastAsia="ru-RU"/>
              </w:rPr>
              <w:br/>
            </w:r>
          </w:p>
        </w:tc>
        <w:tc>
          <w:tcPr>
            <w:tcW w:w="3566" w:type="pct"/>
          </w:tcPr>
          <w:p w:rsidR="00990BA3" w:rsidRPr="00990BA3" w:rsidRDefault="00990BA3" w:rsidP="00990BA3">
            <w:pPr>
              <w:autoSpaceDE w:val="0"/>
              <w:autoSpaceDN w:val="0"/>
              <w:adjustRightInd w:val="0"/>
              <w:spacing w:after="0" w:line="240" w:lineRule="auto"/>
              <w:jc w:val="both"/>
              <w:rPr>
                <w:rFonts w:ascii="Times New Roman" w:eastAsia="Times New Roman" w:hAnsi="Times New Roman"/>
                <w:bCs/>
                <w:kern w:val="2"/>
                <w:sz w:val="21"/>
                <w:szCs w:val="21"/>
                <w:lang w:eastAsia="ru-RU"/>
              </w:rPr>
            </w:pPr>
            <w:r w:rsidRPr="00990BA3">
              <w:rPr>
                <w:rFonts w:ascii="Times New Roman" w:eastAsia="Times New Roman" w:hAnsi="Times New Roman"/>
                <w:bCs/>
                <w:kern w:val="2"/>
                <w:sz w:val="21"/>
                <w:szCs w:val="21"/>
                <w:lang w:eastAsia="ru-RU"/>
              </w:rPr>
              <w:t xml:space="preserve">Муниципальное унитарное предприятие «Водоканал» г.Йошкар-Олы» муниципального образования «Город Йошкар-Ола» (сокращенное наименование – МУП «Водоканал») </w:t>
            </w:r>
          </w:p>
        </w:tc>
      </w:tr>
      <w:tr w:rsidR="00990BA3" w:rsidRPr="00990BA3" w:rsidTr="008E4C9F">
        <w:tc>
          <w:tcPr>
            <w:tcW w:w="274" w:type="pct"/>
            <w:vAlign w:val="center"/>
          </w:tcPr>
          <w:p w:rsidR="00990BA3" w:rsidRPr="00990BA3" w:rsidRDefault="00990BA3" w:rsidP="00990BA3">
            <w:pPr>
              <w:autoSpaceDE w:val="0"/>
              <w:autoSpaceDN w:val="0"/>
              <w:spacing w:after="0" w:line="240" w:lineRule="auto"/>
              <w:jc w:val="center"/>
              <w:outlineLvl w:val="2"/>
              <w:rPr>
                <w:rFonts w:ascii="Times New Roman" w:eastAsia="Times New Roman" w:hAnsi="Times New Roman"/>
                <w:b/>
                <w:bCs/>
                <w:sz w:val="21"/>
                <w:szCs w:val="21"/>
                <w:lang w:eastAsia="ru-RU"/>
              </w:rPr>
            </w:pPr>
            <w:bookmarkStart w:id="21" w:name="_Toc525828643"/>
            <w:r w:rsidRPr="00990BA3">
              <w:rPr>
                <w:rFonts w:ascii="Times New Roman" w:eastAsia="Times New Roman" w:hAnsi="Times New Roman"/>
                <w:b/>
                <w:bCs/>
                <w:sz w:val="21"/>
                <w:szCs w:val="21"/>
                <w:lang w:eastAsia="ru-RU"/>
              </w:rPr>
              <w:t>2</w:t>
            </w:r>
            <w:bookmarkEnd w:id="21"/>
          </w:p>
        </w:tc>
        <w:tc>
          <w:tcPr>
            <w:tcW w:w="1161" w:type="pct"/>
            <w:vAlign w:val="center"/>
          </w:tcPr>
          <w:p w:rsidR="00990BA3" w:rsidRPr="00990BA3" w:rsidRDefault="00990BA3" w:rsidP="00990BA3">
            <w:pPr>
              <w:keepLines/>
              <w:widowControl w:val="0"/>
              <w:suppressLineNumbers/>
              <w:suppressAutoHyphens/>
              <w:autoSpaceDE w:val="0"/>
              <w:autoSpaceDN w:val="0"/>
              <w:spacing w:after="0" w:line="240" w:lineRule="auto"/>
              <w:rPr>
                <w:rFonts w:ascii="Times New Roman" w:eastAsia="Times New Roman" w:hAnsi="Times New Roman"/>
                <w:b/>
                <w:sz w:val="21"/>
                <w:szCs w:val="21"/>
                <w:lang w:eastAsia="ru-RU"/>
              </w:rPr>
            </w:pPr>
            <w:r w:rsidRPr="00A71DAE">
              <w:rPr>
                <w:rFonts w:ascii="Times New Roman" w:eastAsia="Times New Roman" w:hAnsi="Times New Roman"/>
                <w:b/>
                <w:kern w:val="2"/>
                <w:sz w:val="21"/>
                <w:szCs w:val="21"/>
                <w:lang w:eastAsia="ru-RU"/>
              </w:rPr>
              <w:t>Почтовый адрес, место нахождения з</w:t>
            </w:r>
            <w:r w:rsidRPr="00990BA3">
              <w:rPr>
                <w:rFonts w:ascii="Times New Roman" w:eastAsia="Times New Roman" w:hAnsi="Times New Roman"/>
                <w:b/>
                <w:kern w:val="2"/>
                <w:sz w:val="21"/>
                <w:szCs w:val="21"/>
                <w:lang w:eastAsia="ru-RU"/>
              </w:rPr>
              <w:t>аказчика</w:t>
            </w:r>
          </w:p>
        </w:tc>
        <w:tc>
          <w:tcPr>
            <w:tcW w:w="3566" w:type="pct"/>
            <w:vAlign w:val="center"/>
          </w:tcPr>
          <w:p w:rsidR="00990BA3" w:rsidRPr="00990BA3" w:rsidRDefault="00990BA3" w:rsidP="00990BA3">
            <w:pPr>
              <w:autoSpaceDE w:val="0"/>
              <w:autoSpaceDN w:val="0"/>
              <w:adjustRightInd w:val="0"/>
              <w:spacing w:after="0" w:line="240" w:lineRule="auto"/>
              <w:rPr>
                <w:rFonts w:ascii="Times New Roman" w:eastAsia="Times New Roman" w:hAnsi="Times New Roman"/>
                <w:bCs/>
                <w:kern w:val="2"/>
                <w:sz w:val="21"/>
                <w:szCs w:val="21"/>
                <w:lang w:eastAsia="ru-RU"/>
              </w:rPr>
            </w:pPr>
            <w:r w:rsidRPr="00990BA3">
              <w:rPr>
                <w:rFonts w:ascii="Times New Roman" w:eastAsia="Times New Roman" w:hAnsi="Times New Roman"/>
                <w:bCs/>
                <w:kern w:val="2"/>
                <w:sz w:val="21"/>
                <w:szCs w:val="21"/>
                <w:lang w:eastAsia="ru-RU"/>
              </w:rPr>
              <w:t>424039, Республика Марий Эл, г. Йошкар-Ола, ул. Дружбы, д. 2</w:t>
            </w:r>
          </w:p>
        </w:tc>
      </w:tr>
      <w:tr w:rsidR="00990BA3" w:rsidRPr="00990BA3" w:rsidTr="008E4C9F">
        <w:tc>
          <w:tcPr>
            <w:tcW w:w="274" w:type="pct"/>
            <w:vAlign w:val="center"/>
          </w:tcPr>
          <w:p w:rsidR="00990BA3" w:rsidRPr="00990BA3" w:rsidRDefault="00990BA3" w:rsidP="00990BA3">
            <w:pPr>
              <w:autoSpaceDE w:val="0"/>
              <w:autoSpaceDN w:val="0"/>
              <w:spacing w:after="0" w:line="240" w:lineRule="auto"/>
              <w:jc w:val="center"/>
              <w:outlineLvl w:val="2"/>
              <w:rPr>
                <w:rFonts w:ascii="Times New Roman" w:eastAsia="Times New Roman" w:hAnsi="Times New Roman"/>
                <w:b/>
                <w:bCs/>
                <w:sz w:val="21"/>
                <w:szCs w:val="21"/>
                <w:lang w:eastAsia="ru-RU"/>
              </w:rPr>
            </w:pPr>
            <w:bookmarkStart w:id="22" w:name="_Toc525828644"/>
            <w:r w:rsidRPr="00990BA3">
              <w:rPr>
                <w:rFonts w:ascii="Times New Roman" w:eastAsia="Times New Roman" w:hAnsi="Times New Roman"/>
                <w:b/>
                <w:bCs/>
                <w:sz w:val="21"/>
                <w:szCs w:val="21"/>
                <w:lang w:eastAsia="ru-RU"/>
              </w:rPr>
              <w:t>3</w:t>
            </w:r>
            <w:bookmarkEnd w:id="22"/>
          </w:p>
        </w:tc>
        <w:tc>
          <w:tcPr>
            <w:tcW w:w="1161" w:type="pct"/>
            <w:vAlign w:val="center"/>
          </w:tcPr>
          <w:p w:rsidR="00990BA3" w:rsidRPr="00990BA3" w:rsidRDefault="00990BA3" w:rsidP="00990BA3">
            <w:pPr>
              <w:keepLines/>
              <w:widowControl w:val="0"/>
              <w:suppressLineNumbers/>
              <w:suppressAutoHyphens/>
              <w:autoSpaceDE w:val="0"/>
              <w:autoSpaceDN w:val="0"/>
              <w:spacing w:after="0" w:line="240" w:lineRule="auto"/>
              <w:rPr>
                <w:rFonts w:ascii="Times New Roman" w:eastAsia="Times New Roman" w:hAnsi="Times New Roman"/>
                <w:kern w:val="2"/>
                <w:sz w:val="21"/>
                <w:szCs w:val="21"/>
                <w:lang w:eastAsia="ru-RU"/>
              </w:rPr>
            </w:pPr>
            <w:r w:rsidRPr="00990BA3">
              <w:rPr>
                <w:rFonts w:ascii="Times New Roman" w:eastAsia="Times New Roman" w:hAnsi="Times New Roman"/>
                <w:b/>
                <w:sz w:val="21"/>
                <w:szCs w:val="21"/>
                <w:lang w:eastAsia="ru-RU"/>
              </w:rPr>
              <w:t>Контактная информация</w:t>
            </w:r>
            <w:r w:rsidRPr="00A71DAE">
              <w:rPr>
                <w:rFonts w:ascii="Times New Roman" w:eastAsia="Times New Roman" w:hAnsi="Times New Roman"/>
                <w:b/>
                <w:sz w:val="21"/>
                <w:szCs w:val="21"/>
                <w:lang w:eastAsia="ru-RU"/>
              </w:rPr>
              <w:t xml:space="preserve"> заказчика</w:t>
            </w:r>
          </w:p>
        </w:tc>
        <w:tc>
          <w:tcPr>
            <w:tcW w:w="3566" w:type="pct"/>
          </w:tcPr>
          <w:p w:rsidR="000820E7" w:rsidRPr="0064068C" w:rsidRDefault="000820E7" w:rsidP="000820E7">
            <w:pPr>
              <w:autoSpaceDE w:val="0"/>
              <w:autoSpaceDN w:val="0"/>
              <w:adjustRightInd w:val="0"/>
              <w:spacing w:after="0" w:line="240" w:lineRule="auto"/>
              <w:jc w:val="both"/>
              <w:rPr>
                <w:rFonts w:ascii="Times New Roman" w:eastAsia="Times New Roman" w:hAnsi="Times New Roman"/>
                <w:kern w:val="2"/>
                <w:sz w:val="21"/>
                <w:szCs w:val="21"/>
                <w:lang w:eastAsia="ru-RU"/>
              </w:rPr>
            </w:pPr>
            <w:r w:rsidRPr="0064068C">
              <w:rPr>
                <w:rFonts w:ascii="Times New Roman" w:eastAsia="Times New Roman" w:hAnsi="Times New Roman"/>
                <w:kern w:val="2"/>
                <w:sz w:val="21"/>
                <w:szCs w:val="21"/>
                <w:lang w:eastAsia="ru-RU"/>
              </w:rPr>
              <w:t xml:space="preserve">Адрес электронной почты - </w:t>
            </w:r>
            <w:r w:rsidRPr="0064068C">
              <w:rPr>
                <w:rFonts w:ascii="Times New Roman" w:eastAsia="Times New Roman" w:hAnsi="Times New Roman"/>
                <w:kern w:val="2"/>
                <w:sz w:val="21"/>
                <w:szCs w:val="21"/>
                <w:lang w:val="en-US" w:eastAsia="ru-RU"/>
              </w:rPr>
              <w:t>log</w:t>
            </w:r>
            <w:r w:rsidRPr="0064068C">
              <w:rPr>
                <w:rFonts w:ascii="Times New Roman" w:eastAsia="Times New Roman" w:hAnsi="Times New Roman"/>
                <w:kern w:val="2"/>
                <w:sz w:val="21"/>
                <w:szCs w:val="21"/>
                <w:lang w:eastAsia="ru-RU"/>
              </w:rPr>
              <w:t>@</w:t>
            </w:r>
            <w:r w:rsidRPr="0064068C">
              <w:rPr>
                <w:rFonts w:ascii="Times New Roman" w:eastAsia="Times New Roman" w:hAnsi="Times New Roman"/>
                <w:kern w:val="2"/>
                <w:sz w:val="21"/>
                <w:szCs w:val="21"/>
                <w:lang w:val="en-US" w:eastAsia="ru-RU"/>
              </w:rPr>
              <w:t>vod</w:t>
            </w:r>
            <w:r w:rsidRPr="0064068C">
              <w:rPr>
                <w:rFonts w:ascii="Times New Roman" w:eastAsia="Times New Roman" w:hAnsi="Times New Roman"/>
                <w:kern w:val="2"/>
                <w:sz w:val="21"/>
                <w:szCs w:val="21"/>
                <w:lang w:eastAsia="ru-RU"/>
              </w:rPr>
              <w:t>12.</w:t>
            </w:r>
            <w:r w:rsidRPr="0064068C">
              <w:rPr>
                <w:rFonts w:ascii="Times New Roman" w:eastAsia="Times New Roman" w:hAnsi="Times New Roman"/>
                <w:kern w:val="2"/>
                <w:sz w:val="21"/>
                <w:szCs w:val="21"/>
                <w:lang w:val="en-US" w:eastAsia="ru-RU"/>
              </w:rPr>
              <w:t>ru</w:t>
            </w:r>
            <w:r w:rsidRPr="0064068C">
              <w:rPr>
                <w:rFonts w:ascii="Times New Roman" w:eastAsia="Times New Roman" w:hAnsi="Times New Roman"/>
                <w:kern w:val="2"/>
                <w:sz w:val="21"/>
                <w:szCs w:val="21"/>
                <w:lang w:eastAsia="ru-RU"/>
              </w:rPr>
              <w:t>;</w:t>
            </w:r>
          </w:p>
          <w:p w:rsidR="000820E7" w:rsidRPr="00990BA3" w:rsidRDefault="000820E7" w:rsidP="000820E7">
            <w:pPr>
              <w:widowControl w:val="0"/>
              <w:shd w:val="clear" w:color="auto" w:fill="FFFFFF"/>
              <w:tabs>
                <w:tab w:val="left" w:pos="284"/>
              </w:tabs>
              <w:autoSpaceDE w:val="0"/>
              <w:autoSpaceDN w:val="0"/>
              <w:adjustRightInd w:val="0"/>
              <w:spacing w:after="0" w:line="240" w:lineRule="auto"/>
              <w:ind w:right="6"/>
              <w:jc w:val="both"/>
              <w:rPr>
                <w:rFonts w:ascii="Times New Roman" w:eastAsia="Times New Roman" w:hAnsi="Times New Roman"/>
                <w:sz w:val="21"/>
                <w:szCs w:val="21"/>
                <w:lang w:eastAsia="ru-RU"/>
              </w:rPr>
            </w:pPr>
            <w:r w:rsidRPr="0064068C">
              <w:rPr>
                <w:rFonts w:ascii="Times New Roman" w:eastAsia="Times New Roman" w:hAnsi="Times New Roman"/>
                <w:kern w:val="2"/>
                <w:sz w:val="21"/>
                <w:szCs w:val="21"/>
                <w:lang w:eastAsia="ru-RU"/>
              </w:rPr>
              <w:t>Номер контактного телефона - (8362) 64-57-62</w:t>
            </w:r>
          </w:p>
          <w:p w:rsidR="00990BA3" w:rsidRPr="00990BA3" w:rsidRDefault="000820E7" w:rsidP="000820E7">
            <w:pPr>
              <w:autoSpaceDE w:val="0"/>
              <w:autoSpaceDN w:val="0"/>
              <w:adjustRightInd w:val="0"/>
              <w:spacing w:after="0" w:line="240" w:lineRule="auto"/>
              <w:jc w:val="both"/>
              <w:rPr>
                <w:rFonts w:ascii="Times New Roman" w:eastAsia="Times New Roman" w:hAnsi="Times New Roman"/>
                <w:bCs/>
                <w:kern w:val="2"/>
                <w:sz w:val="21"/>
                <w:szCs w:val="21"/>
                <w:lang w:eastAsia="ru-RU"/>
              </w:rPr>
            </w:pPr>
            <w:r w:rsidRPr="0064068C">
              <w:rPr>
                <w:rFonts w:ascii="Times New Roman" w:eastAsia="Times New Roman" w:hAnsi="Times New Roman"/>
                <w:bCs/>
                <w:kern w:val="2"/>
                <w:sz w:val="21"/>
                <w:szCs w:val="21"/>
                <w:lang w:eastAsia="ru-RU"/>
              </w:rPr>
              <w:t>Ответственное лицо за размещение закупки</w:t>
            </w:r>
            <w:r w:rsidRPr="00990BA3">
              <w:rPr>
                <w:rFonts w:ascii="Times New Roman" w:eastAsia="Times New Roman" w:hAnsi="Times New Roman"/>
                <w:bCs/>
                <w:kern w:val="2"/>
                <w:sz w:val="21"/>
                <w:szCs w:val="21"/>
                <w:lang w:eastAsia="ru-RU"/>
              </w:rPr>
              <w:t xml:space="preserve">: </w:t>
            </w:r>
            <w:r w:rsidRPr="00990BA3">
              <w:rPr>
                <w:rFonts w:ascii="Times New Roman" w:eastAsia="Times New Roman" w:hAnsi="Times New Roman"/>
                <w:sz w:val="21"/>
                <w:szCs w:val="21"/>
                <w:lang w:eastAsia="ru-RU"/>
              </w:rPr>
              <w:t>Ерсулова Анна Викторовна</w:t>
            </w:r>
            <w:r w:rsidRPr="00990BA3">
              <w:rPr>
                <w:rFonts w:ascii="Times New Roman" w:eastAsia="Times New Roman" w:hAnsi="Times New Roman"/>
                <w:kern w:val="2"/>
                <w:sz w:val="21"/>
                <w:szCs w:val="21"/>
                <w:lang w:eastAsia="ru-RU"/>
              </w:rPr>
              <w:t>.</w:t>
            </w:r>
          </w:p>
        </w:tc>
      </w:tr>
      <w:tr w:rsidR="00990BA3" w:rsidRPr="00990BA3" w:rsidTr="008E4C9F">
        <w:tc>
          <w:tcPr>
            <w:tcW w:w="274" w:type="pct"/>
            <w:vAlign w:val="center"/>
          </w:tcPr>
          <w:p w:rsidR="00990BA3" w:rsidRPr="00990BA3" w:rsidRDefault="00990BA3" w:rsidP="00990BA3">
            <w:pPr>
              <w:autoSpaceDE w:val="0"/>
              <w:autoSpaceDN w:val="0"/>
              <w:spacing w:after="0" w:line="240" w:lineRule="auto"/>
              <w:jc w:val="center"/>
              <w:outlineLvl w:val="2"/>
              <w:rPr>
                <w:rFonts w:ascii="Times New Roman" w:eastAsia="Times New Roman" w:hAnsi="Times New Roman"/>
                <w:b/>
                <w:bCs/>
                <w:sz w:val="21"/>
                <w:szCs w:val="21"/>
                <w:lang w:eastAsia="ru-RU"/>
              </w:rPr>
            </w:pPr>
            <w:bookmarkStart w:id="23" w:name="_Toc525828645"/>
            <w:r w:rsidRPr="00990BA3">
              <w:rPr>
                <w:rFonts w:ascii="Times New Roman" w:eastAsia="Times New Roman" w:hAnsi="Times New Roman"/>
                <w:b/>
                <w:bCs/>
                <w:sz w:val="21"/>
                <w:szCs w:val="21"/>
                <w:lang w:eastAsia="ru-RU"/>
              </w:rPr>
              <w:t>4</w:t>
            </w:r>
            <w:bookmarkEnd w:id="23"/>
          </w:p>
        </w:tc>
        <w:tc>
          <w:tcPr>
            <w:tcW w:w="1161" w:type="pct"/>
            <w:vAlign w:val="center"/>
          </w:tcPr>
          <w:p w:rsidR="00990BA3" w:rsidRPr="00990BA3" w:rsidRDefault="00990BA3" w:rsidP="00990BA3">
            <w:pPr>
              <w:keepLines/>
              <w:widowControl w:val="0"/>
              <w:suppressLineNumbers/>
              <w:suppressAutoHyphens/>
              <w:autoSpaceDE w:val="0"/>
              <w:autoSpaceDN w:val="0"/>
              <w:spacing w:after="0" w:line="240" w:lineRule="auto"/>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 xml:space="preserve">Способ </w:t>
            </w:r>
            <w:r w:rsidR="00A71DAE" w:rsidRPr="00A71DAE">
              <w:rPr>
                <w:rFonts w:ascii="Times New Roman" w:eastAsia="Times New Roman" w:hAnsi="Times New Roman"/>
                <w:b/>
                <w:sz w:val="21"/>
                <w:szCs w:val="21"/>
                <w:lang w:eastAsia="ru-RU"/>
              </w:rPr>
              <w:t xml:space="preserve">осуществления </w:t>
            </w:r>
            <w:r w:rsidRPr="00990BA3">
              <w:rPr>
                <w:rFonts w:ascii="Times New Roman" w:eastAsia="Times New Roman" w:hAnsi="Times New Roman"/>
                <w:b/>
                <w:sz w:val="21"/>
                <w:szCs w:val="21"/>
                <w:lang w:eastAsia="ru-RU"/>
              </w:rPr>
              <w:t>закупки</w:t>
            </w:r>
          </w:p>
        </w:tc>
        <w:tc>
          <w:tcPr>
            <w:tcW w:w="3566" w:type="pct"/>
            <w:vAlign w:val="center"/>
          </w:tcPr>
          <w:p w:rsidR="00990BA3" w:rsidRPr="00990BA3" w:rsidRDefault="000820E7" w:rsidP="00EF3A98">
            <w:pPr>
              <w:spacing w:after="0" w:line="240" w:lineRule="auto"/>
              <w:jc w:val="both"/>
              <w:rPr>
                <w:rFonts w:ascii="Times New Roman" w:eastAsia="Times New Roman" w:hAnsi="Times New Roman"/>
                <w:sz w:val="21"/>
                <w:szCs w:val="21"/>
                <w:lang w:eastAsia="ru-RU"/>
              </w:rPr>
            </w:pPr>
            <w:r>
              <w:rPr>
                <w:rFonts w:ascii="Times New Roman" w:eastAsia="Times New Roman" w:hAnsi="Times New Roman"/>
                <w:sz w:val="21"/>
                <w:szCs w:val="21"/>
                <w:lang w:eastAsia="ru-RU"/>
              </w:rPr>
              <w:t>Конкурс</w:t>
            </w:r>
            <w:r w:rsidR="00B524B0" w:rsidRPr="00B524B0">
              <w:rPr>
                <w:rFonts w:ascii="Times New Roman" w:eastAsia="Times New Roman" w:hAnsi="Times New Roman"/>
                <w:sz w:val="21"/>
                <w:szCs w:val="21"/>
                <w:lang w:eastAsia="ru-RU"/>
              </w:rPr>
              <w:t xml:space="preserve"> в электронной форме</w:t>
            </w:r>
          </w:p>
        </w:tc>
      </w:tr>
      <w:tr w:rsidR="008703A4" w:rsidRPr="00990BA3" w:rsidTr="008E4C9F">
        <w:tc>
          <w:tcPr>
            <w:tcW w:w="274" w:type="pct"/>
            <w:vAlign w:val="center"/>
          </w:tcPr>
          <w:p w:rsidR="008703A4" w:rsidRPr="00990BA3" w:rsidRDefault="00893A4A" w:rsidP="00990BA3">
            <w:pPr>
              <w:autoSpaceDE w:val="0"/>
              <w:autoSpaceDN w:val="0"/>
              <w:spacing w:after="0" w:line="240" w:lineRule="auto"/>
              <w:jc w:val="center"/>
              <w:outlineLvl w:val="2"/>
              <w:rPr>
                <w:rFonts w:ascii="Times New Roman" w:eastAsia="Times New Roman" w:hAnsi="Times New Roman"/>
                <w:b/>
                <w:bCs/>
                <w:sz w:val="21"/>
                <w:szCs w:val="21"/>
                <w:lang w:eastAsia="ru-RU"/>
              </w:rPr>
            </w:pPr>
            <w:bookmarkStart w:id="24" w:name="_Toc525828646"/>
            <w:r>
              <w:rPr>
                <w:rFonts w:ascii="Times New Roman" w:eastAsia="Times New Roman" w:hAnsi="Times New Roman"/>
                <w:b/>
                <w:bCs/>
                <w:sz w:val="21"/>
                <w:szCs w:val="21"/>
                <w:lang w:eastAsia="ru-RU"/>
              </w:rPr>
              <w:t>5</w:t>
            </w:r>
            <w:bookmarkEnd w:id="24"/>
          </w:p>
        </w:tc>
        <w:tc>
          <w:tcPr>
            <w:tcW w:w="1161" w:type="pct"/>
            <w:vAlign w:val="center"/>
          </w:tcPr>
          <w:p w:rsidR="008703A4" w:rsidRPr="00990BA3" w:rsidRDefault="008703A4" w:rsidP="00990BA3">
            <w:pPr>
              <w:keepLines/>
              <w:widowControl w:val="0"/>
              <w:suppressLineNumbers/>
              <w:suppressAutoHyphens/>
              <w:autoSpaceDE w:val="0"/>
              <w:autoSpaceDN w:val="0"/>
              <w:spacing w:after="0" w:line="240" w:lineRule="auto"/>
              <w:rPr>
                <w:rFonts w:ascii="Times New Roman" w:eastAsia="Times New Roman" w:hAnsi="Times New Roman"/>
                <w:b/>
                <w:sz w:val="21"/>
                <w:szCs w:val="21"/>
                <w:lang w:eastAsia="ru-RU"/>
              </w:rPr>
            </w:pPr>
            <w:r>
              <w:rPr>
                <w:rFonts w:ascii="Times New Roman" w:eastAsia="Times New Roman" w:hAnsi="Times New Roman"/>
                <w:b/>
                <w:sz w:val="21"/>
                <w:szCs w:val="21"/>
                <w:lang w:eastAsia="ru-RU"/>
              </w:rPr>
              <w:t>Количество лотов</w:t>
            </w:r>
          </w:p>
        </w:tc>
        <w:tc>
          <w:tcPr>
            <w:tcW w:w="3566" w:type="pct"/>
            <w:vAlign w:val="center"/>
          </w:tcPr>
          <w:p w:rsidR="008703A4" w:rsidRDefault="008703A4" w:rsidP="00EF3A98">
            <w:pPr>
              <w:spacing w:after="0" w:line="240" w:lineRule="auto"/>
              <w:jc w:val="both"/>
              <w:rPr>
                <w:rFonts w:ascii="Times New Roman" w:eastAsia="Times New Roman" w:hAnsi="Times New Roman"/>
                <w:sz w:val="21"/>
                <w:szCs w:val="21"/>
                <w:lang w:eastAsia="ru-RU"/>
              </w:rPr>
            </w:pPr>
            <w:r>
              <w:rPr>
                <w:rFonts w:ascii="Times New Roman" w:eastAsia="Times New Roman" w:hAnsi="Times New Roman"/>
                <w:sz w:val="21"/>
                <w:szCs w:val="21"/>
                <w:lang w:eastAsia="ru-RU"/>
              </w:rPr>
              <w:t>1 (один)</w:t>
            </w:r>
          </w:p>
        </w:tc>
      </w:tr>
      <w:tr w:rsidR="00990BA3" w:rsidRPr="00990BA3" w:rsidTr="008E4C9F">
        <w:tc>
          <w:tcPr>
            <w:tcW w:w="274" w:type="pct"/>
            <w:vAlign w:val="center"/>
          </w:tcPr>
          <w:p w:rsidR="00990BA3" w:rsidRPr="00990BA3" w:rsidRDefault="00893A4A" w:rsidP="00990BA3">
            <w:pPr>
              <w:autoSpaceDE w:val="0"/>
              <w:autoSpaceDN w:val="0"/>
              <w:spacing w:after="0" w:line="240" w:lineRule="auto"/>
              <w:jc w:val="center"/>
              <w:outlineLvl w:val="2"/>
              <w:rPr>
                <w:rFonts w:ascii="Times New Roman" w:eastAsia="Times New Roman" w:hAnsi="Times New Roman"/>
                <w:b/>
                <w:bCs/>
                <w:sz w:val="21"/>
                <w:szCs w:val="21"/>
                <w:lang w:eastAsia="ru-RU"/>
              </w:rPr>
            </w:pPr>
            <w:bookmarkStart w:id="25" w:name="_Toc525828647"/>
            <w:r>
              <w:rPr>
                <w:rFonts w:ascii="Times New Roman" w:eastAsia="Times New Roman" w:hAnsi="Times New Roman"/>
                <w:b/>
                <w:bCs/>
                <w:sz w:val="21"/>
                <w:szCs w:val="21"/>
                <w:lang w:eastAsia="ru-RU"/>
              </w:rPr>
              <w:t>6</w:t>
            </w:r>
            <w:bookmarkEnd w:id="25"/>
          </w:p>
        </w:tc>
        <w:tc>
          <w:tcPr>
            <w:tcW w:w="1161" w:type="pct"/>
            <w:vAlign w:val="center"/>
          </w:tcPr>
          <w:p w:rsidR="00990BA3" w:rsidRPr="00990BA3" w:rsidRDefault="00990BA3" w:rsidP="00A71DAE">
            <w:pPr>
              <w:keepLines/>
              <w:widowControl w:val="0"/>
              <w:suppressLineNumbers/>
              <w:suppressAutoHyphens/>
              <w:autoSpaceDE w:val="0"/>
              <w:autoSpaceDN w:val="0"/>
              <w:spacing w:after="0" w:line="240" w:lineRule="auto"/>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 xml:space="preserve">Предмет </w:t>
            </w:r>
            <w:r w:rsidR="00A71DAE">
              <w:rPr>
                <w:rFonts w:ascii="Times New Roman" w:eastAsia="Times New Roman" w:hAnsi="Times New Roman"/>
                <w:b/>
                <w:sz w:val="21"/>
                <w:szCs w:val="21"/>
                <w:lang w:eastAsia="ru-RU"/>
              </w:rPr>
              <w:t>договора</w:t>
            </w:r>
          </w:p>
        </w:tc>
        <w:tc>
          <w:tcPr>
            <w:tcW w:w="3566" w:type="pct"/>
            <w:vAlign w:val="center"/>
          </w:tcPr>
          <w:p w:rsidR="00990BA3" w:rsidRPr="00990BA3" w:rsidRDefault="000820E7" w:rsidP="00990BA3">
            <w:pPr>
              <w:spacing w:after="0" w:line="240" w:lineRule="auto"/>
              <w:jc w:val="both"/>
              <w:rPr>
                <w:rFonts w:ascii="Times New Roman" w:eastAsia="Times New Roman" w:hAnsi="Times New Roman"/>
                <w:sz w:val="21"/>
                <w:szCs w:val="21"/>
                <w:lang w:eastAsia="ru-RU"/>
              </w:rPr>
            </w:pPr>
            <w:r w:rsidRPr="000820E7">
              <w:rPr>
                <w:rFonts w:ascii="Times New Roman" w:eastAsia="Times New Roman" w:hAnsi="Times New Roman"/>
                <w:sz w:val="21"/>
                <w:szCs w:val="21"/>
                <w:lang w:eastAsia="ru-RU"/>
              </w:rPr>
              <w:t>Оказание услуг по продаже электрической энергии (мощности)</w:t>
            </w:r>
          </w:p>
        </w:tc>
      </w:tr>
      <w:tr w:rsidR="00990BA3" w:rsidRPr="00990BA3" w:rsidTr="008E4C9F">
        <w:tc>
          <w:tcPr>
            <w:tcW w:w="274" w:type="pct"/>
            <w:vAlign w:val="center"/>
          </w:tcPr>
          <w:p w:rsidR="00990BA3" w:rsidRPr="00990BA3" w:rsidRDefault="00893A4A" w:rsidP="00990BA3">
            <w:pPr>
              <w:autoSpaceDE w:val="0"/>
              <w:autoSpaceDN w:val="0"/>
              <w:jc w:val="center"/>
              <w:outlineLvl w:val="2"/>
              <w:rPr>
                <w:rFonts w:ascii="Times New Roman" w:eastAsia="Times New Roman" w:hAnsi="Times New Roman"/>
                <w:b/>
                <w:bCs/>
                <w:sz w:val="21"/>
                <w:szCs w:val="21"/>
                <w:lang w:eastAsia="ru-RU"/>
              </w:rPr>
            </w:pPr>
            <w:bookmarkStart w:id="26" w:name="_Toc525828648"/>
            <w:r>
              <w:rPr>
                <w:rFonts w:ascii="Times New Roman" w:eastAsia="Times New Roman" w:hAnsi="Times New Roman"/>
                <w:b/>
                <w:bCs/>
                <w:sz w:val="21"/>
                <w:szCs w:val="21"/>
                <w:lang w:eastAsia="ru-RU"/>
              </w:rPr>
              <w:t>7</w:t>
            </w:r>
            <w:bookmarkEnd w:id="26"/>
          </w:p>
        </w:tc>
        <w:tc>
          <w:tcPr>
            <w:tcW w:w="1161" w:type="pct"/>
            <w:vAlign w:val="center"/>
          </w:tcPr>
          <w:p w:rsidR="00990BA3" w:rsidRPr="00990BA3" w:rsidRDefault="00990BA3" w:rsidP="00990BA3">
            <w:pPr>
              <w:autoSpaceDE w:val="0"/>
              <w:autoSpaceDN w:val="0"/>
              <w:adjustRightInd w:val="0"/>
              <w:spacing w:after="0" w:line="240" w:lineRule="auto"/>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Объем оказываемых услуг</w:t>
            </w:r>
          </w:p>
        </w:tc>
        <w:tc>
          <w:tcPr>
            <w:tcW w:w="3566" w:type="pct"/>
            <w:vAlign w:val="center"/>
          </w:tcPr>
          <w:p w:rsidR="00990BA3" w:rsidRDefault="000820E7" w:rsidP="00DB5214">
            <w:pPr>
              <w:keepLines/>
              <w:widowControl w:val="0"/>
              <w:suppressLineNumbers/>
              <w:suppressAutoHyphens/>
              <w:autoSpaceDE w:val="0"/>
              <w:autoSpaceDN w:val="0"/>
              <w:spacing w:after="0" w:line="240" w:lineRule="auto"/>
              <w:jc w:val="both"/>
              <w:rPr>
                <w:rFonts w:ascii="Times New Roman" w:eastAsia="Times New Roman" w:hAnsi="Times New Roman"/>
                <w:sz w:val="21"/>
                <w:szCs w:val="21"/>
                <w:lang w:eastAsia="ru-RU"/>
              </w:rPr>
            </w:pPr>
            <w:r>
              <w:rPr>
                <w:rFonts w:ascii="Times New Roman" w:eastAsia="Times New Roman" w:hAnsi="Times New Roman"/>
                <w:sz w:val="21"/>
                <w:szCs w:val="21"/>
                <w:lang w:eastAsia="ru-RU"/>
              </w:rPr>
              <w:t xml:space="preserve">в соответствии с Частью </w:t>
            </w:r>
            <w:r>
              <w:rPr>
                <w:rFonts w:ascii="Times New Roman" w:eastAsia="Times New Roman" w:hAnsi="Times New Roman"/>
                <w:sz w:val="21"/>
                <w:szCs w:val="21"/>
                <w:lang w:val="en-US" w:eastAsia="ru-RU"/>
              </w:rPr>
              <w:t>III</w:t>
            </w:r>
            <w:r>
              <w:rPr>
                <w:rFonts w:ascii="Times New Roman" w:eastAsia="Times New Roman" w:hAnsi="Times New Roman"/>
                <w:sz w:val="21"/>
                <w:szCs w:val="21"/>
                <w:lang w:eastAsia="ru-RU"/>
              </w:rPr>
              <w:t xml:space="preserve"> «Техническое задание» и Частью </w:t>
            </w:r>
            <w:r>
              <w:rPr>
                <w:rFonts w:ascii="Times New Roman" w:eastAsia="Times New Roman" w:hAnsi="Times New Roman"/>
                <w:sz w:val="21"/>
                <w:szCs w:val="21"/>
                <w:lang w:val="en-US" w:eastAsia="ru-RU"/>
              </w:rPr>
              <w:t>VI</w:t>
            </w:r>
            <w:r>
              <w:rPr>
                <w:rFonts w:ascii="Times New Roman" w:eastAsia="Times New Roman" w:hAnsi="Times New Roman"/>
                <w:sz w:val="21"/>
                <w:szCs w:val="21"/>
                <w:lang w:eastAsia="ru-RU"/>
              </w:rPr>
              <w:t xml:space="preserve"> «Проект договора» настоящей документации</w:t>
            </w:r>
            <w:r w:rsidR="002B7E13">
              <w:rPr>
                <w:rFonts w:ascii="Times New Roman" w:eastAsia="Times New Roman" w:hAnsi="Times New Roman"/>
                <w:sz w:val="21"/>
                <w:szCs w:val="21"/>
                <w:lang w:eastAsia="ru-RU"/>
              </w:rPr>
              <w:t>;</w:t>
            </w:r>
          </w:p>
          <w:p w:rsidR="002B7E13" w:rsidRPr="000820E7" w:rsidRDefault="002B7E13" w:rsidP="002B7E13">
            <w:pPr>
              <w:keepLines/>
              <w:widowControl w:val="0"/>
              <w:suppressLineNumbers/>
              <w:suppressAutoHyphens/>
              <w:autoSpaceDE w:val="0"/>
              <w:autoSpaceDN w:val="0"/>
              <w:spacing w:after="0" w:line="240" w:lineRule="auto"/>
              <w:jc w:val="both"/>
              <w:rPr>
                <w:rFonts w:ascii="Times New Roman" w:eastAsia="Times New Roman" w:hAnsi="Times New Roman"/>
                <w:sz w:val="21"/>
                <w:szCs w:val="21"/>
                <w:lang w:eastAsia="ru-RU"/>
              </w:rPr>
            </w:pPr>
            <w:r w:rsidRPr="002B7E13">
              <w:rPr>
                <w:rFonts w:ascii="Times New Roman" w:eastAsia="Times New Roman" w:hAnsi="Times New Roman"/>
                <w:sz w:val="21"/>
                <w:szCs w:val="21"/>
                <w:lang w:eastAsia="ru-RU"/>
              </w:rPr>
              <w:t xml:space="preserve">Плановое потребление электроэнергии на 2022г. – </w:t>
            </w:r>
            <w:r>
              <w:rPr>
                <w:rFonts w:ascii="Times New Roman" w:eastAsia="Times New Roman" w:hAnsi="Times New Roman"/>
                <w:sz w:val="21"/>
                <w:szCs w:val="21"/>
                <w:lang w:eastAsia="ru-RU"/>
              </w:rPr>
              <w:t>25 888 657</w:t>
            </w:r>
            <w:r w:rsidRPr="002B7E13">
              <w:rPr>
                <w:rFonts w:ascii="Times New Roman" w:eastAsia="Times New Roman" w:hAnsi="Times New Roman"/>
                <w:sz w:val="21"/>
                <w:szCs w:val="21"/>
                <w:lang w:eastAsia="ru-RU"/>
              </w:rPr>
              <w:t xml:space="preserve"> кВт*час</w:t>
            </w:r>
          </w:p>
        </w:tc>
      </w:tr>
      <w:tr w:rsidR="009A153C" w:rsidRPr="00990BA3" w:rsidTr="008E4C9F">
        <w:tc>
          <w:tcPr>
            <w:tcW w:w="274" w:type="pct"/>
            <w:vAlign w:val="center"/>
          </w:tcPr>
          <w:p w:rsidR="009A153C" w:rsidRDefault="009A153C" w:rsidP="00990BA3">
            <w:pPr>
              <w:autoSpaceDE w:val="0"/>
              <w:autoSpaceDN w:val="0"/>
              <w:jc w:val="center"/>
              <w:outlineLvl w:val="2"/>
              <w:rPr>
                <w:rFonts w:ascii="Times New Roman" w:eastAsia="Times New Roman" w:hAnsi="Times New Roman"/>
                <w:b/>
                <w:bCs/>
                <w:sz w:val="21"/>
                <w:szCs w:val="21"/>
                <w:lang w:eastAsia="ru-RU"/>
              </w:rPr>
            </w:pPr>
            <w:r>
              <w:rPr>
                <w:rFonts w:ascii="Times New Roman" w:eastAsia="Times New Roman" w:hAnsi="Times New Roman"/>
                <w:b/>
                <w:bCs/>
                <w:sz w:val="21"/>
                <w:szCs w:val="21"/>
                <w:lang w:eastAsia="ru-RU"/>
              </w:rPr>
              <w:t>8</w:t>
            </w:r>
          </w:p>
        </w:tc>
        <w:tc>
          <w:tcPr>
            <w:tcW w:w="1161" w:type="pct"/>
            <w:vAlign w:val="center"/>
          </w:tcPr>
          <w:p w:rsidR="009A153C" w:rsidRDefault="009A153C" w:rsidP="00990BA3">
            <w:pPr>
              <w:autoSpaceDE w:val="0"/>
              <w:autoSpaceDN w:val="0"/>
              <w:adjustRightInd w:val="0"/>
              <w:spacing w:after="0" w:line="240" w:lineRule="auto"/>
              <w:rPr>
                <w:rFonts w:ascii="Times New Roman" w:eastAsia="Times New Roman" w:hAnsi="Times New Roman"/>
                <w:b/>
                <w:sz w:val="21"/>
                <w:szCs w:val="21"/>
                <w:lang w:eastAsia="ru-RU"/>
              </w:rPr>
            </w:pPr>
            <w:r w:rsidRPr="00BD3FAE">
              <w:rPr>
                <w:rFonts w:ascii="Times New Roman" w:eastAsia="Times New Roman" w:hAnsi="Times New Roman"/>
                <w:b/>
                <w:sz w:val="21"/>
                <w:szCs w:val="21"/>
                <w:lang w:eastAsia="ru-RU"/>
              </w:rPr>
              <w:t>Классификация товаров, работ, услуг</w:t>
            </w:r>
            <w:r>
              <w:rPr>
                <w:rFonts w:ascii="Times New Roman" w:eastAsia="Times New Roman" w:hAnsi="Times New Roman"/>
                <w:b/>
                <w:sz w:val="21"/>
                <w:szCs w:val="21"/>
                <w:lang w:eastAsia="ru-RU"/>
              </w:rPr>
              <w:t>.</w:t>
            </w:r>
          </w:p>
        </w:tc>
        <w:tc>
          <w:tcPr>
            <w:tcW w:w="3566" w:type="pct"/>
            <w:vAlign w:val="center"/>
          </w:tcPr>
          <w:p w:rsidR="009A153C" w:rsidRDefault="009A153C" w:rsidP="009A153C">
            <w:pPr>
              <w:keepLines/>
              <w:widowControl w:val="0"/>
              <w:suppressLineNumbers/>
              <w:suppressAutoHyphens/>
              <w:autoSpaceDE w:val="0"/>
              <w:autoSpaceDN w:val="0"/>
              <w:spacing w:after="0" w:line="240" w:lineRule="auto"/>
              <w:jc w:val="both"/>
              <w:rPr>
                <w:rFonts w:ascii="Times New Roman" w:eastAsia="Times New Roman" w:hAnsi="Times New Roman"/>
                <w:sz w:val="21"/>
                <w:szCs w:val="21"/>
                <w:lang w:eastAsia="ru-RU"/>
              </w:rPr>
            </w:pPr>
            <w:r>
              <w:rPr>
                <w:rFonts w:ascii="Times New Roman" w:eastAsia="Times New Roman" w:hAnsi="Times New Roman"/>
                <w:sz w:val="21"/>
                <w:szCs w:val="21"/>
                <w:lang w:eastAsia="ru-RU"/>
              </w:rPr>
              <w:t xml:space="preserve">ОКДП2: </w:t>
            </w:r>
            <w:r w:rsidR="00245652" w:rsidRPr="00245652">
              <w:rPr>
                <w:rFonts w:ascii="Times New Roman" w:eastAsia="Times New Roman" w:hAnsi="Times New Roman"/>
                <w:sz w:val="21"/>
                <w:szCs w:val="21"/>
                <w:lang w:eastAsia="ru-RU"/>
              </w:rPr>
              <w:t>35.14.10.000 Услуги по торговле электроэнергией</w:t>
            </w:r>
            <w:r>
              <w:rPr>
                <w:rFonts w:ascii="Times New Roman" w:eastAsia="Times New Roman" w:hAnsi="Times New Roman"/>
                <w:sz w:val="21"/>
                <w:szCs w:val="21"/>
                <w:lang w:eastAsia="ru-RU"/>
              </w:rPr>
              <w:t>;</w:t>
            </w:r>
          </w:p>
          <w:p w:rsidR="009A153C" w:rsidRDefault="009A153C" w:rsidP="009A153C">
            <w:pPr>
              <w:keepLines/>
              <w:widowControl w:val="0"/>
              <w:suppressLineNumbers/>
              <w:suppressAutoHyphens/>
              <w:autoSpaceDE w:val="0"/>
              <w:autoSpaceDN w:val="0"/>
              <w:spacing w:after="0" w:line="240" w:lineRule="auto"/>
              <w:jc w:val="both"/>
              <w:rPr>
                <w:rFonts w:ascii="Times New Roman" w:eastAsia="Times New Roman" w:hAnsi="Times New Roman"/>
                <w:sz w:val="21"/>
                <w:szCs w:val="21"/>
                <w:lang w:eastAsia="ru-RU"/>
              </w:rPr>
            </w:pPr>
            <w:r>
              <w:rPr>
                <w:rFonts w:ascii="Times New Roman" w:eastAsia="Times New Roman" w:hAnsi="Times New Roman"/>
                <w:sz w:val="21"/>
                <w:szCs w:val="21"/>
                <w:lang w:eastAsia="ru-RU"/>
              </w:rPr>
              <w:t xml:space="preserve">ОКВЭД2: </w:t>
            </w:r>
            <w:r w:rsidR="006271BC">
              <w:rPr>
                <w:rFonts w:ascii="Times New Roman" w:eastAsia="Times New Roman" w:hAnsi="Times New Roman"/>
                <w:sz w:val="21"/>
                <w:szCs w:val="21"/>
                <w:lang w:eastAsia="ru-RU"/>
              </w:rPr>
              <w:t xml:space="preserve">   </w:t>
            </w:r>
            <w:r w:rsidR="00245652" w:rsidRPr="00245652">
              <w:rPr>
                <w:rFonts w:ascii="Times New Roman" w:eastAsia="Times New Roman" w:hAnsi="Times New Roman"/>
                <w:sz w:val="21"/>
                <w:szCs w:val="21"/>
                <w:lang w:eastAsia="ru-RU"/>
              </w:rPr>
              <w:t>35.14 Торговля электроэнергией</w:t>
            </w:r>
          </w:p>
        </w:tc>
      </w:tr>
      <w:tr w:rsidR="00A71DAE" w:rsidRPr="00990BA3" w:rsidTr="008E4C9F">
        <w:tc>
          <w:tcPr>
            <w:tcW w:w="274" w:type="pct"/>
            <w:vAlign w:val="center"/>
          </w:tcPr>
          <w:p w:rsidR="00A71DAE" w:rsidRPr="00990BA3" w:rsidRDefault="009A153C" w:rsidP="00990BA3">
            <w:pPr>
              <w:autoSpaceDE w:val="0"/>
              <w:autoSpaceDN w:val="0"/>
              <w:jc w:val="center"/>
              <w:outlineLvl w:val="2"/>
              <w:rPr>
                <w:rFonts w:ascii="Times New Roman" w:eastAsia="Times New Roman" w:hAnsi="Times New Roman"/>
                <w:b/>
                <w:bCs/>
                <w:sz w:val="21"/>
                <w:szCs w:val="21"/>
                <w:lang w:eastAsia="ru-RU"/>
              </w:rPr>
            </w:pPr>
            <w:r>
              <w:rPr>
                <w:rFonts w:ascii="Times New Roman" w:eastAsia="Times New Roman" w:hAnsi="Times New Roman"/>
                <w:b/>
                <w:bCs/>
                <w:sz w:val="21"/>
                <w:szCs w:val="21"/>
                <w:lang w:eastAsia="ru-RU"/>
              </w:rPr>
              <w:t>9</w:t>
            </w:r>
          </w:p>
        </w:tc>
        <w:tc>
          <w:tcPr>
            <w:tcW w:w="1161" w:type="pct"/>
            <w:vAlign w:val="center"/>
          </w:tcPr>
          <w:p w:rsidR="00A71DAE" w:rsidRPr="00990BA3" w:rsidRDefault="00A71DAE" w:rsidP="00990BA3">
            <w:pPr>
              <w:autoSpaceDE w:val="0"/>
              <w:autoSpaceDN w:val="0"/>
              <w:adjustRightInd w:val="0"/>
              <w:spacing w:after="0" w:line="240" w:lineRule="auto"/>
              <w:rPr>
                <w:rFonts w:ascii="Times New Roman" w:eastAsia="Times New Roman" w:hAnsi="Times New Roman"/>
                <w:b/>
                <w:sz w:val="21"/>
                <w:szCs w:val="21"/>
                <w:lang w:eastAsia="ru-RU"/>
              </w:rPr>
            </w:pPr>
            <w:r>
              <w:rPr>
                <w:rFonts w:ascii="Times New Roman" w:eastAsia="Times New Roman" w:hAnsi="Times New Roman"/>
                <w:b/>
                <w:sz w:val="21"/>
                <w:szCs w:val="21"/>
                <w:lang w:eastAsia="ru-RU"/>
              </w:rPr>
              <w:t>Описание предмета закупки</w:t>
            </w:r>
          </w:p>
        </w:tc>
        <w:tc>
          <w:tcPr>
            <w:tcW w:w="3566" w:type="pct"/>
            <w:vAlign w:val="center"/>
          </w:tcPr>
          <w:p w:rsidR="00A71DAE" w:rsidRPr="00E71EFB" w:rsidRDefault="00386D75" w:rsidP="0043307C">
            <w:pPr>
              <w:keepLines/>
              <w:widowControl w:val="0"/>
              <w:suppressLineNumbers/>
              <w:suppressAutoHyphens/>
              <w:autoSpaceDE w:val="0"/>
              <w:autoSpaceDN w:val="0"/>
              <w:spacing w:after="0"/>
              <w:jc w:val="both"/>
              <w:rPr>
                <w:rFonts w:ascii="Times New Roman" w:eastAsia="Times New Roman" w:hAnsi="Times New Roman"/>
                <w:sz w:val="21"/>
                <w:szCs w:val="21"/>
                <w:highlight w:val="yellow"/>
                <w:lang w:eastAsia="ru-RU"/>
              </w:rPr>
            </w:pPr>
            <w:r w:rsidRPr="00386D75">
              <w:rPr>
                <w:rFonts w:ascii="Times New Roman" w:eastAsia="Times New Roman" w:hAnsi="Times New Roman"/>
                <w:sz w:val="21"/>
                <w:szCs w:val="21"/>
                <w:lang w:eastAsia="ru-RU"/>
              </w:rPr>
              <w:t>Описание предмета закупки</w:t>
            </w:r>
            <w:r w:rsidRPr="00E71EFB">
              <w:rPr>
                <w:rFonts w:ascii="Times New Roman" w:eastAsia="Times New Roman" w:hAnsi="Times New Roman"/>
                <w:sz w:val="21"/>
                <w:szCs w:val="21"/>
                <w:lang w:eastAsia="ru-RU"/>
              </w:rPr>
              <w:t xml:space="preserve"> </w:t>
            </w:r>
            <w:r w:rsidR="00E71EFB" w:rsidRPr="00E71EFB">
              <w:rPr>
                <w:rFonts w:ascii="Times New Roman" w:eastAsia="Times New Roman" w:hAnsi="Times New Roman"/>
                <w:sz w:val="21"/>
                <w:szCs w:val="21"/>
                <w:lang w:eastAsia="ru-RU"/>
              </w:rPr>
              <w:t xml:space="preserve">указано в </w:t>
            </w:r>
            <w:r w:rsidR="00225175">
              <w:rPr>
                <w:rFonts w:ascii="Times New Roman" w:eastAsia="Times New Roman" w:hAnsi="Times New Roman"/>
                <w:sz w:val="21"/>
                <w:szCs w:val="21"/>
                <w:lang w:eastAsia="ru-RU"/>
              </w:rPr>
              <w:t>Части</w:t>
            </w:r>
            <w:r w:rsidR="00E71EFB" w:rsidRPr="00E71EFB">
              <w:rPr>
                <w:rFonts w:ascii="Times New Roman" w:eastAsia="Times New Roman" w:hAnsi="Times New Roman"/>
                <w:sz w:val="21"/>
                <w:szCs w:val="21"/>
                <w:lang w:eastAsia="ru-RU"/>
              </w:rPr>
              <w:t xml:space="preserve"> </w:t>
            </w:r>
            <w:r w:rsidR="00E71EFB" w:rsidRPr="00E71EFB">
              <w:rPr>
                <w:rFonts w:ascii="Times New Roman" w:eastAsia="Times New Roman" w:hAnsi="Times New Roman"/>
                <w:sz w:val="21"/>
                <w:szCs w:val="21"/>
                <w:lang w:val="en-US" w:eastAsia="ru-RU"/>
              </w:rPr>
              <w:t>III</w:t>
            </w:r>
            <w:r w:rsidR="00E71EFB" w:rsidRPr="00E71EFB">
              <w:rPr>
                <w:rFonts w:ascii="Times New Roman" w:eastAsia="Times New Roman" w:hAnsi="Times New Roman"/>
                <w:sz w:val="21"/>
                <w:szCs w:val="21"/>
                <w:lang w:eastAsia="ru-RU"/>
              </w:rPr>
              <w:t xml:space="preserve"> «Техническое задание»</w:t>
            </w:r>
            <w:r w:rsidR="000A3BD1">
              <w:rPr>
                <w:rFonts w:ascii="Times New Roman" w:eastAsia="Times New Roman" w:hAnsi="Times New Roman"/>
                <w:sz w:val="21"/>
                <w:szCs w:val="21"/>
                <w:lang w:eastAsia="ru-RU"/>
              </w:rPr>
              <w:t xml:space="preserve"> настоящей документации </w:t>
            </w:r>
          </w:p>
        </w:tc>
      </w:tr>
      <w:tr w:rsidR="00990BA3" w:rsidRPr="00990BA3" w:rsidTr="008E4C9F">
        <w:tc>
          <w:tcPr>
            <w:tcW w:w="274" w:type="pct"/>
            <w:vAlign w:val="center"/>
          </w:tcPr>
          <w:p w:rsidR="00990BA3" w:rsidRPr="00990BA3" w:rsidRDefault="009A153C" w:rsidP="00990BA3">
            <w:pPr>
              <w:autoSpaceDE w:val="0"/>
              <w:autoSpaceDN w:val="0"/>
              <w:jc w:val="center"/>
              <w:outlineLvl w:val="2"/>
              <w:rPr>
                <w:rFonts w:ascii="Times New Roman" w:eastAsia="Times New Roman" w:hAnsi="Times New Roman"/>
                <w:b/>
                <w:bCs/>
                <w:sz w:val="21"/>
                <w:szCs w:val="21"/>
                <w:lang w:eastAsia="ru-RU"/>
              </w:rPr>
            </w:pPr>
            <w:r>
              <w:rPr>
                <w:rFonts w:ascii="Times New Roman" w:eastAsia="Times New Roman" w:hAnsi="Times New Roman"/>
                <w:b/>
                <w:bCs/>
                <w:sz w:val="21"/>
                <w:szCs w:val="21"/>
                <w:lang w:eastAsia="ru-RU"/>
              </w:rPr>
              <w:t>10</w:t>
            </w:r>
          </w:p>
        </w:tc>
        <w:tc>
          <w:tcPr>
            <w:tcW w:w="1161" w:type="pct"/>
            <w:vAlign w:val="center"/>
          </w:tcPr>
          <w:p w:rsidR="00990BA3" w:rsidRPr="00990BA3" w:rsidRDefault="00990BA3" w:rsidP="00990BA3">
            <w:pPr>
              <w:autoSpaceDE w:val="0"/>
              <w:autoSpaceDN w:val="0"/>
              <w:adjustRightInd w:val="0"/>
              <w:spacing w:after="0" w:line="240" w:lineRule="auto"/>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Требования к предмету закупки</w:t>
            </w:r>
          </w:p>
        </w:tc>
        <w:tc>
          <w:tcPr>
            <w:tcW w:w="3566" w:type="pct"/>
            <w:vAlign w:val="center"/>
          </w:tcPr>
          <w:p w:rsidR="006C4679" w:rsidRPr="006B4859" w:rsidRDefault="000A3BD1" w:rsidP="00546DA5">
            <w:pPr>
              <w:keepLines/>
              <w:widowControl w:val="0"/>
              <w:suppressLineNumbers/>
              <w:suppressAutoHyphens/>
              <w:autoSpaceDE w:val="0"/>
              <w:autoSpaceDN w:val="0"/>
              <w:spacing w:after="0" w:line="240" w:lineRule="auto"/>
              <w:jc w:val="both"/>
              <w:rPr>
                <w:rFonts w:ascii="Times New Roman" w:eastAsia="Times New Roman" w:hAnsi="Times New Roman"/>
                <w:sz w:val="21"/>
                <w:szCs w:val="21"/>
                <w:lang w:eastAsia="ru-RU" w:bidi="en-US"/>
              </w:rPr>
            </w:pPr>
            <w:r w:rsidRPr="000A3BD1">
              <w:rPr>
                <w:rFonts w:ascii="Times New Roman" w:eastAsia="Times New Roman" w:hAnsi="Times New Roman"/>
                <w:sz w:val="21"/>
                <w:szCs w:val="21"/>
                <w:lang w:eastAsia="ru-RU" w:bidi="en-US"/>
              </w:rPr>
              <w:t xml:space="preserve">Качество электрической энергии (мощности) должно соответствовать </w:t>
            </w:r>
            <w:r w:rsidRPr="000A3BD1">
              <w:rPr>
                <w:rFonts w:ascii="Times New Roman" w:eastAsia="Times New Roman" w:hAnsi="Times New Roman"/>
                <w:bCs/>
                <w:sz w:val="21"/>
                <w:szCs w:val="21"/>
                <w:lang w:eastAsia="ru-RU" w:bidi="en-US"/>
              </w:rPr>
              <w:t xml:space="preserve">межгосударственному стандарту ГОСТ 32144-2013 «Электрическая энергия. Совместимость технических средств электромагнитная. Нормы качества электрической энергии в системах электроснабжения общего назначения» (введен в действие </w:t>
            </w:r>
            <w:r w:rsidRPr="000A3BD1">
              <w:rPr>
                <w:rFonts w:ascii="Times New Roman" w:eastAsia="Times New Roman" w:hAnsi="Times New Roman"/>
                <w:sz w:val="21"/>
                <w:szCs w:val="21"/>
                <w:lang w:eastAsia="ru-RU" w:bidi="en-US"/>
              </w:rPr>
              <w:t>приказом</w:t>
            </w:r>
            <w:r w:rsidRPr="000A3BD1">
              <w:rPr>
                <w:rFonts w:ascii="Times New Roman" w:eastAsia="Times New Roman" w:hAnsi="Times New Roman"/>
                <w:bCs/>
                <w:sz w:val="21"/>
                <w:szCs w:val="21"/>
                <w:lang w:eastAsia="ru-RU" w:bidi="en-US"/>
              </w:rPr>
              <w:t xml:space="preserve"> Федерального агентства по техническому регулированию и метрологии от 22 июля </w:t>
            </w:r>
            <w:smartTag w:uri="urn:schemas-microsoft-com:office:smarttags" w:element="metricconverter">
              <w:smartTagPr>
                <w:attr w:name="ProductID" w:val="2013 г"/>
              </w:smartTagPr>
              <w:r w:rsidRPr="000A3BD1">
                <w:rPr>
                  <w:rFonts w:ascii="Times New Roman" w:eastAsia="Times New Roman" w:hAnsi="Times New Roman"/>
                  <w:bCs/>
                  <w:sz w:val="21"/>
                  <w:szCs w:val="21"/>
                  <w:lang w:eastAsia="ru-RU" w:bidi="en-US"/>
                </w:rPr>
                <w:t>2013 г</w:t>
              </w:r>
            </w:smartTag>
            <w:r w:rsidRPr="000A3BD1">
              <w:rPr>
                <w:rFonts w:ascii="Times New Roman" w:eastAsia="Times New Roman" w:hAnsi="Times New Roman"/>
                <w:bCs/>
                <w:sz w:val="21"/>
                <w:szCs w:val="21"/>
                <w:lang w:eastAsia="ru-RU" w:bidi="en-US"/>
              </w:rPr>
              <w:t>. № 400-ст).</w:t>
            </w:r>
          </w:p>
        </w:tc>
      </w:tr>
      <w:tr w:rsidR="00990BA3" w:rsidRPr="00990BA3" w:rsidTr="008E4C9F">
        <w:tc>
          <w:tcPr>
            <w:tcW w:w="274" w:type="pct"/>
            <w:vAlign w:val="center"/>
          </w:tcPr>
          <w:p w:rsidR="00990BA3" w:rsidRPr="00990BA3" w:rsidRDefault="00893A4A" w:rsidP="009A153C">
            <w:pPr>
              <w:autoSpaceDE w:val="0"/>
              <w:autoSpaceDN w:val="0"/>
              <w:jc w:val="center"/>
              <w:outlineLvl w:val="2"/>
              <w:rPr>
                <w:rFonts w:ascii="Times New Roman" w:eastAsia="Times New Roman" w:hAnsi="Times New Roman"/>
                <w:b/>
                <w:bCs/>
                <w:sz w:val="21"/>
                <w:szCs w:val="21"/>
                <w:lang w:eastAsia="ru-RU"/>
              </w:rPr>
            </w:pPr>
            <w:bookmarkStart w:id="27" w:name="_Toc525828651"/>
            <w:r>
              <w:rPr>
                <w:rFonts w:ascii="Times New Roman" w:eastAsia="Times New Roman" w:hAnsi="Times New Roman"/>
                <w:b/>
                <w:bCs/>
                <w:sz w:val="21"/>
                <w:szCs w:val="21"/>
                <w:lang w:eastAsia="ru-RU"/>
              </w:rPr>
              <w:t>1</w:t>
            </w:r>
            <w:bookmarkEnd w:id="27"/>
            <w:r w:rsidR="009A153C">
              <w:rPr>
                <w:rFonts w:ascii="Times New Roman" w:eastAsia="Times New Roman" w:hAnsi="Times New Roman"/>
                <w:b/>
                <w:bCs/>
                <w:sz w:val="21"/>
                <w:szCs w:val="21"/>
                <w:lang w:eastAsia="ru-RU"/>
              </w:rPr>
              <w:t>1</w:t>
            </w:r>
          </w:p>
        </w:tc>
        <w:tc>
          <w:tcPr>
            <w:tcW w:w="1161" w:type="pct"/>
            <w:vAlign w:val="center"/>
          </w:tcPr>
          <w:p w:rsidR="00990BA3" w:rsidRPr="00837A6C" w:rsidRDefault="00837A6C" w:rsidP="00990BA3">
            <w:pPr>
              <w:autoSpaceDE w:val="0"/>
              <w:autoSpaceDN w:val="0"/>
              <w:adjustRightInd w:val="0"/>
              <w:spacing w:after="0" w:line="240" w:lineRule="auto"/>
              <w:rPr>
                <w:rFonts w:ascii="Times New Roman" w:eastAsia="Times New Roman" w:hAnsi="Times New Roman"/>
                <w:b/>
                <w:sz w:val="20"/>
                <w:szCs w:val="20"/>
                <w:lang w:eastAsia="ru-RU"/>
              </w:rPr>
            </w:pPr>
            <w:r w:rsidRPr="00837A6C">
              <w:rPr>
                <w:rFonts w:ascii="Times New Roman" w:eastAsia="Times New Roman" w:hAnsi="Times New Roman"/>
                <w:b/>
                <w:sz w:val="20"/>
                <w:szCs w:val="20"/>
                <w:lang w:eastAsia="ru-RU"/>
              </w:rPr>
              <w:t>Адрес электронной площадки</w:t>
            </w:r>
            <w:r w:rsidR="00065443">
              <w:rPr>
                <w:rFonts w:ascii="Times New Roman" w:eastAsia="Times New Roman" w:hAnsi="Times New Roman"/>
                <w:b/>
                <w:sz w:val="20"/>
                <w:szCs w:val="20"/>
                <w:lang w:eastAsia="ru-RU"/>
              </w:rPr>
              <w:t xml:space="preserve"> </w:t>
            </w:r>
            <w:r w:rsidRPr="00837A6C">
              <w:rPr>
                <w:rFonts w:ascii="Times New Roman" w:eastAsia="Times New Roman" w:hAnsi="Times New Roman"/>
                <w:b/>
                <w:sz w:val="20"/>
                <w:szCs w:val="20"/>
                <w:lang w:eastAsia="ru-RU"/>
              </w:rPr>
              <w:t>с использованием которой проводится закупка</w:t>
            </w:r>
          </w:p>
        </w:tc>
        <w:tc>
          <w:tcPr>
            <w:tcW w:w="3566" w:type="pct"/>
            <w:vAlign w:val="center"/>
          </w:tcPr>
          <w:p w:rsidR="00990BA3" w:rsidRPr="0042240E" w:rsidRDefault="00037041" w:rsidP="0042240E">
            <w:pPr>
              <w:keepLines/>
              <w:widowControl w:val="0"/>
              <w:suppressLineNumbers/>
              <w:suppressAutoHyphens/>
              <w:autoSpaceDE w:val="0"/>
              <w:autoSpaceDN w:val="0"/>
              <w:rPr>
                <w:rFonts w:ascii="Times New Roman" w:eastAsia="Times New Roman" w:hAnsi="Times New Roman"/>
                <w:sz w:val="21"/>
                <w:szCs w:val="21"/>
                <w:lang w:eastAsia="ru-RU"/>
              </w:rPr>
            </w:pPr>
            <w:r w:rsidRPr="00037041">
              <w:rPr>
                <w:rFonts w:ascii="Times New Roman" w:eastAsia="Times New Roman" w:hAnsi="Times New Roman"/>
                <w:sz w:val="21"/>
                <w:szCs w:val="21"/>
                <w:lang w:eastAsia="ru-RU" w:bidi="en-US"/>
              </w:rPr>
              <w:t>https://rts-tender.ru</w:t>
            </w:r>
            <w:r>
              <w:rPr>
                <w:rFonts w:ascii="Times New Roman" w:eastAsia="Times New Roman" w:hAnsi="Times New Roman"/>
                <w:sz w:val="21"/>
                <w:szCs w:val="21"/>
                <w:lang w:eastAsia="ru-RU" w:bidi="en-US"/>
              </w:rPr>
              <w:t xml:space="preserve"> (</w:t>
            </w:r>
            <w:r w:rsidR="006271BC">
              <w:rPr>
                <w:rFonts w:ascii="Times New Roman" w:eastAsia="Times New Roman" w:hAnsi="Times New Roman"/>
                <w:sz w:val="21"/>
                <w:szCs w:val="21"/>
                <w:lang w:eastAsia="ru-RU" w:bidi="en-US"/>
              </w:rPr>
              <w:t xml:space="preserve">Электронная площадка России </w:t>
            </w:r>
            <w:r>
              <w:rPr>
                <w:rFonts w:ascii="Times New Roman" w:eastAsia="Times New Roman" w:hAnsi="Times New Roman"/>
                <w:sz w:val="21"/>
                <w:szCs w:val="21"/>
                <w:lang w:eastAsia="ru-RU" w:bidi="en-US"/>
              </w:rPr>
              <w:t>ООО РТС - Тендер)</w:t>
            </w:r>
          </w:p>
        </w:tc>
      </w:tr>
      <w:tr w:rsidR="00990BA3" w:rsidRPr="00990BA3" w:rsidTr="008E4C9F">
        <w:tc>
          <w:tcPr>
            <w:tcW w:w="274" w:type="pct"/>
            <w:vAlign w:val="center"/>
          </w:tcPr>
          <w:p w:rsidR="00990BA3" w:rsidRPr="002F678F" w:rsidRDefault="00893A4A" w:rsidP="009A153C">
            <w:pPr>
              <w:spacing w:after="0" w:line="240" w:lineRule="auto"/>
              <w:jc w:val="center"/>
              <w:rPr>
                <w:rFonts w:ascii="Times New Roman" w:eastAsia="Times New Roman" w:hAnsi="Times New Roman"/>
                <w:b/>
                <w:sz w:val="21"/>
                <w:szCs w:val="21"/>
                <w:lang w:eastAsia="ru-RU"/>
              </w:rPr>
            </w:pPr>
            <w:r w:rsidRPr="002F678F">
              <w:rPr>
                <w:rFonts w:ascii="Times New Roman" w:eastAsia="Times New Roman" w:hAnsi="Times New Roman"/>
                <w:b/>
                <w:sz w:val="21"/>
                <w:szCs w:val="21"/>
                <w:lang w:eastAsia="ru-RU"/>
              </w:rPr>
              <w:t>1</w:t>
            </w:r>
            <w:r w:rsidR="009A153C" w:rsidRPr="002F678F">
              <w:rPr>
                <w:rFonts w:ascii="Times New Roman" w:eastAsia="Times New Roman" w:hAnsi="Times New Roman"/>
                <w:b/>
                <w:sz w:val="21"/>
                <w:szCs w:val="21"/>
                <w:lang w:eastAsia="ru-RU"/>
              </w:rPr>
              <w:t>2</w:t>
            </w:r>
          </w:p>
        </w:tc>
        <w:tc>
          <w:tcPr>
            <w:tcW w:w="1161" w:type="pct"/>
            <w:vAlign w:val="center"/>
          </w:tcPr>
          <w:p w:rsidR="00990BA3" w:rsidRPr="002F678F" w:rsidRDefault="00990BA3" w:rsidP="00990BA3">
            <w:pPr>
              <w:spacing w:after="0" w:line="240" w:lineRule="auto"/>
              <w:rPr>
                <w:rFonts w:ascii="Times New Roman" w:eastAsia="Times New Roman" w:hAnsi="Times New Roman"/>
                <w:b/>
                <w:sz w:val="21"/>
                <w:szCs w:val="21"/>
                <w:lang w:eastAsia="ru-RU"/>
              </w:rPr>
            </w:pPr>
            <w:r w:rsidRPr="002F678F">
              <w:rPr>
                <w:rFonts w:ascii="Times New Roman" w:eastAsia="Times New Roman" w:hAnsi="Times New Roman"/>
                <w:b/>
                <w:sz w:val="21"/>
                <w:szCs w:val="21"/>
                <w:lang w:eastAsia="ru-RU"/>
              </w:rPr>
              <w:t>Место, условия и сроки (периоды) оказания услуг</w:t>
            </w:r>
          </w:p>
        </w:tc>
        <w:tc>
          <w:tcPr>
            <w:tcW w:w="3566" w:type="pct"/>
            <w:shd w:val="clear" w:color="auto" w:fill="auto"/>
            <w:vAlign w:val="center"/>
          </w:tcPr>
          <w:p w:rsidR="00A71DAE" w:rsidRPr="002F678F" w:rsidRDefault="00990BA3" w:rsidP="006C4679">
            <w:pPr>
              <w:widowControl w:val="0"/>
              <w:spacing w:after="0" w:line="240" w:lineRule="auto"/>
              <w:jc w:val="both"/>
              <w:rPr>
                <w:rFonts w:ascii="Times New Roman" w:eastAsia="Times New Roman" w:hAnsi="Times New Roman"/>
                <w:sz w:val="21"/>
                <w:szCs w:val="21"/>
                <w:lang w:eastAsia="ru-RU"/>
              </w:rPr>
            </w:pPr>
            <w:r w:rsidRPr="002F678F">
              <w:rPr>
                <w:rFonts w:ascii="Times New Roman" w:eastAsia="Times New Roman" w:hAnsi="Times New Roman"/>
                <w:b/>
                <w:sz w:val="21"/>
                <w:szCs w:val="21"/>
                <w:u w:val="single"/>
                <w:lang w:eastAsia="ru-RU"/>
              </w:rPr>
              <w:t xml:space="preserve">Место оказания услуг: </w:t>
            </w:r>
            <w:r w:rsidR="000A3BD1" w:rsidRPr="002F678F">
              <w:rPr>
                <w:rFonts w:ascii="Times New Roman" w:eastAsia="Times New Roman" w:hAnsi="Times New Roman"/>
                <w:sz w:val="21"/>
                <w:szCs w:val="21"/>
                <w:lang w:eastAsia="ru-RU"/>
              </w:rPr>
              <w:t>г. Йошкар-Ола</w:t>
            </w:r>
            <w:r w:rsidR="002B7E13" w:rsidRPr="002F678F">
              <w:rPr>
                <w:rFonts w:ascii="Times New Roman" w:eastAsia="Times New Roman" w:hAnsi="Times New Roman"/>
                <w:sz w:val="21"/>
                <w:szCs w:val="21"/>
                <w:lang w:eastAsia="ru-RU"/>
              </w:rPr>
              <w:t xml:space="preserve">. Поставка электроэнергии (мощности) должна осуществляться по входящим 149 точкам поставки, включая 12 транзитных (Часть </w:t>
            </w:r>
            <w:r w:rsidR="002B7E13" w:rsidRPr="002F678F">
              <w:rPr>
                <w:rFonts w:ascii="Times New Roman" w:eastAsia="Times New Roman" w:hAnsi="Times New Roman"/>
                <w:sz w:val="21"/>
                <w:szCs w:val="21"/>
                <w:lang w:val="en-US" w:eastAsia="ru-RU"/>
              </w:rPr>
              <w:t>III</w:t>
            </w:r>
            <w:r w:rsidR="002B7E13" w:rsidRPr="002F678F">
              <w:rPr>
                <w:rFonts w:ascii="Times New Roman" w:eastAsia="Times New Roman" w:hAnsi="Times New Roman"/>
                <w:sz w:val="21"/>
                <w:szCs w:val="21"/>
                <w:lang w:eastAsia="ru-RU"/>
              </w:rPr>
              <w:t xml:space="preserve"> «Техническое задание» (Приложение №1) настоящей документации)</w:t>
            </w:r>
            <w:r w:rsidR="006B4859" w:rsidRPr="002F678F">
              <w:rPr>
                <w:rFonts w:ascii="Times New Roman" w:eastAsia="Times New Roman" w:hAnsi="Times New Roman"/>
                <w:sz w:val="21"/>
                <w:szCs w:val="21"/>
                <w:lang w:eastAsia="ru-RU"/>
              </w:rPr>
              <w:t>;</w:t>
            </w:r>
          </w:p>
          <w:p w:rsidR="00990BA3" w:rsidRPr="002F678F" w:rsidRDefault="00990BA3" w:rsidP="002B7E13">
            <w:pPr>
              <w:widowControl w:val="0"/>
              <w:spacing w:after="0" w:line="240" w:lineRule="auto"/>
              <w:jc w:val="both"/>
              <w:rPr>
                <w:rFonts w:ascii="Times New Roman" w:eastAsia="Times New Roman" w:hAnsi="Times New Roman"/>
                <w:b/>
                <w:sz w:val="21"/>
                <w:szCs w:val="21"/>
                <w:u w:val="single"/>
                <w:lang w:eastAsia="ru-RU"/>
              </w:rPr>
            </w:pPr>
            <w:r w:rsidRPr="002F678F">
              <w:rPr>
                <w:rFonts w:ascii="Times New Roman" w:eastAsia="Times New Roman" w:hAnsi="Times New Roman"/>
                <w:b/>
                <w:sz w:val="21"/>
                <w:szCs w:val="21"/>
                <w:u w:val="single"/>
                <w:lang w:eastAsia="ru-RU"/>
              </w:rPr>
              <w:t>Условия оказания услуг:</w:t>
            </w:r>
            <w:r w:rsidR="00065443" w:rsidRPr="002F678F">
              <w:rPr>
                <w:rFonts w:ascii="Times New Roman" w:eastAsia="Times New Roman" w:hAnsi="Times New Roman"/>
                <w:b/>
                <w:sz w:val="21"/>
                <w:szCs w:val="21"/>
                <w:u w:val="single"/>
                <w:lang w:eastAsia="ru-RU"/>
              </w:rPr>
              <w:t xml:space="preserve"> </w:t>
            </w:r>
            <w:r w:rsidR="002B7E13" w:rsidRPr="002F678F">
              <w:rPr>
                <w:rFonts w:ascii="Times New Roman" w:eastAsia="Times New Roman" w:hAnsi="Times New Roman"/>
                <w:sz w:val="21"/>
                <w:szCs w:val="21"/>
                <w:lang w:eastAsia="ru-RU"/>
              </w:rPr>
              <w:t xml:space="preserve">в соответствии с Частью </w:t>
            </w:r>
            <w:r w:rsidR="002B7E13" w:rsidRPr="002F678F">
              <w:rPr>
                <w:rFonts w:ascii="Times New Roman" w:eastAsia="Times New Roman" w:hAnsi="Times New Roman"/>
                <w:sz w:val="21"/>
                <w:szCs w:val="21"/>
                <w:lang w:val="en-US" w:eastAsia="ru-RU"/>
              </w:rPr>
              <w:t>III</w:t>
            </w:r>
            <w:r w:rsidR="002B7E13" w:rsidRPr="002F678F">
              <w:rPr>
                <w:rFonts w:ascii="Times New Roman" w:eastAsia="Times New Roman" w:hAnsi="Times New Roman"/>
                <w:sz w:val="21"/>
                <w:szCs w:val="21"/>
                <w:lang w:eastAsia="ru-RU"/>
              </w:rPr>
              <w:t xml:space="preserve"> «Техническое задание» и Частью </w:t>
            </w:r>
            <w:r w:rsidR="002B7E13" w:rsidRPr="002F678F">
              <w:rPr>
                <w:rFonts w:ascii="Times New Roman" w:eastAsia="Times New Roman" w:hAnsi="Times New Roman"/>
                <w:sz w:val="21"/>
                <w:szCs w:val="21"/>
                <w:lang w:val="en-US" w:eastAsia="ru-RU"/>
              </w:rPr>
              <w:t>VI</w:t>
            </w:r>
            <w:r w:rsidR="002B7E13" w:rsidRPr="002F678F">
              <w:rPr>
                <w:rFonts w:ascii="Times New Roman" w:eastAsia="Times New Roman" w:hAnsi="Times New Roman"/>
                <w:sz w:val="21"/>
                <w:szCs w:val="21"/>
                <w:lang w:eastAsia="ru-RU"/>
              </w:rPr>
              <w:t xml:space="preserve"> «Проект договора» настоящей документации;</w:t>
            </w:r>
          </w:p>
          <w:p w:rsidR="00990BA3" w:rsidRPr="002F678F" w:rsidRDefault="00990BA3" w:rsidP="002B7E13">
            <w:pPr>
              <w:widowControl w:val="0"/>
              <w:spacing w:after="0" w:line="240" w:lineRule="auto"/>
              <w:jc w:val="both"/>
              <w:rPr>
                <w:rFonts w:ascii="Times New Roman" w:eastAsia="Times New Roman" w:hAnsi="Times New Roman"/>
                <w:b/>
                <w:sz w:val="21"/>
                <w:szCs w:val="21"/>
                <w:u w:val="single"/>
                <w:lang w:eastAsia="ru-RU"/>
              </w:rPr>
            </w:pPr>
            <w:r w:rsidRPr="002F678F">
              <w:rPr>
                <w:rFonts w:ascii="Times New Roman" w:eastAsia="Times New Roman" w:hAnsi="Times New Roman"/>
                <w:b/>
                <w:sz w:val="21"/>
                <w:szCs w:val="21"/>
                <w:u w:val="single"/>
                <w:lang w:eastAsia="ru-RU"/>
              </w:rPr>
              <w:t xml:space="preserve">Сроки оказания услуг: </w:t>
            </w:r>
            <w:r w:rsidR="002B7E13" w:rsidRPr="002F678F">
              <w:rPr>
                <w:rFonts w:ascii="Times New Roman" w:eastAsia="Times New Roman" w:hAnsi="Times New Roman"/>
                <w:sz w:val="21"/>
                <w:szCs w:val="21"/>
                <w:lang w:eastAsia="ru-RU"/>
              </w:rPr>
              <w:t>с 01.01.2022г по 31.12.2022г.</w:t>
            </w:r>
          </w:p>
        </w:tc>
      </w:tr>
      <w:tr w:rsidR="00990BA3" w:rsidRPr="00990BA3" w:rsidTr="008E4C9F">
        <w:tc>
          <w:tcPr>
            <w:tcW w:w="274" w:type="pct"/>
            <w:vAlign w:val="center"/>
          </w:tcPr>
          <w:p w:rsidR="00990BA3" w:rsidRPr="00990BA3" w:rsidRDefault="00893A4A" w:rsidP="009A153C">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1</w:t>
            </w:r>
            <w:r w:rsidR="009A153C">
              <w:rPr>
                <w:rFonts w:ascii="Times New Roman" w:eastAsia="Times New Roman" w:hAnsi="Times New Roman"/>
                <w:b/>
                <w:sz w:val="21"/>
                <w:szCs w:val="21"/>
                <w:lang w:eastAsia="ru-RU"/>
              </w:rPr>
              <w:t>3</w:t>
            </w:r>
          </w:p>
        </w:tc>
        <w:tc>
          <w:tcPr>
            <w:tcW w:w="1161" w:type="pct"/>
            <w:vAlign w:val="center"/>
          </w:tcPr>
          <w:p w:rsidR="00990BA3" w:rsidRPr="00990BA3" w:rsidRDefault="00990BA3" w:rsidP="00990BA3">
            <w:pPr>
              <w:spacing w:after="0" w:line="240" w:lineRule="auto"/>
              <w:rPr>
                <w:rFonts w:ascii="Times New Roman" w:eastAsia="Times New Roman" w:hAnsi="Times New Roman"/>
                <w:b/>
                <w:sz w:val="21"/>
                <w:szCs w:val="21"/>
                <w:lang w:eastAsia="ru-RU"/>
              </w:rPr>
            </w:pPr>
            <w:r w:rsidRPr="0043307C">
              <w:rPr>
                <w:rFonts w:ascii="Times New Roman" w:eastAsia="Times New Roman" w:hAnsi="Times New Roman"/>
                <w:b/>
                <w:sz w:val="21"/>
                <w:szCs w:val="21"/>
                <w:lang w:eastAsia="ru-RU"/>
              </w:rPr>
              <w:t>Форма, сроки и порядок оплаты оказанных услуг</w:t>
            </w:r>
            <w:r w:rsidRPr="00990BA3">
              <w:rPr>
                <w:rFonts w:ascii="Times New Roman" w:eastAsia="Times New Roman" w:hAnsi="Times New Roman"/>
                <w:b/>
                <w:sz w:val="21"/>
                <w:szCs w:val="21"/>
                <w:lang w:eastAsia="ru-RU"/>
              </w:rPr>
              <w:t xml:space="preserve"> </w:t>
            </w:r>
          </w:p>
        </w:tc>
        <w:tc>
          <w:tcPr>
            <w:tcW w:w="3566" w:type="pct"/>
            <w:vAlign w:val="center"/>
          </w:tcPr>
          <w:p w:rsidR="00990BA3" w:rsidRPr="00990BA3" w:rsidRDefault="0043307C" w:rsidP="0043307C">
            <w:pPr>
              <w:spacing w:after="0" w:line="240" w:lineRule="auto"/>
              <w:ind w:firstLine="218"/>
              <w:jc w:val="both"/>
              <w:rPr>
                <w:rFonts w:ascii="Times New Roman" w:eastAsia="Times New Roman" w:hAnsi="Times New Roman"/>
                <w:sz w:val="21"/>
                <w:szCs w:val="21"/>
                <w:lang w:eastAsia="ru-RU"/>
              </w:rPr>
            </w:pPr>
            <w:r w:rsidRPr="0043307C">
              <w:rPr>
                <w:rFonts w:ascii="Times New Roman" w:eastAsia="Times New Roman" w:hAnsi="Times New Roman"/>
                <w:sz w:val="21"/>
                <w:szCs w:val="21"/>
                <w:lang w:eastAsia="ru-RU"/>
              </w:rPr>
              <w:t xml:space="preserve">Оплата электрической энергии (мощности) осуществляется </w:t>
            </w:r>
            <w:r>
              <w:rPr>
                <w:rFonts w:ascii="Times New Roman" w:eastAsia="Times New Roman" w:hAnsi="Times New Roman"/>
                <w:sz w:val="21"/>
                <w:szCs w:val="21"/>
                <w:lang w:eastAsia="ru-RU"/>
              </w:rPr>
              <w:t>Заказчиком</w:t>
            </w:r>
            <w:r w:rsidRPr="0043307C">
              <w:rPr>
                <w:rFonts w:ascii="Times New Roman" w:eastAsia="Times New Roman" w:hAnsi="Times New Roman"/>
                <w:sz w:val="21"/>
                <w:szCs w:val="21"/>
                <w:lang w:eastAsia="ru-RU"/>
              </w:rPr>
              <w:t xml:space="preserve"> до 25 числа месяца, следующего за расчетным, на основании полученных от </w:t>
            </w:r>
            <w:r>
              <w:rPr>
                <w:rFonts w:ascii="Times New Roman" w:eastAsia="Times New Roman" w:hAnsi="Times New Roman"/>
                <w:sz w:val="21"/>
                <w:szCs w:val="21"/>
                <w:lang w:eastAsia="ru-RU"/>
              </w:rPr>
              <w:t>Исполнителя</w:t>
            </w:r>
            <w:r w:rsidRPr="0043307C">
              <w:rPr>
                <w:rFonts w:ascii="Times New Roman" w:eastAsia="Times New Roman" w:hAnsi="Times New Roman"/>
                <w:sz w:val="21"/>
                <w:szCs w:val="21"/>
                <w:lang w:eastAsia="ru-RU"/>
              </w:rPr>
              <w:t xml:space="preserve"> счета на оплату, счета-фактуры и акта приемки-передачи.</w:t>
            </w:r>
            <w:r w:rsidRPr="0043307C">
              <w:rPr>
                <w:rFonts w:ascii="Times New Roman" w:eastAsia="Times New Roman" w:hAnsi="Times New Roman"/>
                <w:kern w:val="1"/>
                <w:sz w:val="21"/>
                <w:szCs w:val="21"/>
                <w:lang w:eastAsia="ru-RU"/>
              </w:rPr>
              <w:t xml:space="preserve"> </w:t>
            </w:r>
            <w:r w:rsidRPr="0043307C">
              <w:rPr>
                <w:rFonts w:ascii="Times New Roman" w:eastAsia="Times New Roman" w:hAnsi="Times New Roman"/>
                <w:sz w:val="21"/>
                <w:szCs w:val="21"/>
                <w:lang w:eastAsia="ru-RU"/>
              </w:rPr>
              <w:t xml:space="preserve">Оплата электрической энергии (мощности) производится </w:t>
            </w:r>
            <w:r>
              <w:rPr>
                <w:rFonts w:ascii="Times New Roman" w:eastAsia="Times New Roman" w:hAnsi="Times New Roman"/>
                <w:sz w:val="21"/>
                <w:szCs w:val="21"/>
                <w:lang w:eastAsia="ru-RU"/>
              </w:rPr>
              <w:t>Заказчиком</w:t>
            </w:r>
            <w:r w:rsidRPr="0043307C">
              <w:rPr>
                <w:rFonts w:ascii="Times New Roman" w:eastAsia="Times New Roman" w:hAnsi="Times New Roman"/>
                <w:sz w:val="21"/>
                <w:szCs w:val="21"/>
                <w:lang w:eastAsia="ru-RU"/>
              </w:rPr>
              <w:t xml:space="preserve"> путем перечисления денежных средств на расчетный счет </w:t>
            </w:r>
            <w:r>
              <w:rPr>
                <w:rFonts w:ascii="Times New Roman" w:eastAsia="Times New Roman" w:hAnsi="Times New Roman"/>
                <w:sz w:val="21"/>
                <w:szCs w:val="21"/>
                <w:lang w:eastAsia="ru-RU"/>
              </w:rPr>
              <w:t>Исполнителя</w:t>
            </w:r>
            <w:r w:rsidRPr="0043307C">
              <w:rPr>
                <w:rFonts w:ascii="Times New Roman" w:eastAsia="Times New Roman" w:hAnsi="Times New Roman"/>
                <w:sz w:val="21"/>
                <w:szCs w:val="21"/>
                <w:lang w:eastAsia="ru-RU"/>
              </w:rPr>
              <w:t>. Датой платежа считается дата поступления денежных средств на расчетный счет Исполнителя.</w:t>
            </w:r>
            <w:r>
              <w:rPr>
                <w:rFonts w:ascii="Times New Roman" w:eastAsia="Times New Roman" w:hAnsi="Times New Roman"/>
                <w:sz w:val="21"/>
                <w:szCs w:val="21"/>
                <w:lang w:eastAsia="ru-RU"/>
              </w:rPr>
              <w:t xml:space="preserve"> </w:t>
            </w:r>
          </w:p>
        </w:tc>
      </w:tr>
      <w:tr w:rsidR="00990BA3" w:rsidRPr="00990BA3" w:rsidTr="008E4C9F">
        <w:tc>
          <w:tcPr>
            <w:tcW w:w="274" w:type="pct"/>
            <w:vAlign w:val="center"/>
          </w:tcPr>
          <w:p w:rsidR="00990BA3" w:rsidRPr="00990BA3" w:rsidRDefault="00893A4A" w:rsidP="009A153C">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1</w:t>
            </w:r>
            <w:r w:rsidR="009A153C">
              <w:rPr>
                <w:rFonts w:ascii="Times New Roman" w:eastAsia="Times New Roman" w:hAnsi="Times New Roman"/>
                <w:b/>
                <w:sz w:val="21"/>
                <w:szCs w:val="21"/>
                <w:lang w:eastAsia="ru-RU"/>
              </w:rPr>
              <w:t>4</w:t>
            </w:r>
          </w:p>
        </w:tc>
        <w:tc>
          <w:tcPr>
            <w:tcW w:w="1161" w:type="pct"/>
            <w:vAlign w:val="center"/>
          </w:tcPr>
          <w:p w:rsidR="00990BA3" w:rsidRPr="00990BA3" w:rsidRDefault="00990BA3" w:rsidP="00990BA3">
            <w:pPr>
              <w:spacing w:after="0" w:line="240" w:lineRule="auto"/>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 xml:space="preserve">Источник финансирования </w:t>
            </w:r>
          </w:p>
        </w:tc>
        <w:tc>
          <w:tcPr>
            <w:tcW w:w="3566" w:type="pct"/>
            <w:vAlign w:val="center"/>
          </w:tcPr>
          <w:p w:rsidR="00990BA3" w:rsidRPr="00990BA3" w:rsidRDefault="00990BA3" w:rsidP="00A71DAE">
            <w:pPr>
              <w:spacing w:after="0" w:line="240" w:lineRule="auto"/>
              <w:rPr>
                <w:rFonts w:ascii="Times New Roman" w:eastAsia="Times New Roman" w:hAnsi="Times New Roman"/>
                <w:sz w:val="21"/>
                <w:szCs w:val="21"/>
                <w:lang w:eastAsia="ru-RU"/>
              </w:rPr>
            </w:pPr>
            <w:r w:rsidRPr="00990BA3">
              <w:rPr>
                <w:rFonts w:ascii="Times New Roman" w:eastAsia="Times New Roman" w:hAnsi="Times New Roman"/>
                <w:sz w:val="21"/>
                <w:szCs w:val="21"/>
                <w:lang w:eastAsia="ru-RU"/>
              </w:rPr>
              <w:t xml:space="preserve">Собственные средства </w:t>
            </w:r>
            <w:r w:rsidR="00A71DAE" w:rsidRPr="00A71DAE">
              <w:rPr>
                <w:rFonts w:ascii="Times New Roman" w:eastAsia="Times New Roman" w:hAnsi="Times New Roman"/>
                <w:sz w:val="21"/>
                <w:szCs w:val="21"/>
                <w:lang w:eastAsia="ru-RU"/>
              </w:rPr>
              <w:t>МУП «Водоканал»</w:t>
            </w:r>
          </w:p>
        </w:tc>
      </w:tr>
      <w:tr w:rsidR="00990BA3" w:rsidRPr="00990BA3" w:rsidTr="008E4C9F">
        <w:tc>
          <w:tcPr>
            <w:tcW w:w="274" w:type="pct"/>
            <w:vAlign w:val="center"/>
          </w:tcPr>
          <w:p w:rsidR="00990BA3" w:rsidRPr="00990BA3" w:rsidRDefault="00990BA3" w:rsidP="009A153C">
            <w:pPr>
              <w:spacing w:after="0" w:line="240" w:lineRule="auto"/>
              <w:jc w:val="center"/>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1</w:t>
            </w:r>
            <w:r w:rsidR="009A153C">
              <w:rPr>
                <w:rFonts w:ascii="Times New Roman" w:eastAsia="Times New Roman" w:hAnsi="Times New Roman"/>
                <w:b/>
                <w:sz w:val="21"/>
                <w:szCs w:val="21"/>
                <w:lang w:eastAsia="ru-RU"/>
              </w:rPr>
              <w:t>5</w:t>
            </w:r>
          </w:p>
        </w:tc>
        <w:tc>
          <w:tcPr>
            <w:tcW w:w="1161" w:type="pct"/>
            <w:vAlign w:val="center"/>
          </w:tcPr>
          <w:p w:rsidR="00990BA3" w:rsidRPr="00990BA3" w:rsidRDefault="00837A6C" w:rsidP="002B7E13">
            <w:pPr>
              <w:spacing w:after="0" w:line="240" w:lineRule="auto"/>
              <w:rPr>
                <w:rFonts w:ascii="Times New Roman" w:eastAsia="Times New Roman" w:hAnsi="Times New Roman"/>
                <w:b/>
                <w:sz w:val="21"/>
                <w:szCs w:val="21"/>
                <w:lang w:eastAsia="ru-RU"/>
              </w:rPr>
            </w:pPr>
            <w:r>
              <w:rPr>
                <w:rFonts w:ascii="Times New Roman" w:eastAsia="Times New Roman" w:hAnsi="Times New Roman"/>
                <w:b/>
                <w:sz w:val="21"/>
                <w:szCs w:val="21"/>
                <w:lang w:eastAsia="ru-RU"/>
              </w:rPr>
              <w:t xml:space="preserve">Дата начала, </w:t>
            </w:r>
            <w:r w:rsidR="00990BA3" w:rsidRPr="00990BA3">
              <w:rPr>
                <w:rFonts w:ascii="Times New Roman" w:eastAsia="Times New Roman" w:hAnsi="Times New Roman"/>
                <w:b/>
                <w:sz w:val="21"/>
                <w:szCs w:val="21"/>
                <w:lang w:eastAsia="ru-RU"/>
              </w:rPr>
              <w:t xml:space="preserve">дата </w:t>
            </w:r>
            <w:r>
              <w:rPr>
                <w:rFonts w:ascii="Times New Roman" w:eastAsia="Times New Roman" w:hAnsi="Times New Roman"/>
                <w:b/>
                <w:sz w:val="21"/>
                <w:szCs w:val="21"/>
                <w:lang w:eastAsia="ru-RU"/>
              </w:rPr>
              <w:t xml:space="preserve">и время </w:t>
            </w:r>
            <w:r w:rsidR="00990BA3" w:rsidRPr="00990BA3">
              <w:rPr>
                <w:rFonts w:ascii="Times New Roman" w:eastAsia="Times New Roman" w:hAnsi="Times New Roman"/>
                <w:b/>
                <w:sz w:val="21"/>
                <w:szCs w:val="21"/>
                <w:lang w:eastAsia="ru-RU"/>
              </w:rPr>
              <w:t xml:space="preserve">окончания срока подачи заявок на участие в </w:t>
            </w:r>
            <w:r w:rsidR="002B7E13">
              <w:rPr>
                <w:rFonts w:ascii="Times New Roman" w:eastAsia="Times New Roman" w:hAnsi="Times New Roman"/>
                <w:b/>
                <w:sz w:val="21"/>
                <w:szCs w:val="21"/>
                <w:lang w:eastAsia="ru-RU"/>
              </w:rPr>
              <w:t>конкурсе</w:t>
            </w:r>
            <w:r w:rsidR="00546DA5">
              <w:rPr>
                <w:rFonts w:ascii="Times New Roman" w:eastAsia="Times New Roman" w:hAnsi="Times New Roman"/>
                <w:b/>
                <w:sz w:val="21"/>
                <w:szCs w:val="21"/>
                <w:lang w:eastAsia="ru-RU"/>
              </w:rPr>
              <w:t xml:space="preserve"> в электронной форме</w:t>
            </w:r>
          </w:p>
        </w:tc>
        <w:tc>
          <w:tcPr>
            <w:tcW w:w="3566" w:type="pct"/>
            <w:vAlign w:val="center"/>
          </w:tcPr>
          <w:p w:rsidR="00990BA3" w:rsidRPr="00990BA3" w:rsidRDefault="00990BA3" w:rsidP="00990BA3">
            <w:pPr>
              <w:spacing w:after="60" w:line="240" w:lineRule="auto"/>
              <w:jc w:val="both"/>
              <w:rPr>
                <w:rFonts w:ascii="Times New Roman" w:eastAsia="Times New Roman" w:hAnsi="Times New Roman"/>
                <w:b/>
                <w:sz w:val="21"/>
                <w:szCs w:val="21"/>
                <w:highlight w:val="yellow"/>
                <w:lang w:eastAsia="ru-RU"/>
              </w:rPr>
            </w:pPr>
            <w:r w:rsidRPr="00990BA3">
              <w:rPr>
                <w:rFonts w:ascii="Times New Roman" w:eastAsia="Times New Roman" w:hAnsi="Times New Roman"/>
                <w:sz w:val="21"/>
                <w:szCs w:val="21"/>
                <w:lang w:eastAsia="ru-RU"/>
              </w:rPr>
              <w:t xml:space="preserve">Дата начала срока подачи заявок - </w:t>
            </w:r>
            <w:r w:rsidRPr="00990BA3">
              <w:rPr>
                <w:rFonts w:ascii="Times New Roman" w:eastAsia="Times New Roman" w:hAnsi="Times New Roman"/>
                <w:b/>
                <w:sz w:val="21"/>
                <w:szCs w:val="21"/>
                <w:highlight w:val="yellow"/>
                <w:lang w:eastAsia="ru-RU"/>
              </w:rPr>
              <w:t>«</w:t>
            </w:r>
            <w:r w:rsidR="007153DD">
              <w:rPr>
                <w:rFonts w:ascii="Times New Roman" w:eastAsia="Times New Roman" w:hAnsi="Times New Roman"/>
                <w:b/>
                <w:sz w:val="21"/>
                <w:szCs w:val="21"/>
                <w:highlight w:val="yellow"/>
                <w:lang w:eastAsia="ru-RU"/>
              </w:rPr>
              <w:t>19</w:t>
            </w:r>
            <w:r w:rsidRPr="00990BA3">
              <w:rPr>
                <w:rFonts w:ascii="Times New Roman" w:eastAsia="Times New Roman" w:hAnsi="Times New Roman"/>
                <w:b/>
                <w:sz w:val="21"/>
                <w:szCs w:val="21"/>
                <w:highlight w:val="yellow"/>
                <w:lang w:eastAsia="ru-RU"/>
              </w:rPr>
              <w:t xml:space="preserve">» </w:t>
            </w:r>
            <w:r w:rsidR="007153DD">
              <w:rPr>
                <w:rFonts w:ascii="Times New Roman" w:eastAsia="Times New Roman" w:hAnsi="Times New Roman"/>
                <w:b/>
                <w:sz w:val="21"/>
                <w:szCs w:val="21"/>
                <w:highlight w:val="yellow"/>
                <w:lang w:eastAsia="ru-RU"/>
              </w:rPr>
              <w:t>ноября</w:t>
            </w:r>
            <w:r w:rsidR="002F678F">
              <w:rPr>
                <w:rFonts w:ascii="Times New Roman" w:eastAsia="Times New Roman" w:hAnsi="Times New Roman"/>
                <w:b/>
                <w:sz w:val="21"/>
                <w:szCs w:val="21"/>
                <w:highlight w:val="yellow"/>
                <w:lang w:eastAsia="ru-RU"/>
              </w:rPr>
              <w:t xml:space="preserve"> 20</w:t>
            </w:r>
            <w:r w:rsidR="007153DD">
              <w:rPr>
                <w:rFonts w:ascii="Times New Roman" w:eastAsia="Times New Roman" w:hAnsi="Times New Roman"/>
                <w:b/>
                <w:sz w:val="21"/>
                <w:szCs w:val="21"/>
                <w:highlight w:val="yellow"/>
                <w:lang w:eastAsia="ru-RU"/>
              </w:rPr>
              <w:t>21</w:t>
            </w:r>
            <w:r w:rsidRPr="00990BA3">
              <w:rPr>
                <w:rFonts w:ascii="Times New Roman" w:eastAsia="Times New Roman" w:hAnsi="Times New Roman"/>
                <w:b/>
                <w:sz w:val="21"/>
                <w:szCs w:val="21"/>
                <w:highlight w:val="yellow"/>
                <w:lang w:eastAsia="ru-RU"/>
              </w:rPr>
              <w:t xml:space="preserve"> г.</w:t>
            </w:r>
          </w:p>
          <w:p w:rsidR="00990BA3" w:rsidRPr="00990BA3" w:rsidRDefault="00990BA3" w:rsidP="007153DD">
            <w:pPr>
              <w:spacing w:after="60" w:line="240" w:lineRule="auto"/>
              <w:jc w:val="both"/>
              <w:rPr>
                <w:rFonts w:ascii="Times New Roman" w:eastAsia="Times New Roman" w:hAnsi="Times New Roman"/>
                <w:sz w:val="21"/>
                <w:szCs w:val="21"/>
                <w:lang w:eastAsia="ru-RU"/>
              </w:rPr>
            </w:pPr>
            <w:r w:rsidRPr="00990BA3">
              <w:rPr>
                <w:rFonts w:ascii="Times New Roman" w:eastAsia="Times New Roman" w:hAnsi="Times New Roman"/>
                <w:sz w:val="21"/>
                <w:szCs w:val="21"/>
                <w:lang w:eastAsia="ru-RU"/>
              </w:rPr>
              <w:t>Дата и время окончания срока подачи заявок –</w:t>
            </w:r>
            <w:r w:rsidRPr="00990BA3">
              <w:rPr>
                <w:rFonts w:ascii="Times New Roman" w:eastAsia="Times New Roman" w:hAnsi="Times New Roman"/>
                <w:b/>
                <w:sz w:val="21"/>
                <w:szCs w:val="21"/>
                <w:highlight w:val="yellow"/>
                <w:lang w:eastAsia="ru-RU"/>
              </w:rPr>
              <w:t>10 часов 00 минут (время московское)</w:t>
            </w:r>
            <w:r w:rsidR="00065443">
              <w:rPr>
                <w:rFonts w:ascii="Times New Roman" w:eastAsia="Times New Roman" w:hAnsi="Times New Roman"/>
                <w:b/>
                <w:sz w:val="21"/>
                <w:szCs w:val="21"/>
                <w:highlight w:val="yellow"/>
                <w:lang w:eastAsia="ru-RU"/>
              </w:rPr>
              <w:t xml:space="preserve"> </w:t>
            </w:r>
            <w:r w:rsidRPr="00990BA3">
              <w:rPr>
                <w:rFonts w:ascii="Times New Roman" w:eastAsia="Times New Roman" w:hAnsi="Times New Roman"/>
                <w:b/>
                <w:sz w:val="21"/>
                <w:szCs w:val="21"/>
                <w:highlight w:val="yellow"/>
                <w:lang w:eastAsia="ru-RU"/>
              </w:rPr>
              <w:t>«</w:t>
            </w:r>
            <w:r w:rsidR="007153DD">
              <w:rPr>
                <w:rFonts w:ascii="Times New Roman" w:eastAsia="Times New Roman" w:hAnsi="Times New Roman"/>
                <w:b/>
                <w:sz w:val="21"/>
                <w:szCs w:val="21"/>
                <w:highlight w:val="yellow"/>
                <w:lang w:eastAsia="ru-RU"/>
              </w:rPr>
              <w:t>06</w:t>
            </w:r>
            <w:r w:rsidRPr="00990BA3">
              <w:rPr>
                <w:rFonts w:ascii="Times New Roman" w:eastAsia="Times New Roman" w:hAnsi="Times New Roman"/>
                <w:b/>
                <w:sz w:val="21"/>
                <w:szCs w:val="21"/>
                <w:highlight w:val="yellow"/>
                <w:lang w:eastAsia="ru-RU"/>
              </w:rPr>
              <w:t xml:space="preserve">» </w:t>
            </w:r>
            <w:r w:rsidR="007153DD">
              <w:rPr>
                <w:rFonts w:ascii="Times New Roman" w:eastAsia="Times New Roman" w:hAnsi="Times New Roman"/>
                <w:b/>
                <w:sz w:val="21"/>
                <w:szCs w:val="21"/>
                <w:highlight w:val="yellow"/>
                <w:lang w:eastAsia="ru-RU"/>
              </w:rPr>
              <w:t>декабря</w:t>
            </w:r>
            <w:r w:rsidR="002F678F">
              <w:rPr>
                <w:rFonts w:ascii="Times New Roman" w:eastAsia="Times New Roman" w:hAnsi="Times New Roman"/>
                <w:b/>
                <w:sz w:val="21"/>
                <w:szCs w:val="21"/>
                <w:highlight w:val="yellow"/>
                <w:lang w:eastAsia="ru-RU"/>
              </w:rPr>
              <w:t xml:space="preserve"> 20</w:t>
            </w:r>
            <w:r w:rsidR="007153DD">
              <w:rPr>
                <w:rFonts w:ascii="Times New Roman" w:eastAsia="Times New Roman" w:hAnsi="Times New Roman"/>
                <w:b/>
                <w:sz w:val="21"/>
                <w:szCs w:val="21"/>
                <w:highlight w:val="yellow"/>
                <w:lang w:eastAsia="ru-RU"/>
              </w:rPr>
              <w:t>21</w:t>
            </w:r>
            <w:r w:rsidRPr="00990BA3">
              <w:rPr>
                <w:rFonts w:ascii="Times New Roman" w:eastAsia="Times New Roman" w:hAnsi="Times New Roman"/>
                <w:b/>
                <w:sz w:val="21"/>
                <w:szCs w:val="21"/>
                <w:highlight w:val="yellow"/>
                <w:lang w:eastAsia="ru-RU"/>
              </w:rPr>
              <w:t xml:space="preserve"> г.</w:t>
            </w:r>
          </w:p>
        </w:tc>
      </w:tr>
      <w:tr w:rsidR="00990BA3" w:rsidRPr="00990BA3" w:rsidTr="008E4C9F">
        <w:tc>
          <w:tcPr>
            <w:tcW w:w="274" w:type="pct"/>
            <w:vAlign w:val="center"/>
          </w:tcPr>
          <w:p w:rsidR="00990BA3" w:rsidRPr="00990BA3" w:rsidRDefault="00990BA3" w:rsidP="009A153C">
            <w:pPr>
              <w:spacing w:after="0" w:line="240" w:lineRule="auto"/>
              <w:jc w:val="center"/>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1</w:t>
            </w:r>
            <w:r w:rsidR="009A153C">
              <w:rPr>
                <w:rFonts w:ascii="Times New Roman" w:eastAsia="Times New Roman" w:hAnsi="Times New Roman"/>
                <w:b/>
                <w:sz w:val="21"/>
                <w:szCs w:val="21"/>
                <w:lang w:eastAsia="ru-RU"/>
              </w:rPr>
              <w:t>6</w:t>
            </w:r>
          </w:p>
        </w:tc>
        <w:tc>
          <w:tcPr>
            <w:tcW w:w="1161" w:type="pct"/>
            <w:vAlign w:val="center"/>
          </w:tcPr>
          <w:p w:rsidR="00990BA3" w:rsidRPr="00990BA3" w:rsidRDefault="0082161A" w:rsidP="0082161A">
            <w:pPr>
              <w:spacing w:after="0" w:line="240" w:lineRule="auto"/>
              <w:rPr>
                <w:rFonts w:ascii="Times New Roman" w:eastAsia="Times New Roman" w:hAnsi="Times New Roman"/>
                <w:b/>
                <w:sz w:val="21"/>
                <w:szCs w:val="21"/>
                <w:lang w:eastAsia="ru-RU"/>
              </w:rPr>
            </w:pPr>
            <w:r w:rsidRPr="003241F9">
              <w:rPr>
                <w:rFonts w:ascii="Times New Roman" w:eastAsia="Times New Roman" w:hAnsi="Times New Roman"/>
                <w:b/>
                <w:sz w:val="21"/>
                <w:szCs w:val="21"/>
                <w:lang w:eastAsia="ru-RU"/>
              </w:rPr>
              <w:t xml:space="preserve">Изменение </w:t>
            </w:r>
            <w:r w:rsidRPr="003241F9">
              <w:rPr>
                <w:rFonts w:ascii="Times New Roman" w:eastAsia="Times New Roman" w:hAnsi="Times New Roman"/>
                <w:b/>
                <w:sz w:val="21"/>
                <w:szCs w:val="21"/>
                <w:lang w:eastAsia="ru-RU"/>
              </w:rPr>
              <w:lastRenderedPageBreak/>
              <w:t>существенных условий договора</w:t>
            </w:r>
          </w:p>
        </w:tc>
        <w:tc>
          <w:tcPr>
            <w:tcW w:w="3566" w:type="pct"/>
            <w:vAlign w:val="center"/>
          </w:tcPr>
          <w:p w:rsidR="003241F9" w:rsidRPr="003241F9" w:rsidRDefault="003241F9" w:rsidP="0043307C">
            <w:pPr>
              <w:pStyle w:val="ab"/>
              <w:spacing w:line="240" w:lineRule="auto"/>
              <w:ind w:left="2" w:firstLine="142"/>
              <w:rPr>
                <w:rFonts w:ascii="Times New Roman" w:eastAsia="Times New Roman" w:hAnsi="Times New Roman"/>
                <w:sz w:val="21"/>
                <w:szCs w:val="21"/>
                <w:lang w:eastAsia="ru-RU"/>
              </w:rPr>
            </w:pPr>
            <w:r w:rsidRPr="003241F9">
              <w:rPr>
                <w:rFonts w:ascii="Times New Roman" w:eastAsia="Times New Roman" w:hAnsi="Times New Roman"/>
                <w:sz w:val="21"/>
                <w:szCs w:val="21"/>
                <w:lang w:eastAsia="ru-RU"/>
              </w:rPr>
              <w:lastRenderedPageBreak/>
              <w:t xml:space="preserve">Изменение существенных условий Договора при его исполнении допускается </w:t>
            </w:r>
            <w:r w:rsidRPr="003241F9">
              <w:rPr>
                <w:rFonts w:ascii="Times New Roman" w:eastAsia="Times New Roman" w:hAnsi="Times New Roman"/>
                <w:sz w:val="21"/>
                <w:szCs w:val="21"/>
                <w:lang w:eastAsia="ru-RU"/>
              </w:rPr>
              <w:lastRenderedPageBreak/>
              <w:t>по соглашению Сторон в следующих случаях:</w:t>
            </w:r>
          </w:p>
          <w:p w:rsidR="003241F9" w:rsidRPr="003241F9" w:rsidRDefault="003241F9" w:rsidP="007F188B">
            <w:pPr>
              <w:pStyle w:val="ab"/>
              <w:numPr>
                <w:ilvl w:val="0"/>
                <w:numId w:val="7"/>
              </w:numPr>
              <w:spacing w:line="240" w:lineRule="auto"/>
              <w:ind w:left="2" w:firstLine="358"/>
              <w:jc w:val="both"/>
              <w:rPr>
                <w:rFonts w:ascii="Times New Roman" w:eastAsia="Times New Roman" w:hAnsi="Times New Roman"/>
                <w:sz w:val="21"/>
                <w:szCs w:val="21"/>
                <w:lang w:eastAsia="ru-RU"/>
              </w:rPr>
            </w:pPr>
            <w:r w:rsidRPr="003241F9">
              <w:rPr>
                <w:rFonts w:ascii="Times New Roman" w:eastAsia="Times New Roman" w:hAnsi="Times New Roman"/>
                <w:sz w:val="21"/>
                <w:szCs w:val="21"/>
                <w:lang w:eastAsia="ru-RU"/>
              </w:rPr>
              <w:t>при снижении цены Договора без изменения предусмотренного Договором объема услуг, качества оказываемых услуг и иных условий Договора;</w:t>
            </w:r>
          </w:p>
          <w:p w:rsidR="00990BA3" w:rsidRDefault="003241F9" w:rsidP="007F188B">
            <w:pPr>
              <w:pStyle w:val="ab"/>
              <w:numPr>
                <w:ilvl w:val="0"/>
                <w:numId w:val="8"/>
              </w:numPr>
              <w:spacing w:after="0" w:line="240" w:lineRule="auto"/>
              <w:ind w:left="2" w:firstLine="358"/>
              <w:jc w:val="both"/>
              <w:rPr>
                <w:rFonts w:ascii="Times New Roman" w:eastAsia="Times New Roman" w:hAnsi="Times New Roman"/>
                <w:sz w:val="21"/>
                <w:szCs w:val="21"/>
                <w:lang w:eastAsia="ru-RU"/>
              </w:rPr>
            </w:pPr>
            <w:r w:rsidRPr="003241F9">
              <w:rPr>
                <w:rFonts w:ascii="Times New Roman" w:eastAsia="Times New Roman" w:hAnsi="Times New Roman"/>
                <w:sz w:val="21"/>
                <w:szCs w:val="21"/>
                <w:lang w:eastAsia="ru-RU"/>
              </w:rPr>
              <w:t>если по предложению Заказчика увеличивается предусмотренный Договором объем услуг не более чем на десять процентов или уменьшаются предусмотренный Договором объем оказываемых услуг не более чем на десять процентов. При этом по соглашению Сторон допускается изменение цены Договора пропорционально дополнительному объему услуг исходя из установленной в Договоре цены единицы услуг, но не более чем на десять процентов цены Договора. При уменьшении предусмотренного Договором объема услуг Стороны Договора обязаны уменьшить цену Договора исходя из цены единицы услуг</w:t>
            </w:r>
            <w:r w:rsidR="00E26DA0">
              <w:rPr>
                <w:rFonts w:ascii="Times New Roman" w:eastAsia="Times New Roman" w:hAnsi="Times New Roman"/>
                <w:sz w:val="21"/>
                <w:szCs w:val="21"/>
                <w:lang w:eastAsia="ru-RU"/>
              </w:rPr>
              <w:t>;</w:t>
            </w:r>
          </w:p>
          <w:p w:rsidR="00E26DA0" w:rsidRPr="0082161A" w:rsidRDefault="00E26DA0" w:rsidP="007F188B">
            <w:pPr>
              <w:pStyle w:val="ab"/>
              <w:numPr>
                <w:ilvl w:val="0"/>
                <w:numId w:val="8"/>
              </w:numPr>
              <w:spacing w:after="0" w:line="240" w:lineRule="auto"/>
              <w:ind w:left="2" w:firstLine="358"/>
              <w:jc w:val="both"/>
              <w:rPr>
                <w:rFonts w:ascii="Times New Roman" w:eastAsia="Times New Roman" w:hAnsi="Times New Roman"/>
                <w:sz w:val="21"/>
                <w:szCs w:val="21"/>
                <w:lang w:eastAsia="ru-RU"/>
              </w:rPr>
            </w:pPr>
            <w:r w:rsidRPr="00E26DA0">
              <w:rPr>
                <w:rFonts w:ascii="Times New Roman" w:eastAsia="Times New Roman" w:hAnsi="Times New Roman"/>
                <w:sz w:val="21"/>
                <w:szCs w:val="21"/>
                <w:lang w:eastAsia="ru-RU"/>
              </w:rPr>
              <w:t>Заказчик вправе продлить срок действия договора (срок поставки товаров, оказание работ, услуг).</w:t>
            </w:r>
          </w:p>
        </w:tc>
      </w:tr>
      <w:tr w:rsidR="00990BA3" w:rsidRPr="00990BA3" w:rsidTr="008E4C9F">
        <w:tc>
          <w:tcPr>
            <w:tcW w:w="274" w:type="pct"/>
            <w:vAlign w:val="center"/>
          </w:tcPr>
          <w:p w:rsidR="00990BA3" w:rsidRPr="00990BA3" w:rsidRDefault="00990BA3" w:rsidP="009A153C">
            <w:pPr>
              <w:spacing w:after="0" w:line="240" w:lineRule="auto"/>
              <w:jc w:val="center"/>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lastRenderedPageBreak/>
              <w:t>1</w:t>
            </w:r>
            <w:r w:rsidR="009A153C">
              <w:rPr>
                <w:rFonts w:ascii="Times New Roman" w:eastAsia="Times New Roman" w:hAnsi="Times New Roman"/>
                <w:b/>
                <w:sz w:val="21"/>
                <w:szCs w:val="21"/>
                <w:lang w:eastAsia="ru-RU"/>
              </w:rPr>
              <w:t>7</w:t>
            </w:r>
          </w:p>
        </w:tc>
        <w:tc>
          <w:tcPr>
            <w:tcW w:w="1161" w:type="pct"/>
            <w:vAlign w:val="center"/>
          </w:tcPr>
          <w:p w:rsidR="00990BA3" w:rsidRPr="00990BA3" w:rsidRDefault="00990BA3" w:rsidP="00990BA3">
            <w:pPr>
              <w:spacing w:after="0" w:line="240" w:lineRule="auto"/>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Сведения о валюте, используемой для формирования цены договора</w:t>
            </w:r>
          </w:p>
        </w:tc>
        <w:tc>
          <w:tcPr>
            <w:tcW w:w="3566" w:type="pct"/>
            <w:vAlign w:val="center"/>
          </w:tcPr>
          <w:p w:rsidR="00990BA3" w:rsidRPr="00990BA3" w:rsidRDefault="00990BA3" w:rsidP="00990BA3">
            <w:pPr>
              <w:spacing w:after="0" w:line="240" w:lineRule="auto"/>
              <w:rPr>
                <w:rFonts w:ascii="Times New Roman" w:eastAsia="Times New Roman" w:hAnsi="Times New Roman"/>
                <w:sz w:val="21"/>
                <w:szCs w:val="21"/>
                <w:lang w:eastAsia="ru-RU"/>
              </w:rPr>
            </w:pPr>
            <w:r w:rsidRPr="00990BA3">
              <w:rPr>
                <w:rFonts w:ascii="Times New Roman" w:eastAsia="Times New Roman" w:hAnsi="Times New Roman"/>
                <w:sz w:val="21"/>
                <w:szCs w:val="21"/>
                <w:lang w:eastAsia="ru-RU"/>
              </w:rPr>
              <w:t xml:space="preserve">Рубли РФ. </w:t>
            </w:r>
          </w:p>
        </w:tc>
      </w:tr>
      <w:tr w:rsidR="00A71DAE" w:rsidRPr="00990BA3" w:rsidTr="008E4C9F">
        <w:tc>
          <w:tcPr>
            <w:tcW w:w="274" w:type="pct"/>
            <w:vAlign w:val="center"/>
          </w:tcPr>
          <w:p w:rsidR="00A71DAE" w:rsidRPr="00990BA3" w:rsidRDefault="00893A4A" w:rsidP="009A153C">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1</w:t>
            </w:r>
            <w:r w:rsidR="009A153C">
              <w:rPr>
                <w:rFonts w:ascii="Times New Roman" w:eastAsia="Times New Roman" w:hAnsi="Times New Roman"/>
                <w:b/>
                <w:sz w:val="21"/>
                <w:szCs w:val="21"/>
                <w:lang w:eastAsia="ru-RU"/>
              </w:rPr>
              <w:t>8</w:t>
            </w:r>
          </w:p>
        </w:tc>
        <w:tc>
          <w:tcPr>
            <w:tcW w:w="1161" w:type="pct"/>
            <w:vAlign w:val="center"/>
          </w:tcPr>
          <w:p w:rsidR="00A71DAE" w:rsidRPr="00990BA3" w:rsidRDefault="00A71DAE" w:rsidP="00990BA3">
            <w:pPr>
              <w:spacing w:after="0" w:line="240" w:lineRule="auto"/>
              <w:rPr>
                <w:rFonts w:ascii="Times New Roman" w:eastAsia="Times New Roman" w:hAnsi="Times New Roman"/>
                <w:b/>
                <w:sz w:val="21"/>
                <w:szCs w:val="21"/>
                <w:lang w:eastAsia="ru-RU"/>
              </w:rPr>
            </w:pPr>
            <w:r w:rsidRPr="00983CED">
              <w:rPr>
                <w:rFonts w:ascii="Times New Roman" w:eastAsia="Times New Roman" w:hAnsi="Times New Roman"/>
                <w:b/>
                <w:sz w:val="21"/>
                <w:szCs w:val="21"/>
                <w:lang w:eastAsia="ru-RU"/>
              </w:rPr>
              <w:t>Начальная (максимальная) цена договора, руб.</w:t>
            </w:r>
          </w:p>
        </w:tc>
        <w:tc>
          <w:tcPr>
            <w:tcW w:w="3566" w:type="pct"/>
            <w:vAlign w:val="center"/>
          </w:tcPr>
          <w:p w:rsidR="00A71DAE" w:rsidRDefault="002F678F" w:rsidP="005E7D0A">
            <w:pPr>
              <w:spacing w:after="0" w:line="240" w:lineRule="auto"/>
              <w:jc w:val="both"/>
              <w:rPr>
                <w:rFonts w:ascii="Times New Roman" w:eastAsia="Times New Roman" w:hAnsi="Times New Roman"/>
                <w:b/>
                <w:sz w:val="21"/>
                <w:szCs w:val="21"/>
                <w:lang w:eastAsia="ru-RU"/>
              </w:rPr>
            </w:pPr>
            <w:r>
              <w:rPr>
                <w:rFonts w:ascii="Times New Roman" w:eastAsia="Times New Roman" w:hAnsi="Times New Roman"/>
                <w:b/>
                <w:sz w:val="21"/>
                <w:szCs w:val="21"/>
                <w:lang w:eastAsia="ru-RU"/>
              </w:rPr>
              <w:t>202 242 188</w:t>
            </w:r>
            <w:r w:rsidR="00AF606F" w:rsidRPr="00AF606F">
              <w:rPr>
                <w:rFonts w:ascii="Times New Roman" w:eastAsia="Times New Roman" w:hAnsi="Times New Roman"/>
                <w:b/>
                <w:sz w:val="21"/>
                <w:szCs w:val="21"/>
                <w:lang w:eastAsia="ru-RU"/>
              </w:rPr>
              <w:t xml:space="preserve"> (</w:t>
            </w:r>
            <w:r>
              <w:rPr>
                <w:rFonts w:ascii="Times New Roman" w:eastAsia="Times New Roman" w:hAnsi="Times New Roman"/>
                <w:b/>
                <w:sz w:val="21"/>
                <w:szCs w:val="21"/>
                <w:lang w:eastAsia="ru-RU"/>
              </w:rPr>
              <w:t>Двести два миллиона двести сорок две тысячи сто восемьдесят восемь</w:t>
            </w:r>
            <w:r w:rsidR="00AF606F" w:rsidRPr="00AF606F">
              <w:rPr>
                <w:rFonts w:ascii="Times New Roman" w:eastAsia="Times New Roman" w:hAnsi="Times New Roman"/>
                <w:b/>
                <w:sz w:val="21"/>
                <w:szCs w:val="21"/>
                <w:lang w:eastAsia="ru-RU"/>
              </w:rPr>
              <w:t xml:space="preserve">) руб. </w:t>
            </w:r>
            <w:r>
              <w:rPr>
                <w:rFonts w:ascii="Times New Roman" w:eastAsia="Times New Roman" w:hAnsi="Times New Roman"/>
                <w:b/>
                <w:sz w:val="21"/>
                <w:szCs w:val="21"/>
                <w:lang w:eastAsia="ru-RU"/>
              </w:rPr>
              <w:t>00</w:t>
            </w:r>
            <w:r w:rsidR="00AF606F" w:rsidRPr="00AF606F">
              <w:rPr>
                <w:rFonts w:ascii="Times New Roman" w:eastAsia="Times New Roman" w:hAnsi="Times New Roman"/>
                <w:b/>
                <w:sz w:val="21"/>
                <w:szCs w:val="21"/>
                <w:lang w:eastAsia="ru-RU"/>
              </w:rPr>
              <w:t xml:space="preserve"> коп.</w:t>
            </w:r>
            <w:r>
              <w:rPr>
                <w:rFonts w:ascii="Times New Roman" w:eastAsia="Times New Roman" w:hAnsi="Times New Roman"/>
                <w:b/>
                <w:sz w:val="21"/>
                <w:szCs w:val="21"/>
                <w:lang w:eastAsia="ru-RU"/>
              </w:rPr>
              <w:t>,</w:t>
            </w:r>
            <w:r w:rsidR="00546DA5">
              <w:rPr>
                <w:rFonts w:ascii="Times New Roman" w:eastAsia="Times New Roman" w:hAnsi="Times New Roman"/>
                <w:b/>
                <w:sz w:val="21"/>
                <w:szCs w:val="21"/>
                <w:lang w:eastAsia="ru-RU"/>
              </w:rPr>
              <w:t xml:space="preserve"> </w:t>
            </w:r>
            <w:r>
              <w:rPr>
                <w:rFonts w:ascii="Times New Roman" w:eastAsia="Times New Roman" w:hAnsi="Times New Roman"/>
                <w:b/>
                <w:sz w:val="21"/>
                <w:szCs w:val="21"/>
                <w:lang w:eastAsia="ru-RU"/>
              </w:rPr>
              <w:t>в т.ч. НДС.</w:t>
            </w:r>
          </w:p>
          <w:p w:rsidR="00DF704A" w:rsidRPr="00DF704A" w:rsidRDefault="00DF704A" w:rsidP="005E7D0A">
            <w:pPr>
              <w:spacing w:after="0" w:line="240" w:lineRule="auto"/>
              <w:ind w:firstLine="144"/>
              <w:jc w:val="both"/>
              <w:rPr>
                <w:rFonts w:ascii="Times New Roman" w:eastAsia="Times New Roman" w:hAnsi="Times New Roman"/>
                <w:sz w:val="21"/>
                <w:szCs w:val="21"/>
                <w:lang w:eastAsia="ru-RU"/>
              </w:rPr>
            </w:pPr>
            <w:r w:rsidRPr="00DF704A">
              <w:rPr>
                <w:rFonts w:ascii="Times New Roman" w:eastAsia="Times New Roman" w:hAnsi="Times New Roman"/>
                <w:sz w:val="21"/>
                <w:szCs w:val="21"/>
                <w:lang w:eastAsia="ru-RU"/>
              </w:rPr>
              <w:t>Цена договора в размере НМЦД является ориентировочной и предельной на период его действия, и не является критерием оценки в данной закупке.</w:t>
            </w:r>
          </w:p>
          <w:p w:rsidR="00DF704A" w:rsidRPr="005E7D0A" w:rsidRDefault="00DF704A" w:rsidP="00B87980">
            <w:pPr>
              <w:spacing w:after="0" w:line="240" w:lineRule="auto"/>
              <w:ind w:firstLine="144"/>
              <w:jc w:val="both"/>
              <w:rPr>
                <w:rFonts w:ascii="Times New Roman" w:eastAsia="Times New Roman" w:hAnsi="Times New Roman"/>
                <w:b/>
                <w:sz w:val="21"/>
                <w:szCs w:val="21"/>
                <w:highlight w:val="yellow"/>
                <w:lang w:eastAsia="ru-RU"/>
              </w:rPr>
            </w:pPr>
            <w:r>
              <w:rPr>
                <w:rFonts w:ascii="Times New Roman" w:eastAsia="Times New Roman" w:hAnsi="Times New Roman"/>
                <w:sz w:val="21"/>
                <w:szCs w:val="21"/>
                <w:lang w:eastAsia="ru-RU"/>
              </w:rPr>
              <w:t>В</w:t>
            </w:r>
            <w:r w:rsidRPr="00DF704A">
              <w:rPr>
                <w:rFonts w:ascii="Times New Roman" w:eastAsia="Times New Roman" w:hAnsi="Times New Roman"/>
                <w:sz w:val="21"/>
                <w:szCs w:val="21"/>
                <w:lang w:eastAsia="ru-RU"/>
              </w:rPr>
              <w:t xml:space="preserve">ыбор победителя производится исходя из предложенного размера скидки, измеряемой в денежном </w:t>
            </w:r>
            <w:r w:rsidR="00B87980">
              <w:rPr>
                <w:rFonts w:ascii="Times New Roman" w:eastAsia="Times New Roman" w:hAnsi="Times New Roman"/>
                <w:sz w:val="21"/>
                <w:szCs w:val="21"/>
                <w:lang w:eastAsia="ru-RU"/>
              </w:rPr>
              <w:t>выражении (коп./кВт*час)</w:t>
            </w:r>
            <w:r w:rsidRPr="00DF704A">
              <w:rPr>
                <w:rFonts w:ascii="Times New Roman" w:eastAsia="Times New Roman" w:hAnsi="Times New Roman"/>
                <w:sz w:val="21"/>
                <w:szCs w:val="21"/>
                <w:lang w:eastAsia="ru-RU"/>
              </w:rPr>
              <w:t xml:space="preserve">, </w:t>
            </w:r>
            <w:r w:rsidR="0013622A">
              <w:rPr>
                <w:rFonts w:ascii="Times New Roman" w:eastAsia="Times New Roman" w:hAnsi="Times New Roman"/>
                <w:sz w:val="21"/>
                <w:szCs w:val="21"/>
                <w:lang w:eastAsia="ru-RU"/>
              </w:rPr>
              <w:t>от действующего тарифа гарантирующего поставщика</w:t>
            </w:r>
            <w:r w:rsidRPr="00DF704A">
              <w:rPr>
                <w:rFonts w:ascii="Times New Roman" w:eastAsia="Times New Roman" w:hAnsi="Times New Roman"/>
                <w:sz w:val="21"/>
                <w:szCs w:val="21"/>
                <w:lang w:eastAsia="ru-RU"/>
              </w:rPr>
              <w:t xml:space="preserve"> </w:t>
            </w:r>
            <w:r w:rsidR="0013622A">
              <w:rPr>
                <w:rFonts w:ascii="Times New Roman" w:eastAsia="Times New Roman" w:hAnsi="Times New Roman"/>
                <w:sz w:val="21"/>
                <w:szCs w:val="21"/>
                <w:lang w:eastAsia="ru-RU"/>
              </w:rPr>
              <w:t xml:space="preserve">Республики Марий Эл – </w:t>
            </w:r>
            <w:r w:rsidR="0013622A" w:rsidRPr="0013622A">
              <w:rPr>
                <w:rFonts w:ascii="Times New Roman" w:eastAsia="Times New Roman" w:hAnsi="Times New Roman"/>
                <w:sz w:val="21"/>
                <w:szCs w:val="21"/>
                <w:lang w:eastAsia="ru-RU"/>
              </w:rPr>
              <w:t xml:space="preserve">ПАО «ТНС энерго Марий Эл» </w:t>
            </w:r>
            <w:r w:rsidRPr="00DF704A">
              <w:rPr>
                <w:rFonts w:ascii="Times New Roman" w:eastAsia="Times New Roman" w:hAnsi="Times New Roman"/>
                <w:sz w:val="21"/>
                <w:szCs w:val="21"/>
                <w:lang w:eastAsia="ru-RU"/>
              </w:rPr>
              <w:t>(</w:t>
            </w:r>
            <w:r w:rsidRPr="00DF704A">
              <w:rPr>
                <w:rFonts w:ascii="Times New Roman" w:eastAsia="Times New Roman" w:hAnsi="Times New Roman"/>
                <w:sz w:val="21"/>
                <w:szCs w:val="21"/>
                <w:lang w:val="en-US" w:eastAsia="ru-RU"/>
              </w:rPr>
              <w:t>www</w:t>
            </w:r>
            <w:r w:rsidRPr="00DF704A">
              <w:rPr>
                <w:rFonts w:ascii="Times New Roman" w:eastAsia="Times New Roman" w:hAnsi="Times New Roman"/>
                <w:sz w:val="21"/>
                <w:szCs w:val="21"/>
                <w:lang w:eastAsia="ru-RU"/>
              </w:rPr>
              <w:t>.</w:t>
            </w:r>
            <w:r>
              <w:rPr>
                <w:rFonts w:ascii="Times New Roman" w:eastAsia="Times New Roman" w:hAnsi="Times New Roman"/>
                <w:sz w:val="21"/>
                <w:szCs w:val="21"/>
                <w:lang w:val="en-US" w:eastAsia="ru-RU"/>
              </w:rPr>
              <w:t>mari</w:t>
            </w:r>
            <w:r w:rsidRPr="00DF704A">
              <w:rPr>
                <w:rFonts w:ascii="Times New Roman" w:eastAsia="Times New Roman" w:hAnsi="Times New Roman"/>
                <w:sz w:val="21"/>
                <w:szCs w:val="21"/>
                <w:lang w:eastAsia="ru-RU"/>
              </w:rPr>
              <w:t>-</w:t>
            </w:r>
            <w:r>
              <w:rPr>
                <w:rFonts w:ascii="Times New Roman" w:eastAsia="Times New Roman" w:hAnsi="Times New Roman"/>
                <w:sz w:val="21"/>
                <w:szCs w:val="21"/>
                <w:lang w:val="en-US" w:eastAsia="ru-RU"/>
              </w:rPr>
              <w:t>el</w:t>
            </w:r>
            <w:r w:rsidRPr="00DF704A">
              <w:rPr>
                <w:rFonts w:ascii="Times New Roman" w:eastAsia="Times New Roman" w:hAnsi="Times New Roman"/>
                <w:sz w:val="21"/>
                <w:szCs w:val="21"/>
                <w:lang w:eastAsia="ru-RU"/>
              </w:rPr>
              <w:t>.</w:t>
            </w:r>
            <w:r w:rsidRPr="00DF704A">
              <w:rPr>
                <w:rFonts w:ascii="Times New Roman" w:eastAsia="Times New Roman" w:hAnsi="Times New Roman"/>
                <w:sz w:val="21"/>
                <w:szCs w:val="21"/>
                <w:lang w:val="en-US" w:eastAsia="ru-RU"/>
              </w:rPr>
              <w:t>tns</w:t>
            </w:r>
            <w:r w:rsidRPr="00DF704A">
              <w:rPr>
                <w:rFonts w:ascii="Times New Roman" w:eastAsia="Times New Roman" w:hAnsi="Times New Roman"/>
                <w:sz w:val="21"/>
                <w:szCs w:val="21"/>
                <w:lang w:eastAsia="ru-RU"/>
              </w:rPr>
              <w:t>-</w:t>
            </w:r>
            <w:r w:rsidRPr="00DF704A">
              <w:rPr>
                <w:rFonts w:ascii="Times New Roman" w:eastAsia="Times New Roman" w:hAnsi="Times New Roman"/>
                <w:sz w:val="21"/>
                <w:szCs w:val="21"/>
                <w:lang w:val="en-US" w:eastAsia="ru-RU"/>
              </w:rPr>
              <w:t>e</w:t>
            </w:r>
            <w:r w:rsidRPr="00DF704A">
              <w:rPr>
                <w:rFonts w:ascii="Times New Roman" w:eastAsia="Times New Roman" w:hAnsi="Times New Roman"/>
                <w:sz w:val="21"/>
                <w:szCs w:val="21"/>
                <w:lang w:eastAsia="ru-RU"/>
              </w:rPr>
              <w:t>.</w:t>
            </w:r>
            <w:r w:rsidRPr="00DF704A">
              <w:rPr>
                <w:rFonts w:ascii="Times New Roman" w:eastAsia="Times New Roman" w:hAnsi="Times New Roman"/>
                <w:sz w:val="21"/>
                <w:szCs w:val="21"/>
                <w:lang w:val="en-US" w:eastAsia="ru-RU"/>
              </w:rPr>
              <w:t>ru</w:t>
            </w:r>
            <w:r w:rsidRPr="00DF704A">
              <w:rPr>
                <w:rFonts w:ascii="Times New Roman" w:eastAsia="Times New Roman" w:hAnsi="Times New Roman"/>
                <w:sz w:val="21"/>
                <w:szCs w:val="21"/>
                <w:lang w:eastAsia="ru-RU"/>
              </w:rPr>
              <w:t>)</w:t>
            </w:r>
            <w:r w:rsidR="005E7D0A">
              <w:rPr>
                <w:rFonts w:ascii="Times New Roman" w:eastAsia="Times New Roman" w:hAnsi="Times New Roman"/>
                <w:sz w:val="21"/>
                <w:szCs w:val="21"/>
                <w:lang w:eastAsia="ru-RU"/>
              </w:rPr>
              <w:t>.</w:t>
            </w:r>
          </w:p>
        </w:tc>
      </w:tr>
      <w:tr w:rsidR="00A71DAE" w:rsidRPr="00990BA3" w:rsidTr="008E4C9F">
        <w:tc>
          <w:tcPr>
            <w:tcW w:w="274" w:type="pct"/>
            <w:vAlign w:val="center"/>
          </w:tcPr>
          <w:p w:rsidR="00A71DAE" w:rsidRPr="00990BA3" w:rsidRDefault="00893A4A" w:rsidP="009A153C">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1</w:t>
            </w:r>
            <w:r w:rsidR="009A153C">
              <w:rPr>
                <w:rFonts w:ascii="Times New Roman" w:eastAsia="Times New Roman" w:hAnsi="Times New Roman"/>
                <w:b/>
                <w:sz w:val="21"/>
                <w:szCs w:val="21"/>
                <w:lang w:eastAsia="ru-RU"/>
              </w:rPr>
              <w:t>9</w:t>
            </w:r>
          </w:p>
        </w:tc>
        <w:tc>
          <w:tcPr>
            <w:tcW w:w="1161" w:type="pct"/>
            <w:vAlign w:val="center"/>
          </w:tcPr>
          <w:p w:rsidR="00A71DAE" w:rsidRPr="00990BA3" w:rsidRDefault="002B7E13" w:rsidP="00990BA3">
            <w:pPr>
              <w:spacing w:after="0" w:line="240" w:lineRule="auto"/>
              <w:rPr>
                <w:rFonts w:ascii="Times New Roman" w:eastAsia="Times New Roman" w:hAnsi="Times New Roman"/>
                <w:b/>
                <w:sz w:val="21"/>
                <w:szCs w:val="21"/>
                <w:lang w:eastAsia="ru-RU"/>
              </w:rPr>
            </w:pPr>
            <w:r w:rsidRPr="00A96A66">
              <w:rPr>
                <w:rFonts w:ascii="Times New Roman" w:eastAsia="Times New Roman" w:hAnsi="Times New Roman"/>
                <w:b/>
                <w:sz w:val="21"/>
                <w:szCs w:val="21"/>
                <w:lang w:eastAsia="ru-RU"/>
              </w:rPr>
              <w:t>Порядок формирования цены договора (цены лота)</w:t>
            </w:r>
          </w:p>
        </w:tc>
        <w:tc>
          <w:tcPr>
            <w:tcW w:w="3566" w:type="pct"/>
            <w:vAlign w:val="center"/>
          </w:tcPr>
          <w:p w:rsidR="005E7D0A" w:rsidRPr="005E7D0A" w:rsidRDefault="005E7D0A" w:rsidP="005E7D0A">
            <w:pPr>
              <w:spacing w:after="0" w:line="240" w:lineRule="auto"/>
              <w:ind w:firstLine="286"/>
              <w:jc w:val="both"/>
              <w:rPr>
                <w:rFonts w:ascii="Times New Roman" w:eastAsia="Times New Roman" w:hAnsi="Times New Roman"/>
                <w:sz w:val="21"/>
                <w:szCs w:val="21"/>
                <w:lang w:eastAsia="ru-RU"/>
              </w:rPr>
            </w:pPr>
            <w:r w:rsidRPr="005E7D0A">
              <w:rPr>
                <w:rFonts w:ascii="Times New Roman" w:eastAsia="Times New Roman" w:hAnsi="Times New Roman"/>
                <w:sz w:val="21"/>
                <w:szCs w:val="21"/>
                <w:lang w:eastAsia="ru-RU"/>
              </w:rPr>
              <w:t xml:space="preserve">Порядок формирования стоимости договора: стоимость электрической энергии (мощности) по договору энергоснабжения включает стоимость объема покупки электрической энергии (мощности), </w:t>
            </w:r>
            <w:r w:rsidRPr="0092626F">
              <w:rPr>
                <w:rFonts w:ascii="Times New Roman" w:eastAsia="Times New Roman" w:hAnsi="Times New Roman"/>
                <w:sz w:val="21"/>
                <w:szCs w:val="21"/>
                <w:lang w:eastAsia="ru-RU"/>
              </w:rPr>
              <w:t>сбытовую надбавку</w:t>
            </w:r>
            <w:r w:rsidRPr="005E7D0A">
              <w:rPr>
                <w:rFonts w:ascii="Times New Roman" w:eastAsia="Times New Roman" w:hAnsi="Times New Roman"/>
                <w:sz w:val="21"/>
                <w:szCs w:val="21"/>
                <w:lang w:eastAsia="ru-RU"/>
              </w:rPr>
              <w:t>, стоимость иных услуг, оказание которых является неотъемлемой частью процесса поставки электрической энергии потребителям, стоимость покупки потерь электрической энергии, возникших при ее передаче по сетям Потребителя, и включает стоимость услуг по передаче электрической энергии. Все цены на поставляемую электрическую энергию (мощность) должны полностью включать в себя все налоги и иные обязательные платежи, стоимость всех сопутствующих услуг, а также все скидки, предлагаемые Поставщиком.</w:t>
            </w:r>
          </w:p>
          <w:p w:rsidR="00710DFE" w:rsidRPr="00915F64" w:rsidRDefault="005E7D0A" w:rsidP="005E7D0A">
            <w:pPr>
              <w:spacing w:after="0" w:line="240" w:lineRule="auto"/>
              <w:ind w:firstLine="286"/>
              <w:jc w:val="both"/>
              <w:rPr>
                <w:rFonts w:ascii="Times New Roman" w:eastAsia="Times New Roman" w:hAnsi="Times New Roman"/>
                <w:sz w:val="21"/>
                <w:szCs w:val="21"/>
                <w:lang w:eastAsia="ru-RU"/>
              </w:rPr>
            </w:pPr>
            <w:r w:rsidRPr="005E7D0A">
              <w:rPr>
                <w:rFonts w:ascii="Times New Roman" w:eastAsia="Times New Roman" w:hAnsi="Times New Roman"/>
                <w:sz w:val="21"/>
                <w:szCs w:val="21"/>
                <w:lang w:eastAsia="ru-RU"/>
              </w:rPr>
              <w:t>Цена за поставляемую электроэнергию (мощность) должна определяться предельным уровнем цены за 1МВт*час (1 кВт*час) по соответствующему уровню напряжения и ценовой категории, опубликованной на сайте Гарантирующего поставщика (ПАО «ТНС энерго Марий Эл», сайт www.mari-el.tns-e.ru) за соответствующий расчетный период с учетом скидки, измеряемой в денежном выражении (коп./кВт*час), предлагаемой участником.</w:t>
            </w:r>
          </w:p>
        </w:tc>
      </w:tr>
      <w:tr w:rsidR="002B7E13" w:rsidRPr="00990BA3" w:rsidTr="008E4C9F">
        <w:tc>
          <w:tcPr>
            <w:tcW w:w="274" w:type="pct"/>
            <w:vAlign w:val="center"/>
          </w:tcPr>
          <w:p w:rsidR="002B7E13" w:rsidRDefault="00E94580" w:rsidP="009A153C">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20</w:t>
            </w:r>
          </w:p>
        </w:tc>
        <w:tc>
          <w:tcPr>
            <w:tcW w:w="1161" w:type="pct"/>
            <w:vAlign w:val="center"/>
          </w:tcPr>
          <w:p w:rsidR="002B7E13" w:rsidRPr="003241F9" w:rsidRDefault="002B7E13" w:rsidP="00990BA3">
            <w:pPr>
              <w:spacing w:after="0" w:line="240" w:lineRule="auto"/>
              <w:rPr>
                <w:rFonts w:ascii="Times New Roman" w:eastAsia="Times New Roman" w:hAnsi="Times New Roman"/>
                <w:b/>
                <w:sz w:val="21"/>
                <w:szCs w:val="21"/>
                <w:lang w:eastAsia="ru-RU"/>
              </w:rPr>
            </w:pPr>
            <w:r w:rsidRPr="00A96A66">
              <w:rPr>
                <w:rFonts w:ascii="Times New Roman" w:eastAsia="Times New Roman" w:hAnsi="Times New Roman"/>
                <w:b/>
                <w:sz w:val="20"/>
                <w:szCs w:val="20"/>
                <w:lang w:eastAsia="ru-RU"/>
              </w:rPr>
              <w:t>Обоснование и порядок формирования начальной максимальной цены договора</w:t>
            </w:r>
          </w:p>
        </w:tc>
        <w:tc>
          <w:tcPr>
            <w:tcW w:w="3566" w:type="pct"/>
            <w:vAlign w:val="center"/>
          </w:tcPr>
          <w:p w:rsidR="00F7020D" w:rsidRPr="00A96A66" w:rsidRDefault="00086D80" w:rsidP="00F7020D">
            <w:pPr>
              <w:spacing w:after="0" w:line="240" w:lineRule="auto"/>
              <w:ind w:firstLine="2"/>
              <w:jc w:val="both"/>
              <w:rPr>
                <w:rFonts w:ascii="Times New Roman" w:eastAsia="Times New Roman" w:hAnsi="Times New Roman"/>
                <w:sz w:val="21"/>
                <w:szCs w:val="21"/>
                <w:lang w:eastAsia="ru-RU"/>
              </w:rPr>
            </w:pPr>
            <w:r w:rsidRPr="00086D80">
              <w:rPr>
                <w:rFonts w:ascii="Times New Roman" w:eastAsia="Times New Roman" w:hAnsi="Times New Roman"/>
                <w:sz w:val="21"/>
                <w:szCs w:val="21"/>
                <w:lang w:eastAsia="ru-RU"/>
              </w:rPr>
              <w:t>Заказчик для обоснования цены использовал положения Федерального закона «Об электроэнергетике» от 26.03.2003 № 35-ФЗ, Постановления Правительства РФ от 27.12.2004 № 861, Постановления Правительства  РФ от 04.05.2012г № 442 «О функционировании розничных рынков электрической энергии, полном и (или) частичном ограничении режима потребления электрической энергии» и иных нормативно-правовых актах в сфере электроэнергетики.</w:t>
            </w:r>
          </w:p>
          <w:p w:rsidR="002B7E13" w:rsidRPr="00F83ABD" w:rsidRDefault="00086D80" w:rsidP="00086D80">
            <w:pPr>
              <w:spacing w:after="0" w:line="240" w:lineRule="auto"/>
              <w:ind w:firstLine="286"/>
              <w:jc w:val="both"/>
              <w:rPr>
                <w:rFonts w:ascii="Times New Roman" w:eastAsia="Times New Roman" w:hAnsi="Times New Roman"/>
                <w:sz w:val="21"/>
                <w:szCs w:val="21"/>
                <w:lang w:eastAsia="ru-RU"/>
              </w:rPr>
            </w:pPr>
            <w:r>
              <w:rPr>
                <w:rFonts w:ascii="Times New Roman" w:eastAsia="Times New Roman" w:hAnsi="Times New Roman"/>
                <w:sz w:val="21"/>
                <w:szCs w:val="21"/>
                <w:lang w:eastAsia="ru-RU"/>
              </w:rPr>
              <w:t xml:space="preserve">Сведения </w:t>
            </w:r>
            <w:r w:rsidR="00F7020D" w:rsidRPr="00A96A66">
              <w:rPr>
                <w:rFonts w:ascii="Times New Roman" w:eastAsia="Times New Roman" w:hAnsi="Times New Roman"/>
                <w:sz w:val="21"/>
                <w:szCs w:val="21"/>
                <w:lang w:eastAsia="ru-RU"/>
              </w:rPr>
              <w:t xml:space="preserve">приведены в </w:t>
            </w:r>
            <w:r w:rsidR="00F7020D">
              <w:rPr>
                <w:rFonts w:ascii="Times New Roman" w:eastAsia="Times New Roman" w:hAnsi="Times New Roman"/>
                <w:sz w:val="21"/>
                <w:szCs w:val="21"/>
                <w:lang w:eastAsia="ru-RU"/>
              </w:rPr>
              <w:t xml:space="preserve">Части </w:t>
            </w:r>
            <w:r w:rsidR="00F7020D">
              <w:rPr>
                <w:rFonts w:ascii="Times New Roman" w:eastAsia="Times New Roman" w:hAnsi="Times New Roman"/>
                <w:sz w:val="21"/>
                <w:szCs w:val="21"/>
                <w:lang w:val="en-US" w:eastAsia="ru-RU"/>
              </w:rPr>
              <w:t>I</w:t>
            </w:r>
            <w:r w:rsidR="00F7020D" w:rsidRPr="00A96A66">
              <w:rPr>
                <w:rFonts w:ascii="Times New Roman" w:eastAsia="Times New Roman" w:hAnsi="Times New Roman"/>
                <w:sz w:val="21"/>
                <w:szCs w:val="21"/>
                <w:lang w:val="en-US" w:eastAsia="ru-RU"/>
              </w:rPr>
              <w:t>V</w:t>
            </w:r>
            <w:r w:rsidR="00F7020D" w:rsidRPr="00A96A66">
              <w:rPr>
                <w:rFonts w:ascii="Times New Roman" w:eastAsia="Times New Roman" w:hAnsi="Times New Roman"/>
                <w:sz w:val="21"/>
                <w:szCs w:val="21"/>
                <w:lang w:eastAsia="ru-RU"/>
              </w:rPr>
              <w:t xml:space="preserve"> «Сведения о начальной (максимальной) цене единицы каждого товара, работы, услуги»</w:t>
            </w:r>
          </w:p>
        </w:tc>
      </w:tr>
      <w:tr w:rsidR="00546002" w:rsidRPr="00990BA3" w:rsidTr="008E4C9F">
        <w:tc>
          <w:tcPr>
            <w:tcW w:w="274" w:type="pct"/>
            <w:vAlign w:val="center"/>
          </w:tcPr>
          <w:p w:rsidR="00546002" w:rsidRPr="00990BA3" w:rsidRDefault="009A153C" w:rsidP="00E94580">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2</w:t>
            </w:r>
            <w:r w:rsidR="00E94580">
              <w:rPr>
                <w:rFonts w:ascii="Times New Roman" w:eastAsia="Times New Roman" w:hAnsi="Times New Roman"/>
                <w:b/>
                <w:sz w:val="21"/>
                <w:szCs w:val="21"/>
                <w:lang w:eastAsia="ru-RU"/>
              </w:rPr>
              <w:t>1</w:t>
            </w:r>
          </w:p>
        </w:tc>
        <w:tc>
          <w:tcPr>
            <w:tcW w:w="1161" w:type="pct"/>
            <w:vAlign w:val="center"/>
          </w:tcPr>
          <w:p w:rsidR="00546002" w:rsidRPr="00546002" w:rsidRDefault="00546002" w:rsidP="00990BA3">
            <w:pPr>
              <w:spacing w:after="0" w:line="240" w:lineRule="auto"/>
              <w:rPr>
                <w:rFonts w:ascii="Times New Roman" w:eastAsia="Times New Roman" w:hAnsi="Times New Roman"/>
                <w:b/>
                <w:sz w:val="21"/>
                <w:szCs w:val="21"/>
                <w:lang w:eastAsia="ru-RU"/>
              </w:rPr>
            </w:pPr>
            <w:r w:rsidRPr="00546002">
              <w:rPr>
                <w:rFonts w:ascii="Times New Roman" w:eastAsia="Times New Roman" w:hAnsi="Times New Roman"/>
                <w:b/>
                <w:sz w:val="21"/>
                <w:szCs w:val="21"/>
                <w:lang w:eastAsia="ru-RU"/>
              </w:rPr>
              <w:t>Внесение платы за предоставление документации о закупке на бумажном носителе</w:t>
            </w:r>
          </w:p>
        </w:tc>
        <w:tc>
          <w:tcPr>
            <w:tcW w:w="3566" w:type="pct"/>
            <w:vAlign w:val="center"/>
          </w:tcPr>
          <w:p w:rsidR="00546002" w:rsidRPr="00E71EFB" w:rsidRDefault="00546002" w:rsidP="0039290F">
            <w:pPr>
              <w:spacing w:after="0" w:line="240" w:lineRule="auto"/>
              <w:ind w:firstLine="2"/>
              <w:jc w:val="both"/>
              <w:rPr>
                <w:rFonts w:ascii="Times New Roman" w:eastAsia="Times New Roman" w:hAnsi="Times New Roman"/>
                <w:sz w:val="21"/>
                <w:szCs w:val="21"/>
                <w:lang w:eastAsia="ru-RU"/>
              </w:rPr>
            </w:pPr>
            <w:r w:rsidRPr="00E71EFB">
              <w:rPr>
                <w:rFonts w:ascii="Times New Roman" w:eastAsia="Times New Roman" w:hAnsi="Times New Roman"/>
                <w:sz w:val="21"/>
                <w:szCs w:val="21"/>
                <w:lang w:eastAsia="ru-RU"/>
              </w:rPr>
              <w:t xml:space="preserve">Не </w:t>
            </w:r>
            <w:r w:rsidR="0039290F">
              <w:rPr>
                <w:rFonts w:ascii="Times New Roman" w:eastAsia="Times New Roman" w:hAnsi="Times New Roman"/>
                <w:sz w:val="21"/>
                <w:szCs w:val="21"/>
                <w:lang w:eastAsia="ru-RU"/>
              </w:rPr>
              <w:t>требуется</w:t>
            </w:r>
          </w:p>
        </w:tc>
      </w:tr>
      <w:tr w:rsidR="00990BA3" w:rsidRPr="00990BA3" w:rsidTr="008E4C9F">
        <w:tc>
          <w:tcPr>
            <w:tcW w:w="274" w:type="pct"/>
            <w:vAlign w:val="center"/>
          </w:tcPr>
          <w:p w:rsidR="00990BA3" w:rsidRPr="00990BA3" w:rsidRDefault="00893A4A" w:rsidP="00E94580">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lastRenderedPageBreak/>
              <w:t>2</w:t>
            </w:r>
            <w:r w:rsidR="00E94580">
              <w:rPr>
                <w:rFonts w:ascii="Times New Roman" w:eastAsia="Times New Roman" w:hAnsi="Times New Roman"/>
                <w:b/>
                <w:sz w:val="21"/>
                <w:szCs w:val="21"/>
                <w:lang w:eastAsia="ru-RU"/>
              </w:rPr>
              <w:t>2</w:t>
            </w:r>
          </w:p>
        </w:tc>
        <w:tc>
          <w:tcPr>
            <w:tcW w:w="1161" w:type="pct"/>
            <w:vAlign w:val="center"/>
          </w:tcPr>
          <w:p w:rsidR="00990BA3" w:rsidRPr="00990BA3" w:rsidRDefault="00F7020D" w:rsidP="00990BA3">
            <w:pPr>
              <w:spacing w:after="0" w:line="240" w:lineRule="auto"/>
              <w:rPr>
                <w:rFonts w:ascii="Times New Roman" w:eastAsia="Times New Roman" w:hAnsi="Times New Roman"/>
                <w:b/>
                <w:sz w:val="21"/>
                <w:szCs w:val="21"/>
                <w:lang w:eastAsia="ru-RU"/>
              </w:rPr>
            </w:pPr>
            <w:r w:rsidRPr="00753666">
              <w:rPr>
                <w:rFonts w:ascii="Times New Roman" w:eastAsia="Times New Roman" w:hAnsi="Times New Roman"/>
                <w:b/>
                <w:sz w:val="21"/>
                <w:szCs w:val="21"/>
                <w:lang w:eastAsia="ru-RU"/>
              </w:rPr>
              <w:t>Единые обязательные требования к участникам закупки</w:t>
            </w:r>
          </w:p>
        </w:tc>
        <w:tc>
          <w:tcPr>
            <w:tcW w:w="3566" w:type="pct"/>
            <w:vAlign w:val="center"/>
          </w:tcPr>
          <w:p w:rsidR="00086D80" w:rsidRPr="00086D80" w:rsidRDefault="00086D80" w:rsidP="00086D80">
            <w:pPr>
              <w:spacing w:after="0" w:line="240" w:lineRule="auto"/>
              <w:ind w:firstLine="428"/>
              <w:jc w:val="both"/>
              <w:rPr>
                <w:rFonts w:ascii="Times New Roman" w:eastAsia="Times New Roman" w:hAnsi="Times New Roman"/>
                <w:sz w:val="20"/>
                <w:szCs w:val="20"/>
                <w:lang w:eastAsia="ru-RU"/>
              </w:rPr>
            </w:pPr>
            <w:r w:rsidRPr="00086D80">
              <w:rPr>
                <w:rFonts w:ascii="Times New Roman" w:eastAsia="Times New Roman" w:hAnsi="Times New Roman"/>
                <w:sz w:val="20"/>
                <w:szCs w:val="20"/>
                <w:lang w:eastAsia="ru-RU"/>
              </w:rPr>
              <w:t>1) соответствие требованиям, устанавливаемым законодательством Российской Федерации к лицам, осуществляющим поставки товаров, выполнение работ и оказание услуг, являющихся предметом закупок;</w:t>
            </w:r>
          </w:p>
          <w:p w:rsidR="00086D80" w:rsidRPr="00086D80" w:rsidRDefault="00086D80" w:rsidP="00086D80">
            <w:pPr>
              <w:spacing w:after="0" w:line="240" w:lineRule="auto"/>
              <w:ind w:firstLine="428"/>
              <w:jc w:val="both"/>
              <w:rPr>
                <w:rFonts w:ascii="Times New Roman" w:eastAsia="Times New Roman" w:hAnsi="Times New Roman"/>
                <w:sz w:val="20"/>
                <w:szCs w:val="20"/>
                <w:lang w:eastAsia="ru-RU"/>
              </w:rPr>
            </w:pPr>
            <w:r w:rsidRPr="00086D80">
              <w:rPr>
                <w:rFonts w:ascii="Times New Roman" w:eastAsia="Times New Roman" w:hAnsi="Times New Roman"/>
                <w:sz w:val="20"/>
                <w:szCs w:val="20"/>
                <w:lang w:eastAsia="ru-RU"/>
              </w:rPr>
              <w:t>2) отсутствие ликвидации участника закупки (юридического лица) и отсутствие решения арбитражного суда о признании участника закупки (юридического лица или индивидуального предпринимателя) несостоятельным (банкротом) и об открытии конкурсного производства;</w:t>
            </w:r>
          </w:p>
          <w:p w:rsidR="00086D80" w:rsidRPr="00086D80" w:rsidRDefault="00086D80" w:rsidP="00086D80">
            <w:pPr>
              <w:spacing w:after="0" w:line="240" w:lineRule="auto"/>
              <w:ind w:firstLine="428"/>
              <w:jc w:val="both"/>
              <w:rPr>
                <w:rFonts w:ascii="Times New Roman" w:eastAsia="Times New Roman" w:hAnsi="Times New Roman"/>
                <w:sz w:val="20"/>
                <w:szCs w:val="20"/>
                <w:lang w:eastAsia="ru-RU"/>
              </w:rPr>
            </w:pPr>
            <w:r w:rsidRPr="00086D80">
              <w:rPr>
                <w:rFonts w:ascii="Times New Roman" w:eastAsia="Times New Roman" w:hAnsi="Times New Roman"/>
                <w:sz w:val="20"/>
                <w:szCs w:val="20"/>
                <w:lang w:eastAsia="ru-RU"/>
              </w:rPr>
              <w:t>3) отсутствие приостановления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086D80" w:rsidRPr="00086D80" w:rsidRDefault="00086D80" w:rsidP="00086D80">
            <w:pPr>
              <w:spacing w:after="0" w:line="240" w:lineRule="auto"/>
              <w:ind w:firstLine="428"/>
              <w:jc w:val="both"/>
              <w:rPr>
                <w:rFonts w:ascii="Times New Roman" w:eastAsia="Times New Roman" w:hAnsi="Times New Roman"/>
                <w:sz w:val="20"/>
                <w:szCs w:val="20"/>
                <w:lang w:eastAsia="ru-RU"/>
              </w:rPr>
            </w:pPr>
            <w:r w:rsidRPr="00086D80">
              <w:rPr>
                <w:rFonts w:ascii="Times New Roman" w:eastAsia="Times New Roman" w:hAnsi="Times New Roman"/>
                <w:sz w:val="20"/>
                <w:szCs w:val="20"/>
                <w:lang w:eastAsia="ru-RU"/>
              </w:rPr>
              <w:t>4) отсутствие у участника закупки недоимки по налогам, сборам, задолженности по иным обязательным платежам в бюджетные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отчётности за последний отчётный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а решение по такому заявлению на дату рассмотрения заявки на участие в определении поставщика (подрядчика, исполнителя) не принято;</w:t>
            </w:r>
          </w:p>
          <w:p w:rsidR="00086D80" w:rsidRPr="00086D80" w:rsidRDefault="00086D80" w:rsidP="00086D80">
            <w:pPr>
              <w:spacing w:after="0" w:line="240" w:lineRule="auto"/>
              <w:ind w:firstLine="428"/>
              <w:jc w:val="both"/>
              <w:rPr>
                <w:rFonts w:ascii="Times New Roman" w:eastAsia="Times New Roman" w:hAnsi="Times New Roman"/>
                <w:sz w:val="20"/>
                <w:szCs w:val="20"/>
                <w:lang w:eastAsia="ru-RU"/>
              </w:rPr>
            </w:pPr>
            <w:r w:rsidRPr="00086D80">
              <w:rPr>
                <w:rFonts w:ascii="Times New Roman" w:eastAsia="Times New Roman" w:hAnsi="Times New Roman"/>
                <w:sz w:val="20"/>
                <w:szCs w:val="20"/>
                <w:lang w:eastAsia="ru-RU"/>
              </w:rPr>
              <w:t>5) отсутствие у участника закупки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отсутствие применения в отношении указанных физических лиц наказания в виде лишения права занимать определённые должности или заниматься определённой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086D80" w:rsidRPr="00086D80" w:rsidRDefault="00086D80" w:rsidP="00086D80">
            <w:pPr>
              <w:spacing w:after="0" w:line="240" w:lineRule="auto"/>
              <w:ind w:firstLine="428"/>
              <w:jc w:val="both"/>
              <w:rPr>
                <w:rFonts w:ascii="Times New Roman" w:eastAsia="Times New Roman" w:hAnsi="Times New Roman"/>
                <w:sz w:val="20"/>
                <w:szCs w:val="20"/>
                <w:lang w:eastAsia="ru-RU"/>
              </w:rPr>
            </w:pPr>
            <w:r w:rsidRPr="00086D80">
              <w:rPr>
                <w:rFonts w:ascii="Times New Roman" w:eastAsia="Times New Roman" w:hAnsi="Times New Roman"/>
                <w:sz w:val="20"/>
                <w:szCs w:val="20"/>
                <w:lang w:eastAsia="ru-RU"/>
              </w:rPr>
              <w:t>6)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статьёй 19.28 Кодекса Российской Федерации об административных правонарушениях;</w:t>
            </w:r>
          </w:p>
          <w:p w:rsidR="00990BA3" w:rsidRPr="00086D80" w:rsidRDefault="00086D80" w:rsidP="00086D80">
            <w:pPr>
              <w:spacing w:after="0" w:line="240" w:lineRule="auto"/>
              <w:ind w:firstLine="428"/>
              <w:jc w:val="both"/>
              <w:rPr>
                <w:rFonts w:ascii="Times New Roman" w:eastAsia="Times New Roman" w:hAnsi="Times New Roman"/>
                <w:sz w:val="20"/>
                <w:szCs w:val="20"/>
                <w:lang w:eastAsia="ru-RU"/>
              </w:rPr>
            </w:pPr>
            <w:r w:rsidRPr="00086D80">
              <w:rPr>
                <w:rFonts w:ascii="Times New Roman" w:eastAsia="Times New Roman" w:hAnsi="Times New Roman"/>
                <w:sz w:val="20"/>
                <w:szCs w:val="20"/>
                <w:lang w:eastAsia="ru-RU"/>
              </w:rPr>
              <w:t>7)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r>
              <w:rPr>
                <w:rFonts w:ascii="Times New Roman" w:eastAsia="Times New Roman" w:hAnsi="Times New Roman"/>
                <w:sz w:val="20"/>
                <w:szCs w:val="20"/>
                <w:lang w:eastAsia="ru-RU"/>
              </w:rPr>
              <w:t>.</w:t>
            </w:r>
          </w:p>
        </w:tc>
      </w:tr>
      <w:tr w:rsidR="00F7020D" w:rsidRPr="00990BA3" w:rsidTr="008E4C9F">
        <w:tc>
          <w:tcPr>
            <w:tcW w:w="274" w:type="pct"/>
            <w:vAlign w:val="center"/>
          </w:tcPr>
          <w:p w:rsidR="00F7020D" w:rsidRDefault="00E94580" w:rsidP="009A153C">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23</w:t>
            </w:r>
          </w:p>
        </w:tc>
        <w:tc>
          <w:tcPr>
            <w:tcW w:w="1161" w:type="pct"/>
            <w:vAlign w:val="center"/>
          </w:tcPr>
          <w:p w:rsidR="00F7020D" w:rsidRPr="003241F9" w:rsidRDefault="00F7020D" w:rsidP="00990BA3">
            <w:pPr>
              <w:spacing w:after="0" w:line="240" w:lineRule="auto"/>
              <w:rPr>
                <w:rFonts w:ascii="Times New Roman" w:eastAsia="Times New Roman" w:hAnsi="Times New Roman"/>
                <w:b/>
                <w:sz w:val="20"/>
                <w:szCs w:val="20"/>
                <w:lang w:eastAsia="ru-RU"/>
              </w:rPr>
            </w:pPr>
            <w:r w:rsidRPr="00753666">
              <w:rPr>
                <w:rFonts w:ascii="Times New Roman" w:eastAsia="Times New Roman" w:hAnsi="Times New Roman"/>
                <w:b/>
                <w:sz w:val="20"/>
                <w:szCs w:val="20"/>
                <w:lang w:eastAsia="ru-RU"/>
              </w:rPr>
              <w:t xml:space="preserve">Требование об отсутствии сведений об участнике закупки в реестре недобросовестных поставщиков, предусмотренном ст. 5 Федерального закона 223-ФЗ, и (или) в реестре недобросовестных поставщиков, </w:t>
            </w:r>
            <w:r w:rsidRPr="00753666">
              <w:rPr>
                <w:rFonts w:ascii="Times New Roman" w:eastAsia="Times New Roman" w:hAnsi="Times New Roman"/>
                <w:b/>
                <w:sz w:val="20"/>
                <w:szCs w:val="20"/>
                <w:lang w:eastAsia="ru-RU"/>
              </w:rPr>
              <w:lastRenderedPageBreak/>
              <w:t>предусмотренном Федеральным законом от 5 апреля 2013 года N 44-ФЗ.</w:t>
            </w:r>
          </w:p>
        </w:tc>
        <w:tc>
          <w:tcPr>
            <w:tcW w:w="3566" w:type="pct"/>
            <w:vAlign w:val="center"/>
          </w:tcPr>
          <w:p w:rsidR="00F7020D" w:rsidRDefault="00F7020D" w:rsidP="00225175">
            <w:pPr>
              <w:spacing w:after="0" w:line="240" w:lineRule="auto"/>
              <w:jc w:val="both"/>
              <w:rPr>
                <w:rFonts w:ascii="Times New Roman" w:eastAsia="Times New Roman" w:hAnsi="Times New Roman"/>
                <w:sz w:val="20"/>
                <w:szCs w:val="20"/>
                <w:lang w:eastAsia="ru-RU"/>
              </w:rPr>
            </w:pPr>
            <w:r w:rsidRPr="00753666">
              <w:rPr>
                <w:rFonts w:ascii="Times New Roman" w:eastAsia="Times New Roman" w:hAnsi="Times New Roman"/>
                <w:bCs/>
                <w:sz w:val="20"/>
                <w:szCs w:val="20"/>
                <w:lang w:eastAsia="ru-RU"/>
              </w:rPr>
              <w:lastRenderedPageBreak/>
              <w:t>Установлено</w:t>
            </w:r>
          </w:p>
        </w:tc>
      </w:tr>
      <w:tr w:rsidR="00225175" w:rsidRPr="00990BA3" w:rsidTr="008E4C9F">
        <w:tc>
          <w:tcPr>
            <w:tcW w:w="274" w:type="pct"/>
            <w:vAlign w:val="center"/>
          </w:tcPr>
          <w:p w:rsidR="00225175" w:rsidRDefault="008D47E7" w:rsidP="00E94580">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lastRenderedPageBreak/>
              <w:t>2</w:t>
            </w:r>
            <w:r w:rsidR="00E94580">
              <w:rPr>
                <w:rFonts w:ascii="Times New Roman" w:eastAsia="Times New Roman" w:hAnsi="Times New Roman"/>
                <w:b/>
                <w:sz w:val="21"/>
                <w:szCs w:val="21"/>
                <w:lang w:eastAsia="ru-RU"/>
              </w:rPr>
              <w:t>4</w:t>
            </w:r>
          </w:p>
        </w:tc>
        <w:tc>
          <w:tcPr>
            <w:tcW w:w="1161" w:type="pct"/>
            <w:vAlign w:val="center"/>
          </w:tcPr>
          <w:p w:rsidR="00225175" w:rsidRPr="003241F9" w:rsidRDefault="00F7020D" w:rsidP="00990BA3">
            <w:pPr>
              <w:spacing w:after="0" w:line="240" w:lineRule="auto"/>
              <w:rPr>
                <w:rFonts w:ascii="Times New Roman" w:eastAsia="Times New Roman" w:hAnsi="Times New Roman"/>
                <w:b/>
                <w:sz w:val="20"/>
                <w:szCs w:val="20"/>
                <w:lang w:eastAsia="ru-RU"/>
              </w:rPr>
            </w:pPr>
            <w:r w:rsidRPr="00753666">
              <w:rPr>
                <w:rFonts w:ascii="Times New Roman" w:eastAsia="Times New Roman" w:hAnsi="Times New Roman"/>
                <w:b/>
                <w:sz w:val="20"/>
                <w:szCs w:val="20"/>
                <w:lang w:eastAsia="ru-RU"/>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3566" w:type="pct"/>
            <w:vAlign w:val="center"/>
          </w:tcPr>
          <w:p w:rsidR="00F7020D" w:rsidRPr="00753666" w:rsidRDefault="00F7020D" w:rsidP="00F7020D">
            <w:pPr>
              <w:spacing w:after="0" w:line="240" w:lineRule="auto"/>
              <w:jc w:val="both"/>
              <w:rPr>
                <w:rFonts w:ascii="Times New Roman" w:eastAsia="Times New Roman" w:hAnsi="Times New Roman"/>
                <w:bCs/>
                <w:sz w:val="20"/>
                <w:szCs w:val="20"/>
                <w:lang w:eastAsia="ru-RU"/>
              </w:rPr>
            </w:pPr>
            <w:r w:rsidRPr="00753666">
              <w:rPr>
                <w:rFonts w:ascii="Times New Roman" w:eastAsia="Times New Roman" w:hAnsi="Times New Roman"/>
                <w:bCs/>
                <w:sz w:val="20"/>
                <w:szCs w:val="20"/>
                <w:lang w:eastAsia="ru-RU"/>
              </w:rPr>
              <w:t>Установлен</w:t>
            </w:r>
          </w:p>
          <w:p w:rsidR="00225175" w:rsidRPr="0039290F" w:rsidRDefault="00F7020D" w:rsidP="00F7020D">
            <w:pPr>
              <w:spacing w:after="0" w:line="240" w:lineRule="auto"/>
              <w:jc w:val="both"/>
              <w:rPr>
                <w:rFonts w:ascii="Times New Roman" w:eastAsia="Times New Roman" w:hAnsi="Times New Roman"/>
                <w:sz w:val="21"/>
                <w:szCs w:val="21"/>
                <w:lang w:eastAsia="ru-RU"/>
              </w:rPr>
            </w:pPr>
            <w:r w:rsidRPr="00753666">
              <w:rPr>
                <w:rFonts w:ascii="Times New Roman" w:eastAsia="Times New Roman" w:hAnsi="Times New Roman"/>
                <w:bCs/>
                <w:sz w:val="20"/>
                <w:szCs w:val="20"/>
                <w:lang w:eastAsia="ru-RU"/>
              </w:rPr>
              <w:t>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F7020D" w:rsidRPr="00990BA3" w:rsidTr="008E4C9F">
        <w:tc>
          <w:tcPr>
            <w:tcW w:w="274" w:type="pct"/>
            <w:vAlign w:val="center"/>
          </w:tcPr>
          <w:p w:rsidR="00F7020D" w:rsidRDefault="00E94580" w:rsidP="009A153C">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25</w:t>
            </w:r>
          </w:p>
        </w:tc>
        <w:tc>
          <w:tcPr>
            <w:tcW w:w="1161" w:type="pct"/>
            <w:vAlign w:val="center"/>
          </w:tcPr>
          <w:p w:rsidR="00F7020D" w:rsidRPr="00753666" w:rsidRDefault="00F7020D" w:rsidP="00086D80">
            <w:pPr>
              <w:spacing w:after="0" w:line="240" w:lineRule="auto"/>
              <w:rPr>
                <w:rFonts w:ascii="Times New Roman" w:eastAsia="Times New Roman" w:hAnsi="Times New Roman"/>
                <w:b/>
                <w:sz w:val="20"/>
                <w:szCs w:val="20"/>
                <w:lang w:eastAsia="ru-RU"/>
              </w:rPr>
            </w:pPr>
            <w:r w:rsidRPr="0023323F">
              <w:rPr>
                <w:rFonts w:ascii="Times New Roman" w:eastAsia="Times New Roman" w:hAnsi="Times New Roman"/>
                <w:b/>
                <w:sz w:val="20"/>
                <w:szCs w:val="20"/>
                <w:lang w:eastAsia="ru-RU"/>
              </w:rPr>
              <w:t xml:space="preserve">Ограничение участия в закупке для участников, </w:t>
            </w:r>
            <w:r w:rsidRPr="0023323F">
              <w:rPr>
                <w:rFonts w:ascii="Times New Roman" w:eastAsia="Times New Roman" w:hAnsi="Times New Roman"/>
                <w:b/>
                <w:bCs/>
                <w:sz w:val="20"/>
                <w:szCs w:val="20"/>
                <w:lang w:eastAsia="ru-RU"/>
              </w:rPr>
              <w:t xml:space="preserve"> которы</w:t>
            </w:r>
            <w:r w:rsidR="00086D80">
              <w:rPr>
                <w:rFonts w:ascii="Times New Roman" w:eastAsia="Times New Roman" w:hAnsi="Times New Roman"/>
                <w:b/>
                <w:bCs/>
                <w:sz w:val="20"/>
                <w:szCs w:val="20"/>
                <w:lang w:eastAsia="ru-RU"/>
              </w:rPr>
              <w:t>ми</w:t>
            </w:r>
            <w:r w:rsidRPr="0023323F">
              <w:rPr>
                <w:rFonts w:ascii="Times New Roman" w:eastAsia="Times New Roman" w:hAnsi="Times New Roman"/>
                <w:b/>
                <w:bCs/>
                <w:sz w:val="20"/>
                <w:szCs w:val="20"/>
                <w:lang w:eastAsia="ru-RU"/>
              </w:rPr>
              <w:t xml:space="preserve"> являются только субъект</w:t>
            </w:r>
            <w:r w:rsidR="00086D80">
              <w:rPr>
                <w:rFonts w:ascii="Times New Roman" w:eastAsia="Times New Roman" w:hAnsi="Times New Roman"/>
                <w:b/>
                <w:bCs/>
                <w:sz w:val="20"/>
                <w:szCs w:val="20"/>
                <w:lang w:eastAsia="ru-RU"/>
              </w:rPr>
              <w:t>ы</w:t>
            </w:r>
            <w:r w:rsidRPr="0023323F">
              <w:rPr>
                <w:rFonts w:ascii="Times New Roman" w:eastAsia="Times New Roman" w:hAnsi="Times New Roman"/>
                <w:b/>
                <w:bCs/>
                <w:sz w:val="20"/>
                <w:szCs w:val="20"/>
                <w:lang w:eastAsia="ru-RU"/>
              </w:rPr>
              <w:t xml:space="preserve"> малого и среднего предпринимательства</w:t>
            </w:r>
          </w:p>
        </w:tc>
        <w:tc>
          <w:tcPr>
            <w:tcW w:w="3566" w:type="pct"/>
            <w:vAlign w:val="center"/>
          </w:tcPr>
          <w:p w:rsidR="00F7020D" w:rsidRPr="00753666" w:rsidRDefault="00F7020D" w:rsidP="00F7020D">
            <w:pPr>
              <w:spacing w:after="0" w:line="240" w:lineRule="auto"/>
              <w:jc w:val="both"/>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Не установлено</w:t>
            </w:r>
          </w:p>
        </w:tc>
      </w:tr>
      <w:tr w:rsidR="005A1EAC" w:rsidRPr="00990BA3" w:rsidTr="008E4C9F">
        <w:tc>
          <w:tcPr>
            <w:tcW w:w="274" w:type="pct"/>
            <w:vAlign w:val="center"/>
          </w:tcPr>
          <w:p w:rsidR="005A1EAC" w:rsidRPr="00990BA3" w:rsidRDefault="00893A4A" w:rsidP="00E94580">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2</w:t>
            </w:r>
            <w:r w:rsidR="00E94580">
              <w:rPr>
                <w:rFonts w:ascii="Times New Roman" w:eastAsia="Times New Roman" w:hAnsi="Times New Roman"/>
                <w:b/>
                <w:sz w:val="21"/>
                <w:szCs w:val="21"/>
                <w:lang w:eastAsia="ru-RU"/>
              </w:rPr>
              <w:t>6</w:t>
            </w:r>
          </w:p>
        </w:tc>
        <w:tc>
          <w:tcPr>
            <w:tcW w:w="1161" w:type="pct"/>
            <w:vAlign w:val="center"/>
          </w:tcPr>
          <w:p w:rsidR="005A1EAC" w:rsidRPr="00EF3A98" w:rsidRDefault="001015C5" w:rsidP="00F7020D">
            <w:pPr>
              <w:spacing w:after="0" w:line="240" w:lineRule="auto"/>
              <w:rPr>
                <w:rFonts w:ascii="Times New Roman" w:eastAsia="Times New Roman" w:hAnsi="Times New Roman"/>
                <w:b/>
                <w:sz w:val="21"/>
                <w:szCs w:val="21"/>
                <w:lang w:eastAsia="ru-RU"/>
              </w:rPr>
            </w:pPr>
            <w:r w:rsidRPr="001015C5">
              <w:rPr>
                <w:rFonts w:ascii="Times New Roman" w:eastAsia="Times New Roman" w:hAnsi="Times New Roman"/>
                <w:b/>
                <w:sz w:val="21"/>
                <w:szCs w:val="21"/>
                <w:lang w:eastAsia="ru-RU"/>
              </w:rPr>
              <w:t xml:space="preserve">Размер </w:t>
            </w:r>
            <w:r w:rsidRPr="001015C5">
              <w:rPr>
                <w:rFonts w:ascii="Times New Roman" w:eastAsia="Times New Roman" w:hAnsi="Times New Roman"/>
                <w:b/>
                <w:bCs/>
                <w:sz w:val="21"/>
                <w:szCs w:val="21"/>
                <w:lang w:eastAsia="ru-RU"/>
              </w:rPr>
              <w:t xml:space="preserve">обеспечения заявки на участие в </w:t>
            </w:r>
            <w:r w:rsidR="00F7020D">
              <w:rPr>
                <w:rFonts w:ascii="Times New Roman" w:eastAsia="Times New Roman" w:hAnsi="Times New Roman"/>
                <w:b/>
                <w:bCs/>
                <w:sz w:val="21"/>
                <w:szCs w:val="21"/>
                <w:lang w:eastAsia="ru-RU"/>
              </w:rPr>
              <w:t>конкурсе</w:t>
            </w:r>
            <w:r w:rsidR="001008D2">
              <w:rPr>
                <w:rFonts w:ascii="Times New Roman" w:eastAsia="Times New Roman" w:hAnsi="Times New Roman"/>
                <w:b/>
                <w:bCs/>
                <w:sz w:val="21"/>
                <w:szCs w:val="21"/>
                <w:lang w:eastAsia="ru-RU"/>
              </w:rPr>
              <w:t xml:space="preserve"> в электронной форме</w:t>
            </w:r>
          </w:p>
        </w:tc>
        <w:tc>
          <w:tcPr>
            <w:tcW w:w="3566" w:type="pct"/>
            <w:vAlign w:val="center"/>
          </w:tcPr>
          <w:p w:rsidR="005A1EAC" w:rsidRPr="0039290F" w:rsidRDefault="001015C5" w:rsidP="0043307C">
            <w:pPr>
              <w:spacing w:after="0" w:line="240" w:lineRule="auto"/>
              <w:ind w:firstLine="2"/>
              <w:jc w:val="both"/>
              <w:rPr>
                <w:rFonts w:ascii="Times New Roman" w:eastAsia="Times New Roman" w:hAnsi="Times New Roman"/>
                <w:sz w:val="21"/>
                <w:szCs w:val="21"/>
                <w:lang w:eastAsia="ru-RU"/>
              </w:rPr>
            </w:pPr>
            <w:r w:rsidRPr="0039290F">
              <w:rPr>
                <w:rFonts w:ascii="Times New Roman" w:eastAsia="Times New Roman" w:hAnsi="Times New Roman"/>
                <w:sz w:val="21"/>
                <w:szCs w:val="21"/>
                <w:lang w:eastAsia="ru-RU"/>
              </w:rPr>
              <w:t xml:space="preserve">Не </w:t>
            </w:r>
            <w:r w:rsidR="0039290F" w:rsidRPr="0039290F">
              <w:rPr>
                <w:rFonts w:ascii="Times New Roman" w:eastAsia="Times New Roman" w:hAnsi="Times New Roman"/>
                <w:sz w:val="21"/>
                <w:szCs w:val="21"/>
                <w:lang w:eastAsia="ru-RU"/>
              </w:rPr>
              <w:t>требуется</w:t>
            </w:r>
          </w:p>
        </w:tc>
      </w:tr>
      <w:tr w:rsidR="00990BA3" w:rsidRPr="00990BA3" w:rsidTr="008E4C9F">
        <w:trPr>
          <w:trHeight w:val="350"/>
        </w:trPr>
        <w:tc>
          <w:tcPr>
            <w:tcW w:w="274" w:type="pct"/>
            <w:vAlign w:val="center"/>
          </w:tcPr>
          <w:p w:rsidR="00990BA3" w:rsidRPr="00990BA3" w:rsidRDefault="00893A4A" w:rsidP="00E94580">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2</w:t>
            </w:r>
            <w:r w:rsidR="00E94580">
              <w:rPr>
                <w:rFonts w:ascii="Times New Roman" w:eastAsia="Times New Roman" w:hAnsi="Times New Roman"/>
                <w:b/>
                <w:sz w:val="21"/>
                <w:szCs w:val="21"/>
                <w:lang w:eastAsia="ru-RU"/>
              </w:rPr>
              <w:t>7</w:t>
            </w:r>
          </w:p>
        </w:tc>
        <w:tc>
          <w:tcPr>
            <w:tcW w:w="1161" w:type="pct"/>
            <w:vAlign w:val="center"/>
          </w:tcPr>
          <w:p w:rsidR="00990BA3" w:rsidRPr="00990BA3" w:rsidRDefault="00990BA3" w:rsidP="00F7020D">
            <w:pPr>
              <w:spacing w:after="0" w:line="240" w:lineRule="auto"/>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 xml:space="preserve">Требования к содержанию, форме, оформлению и составу заявки на участие в </w:t>
            </w:r>
            <w:r w:rsidR="00F7020D">
              <w:rPr>
                <w:rFonts w:ascii="Times New Roman" w:eastAsia="Times New Roman" w:hAnsi="Times New Roman"/>
                <w:b/>
                <w:sz w:val="21"/>
                <w:szCs w:val="21"/>
                <w:lang w:eastAsia="ru-RU"/>
              </w:rPr>
              <w:t>закупке</w:t>
            </w:r>
          </w:p>
        </w:tc>
        <w:tc>
          <w:tcPr>
            <w:tcW w:w="3566" w:type="pct"/>
            <w:vAlign w:val="center"/>
          </w:tcPr>
          <w:p w:rsidR="00990BA3" w:rsidRPr="0039290F" w:rsidRDefault="00990BA3" w:rsidP="0043307C">
            <w:pPr>
              <w:spacing w:after="0" w:line="240" w:lineRule="auto"/>
              <w:jc w:val="both"/>
              <w:rPr>
                <w:rFonts w:ascii="Times New Roman" w:eastAsia="Times New Roman" w:hAnsi="Times New Roman"/>
                <w:sz w:val="21"/>
                <w:szCs w:val="21"/>
                <w:lang w:eastAsia="ru-RU"/>
              </w:rPr>
            </w:pPr>
            <w:r w:rsidRPr="0043307C">
              <w:rPr>
                <w:rFonts w:ascii="Times New Roman" w:eastAsia="Times New Roman" w:hAnsi="Times New Roman"/>
                <w:sz w:val="21"/>
                <w:szCs w:val="21"/>
              </w:rPr>
              <w:t xml:space="preserve">Указаны в </w:t>
            </w:r>
            <w:r w:rsidR="00915F64" w:rsidRPr="0043307C">
              <w:rPr>
                <w:rFonts w:ascii="Times New Roman" w:eastAsia="Times New Roman" w:hAnsi="Times New Roman"/>
                <w:sz w:val="21"/>
                <w:szCs w:val="21"/>
              </w:rPr>
              <w:t>раздел</w:t>
            </w:r>
            <w:r w:rsidR="0043307C" w:rsidRPr="0043307C">
              <w:rPr>
                <w:rFonts w:ascii="Times New Roman" w:eastAsia="Times New Roman" w:hAnsi="Times New Roman"/>
                <w:sz w:val="21"/>
                <w:szCs w:val="21"/>
              </w:rPr>
              <w:t xml:space="preserve">ах 3, 4 </w:t>
            </w:r>
            <w:r w:rsidR="00915F64" w:rsidRPr="0043307C">
              <w:rPr>
                <w:rFonts w:ascii="Times New Roman" w:eastAsia="Times New Roman" w:hAnsi="Times New Roman"/>
                <w:sz w:val="21"/>
                <w:szCs w:val="21"/>
              </w:rPr>
              <w:t xml:space="preserve">Части </w:t>
            </w:r>
            <w:r w:rsidR="00915F64" w:rsidRPr="0043307C">
              <w:rPr>
                <w:rFonts w:ascii="Times New Roman" w:eastAsia="Times New Roman" w:hAnsi="Times New Roman"/>
                <w:sz w:val="21"/>
                <w:szCs w:val="21"/>
                <w:lang w:val="en-US"/>
              </w:rPr>
              <w:t>I</w:t>
            </w:r>
            <w:r w:rsidR="00915F64" w:rsidRPr="0043307C">
              <w:rPr>
                <w:rFonts w:ascii="Times New Roman" w:eastAsia="Times New Roman" w:hAnsi="Times New Roman"/>
                <w:sz w:val="21"/>
                <w:szCs w:val="21"/>
              </w:rPr>
              <w:t xml:space="preserve"> настоящей документации</w:t>
            </w:r>
          </w:p>
        </w:tc>
      </w:tr>
      <w:tr w:rsidR="00990BA3" w:rsidRPr="00990BA3" w:rsidTr="008E4C9F">
        <w:tc>
          <w:tcPr>
            <w:tcW w:w="274" w:type="pct"/>
          </w:tcPr>
          <w:p w:rsidR="00990BA3" w:rsidRPr="00990BA3" w:rsidRDefault="00893A4A" w:rsidP="00E94580">
            <w:pPr>
              <w:spacing w:after="0" w:line="240" w:lineRule="auto"/>
              <w:rPr>
                <w:rFonts w:ascii="Times New Roman" w:eastAsia="Times New Roman" w:hAnsi="Times New Roman"/>
                <w:b/>
                <w:sz w:val="21"/>
                <w:szCs w:val="21"/>
                <w:lang w:eastAsia="ru-RU"/>
              </w:rPr>
            </w:pPr>
            <w:r>
              <w:rPr>
                <w:rFonts w:ascii="Times New Roman" w:eastAsia="Times New Roman" w:hAnsi="Times New Roman"/>
                <w:b/>
                <w:sz w:val="21"/>
                <w:szCs w:val="21"/>
                <w:lang w:eastAsia="ru-RU"/>
              </w:rPr>
              <w:t>2</w:t>
            </w:r>
            <w:r w:rsidR="00E94580">
              <w:rPr>
                <w:rFonts w:ascii="Times New Roman" w:eastAsia="Times New Roman" w:hAnsi="Times New Roman"/>
                <w:b/>
                <w:sz w:val="21"/>
                <w:szCs w:val="21"/>
                <w:lang w:eastAsia="ru-RU"/>
              </w:rPr>
              <w:t>8</w:t>
            </w:r>
          </w:p>
        </w:tc>
        <w:tc>
          <w:tcPr>
            <w:tcW w:w="1161" w:type="pct"/>
          </w:tcPr>
          <w:p w:rsidR="00990BA3" w:rsidRPr="00990BA3" w:rsidRDefault="00F7020D" w:rsidP="00990BA3">
            <w:pPr>
              <w:spacing w:after="0" w:line="240" w:lineRule="auto"/>
              <w:rPr>
                <w:rFonts w:ascii="Times New Roman" w:eastAsia="Times New Roman" w:hAnsi="Times New Roman"/>
                <w:b/>
                <w:sz w:val="21"/>
                <w:szCs w:val="21"/>
                <w:lang w:eastAsia="ru-RU"/>
              </w:rPr>
            </w:pPr>
            <w:r w:rsidRPr="009D463B">
              <w:rPr>
                <w:rFonts w:ascii="Times New Roman" w:hAnsi="Times New Roman"/>
                <w:b/>
              </w:rPr>
              <w:t xml:space="preserve">Документы, требуемые </w:t>
            </w:r>
            <w:r>
              <w:rPr>
                <w:rFonts w:ascii="Times New Roman" w:hAnsi="Times New Roman"/>
                <w:b/>
              </w:rPr>
              <w:t xml:space="preserve">в составе </w:t>
            </w:r>
            <w:r w:rsidRPr="009D463B">
              <w:rPr>
                <w:rFonts w:ascii="Times New Roman" w:hAnsi="Times New Roman"/>
                <w:b/>
              </w:rPr>
              <w:t>заявк</w:t>
            </w:r>
            <w:r>
              <w:rPr>
                <w:rFonts w:ascii="Times New Roman" w:hAnsi="Times New Roman"/>
                <w:b/>
              </w:rPr>
              <w:t>и</w:t>
            </w:r>
            <w:r w:rsidRPr="009D463B">
              <w:rPr>
                <w:rFonts w:ascii="Times New Roman" w:hAnsi="Times New Roman"/>
                <w:b/>
              </w:rPr>
              <w:t xml:space="preserve"> на участие в закупке</w:t>
            </w:r>
          </w:p>
        </w:tc>
        <w:tc>
          <w:tcPr>
            <w:tcW w:w="3566" w:type="pct"/>
            <w:vAlign w:val="center"/>
          </w:tcPr>
          <w:p w:rsidR="00915F64" w:rsidRPr="00EE64C5" w:rsidRDefault="00EE64C5" w:rsidP="00ED1846">
            <w:pPr>
              <w:spacing w:after="0" w:line="240" w:lineRule="auto"/>
              <w:ind w:firstLine="386"/>
              <w:jc w:val="both"/>
              <w:rPr>
                <w:rFonts w:ascii="Times New Roman" w:eastAsia="Times New Roman" w:hAnsi="Times New Roman"/>
                <w:sz w:val="20"/>
                <w:szCs w:val="20"/>
                <w:lang w:eastAsia="ru-RU"/>
              </w:rPr>
            </w:pPr>
            <w:r w:rsidRPr="00EE64C5">
              <w:rPr>
                <w:rFonts w:ascii="Times New Roman" w:eastAsia="Times New Roman" w:hAnsi="Times New Roman"/>
                <w:sz w:val="20"/>
                <w:szCs w:val="20"/>
                <w:lang w:eastAsia="ru-RU"/>
              </w:rPr>
              <w:t>1</w:t>
            </w:r>
            <w:r w:rsidR="00915F64" w:rsidRPr="00EE64C5">
              <w:rPr>
                <w:rFonts w:ascii="Times New Roman" w:eastAsia="Times New Roman" w:hAnsi="Times New Roman"/>
                <w:sz w:val="20"/>
                <w:szCs w:val="20"/>
                <w:lang w:eastAsia="ru-RU"/>
              </w:rPr>
              <w:t xml:space="preserve">) </w:t>
            </w:r>
            <w:r w:rsidR="00ED1846">
              <w:rPr>
                <w:rFonts w:ascii="Times New Roman" w:eastAsia="Times New Roman" w:hAnsi="Times New Roman"/>
                <w:sz w:val="20"/>
                <w:szCs w:val="20"/>
                <w:lang w:eastAsia="ru-RU"/>
              </w:rPr>
              <w:t>С</w:t>
            </w:r>
            <w:r w:rsidR="00ED1846" w:rsidRPr="00ED1846">
              <w:rPr>
                <w:rFonts w:ascii="Times New Roman" w:eastAsia="Times New Roman" w:hAnsi="Times New Roman"/>
                <w:sz w:val="20"/>
                <w:szCs w:val="20"/>
                <w:lang w:eastAsia="ru-RU"/>
              </w:rPr>
              <w:t>огласие участника конкурса в электронной форме</w:t>
            </w:r>
            <w:r w:rsidR="00ED1846">
              <w:rPr>
                <w:rFonts w:ascii="Times New Roman" w:eastAsia="Times New Roman" w:hAnsi="Times New Roman"/>
                <w:sz w:val="20"/>
                <w:szCs w:val="20"/>
                <w:lang w:eastAsia="ru-RU"/>
              </w:rPr>
              <w:t xml:space="preserve"> </w:t>
            </w:r>
            <w:r w:rsidR="00ED1846" w:rsidRPr="00ED1846">
              <w:rPr>
                <w:rFonts w:ascii="Times New Roman" w:eastAsia="Times New Roman" w:hAnsi="Times New Roman"/>
                <w:sz w:val="20"/>
                <w:szCs w:val="20"/>
                <w:lang w:eastAsia="ru-RU"/>
              </w:rPr>
              <w:t>на оказание услуг</w:t>
            </w:r>
            <w:r w:rsidR="00915F64" w:rsidRPr="00EE64C5">
              <w:rPr>
                <w:rFonts w:ascii="Times New Roman" w:eastAsia="Times New Roman" w:hAnsi="Times New Roman"/>
                <w:sz w:val="20"/>
                <w:szCs w:val="20"/>
                <w:lang w:eastAsia="ru-RU"/>
              </w:rPr>
              <w:t xml:space="preserve"> по форме и в соответствии с инструкциями, приведенными в настоящей Документации о закупке (</w:t>
            </w:r>
            <w:r w:rsidR="00915F64" w:rsidRPr="00EE64C5">
              <w:rPr>
                <w:rFonts w:ascii="Times New Roman" w:eastAsia="Times New Roman" w:hAnsi="Times New Roman"/>
                <w:iCs/>
                <w:sz w:val="20"/>
                <w:szCs w:val="20"/>
                <w:lang w:eastAsia="ru-RU"/>
              </w:rPr>
              <w:t xml:space="preserve">Форма </w:t>
            </w:r>
            <w:r w:rsidRPr="00EE64C5">
              <w:rPr>
                <w:rFonts w:ascii="Times New Roman" w:eastAsia="Times New Roman" w:hAnsi="Times New Roman"/>
                <w:iCs/>
                <w:sz w:val="20"/>
                <w:szCs w:val="20"/>
                <w:lang w:eastAsia="ru-RU"/>
              </w:rPr>
              <w:t>1</w:t>
            </w:r>
            <w:r w:rsidR="00915F64" w:rsidRPr="00EE64C5">
              <w:rPr>
                <w:rFonts w:ascii="Times New Roman" w:eastAsia="Times New Roman" w:hAnsi="Times New Roman"/>
                <w:iCs/>
                <w:sz w:val="20"/>
                <w:szCs w:val="20"/>
                <w:lang w:eastAsia="ru-RU"/>
              </w:rPr>
              <w:t xml:space="preserve"> Часть </w:t>
            </w:r>
            <w:r w:rsidR="00915F64" w:rsidRPr="00EE64C5">
              <w:rPr>
                <w:rFonts w:ascii="Times New Roman" w:eastAsia="Times New Roman" w:hAnsi="Times New Roman"/>
                <w:iCs/>
                <w:sz w:val="20"/>
                <w:szCs w:val="20"/>
                <w:lang w:val="en-US" w:eastAsia="ru-RU"/>
              </w:rPr>
              <w:t>V</w:t>
            </w:r>
            <w:r w:rsidR="00915F64" w:rsidRPr="00EE64C5">
              <w:rPr>
                <w:rFonts w:ascii="Times New Roman" w:eastAsia="Times New Roman" w:hAnsi="Times New Roman"/>
                <w:iCs/>
                <w:sz w:val="20"/>
                <w:szCs w:val="20"/>
                <w:lang w:eastAsia="ru-RU"/>
              </w:rPr>
              <w:t xml:space="preserve"> «</w:t>
            </w:r>
            <w:r w:rsidR="00915F64" w:rsidRPr="00EE64C5">
              <w:rPr>
                <w:rFonts w:ascii="Times New Roman" w:eastAsia="Times New Roman" w:hAnsi="Times New Roman"/>
                <w:bCs/>
                <w:iCs/>
                <w:sz w:val="20"/>
                <w:szCs w:val="20"/>
                <w:lang w:eastAsia="ru-RU"/>
              </w:rPr>
              <w:t>Образцы форм и документов для заполнения участниками закупки»</w:t>
            </w:r>
            <w:r w:rsidR="00915F64" w:rsidRPr="00EE64C5">
              <w:rPr>
                <w:rFonts w:ascii="Times New Roman" w:eastAsia="Times New Roman" w:hAnsi="Times New Roman"/>
                <w:sz w:val="20"/>
                <w:szCs w:val="20"/>
                <w:lang w:eastAsia="ru-RU"/>
              </w:rPr>
              <w:t>);</w:t>
            </w:r>
          </w:p>
          <w:p w:rsidR="007A1244" w:rsidRPr="00EE64C5" w:rsidRDefault="00E37B00" w:rsidP="00915F64">
            <w:pPr>
              <w:spacing w:after="0" w:line="240" w:lineRule="auto"/>
              <w:ind w:firstLine="386"/>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2</w:t>
            </w:r>
            <w:r w:rsidR="00915F64" w:rsidRPr="00EE64C5">
              <w:rPr>
                <w:rFonts w:ascii="Times New Roman" w:eastAsia="Times New Roman" w:hAnsi="Times New Roman"/>
                <w:sz w:val="20"/>
                <w:szCs w:val="20"/>
                <w:lang w:eastAsia="ru-RU"/>
              </w:rPr>
              <w:t>) Анкета участника (</w:t>
            </w:r>
            <w:r w:rsidR="00915F64" w:rsidRPr="00EE64C5">
              <w:rPr>
                <w:rFonts w:ascii="Times New Roman" w:eastAsia="Times New Roman" w:hAnsi="Times New Roman"/>
                <w:iCs/>
                <w:sz w:val="20"/>
                <w:szCs w:val="20"/>
                <w:lang w:eastAsia="ru-RU"/>
              </w:rPr>
              <w:t xml:space="preserve">Форма </w:t>
            </w:r>
            <w:r>
              <w:rPr>
                <w:rFonts w:ascii="Times New Roman" w:eastAsia="Times New Roman" w:hAnsi="Times New Roman"/>
                <w:iCs/>
                <w:sz w:val="20"/>
                <w:szCs w:val="20"/>
                <w:lang w:eastAsia="ru-RU"/>
              </w:rPr>
              <w:t>2</w:t>
            </w:r>
            <w:r w:rsidR="00915F64" w:rsidRPr="00EE64C5">
              <w:rPr>
                <w:rFonts w:ascii="Times New Roman" w:eastAsia="Times New Roman" w:hAnsi="Times New Roman"/>
                <w:iCs/>
                <w:sz w:val="20"/>
                <w:szCs w:val="20"/>
                <w:lang w:eastAsia="ru-RU"/>
              </w:rPr>
              <w:t xml:space="preserve"> Часть </w:t>
            </w:r>
            <w:r w:rsidR="00915F64" w:rsidRPr="00EE64C5">
              <w:rPr>
                <w:rFonts w:ascii="Times New Roman" w:eastAsia="Times New Roman" w:hAnsi="Times New Roman"/>
                <w:iCs/>
                <w:sz w:val="20"/>
                <w:szCs w:val="20"/>
                <w:lang w:val="en-US" w:eastAsia="ru-RU"/>
              </w:rPr>
              <w:t>V</w:t>
            </w:r>
            <w:r w:rsidR="00915F64" w:rsidRPr="00EE64C5">
              <w:rPr>
                <w:rFonts w:ascii="Times New Roman" w:eastAsia="Times New Roman" w:hAnsi="Times New Roman"/>
                <w:iCs/>
                <w:sz w:val="20"/>
                <w:szCs w:val="20"/>
                <w:lang w:eastAsia="ru-RU"/>
              </w:rPr>
              <w:t xml:space="preserve"> «</w:t>
            </w:r>
            <w:r w:rsidR="00915F64" w:rsidRPr="00EE64C5">
              <w:rPr>
                <w:rFonts w:ascii="Times New Roman" w:eastAsia="Times New Roman" w:hAnsi="Times New Roman"/>
                <w:bCs/>
                <w:iCs/>
                <w:sz w:val="20"/>
                <w:szCs w:val="20"/>
                <w:lang w:eastAsia="ru-RU"/>
              </w:rPr>
              <w:t>Образцы форм и документов для заполнения участниками закупки»</w:t>
            </w:r>
            <w:r w:rsidR="00915F64" w:rsidRPr="00EE64C5">
              <w:rPr>
                <w:rFonts w:ascii="Times New Roman" w:eastAsia="Times New Roman" w:hAnsi="Times New Roman"/>
                <w:sz w:val="20"/>
                <w:szCs w:val="20"/>
                <w:lang w:eastAsia="ru-RU"/>
              </w:rPr>
              <w:t>)</w:t>
            </w:r>
          </w:p>
          <w:p w:rsidR="00633BA7" w:rsidRPr="00EE64C5" w:rsidRDefault="00E37B00" w:rsidP="00633BA7">
            <w:pPr>
              <w:spacing w:after="0" w:line="240" w:lineRule="auto"/>
              <w:ind w:firstLine="386"/>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3</w:t>
            </w:r>
            <w:r w:rsidR="007A1244" w:rsidRPr="00EE64C5">
              <w:rPr>
                <w:rFonts w:ascii="Times New Roman" w:eastAsia="Times New Roman" w:hAnsi="Times New Roman"/>
                <w:sz w:val="20"/>
                <w:szCs w:val="20"/>
                <w:lang w:eastAsia="ru-RU"/>
              </w:rPr>
              <w:t xml:space="preserve">) </w:t>
            </w:r>
            <w:r w:rsidR="00633BA7" w:rsidRPr="00EE64C5">
              <w:rPr>
                <w:rFonts w:ascii="Times New Roman" w:eastAsia="Times New Roman" w:hAnsi="Times New Roman"/>
                <w:sz w:val="20"/>
                <w:szCs w:val="20"/>
                <w:lang w:eastAsia="ru-RU"/>
              </w:rPr>
              <w:t>Документы, требуемые к заявке на участие в закупке:</w:t>
            </w:r>
          </w:p>
          <w:p w:rsidR="00E94580" w:rsidRPr="00E94580" w:rsidRDefault="00E94580" w:rsidP="00E94580">
            <w:pPr>
              <w:spacing w:after="0" w:line="240" w:lineRule="auto"/>
              <w:ind w:firstLine="386"/>
              <w:jc w:val="both"/>
              <w:rPr>
                <w:rFonts w:ascii="Times New Roman" w:eastAsia="Times New Roman" w:hAnsi="Times New Roman"/>
                <w:sz w:val="20"/>
                <w:szCs w:val="20"/>
                <w:lang w:eastAsia="ru-RU"/>
              </w:rPr>
            </w:pPr>
            <w:r w:rsidRPr="00E94580">
              <w:rPr>
                <w:rFonts w:ascii="Times New Roman" w:eastAsia="Times New Roman" w:hAnsi="Times New Roman"/>
                <w:sz w:val="20"/>
                <w:szCs w:val="20"/>
                <w:lang w:eastAsia="ru-RU"/>
              </w:rPr>
              <w:t>а) наименование, фирменное наименование (при наличии), место нахождения, почтовый адрес (для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конкурентных процедур, фамилия, имя, отчество (при наличии), паспортные данные, место жительства (для физического лица), номер контактного телефона;</w:t>
            </w:r>
          </w:p>
          <w:p w:rsidR="00E94580" w:rsidRPr="00E94580" w:rsidRDefault="00E94580" w:rsidP="00E94580">
            <w:pPr>
              <w:spacing w:after="0" w:line="240" w:lineRule="auto"/>
              <w:ind w:firstLine="386"/>
              <w:jc w:val="both"/>
              <w:rPr>
                <w:rFonts w:ascii="Times New Roman" w:eastAsia="Times New Roman" w:hAnsi="Times New Roman"/>
                <w:sz w:val="20"/>
                <w:szCs w:val="20"/>
                <w:lang w:eastAsia="ru-RU"/>
              </w:rPr>
            </w:pPr>
            <w:r w:rsidRPr="00E94580">
              <w:rPr>
                <w:rFonts w:ascii="Times New Roman" w:eastAsia="Times New Roman" w:hAnsi="Times New Roman"/>
                <w:sz w:val="20"/>
                <w:szCs w:val="20"/>
                <w:lang w:eastAsia="ru-RU"/>
              </w:rPr>
              <w:t>б) выписка из единого государственного реестра юридических лиц или засвидетельствованная в нотариальном порядке копия такой выписки, которая получена не ранее чем за шесть месяцев</w:t>
            </w:r>
            <w:r w:rsidRPr="00E94580">
              <w:rPr>
                <w:rFonts w:ascii="Times New Roman" w:eastAsia="Times New Roman" w:hAnsi="Times New Roman"/>
                <w:i/>
                <w:sz w:val="20"/>
                <w:szCs w:val="20"/>
                <w:lang w:eastAsia="ru-RU"/>
              </w:rPr>
              <w:t xml:space="preserve"> </w:t>
            </w:r>
            <w:r w:rsidRPr="00E94580">
              <w:rPr>
                <w:rFonts w:ascii="Times New Roman" w:eastAsia="Times New Roman" w:hAnsi="Times New Roman"/>
                <w:sz w:val="20"/>
                <w:szCs w:val="20"/>
                <w:lang w:eastAsia="ru-RU"/>
              </w:rPr>
              <w:t>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индивидуальных предпринимателей, в соответствии с законодательством соответствующего государства (для иностранного лица), или выписка из единого государственного реестра индивидуальных предпринимателей, или засвидетельствованная в нотариальном порядке копия такой выписки, которая получена не ранее чем за шесть месяцев</w:t>
            </w:r>
            <w:r w:rsidRPr="00E94580">
              <w:rPr>
                <w:rFonts w:ascii="Times New Roman" w:eastAsia="Times New Roman" w:hAnsi="Times New Roman"/>
                <w:i/>
                <w:sz w:val="20"/>
                <w:szCs w:val="20"/>
                <w:lang w:eastAsia="ru-RU"/>
              </w:rPr>
              <w:t xml:space="preserve"> </w:t>
            </w:r>
            <w:r w:rsidRPr="00E94580">
              <w:rPr>
                <w:rFonts w:ascii="Times New Roman" w:eastAsia="Times New Roman" w:hAnsi="Times New Roman"/>
                <w:sz w:val="20"/>
                <w:szCs w:val="20"/>
                <w:lang w:eastAsia="ru-RU"/>
              </w:rPr>
              <w:t xml:space="preserve">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w:t>
            </w:r>
            <w:r w:rsidRPr="00E94580">
              <w:rPr>
                <w:rFonts w:ascii="Times New Roman" w:eastAsia="Times New Roman" w:hAnsi="Times New Roman"/>
                <w:sz w:val="20"/>
                <w:szCs w:val="20"/>
                <w:lang w:eastAsia="ru-RU"/>
              </w:rPr>
              <w:lastRenderedPageBreak/>
              <w:t>юридического лица и физического лица в соответствии с законодательством соответствующего государства (для иностранного лица).</w:t>
            </w:r>
          </w:p>
          <w:p w:rsidR="00E94580" w:rsidRPr="00E94580" w:rsidRDefault="00E94580" w:rsidP="00E94580">
            <w:pPr>
              <w:spacing w:after="0" w:line="240" w:lineRule="auto"/>
              <w:ind w:firstLine="386"/>
              <w:jc w:val="both"/>
              <w:rPr>
                <w:rFonts w:ascii="Times New Roman" w:eastAsia="Times New Roman" w:hAnsi="Times New Roman"/>
                <w:sz w:val="20"/>
                <w:szCs w:val="20"/>
                <w:lang w:eastAsia="ru-RU"/>
              </w:rPr>
            </w:pPr>
            <w:r w:rsidRPr="00E94580">
              <w:rPr>
                <w:rFonts w:ascii="Times New Roman" w:eastAsia="Times New Roman" w:hAnsi="Times New Roman"/>
                <w:sz w:val="20"/>
                <w:szCs w:val="20"/>
                <w:lang w:eastAsia="ru-RU"/>
              </w:rPr>
              <w:t>Участник, в соответствии с Федеральным законом от 27 июля 2010 г. № 210-ФЗ «Об организации предоставления государственных и муниципальных услуг» и Федеральным законом от 6 апреля 2011 г. № 63-ФЗ «Об электронной подписи», вправе предоставить выписку ЕГРЮЛ/ЕГРИП, полученную с помощью сервиса «Предоставление сведений из ЕГРЮЛ/ЕГРИП о конкретном юридическом лице/индивидуальном предпринимателе в форме электронного документа» (https://service.nalog.ru/vyp/), сформированную в формате PDF и подписанную усиленной квалифицированной электронной подписью, которую можно визуализировать, в том числе при распечатывании;</w:t>
            </w:r>
          </w:p>
          <w:p w:rsidR="00546002" w:rsidRPr="00546002" w:rsidRDefault="00E94580" w:rsidP="00E94580">
            <w:pPr>
              <w:spacing w:after="0" w:line="240" w:lineRule="auto"/>
              <w:ind w:firstLine="386"/>
              <w:jc w:val="both"/>
              <w:rPr>
                <w:rFonts w:ascii="Times New Roman" w:eastAsia="Times New Roman" w:hAnsi="Times New Roman"/>
                <w:sz w:val="20"/>
                <w:szCs w:val="20"/>
                <w:lang w:eastAsia="ru-RU"/>
              </w:rPr>
            </w:pPr>
            <w:r w:rsidRPr="00E94580">
              <w:rPr>
                <w:rFonts w:ascii="Times New Roman" w:eastAsia="Times New Roman" w:hAnsi="Times New Roman"/>
                <w:sz w:val="20"/>
                <w:szCs w:val="20"/>
                <w:lang w:eastAsia="ru-RU"/>
              </w:rPr>
              <w:t>в)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Если от имени участника закупки действует иное лицо, заявка на участие в закупке должна содержать также доверенность (</w:t>
            </w:r>
            <w:r w:rsidRPr="00E94580">
              <w:rPr>
                <w:rFonts w:ascii="Times New Roman" w:eastAsia="Times New Roman" w:hAnsi="Times New Roman"/>
                <w:i/>
                <w:sz w:val="20"/>
                <w:szCs w:val="20"/>
                <w:lang w:eastAsia="ru-RU"/>
              </w:rPr>
              <w:t xml:space="preserve">оформленная в свободной форме) </w:t>
            </w:r>
            <w:r w:rsidRPr="00E94580">
              <w:rPr>
                <w:rFonts w:ascii="Times New Roman" w:eastAsia="Times New Roman" w:hAnsi="Times New Roman"/>
                <w:sz w:val="20"/>
                <w:szCs w:val="20"/>
                <w:lang w:eastAsia="ru-RU"/>
              </w:rPr>
              <w:t>на осуществление действий от имени участника закупки, заверенную печатью участника закупки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запросе котировок должна содержать также документ, подтверждающий полномочия такого лица;</w:t>
            </w:r>
          </w:p>
          <w:p w:rsidR="00546002" w:rsidRPr="00546002" w:rsidRDefault="0092626F" w:rsidP="00546002">
            <w:pPr>
              <w:spacing w:after="0" w:line="240" w:lineRule="auto"/>
              <w:ind w:firstLine="386"/>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г</w:t>
            </w:r>
            <w:r w:rsidR="00546002" w:rsidRPr="00546002">
              <w:rPr>
                <w:rFonts w:ascii="Times New Roman" w:eastAsia="Times New Roman" w:hAnsi="Times New Roman"/>
                <w:sz w:val="20"/>
                <w:szCs w:val="20"/>
                <w:lang w:eastAsia="ru-RU"/>
              </w:rPr>
              <w:t xml:space="preserve">) декларация о соответствии участника закупки требованиям, установленным в соответствии </w:t>
            </w:r>
            <w:r w:rsidR="00546002" w:rsidRPr="009D74A9">
              <w:rPr>
                <w:rFonts w:ascii="Times New Roman" w:eastAsia="Times New Roman" w:hAnsi="Times New Roman"/>
                <w:sz w:val="20"/>
                <w:szCs w:val="20"/>
                <w:lang w:eastAsia="ru-RU"/>
              </w:rPr>
              <w:t xml:space="preserve">с п. </w:t>
            </w:r>
            <w:r w:rsidR="00D208E5" w:rsidRPr="009D74A9">
              <w:rPr>
                <w:rFonts w:ascii="Times New Roman" w:eastAsia="Times New Roman" w:hAnsi="Times New Roman"/>
                <w:sz w:val="20"/>
                <w:szCs w:val="20"/>
                <w:lang w:eastAsia="ru-RU"/>
              </w:rPr>
              <w:t>2</w:t>
            </w:r>
            <w:r w:rsidR="00E94580">
              <w:rPr>
                <w:rFonts w:ascii="Times New Roman" w:eastAsia="Times New Roman" w:hAnsi="Times New Roman"/>
                <w:sz w:val="20"/>
                <w:szCs w:val="20"/>
                <w:lang w:eastAsia="ru-RU"/>
              </w:rPr>
              <w:t>2</w:t>
            </w:r>
            <w:r w:rsidR="00D208E5" w:rsidRPr="009D74A9">
              <w:rPr>
                <w:rFonts w:ascii="Times New Roman" w:eastAsia="Times New Roman" w:hAnsi="Times New Roman"/>
                <w:sz w:val="20"/>
                <w:szCs w:val="20"/>
                <w:lang w:eastAsia="ru-RU"/>
              </w:rPr>
              <w:t xml:space="preserve"> настоящей Информационной карты</w:t>
            </w:r>
            <w:r w:rsidR="00546002" w:rsidRPr="009D74A9">
              <w:rPr>
                <w:rFonts w:ascii="Times New Roman" w:eastAsia="Times New Roman" w:hAnsi="Times New Roman"/>
                <w:sz w:val="20"/>
                <w:szCs w:val="20"/>
                <w:lang w:eastAsia="ru-RU"/>
              </w:rPr>
              <w:t>;</w:t>
            </w:r>
          </w:p>
          <w:p w:rsidR="00E94580" w:rsidRPr="00E94580" w:rsidRDefault="0092626F" w:rsidP="00E94580">
            <w:pPr>
              <w:spacing w:after="0" w:line="240" w:lineRule="auto"/>
              <w:ind w:firstLine="386"/>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д</w:t>
            </w:r>
            <w:r w:rsidR="00E94580" w:rsidRPr="00E94580">
              <w:rPr>
                <w:rFonts w:ascii="Times New Roman" w:eastAsia="Times New Roman" w:hAnsi="Times New Roman"/>
                <w:sz w:val="20"/>
                <w:szCs w:val="20"/>
                <w:lang w:eastAsia="ru-RU"/>
              </w:rPr>
              <w:t xml:space="preserve">) копии учредительных документов участника закупки, копии свидетельств: Устав (все страницы), свидетельство о государственной регистрации юридического лица, свидетельство о постановке на налоговый учёт </w:t>
            </w:r>
            <w:r w:rsidR="00E94580" w:rsidRPr="00E94580">
              <w:rPr>
                <w:rFonts w:ascii="Times New Roman" w:eastAsia="Times New Roman" w:hAnsi="Times New Roman"/>
                <w:i/>
                <w:sz w:val="20"/>
                <w:szCs w:val="20"/>
                <w:lang w:eastAsia="ru-RU"/>
              </w:rPr>
              <w:t>(для юридического лица)</w:t>
            </w:r>
            <w:r w:rsidR="00E94580" w:rsidRPr="00E94580">
              <w:rPr>
                <w:rFonts w:ascii="Times New Roman" w:eastAsia="Times New Roman" w:hAnsi="Times New Roman"/>
                <w:sz w:val="20"/>
                <w:szCs w:val="20"/>
                <w:lang w:eastAsia="ru-RU"/>
              </w:rPr>
              <w:t xml:space="preserve">; копия документа, удостоверяющего личность (ксерокопия паспорта), свидетельство о постановке на учёт в налоговом органе физического лица </w:t>
            </w:r>
            <w:r w:rsidR="00E94580" w:rsidRPr="00E94580">
              <w:rPr>
                <w:rFonts w:ascii="Times New Roman" w:eastAsia="Times New Roman" w:hAnsi="Times New Roman"/>
                <w:i/>
                <w:sz w:val="20"/>
                <w:szCs w:val="20"/>
                <w:lang w:eastAsia="ru-RU"/>
              </w:rPr>
              <w:t>(для физических лиц),</w:t>
            </w:r>
            <w:r w:rsidR="00E94580" w:rsidRPr="00E94580">
              <w:rPr>
                <w:rFonts w:ascii="Times New Roman" w:eastAsia="Times New Roman" w:hAnsi="Times New Roman"/>
                <w:sz w:val="20"/>
                <w:szCs w:val="20"/>
                <w:lang w:eastAsia="ru-RU"/>
              </w:rPr>
              <w:t xml:space="preserve"> копия документа, удостоверяющего личность (ксерокопия паспорта), свидетельство о постановке на учёт в налоговом органе индивидуального предпринимателя, свидетельство о государственной регистрации индивидуального предпринимателя </w:t>
            </w:r>
            <w:r w:rsidR="00E94580" w:rsidRPr="00E94580">
              <w:rPr>
                <w:rFonts w:ascii="Times New Roman" w:eastAsia="Times New Roman" w:hAnsi="Times New Roman"/>
                <w:i/>
                <w:sz w:val="20"/>
                <w:szCs w:val="20"/>
                <w:lang w:eastAsia="ru-RU"/>
              </w:rPr>
              <w:t>(для индивидуального предпринимателя)</w:t>
            </w:r>
            <w:r w:rsidR="00E94580" w:rsidRPr="00E94580">
              <w:rPr>
                <w:rFonts w:ascii="Times New Roman" w:eastAsia="Times New Roman" w:hAnsi="Times New Roman"/>
                <w:sz w:val="20"/>
                <w:szCs w:val="20"/>
                <w:lang w:eastAsia="ru-RU"/>
              </w:rPr>
              <w:t>;</w:t>
            </w:r>
          </w:p>
          <w:p w:rsidR="00546002" w:rsidRPr="00546002" w:rsidRDefault="0092626F" w:rsidP="00E94580">
            <w:pPr>
              <w:spacing w:after="0" w:line="240" w:lineRule="auto"/>
              <w:ind w:firstLine="386"/>
              <w:jc w:val="both"/>
              <w:rPr>
                <w:rFonts w:ascii="Times New Roman" w:eastAsia="Times New Roman" w:hAnsi="Times New Roman"/>
                <w:bCs/>
                <w:iCs/>
                <w:sz w:val="20"/>
                <w:szCs w:val="20"/>
                <w:lang w:eastAsia="ru-RU"/>
              </w:rPr>
            </w:pPr>
            <w:r>
              <w:rPr>
                <w:rFonts w:ascii="Times New Roman" w:eastAsia="Times New Roman" w:hAnsi="Times New Roman"/>
                <w:sz w:val="20"/>
                <w:szCs w:val="20"/>
                <w:lang w:eastAsia="ru-RU"/>
              </w:rPr>
              <w:t>е</w:t>
            </w:r>
            <w:r w:rsidR="00E94580" w:rsidRPr="00E94580">
              <w:rPr>
                <w:rFonts w:ascii="Times New Roman" w:eastAsia="Times New Roman" w:hAnsi="Times New Roman"/>
                <w:sz w:val="20"/>
                <w:szCs w:val="20"/>
                <w:lang w:eastAsia="ru-RU"/>
              </w:rPr>
              <w:t xml:space="preserve">) </w:t>
            </w:r>
            <w:r w:rsidR="00E94580" w:rsidRPr="00E94580">
              <w:rPr>
                <w:rFonts w:ascii="Times New Roman" w:eastAsia="Times New Roman" w:hAnsi="Times New Roman"/>
                <w:bCs/>
                <w:iCs/>
                <w:sz w:val="20"/>
                <w:szCs w:val="20"/>
                <w:lang w:eastAsia="ru-RU"/>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Претендента стоимость закупки или внесение денежных средств в качестве обеспечения заявки на участие в закупке, обеспечения исполнения договора, являются крупной сделкой. Если данная сделка не является крупной в соответствии с действующим законодательством и /или уставными документами, предоставляется справка в свободной форме за подписью руководителя предприятия и главного бухгалтера, декларирующая, что данная сделка не является для организации крупной сделкой;</w:t>
            </w:r>
          </w:p>
          <w:p w:rsidR="003A1B83" w:rsidRPr="00A82ABD" w:rsidRDefault="00E94580" w:rsidP="003A1B83">
            <w:pPr>
              <w:spacing w:after="0" w:line="240" w:lineRule="auto"/>
              <w:ind w:firstLine="386"/>
              <w:jc w:val="both"/>
              <w:rPr>
                <w:rFonts w:ascii="Times New Roman" w:eastAsia="Times New Roman" w:hAnsi="Times New Roman"/>
                <w:sz w:val="20"/>
                <w:szCs w:val="20"/>
                <w:lang w:eastAsia="ru-RU"/>
              </w:rPr>
            </w:pPr>
            <w:r w:rsidRPr="00A82ABD">
              <w:rPr>
                <w:rFonts w:ascii="Times New Roman" w:eastAsia="Times New Roman" w:hAnsi="Times New Roman"/>
                <w:sz w:val="20"/>
                <w:szCs w:val="20"/>
                <w:lang w:eastAsia="ru-RU"/>
              </w:rPr>
              <w:t>4</w:t>
            </w:r>
            <w:r w:rsidR="00546002" w:rsidRPr="00A82ABD">
              <w:rPr>
                <w:rFonts w:ascii="Times New Roman" w:eastAsia="Times New Roman" w:hAnsi="Times New Roman"/>
                <w:sz w:val="20"/>
                <w:szCs w:val="20"/>
                <w:lang w:eastAsia="ru-RU"/>
              </w:rPr>
              <w:t xml:space="preserve">) </w:t>
            </w:r>
            <w:r w:rsidR="003A1B83" w:rsidRPr="00A82ABD">
              <w:rPr>
                <w:rFonts w:ascii="Times New Roman" w:eastAsia="Times New Roman" w:hAnsi="Times New Roman"/>
                <w:sz w:val="20"/>
                <w:szCs w:val="20"/>
                <w:lang w:eastAsia="ru-RU"/>
              </w:rPr>
              <w:t>документы, подтверждающие квалификацию участника закупки</w:t>
            </w:r>
            <w:r w:rsidR="002D7C87">
              <w:rPr>
                <w:rFonts w:ascii="Times New Roman" w:eastAsia="Times New Roman" w:hAnsi="Times New Roman"/>
                <w:sz w:val="20"/>
                <w:szCs w:val="20"/>
                <w:lang w:eastAsia="ru-RU"/>
              </w:rPr>
              <w:t>:</w:t>
            </w:r>
          </w:p>
          <w:p w:rsidR="00DD7FBD" w:rsidRPr="00C76522" w:rsidRDefault="003A1B83" w:rsidP="00A82ABD">
            <w:pPr>
              <w:spacing w:after="0" w:line="240" w:lineRule="auto"/>
              <w:ind w:firstLine="386"/>
              <w:jc w:val="both"/>
              <w:rPr>
                <w:rFonts w:ascii="Times New Roman" w:eastAsia="Times New Roman" w:hAnsi="Times New Roman"/>
                <w:sz w:val="20"/>
                <w:szCs w:val="20"/>
                <w:lang w:eastAsia="ru-RU"/>
              </w:rPr>
            </w:pPr>
            <w:r w:rsidRPr="00C76522">
              <w:rPr>
                <w:rFonts w:ascii="Times New Roman" w:eastAsia="Times New Roman" w:hAnsi="Times New Roman"/>
                <w:sz w:val="20"/>
                <w:szCs w:val="20"/>
                <w:lang w:eastAsia="ru-RU"/>
              </w:rPr>
              <w:t xml:space="preserve">- </w:t>
            </w:r>
            <w:r w:rsidR="00C76522" w:rsidRPr="00C76522">
              <w:rPr>
                <w:rFonts w:ascii="Times New Roman" w:hAnsi="Times New Roman"/>
                <w:bCs/>
                <w:sz w:val="20"/>
                <w:szCs w:val="20"/>
                <w:lang w:eastAsia="ru-RU"/>
              </w:rPr>
              <w:t>копии</w:t>
            </w:r>
            <w:r w:rsidR="00C76522" w:rsidRPr="00C76522">
              <w:rPr>
                <w:rFonts w:ascii="Times New Roman" w:hAnsi="Times New Roman"/>
                <w:sz w:val="20"/>
                <w:szCs w:val="20"/>
                <w:lang w:eastAsia="ru-RU"/>
              </w:rPr>
              <w:t xml:space="preserve"> исполненных контрактов (договоров), соответствующих  предмету закупки (стоимость каждого контракта (договора) не менее 50 млн. рублей), за последние три года предшествующих настоящей закупке со всеми приложениями, и актов сдачи-приемки услуг, подтверждающих успешное оказание услуг, или подписанные с обеих сторон акты сверки взаимных расчетов по таким договорам</w:t>
            </w:r>
            <w:r w:rsidR="00C76522">
              <w:rPr>
                <w:rFonts w:ascii="Times New Roman" w:hAnsi="Times New Roman"/>
                <w:sz w:val="20"/>
                <w:szCs w:val="20"/>
                <w:lang w:eastAsia="ru-RU"/>
              </w:rPr>
              <w:t>.</w:t>
            </w:r>
          </w:p>
          <w:p w:rsidR="002D7C87" w:rsidRPr="00E94580" w:rsidRDefault="002D7C87" w:rsidP="002D7C87">
            <w:pPr>
              <w:spacing w:after="0" w:line="240" w:lineRule="auto"/>
              <w:ind w:firstLine="386"/>
              <w:jc w:val="both"/>
              <w:rPr>
                <w:rFonts w:ascii="Times New Roman" w:eastAsia="Times New Roman" w:hAnsi="Times New Roman"/>
                <w:sz w:val="20"/>
                <w:szCs w:val="20"/>
                <w:lang w:eastAsia="ru-RU"/>
              </w:rPr>
            </w:pPr>
            <w:r w:rsidRPr="00A82ABD">
              <w:rPr>
                <w:rFonts w:ascii="Times New Roman" w:eastAsia="Times New Roman" w:hAnsi="Times New Roman"/>
                <w:sz w:val="20"/>
                <w:szCs w:val="20"/>
                <w:lang w:eastAsia="ru-RU"/>
              </w:rPr>
              <w:t xml:space="preserve">Отсутствие документов </w:t>
            </w:r>
            <w:r>
              <w:rPr>
                <w:rFonts w:ascii="Times New Roman" w:eastAsia="Times New Roman" w:hAnsi="Times New Roman"/>
                <w:sz w:val="20"/>
                <w:szCs w:val="20"/>
                <w:lang w:eastAsia="ru-RU"/>
              </w:rPr>
              <w:t xml:space="preserve">указанных в пп.4) п.28 настоящей Информационной карты </w:t>
            </w:r>
            <w:r w:rsidRPr="00A82ABD">
              <w:rPr>
                <w:rFonts w:ascii="Times New Roman" w:eastAsia="Times New Roman" w:hAnsi="Times New Roman"/>
                <w:sz w:val="20"/>
                <w:szCs w:val="20"/>
                <w:lang w:eastAsia="ru-RU"/>
              </w:rPr>
              <w:t>не является основанием для признания заявки не соответствующей требованиям документации</w:t>
            </w:r>
            <w:r>
              <w:rPr>
                <w:rFonts w:ascii="Times New Roman" w:eastAsia="Times New Roman" w:hAnsi="Times New Roman"/>
                <w:sz w:val="20"/>
                <w:szCs w:val="20"/>
                <w:lang w:eastAsia="ru-RU"/>
              </w:rPr>
              <w:t>.</w:t>
            </w:r>
          </w:p>
        </w:tc>
      </w:tr>
      <w:tr w:rsidR="00990BA3" w:rsidRPr="00990BA3" w:rsidTr="008E4C9F">
        <w:tc>
          <w:tcPr>
            <w:tcW w:w="274" w:type="pct"/>
            <w:vAlign w:val="center"/>
          </w:tcPr>
          <w:p w:rsidR="00990BA3" w:rsidRPr="00990BA3" w:rsidRDefault="00893A4A" w:rsidP="00E94580">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lastRenderedPageBreak/>
              <w:t>2</w:t>
            </w:r>
            <w:r w:rsidR="00E94580">
              <w:rPr>
                <w:rFonts w:ascii="Times New Roman" w:eastAsia="Times New Roman" w:hAnsi="Times New Roman"/>
                <w:b/>
                <w:sz w:val="21"/>
                <w:szCs w:val="21"/>
                <w:lang w:eastAsia="ru-RU"/>
              </w:rPr>
              <w:t>9</w:t>
            </w:r>
          </w:p>
        </w:tc>
        <w:tc>
          <w:tcPr>
            <w:tcW w:w="1161" w:type="pct"/>
            <w:vAlign w:val="center"/>
          </w:tcPr>
          <w:p w:rsidR="00990BA3" w:rsidRPr="00990BA3" w:rsidRDefault="00C85CB5" w:rsidP="00990BA3">
            <w:pPr>
              <w:spacing w:after="0" w:line="240" w:lineRule="auto"/>
              <w:rPr>
                <w:rFonts w:ascii="Times New Roman" w:eastAsia="Times New Roman" w:hAnsi="Times New Roman"/>
                <w:b/>
                <w:sz w:val="21"/>
                <w:szCs w:val="21"/>
                <w:lang w:eastAsia="ru-RU"/>
              </w:rPr>
            </w:pPr>
            <w:r>
              <w:rPr>
                <w:rFonts w:ascii="Times New Roman" w:eastAsia="Times New Roman" w:hAnsi="Times New Roman"/>
                <w:b/>
                <w:sz w:val="21"/>
                <w:szCs w:val="21"/>
                <w:lang w:eastAsia="ru-RU"/>
              </w:rPr>
              <w:t>Д</w:t>
            </w:r>
            <w:r w:rsidRPr="00C85CB5">
              <w:rPr>
                <w:rFonts w:ascii="Times New Roman" w:eastAsia="Times New Roman" w:hAnsi="Times New Roman"/>
                <w:b/>
                <w:sz w:val="21"/>
                <w:szCs w:val="21"/>
                <w:lang w:eastAsia="ru-RU"/>
              </w:rPr>
              <w:t xml:space="preserve">ата и время окончания срока предоставления участникам закупки </w:t>
            </w:r>
            <w:r w:rsidRPr="00C85CB5">
              <w:rPr>
                <w:rFonts w:ascii="Times New Roman" w:eastAsia="Times New Roman" w:hAnsi="Times New Roman"/>
                <w:b/>
                <w:sz w:val="21"/>
                <w:szCs w:val="21"/>
                <w:lang w:eastAsia="ru-RU"/>
              </w:rPr>
              <w:lastRenderedPageBreak/>
              <w:t>разъяснений положений документации о закупке</w:t>
            </w:r>
          </w:p>
        </w:tc>
        <w:tc>
          <w:tcPr>
            <w:tcW w:w="3566" w:type="pct"/>
            <w:vAlign w:val="center"/>
          </w:tcPr>
          <w:p w:rsidR="00990BA3" w:rsidRPr="00E8570C" w:rsidRDefault="00990BA3" w:rsidP="00990BA3">
            <w:pPr>
              <w:spacing w:after="0" w:line="240" w:lineRule="auto"/>
              <w:rPr>
                <w:rFonts w:ascii="Times New Roman" w:eastAsia="Times New Roman" w:hAnsi="Times New Roman"/>
                <w:sz w:val="21"/>
                <w:szCs w:val="21"/>
                <w:lang w:eastAsia="ru-RU"/>
              </w:rPr>
            </w:pPr>
            <w:r w:rsidRPr="00990BA3">
              <w:rPr>
                <w:rFonts w:ascii="Times New Roman" w:eastAsia="Times New Roman" w:hAnsi="Times New Roman"/>
                <w:sz w:val="21"/>
                <w:szCs w:val="21"/>
                <w:lang w:eastAsia="ru-RU"/>
              </w:rPr>
              <w:lastRenderedPageBreak/>
              <w:t xml:space="preserve">Начало предоставления разъяснений участникам закупки </w:t>
            </w:r>
            <w:r w:rsidRPr="00E8570C">
              <w:rPr>
                <w:rFonts w:ascii="Times New Roman" w:eastAsia="Times New Roman" w:hAnsi="Times New Roman"/>
                <w:sz w:val="21"/>
                <w:szCs w:val="21"/>
                <w:lang w:eastAsia="ru-RU"/>
              </w:rPr>
              <w:t xml:space="preserve">– </w:t>
            </w:r>
            <w:r w:rsidRPr="001008D2">
              <w:rPr>
                <w:rFonts w:ascii="Times New Roman" w:eastAsia="Times New Roman" w:hAnsi="Times New Roman"/>
                <w:sz w:val="21"/>
                <w:szCs w:val="21"/>
                <w:highlight w:val="yellow"/>
                <w:lang w:eastAsia="ru-RU"/>
              </w:rPr>
              <w:t>«</w:t>
            </w:r>
            <w:r w:rsidR="00F84705">
              <w:rPr>
                <w:rFonts w:ascii="Times New Roman" w:eastAsia="Times New Roman" w:hAnsi="Times New Roman"/>
                <w:sz w:val="21"/>
                <w:szCs w:val="21"/>
                <w:highlight w:val="yellow"/>
                <w:lang w:eastAsia="ru-RU"/>
              </w:rPr>
              <w:t>19</w:t>
            </w:r>
            <w:r w:rsidRPr="001008D2">
              <w:rPr>
                <w:rFonts w:ascii="Times New Roman" w:eastAsia="Times New Roman" w:hAnsi="Times New Roman"/>
                <w:sz w:val="21"/>
                <w:szCs w:val="21"/>
                <w:highlight w:val="yellow"/>
                <w:lang w:eastAsia="ru-RU"/>
              </w:rPr>
              <w:t xml:space="preserve">» </w:t>
            </w:r>
            <w:r w:rsidR="00F84705">
              <w:rPr>
                <w:rFonts w:ascii="Times New Roman" w:eastAsia="Times New Roman" w:hAnsi="Times New Roman"/>
                <w:sz w:val="21"/>
                <w:szCs w:val="21"/>
                <w:highlight w:val="yellow"/>
                <w:lang w:eastAsia="ru-RU"/>
              </w:rPr>
              <w:t>ноября</w:t>
            </w:r>
            <w:r w:rsidR="009A153C">
              <w:rPr>
                <w:rFonts w:ascii="Times New Roman" w:eastAsia="Times New Roman" w:hAnsi="Times New Roman"/>
                <w:sz w:val="21"/>
                <w:szCs w:val="21"/>
                <w:highlight w:val="yellow"/>
                <w:lang w:eastAsia="ru-RU"/>
              </w:rPr>
              <w:t xml:space="preserve"> 20</w:t>
            </w:r>
            <w:r w:rsidR="00F84705">
              <w:rPr>
                <w:rFonts w:ascii="Times New Roman" w:eastAsia="Times New Roman" w:hAnsi="Times New Roman"/>
                <w:sz w:val="21"/>
                <w:szCs w:val="21"/>
                <w:highlight w:val="yellow"/>
                <w:lang w:eastAsia="ru-RU"/>
              </w:rPr>
              <w:t>21</w:t>
            </w:r>
            <w:r w:rsidRPr="001008D2">
              <w:rPr>
                <w:rFonts w:ascii="Times New Roman" w:eastAsia="Times New Roman" w:hAnsi="Times New Roman"/>
                <w:sz w:val="21"/>
                <w:szCs w:val="21"/>
                <w:highlight w:val="yellow"/>
                <w:lang w:eastAsia="ru-RU"/>
              </w:rPr>
              <w:t xml:space="preserve"> г.</w:t>
            </w:r>
          </w:p>
          <w:p w:rsidR="00990BA3" w:rsidRPr="00E8570C" w:rsidRDefault="00990BA3" w:rsidP="00990BA3">
            <w:pPr>
              <w:spacing w:after="0" w:line="240" w:lineRule="auto"/>
              <w:rPr>
                <w:rFonts w:ascii="Times New Roman" w:eastAsia="Times New Roman" w:hAnsi="Times New Roman"/>
                <w:sz w:val="21"/>
                <w:szCs w:val="21"/>
                <w:lang w:eastAsia="ru-RU"/>
              </w:rPr>
            </w:pPr>
          </w:p>
          <w:p w:rsidR="00990BA3" w:rsidRPr="00990BA3" w:rsidRDefault="00990BA3" w:rsidP="00F84705">
            <w:pPr>
              <w:spacing w:after="0" w:line="240" w:lineRule="auto"/>
              <w:rPr>
                <w:rFonts w:ascii="Times New Roman" w:eastAsia="Times New Roman" w:hAnsi="Times New Roman"/>
                <w:sz w:val="21"/>
                <w:szCs w:val="21"/>
                <w:lang w:eastAsia="ru-RU"/>
              </w:rPr>
            </w:pPr>
            <w:r w:rsidRPr="00E8570C">
              <w:rPr>
                <w:rFonts w:ascii="Times New Roman" w:eastAsia="Times New Roman" w:hAnsi="Times New Roman"/>
                <w:sz w:val="21"/>
                <w:szCs w:val="21"/>
                <w:lang w:eastAsia="ru-RU"/>
              </w:rPr>
              <w:t xml:space="preserve">Окончание предоставления разъяснений  участникам закупки – </w:t>
            </w:r>
            <w:r w:rsidRPr="001008D2">
              <w:rPr>
                <w:rFonts w:ascii="Times New Roman" w:eastAsia="Times New Roman" w:hAnsi="Times New Roman"/>
                <w:sz w:val="21"/>
                <w:szCs w:val="21"/>
                <w:highlight w:val="yellow"/>
                <w:lang w:eastAsia="ru-RU"/>
              </w:rPr>
              <w:t>«</w:t>
            </w:r>
            <w:r w:rsidR="00F84705">
              <w:rPr>
                <w:rFonts w:ascii="Times New Roman" w:eastAsia="Times New Roman" w:hAnsi="Times New Roman"/>
                <w:sz w:val="21"/>
                <w:szCs w:val="21"/>
                <w:highlight w:val="yellow"/>
                <w:lang w:eastAsia="ru-RU"/>
              </w:rPr>
              <w:t>03</w:t>
            </w:r>
            <w:r w:rsidRPr="001008D2">
              <w:rPr>
                <w:rFonts w:ascii="Times New Roman" w:eastAsia="Times New Roman" w:hAnsi="Times New Roman"/>
                <w:sz w:val="21"/>
                <w:szCs w:val="21"/>
                <w:highlight w:val="yellow"/>
                <w:lang w:eastAsia="ru-RU"/>
              </w:rPr>
              <w:t xml:space="preserve">» </w:t>
            </w:r>
            <w:r w:rsidR="00F84705">
              <w:rPr>
                <w:rFonts w:ascii="Times New Roman" w:eastAsia="Times New Roman" w:hAnsi="Times New Roman"/>
                <w:sz w:val="21"/>
                <w:szCs w:val="21"/>
                <w:highlight w:val="yellow"/>
                <w:lang w:eastAsia="ru-RU"/>
              </w:rPr>
              <w:t>декабря</w:t>
            </w:r>
            <w:r w:rsidR="00086D80">
              <w:rPr>
                <w:rFonts w:ascii="Times New Roman" w:eastAsia="Times New Roman" w:hAnsi="Times New Roman"/>
                <w:sz w:val="21"/>
                <w:szCs w:val="21"/>
                <w:highlight w:val="yellow"/>
                <w:lang w:eastAsia="ru-RU"/>
              </w:rPr>
              <w:t xml:space="preserve"> 20</w:t>
            </w:r>
            <w:r w:rsidR="00F84705">
              <w:rPr>
                <w:rFonts w:ascii="Times New Roman" w:eastAsia="Times New Roman" w:hAnsi="Times New Roman"/>
                <w:sz w:val="21"/>
                <w:szCs w:val="21"/>
                <w:highlight w:val="yellow"/>
                <w:lang w:eastAsia="ru-RU"/>
              </w:rPr>
              <w:t>21</w:t>
            </w:r>
            <w:r w:rsidRPr="001008D2">
              <w:rPr>
                <w:rFonts w:ascii="Times New Roman" w:eastAsia="Times New Roman" w:hAnsi="Times New Roman"/>
                <w:sz w:val="21"/>
                <w:szCs w:val="21"/>
                <w:highlight w:val="yellow"/>
                <w:lang w:eastAsia="ru-RU"/>
              </w:rPr>
              <w:t xml:space="preserve"> г. в </w:t>
            </w:r>
            <w:r w:rsidR="00F84705">
              <w:rPr>
                <w:rFonts w:ascii="Times New Roman" w:eastAsia="Times New Roman" w:hAnsi="Times New Roman"/>
                <w:sz w:val="21"/>
                <w:szCs w:val="21"/>
                <w:highlight w:val="yellow"/>
                <w:lang w:eastAsia="ru-RU"/>
              </w:rPr>
              <w:t>17</w:t>
            </w:r>
            <w:r w:rsidRPr="001008D2">
              <w:rPr>
                <w:rFonts w:ascii="Times New Roman" w:eastAsia="Times New Roman" w:hAnsi="Times New Roman"/>
                <w:sz w:val="21"/>
                <w:szCs w:val="21"/>
                <w:highlight w:val="yellow"/>
                <w:lang w:eastAsia="ru-RU"/>
              </w:rPr>
              <w:t xml:space="preserve"> час.00 мин.</w:t>
            </w:r>
          </w:p>
        </w:tc>
      </w:tr>
      <w:tr w:rsidR="00990BA3" w:rsidRPr="00990BA3" w:rsidTr="008E4C9F">
        <w:tc>
          <w:tcPr>
            <w:tcW w:w="274" w:type="pct"/>
            <w:vAlign w:val="center"/>
          </w:tcPr>
          <w:p w:rsidR="00990BA3" w:rsidRPr="00990BA3" w:rsidRDefault="00E94580" w:rsidP="009A153C">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lastRenderedPageBreak/>
              <w:t>30</w:t>
            </w:r>
          </w:p>
        </w:tc>
        <w:tc>
          <w:tcPr>
            <w:tcW w:w="1161" w:type="pct"/>
            <w:vAlign w:val="center"/>
          </w:tcPr>
          <w:p w:rsidR="00990BA3" w:rsidRPr="00990BA3" w:rsidRDefault="00990BA3" w:rsidP="006745DA">
            <w:pPr>
              <w:spacing w:after="0" w:line="240" w:lineRule="auto"/>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 xml:space="preserve">Порядок и место подачи заявок на участие в </w:t>
            </w:r>
            <w:r w:rsidR="006745DA">
              <w:rPr>
                <w:rFonts w:ascii="Times New Roman" w:eastAsia="Times New Roman" w:hAnsi="Times New Roman"/>
                <w:b/>
                <w:sz w:val="21"/>
                <w:szCs w:val="21"/>
                <w:lang w:eastAsia="ru-RU"/>
              </w:rPr>
              <w:t>закупке</w:t>
            </w:r>
          </w:p>
        </w:tc>
        <w:tc>
          <w:tcPr>
            <w:tcW w:w="3566" w:type="pct"/>
            <w:vAlign w:val="center"/>
          </w:tcPr>
          <w:p w:rsidR="00990BA3" w:rsidRPr="008D5CEF" w:rsidRDefault="008D5CEF" w:rsidP="00990BA3">
            <w:pPr>
              <w:spacing w:after="0" w:line="240" w:lineRule="auto"/>
              <w:jc w:val="both"/>
              <w:rPr>
                <w:rFonts w:ascii="Times New Roman" w:eastAsia="Times New Roman" w:hAnsi="Times New Roman"/>
                <w:sz w:val="21"/>
                <w:szCs w:val="21"/>
                <w:lang w:eastAsia="ru-RU"/>
              </w:rPr>
            </w:pPr>
            <w:r w:rsidRPr="008D5CEF">
              <w:rPr>
                <w:rFonts w:ascii="Times New Roman" w:eastAsia="Times New Roman" w:hAnsi="Times New Roman"/>
                <w:sz w:val="21"/>
                <w:szCs w:val="21"/>
                <w:lang w:eastAsia="ru-RU"/>
              </w:rPr>
              <w:t xml:space="preserve">Участник закупки подает заявку на участие в </w:t>
            </w:r>
            <w:r w:rsidR="00086D80">
              <w:rPr>
                <w:rFonts w:ascii="Times New Roman" w:eastAsia="Times New Roman" w:hAnsi="Times New Roman"/>
                <w:sz w:val="21"/>
                <w:szCs w:val="21"/>
                <w:lang w:eastAsia="ru-RU"/>
              </w:rPr>
              <w:t>конкурсе</w:t>
            </w:r>
            <w:r w:rsidRPr="008D5CEF">
              <w:rPr>
                <w:rFonts w:ascii="Times New Roman" w:eastAsia="Times New Roman" w:hAnsi="Times New Roman"/>
                <w:sz w:val="21"/>
                <w:szCs w:val="21"/>
                <w:lang w:eastAsia="ru-RU"/>
              </w:rPr>
              <w:t xml:space="preserve"> в электронной форме </w:t>
            </w:r>
            <w:r w:rsidR="00E63D3A">
              <w:rPr>
                <w:rFonts w:ascii="Times New Roman" w:eastAsia="Times New Roman" w:hAnsi="Times New Roman"/>
                <w:sz w:val="21"/>
                <w:szCs w:val="21"/>
                <w:lang w:eastAsia="ru-RU"/>
              </w:rPr>
              <w:t xml:space="preserve">в соответствии с настоящей документацией, </w:t>
            </w:r>
            <w:r w:rsidRPr="008D5CEF">
              <w:rPr>
                <w:rFonts w:ascii="Times New Roman" w:eastAsia="Times New Roman" w:hAnsi="Times New Roman"/>
                <w:sz w:val="21"/>
                <w:szCs w:val="21"/>
                <w:lang w:eastAsia="ru-RU"/>
              </w:rPr>
              <w:t xml:space="preserve">с использованием функционала и в соответствии с Регламентом работы </w:t>
            </w:r>
            <w:r w:rsidR="00EE64C5">
              <w:rPr>
                <w:rFonts w:ascii="Times New Roman" w:eastAsia="Times New Roman" w:hAnsi="Times New Roman"/>
                <w:sz w:val="21"/>
                <w:szCs w:val="21"/>
                <w:lang w:eastAsia="ru-RU"/>
              </w:rPr>
              <w:t>электронной площадки России ООО</w:t>
            </w:r>
            <w:r>
              <w:rPr>
                <w:rFonts w:ascii="Times New Roman" w:eastAsia="Times New Roman" w:hAnsi="Times New Roman"/>
                <w:sz w:val="21"/>
                <w:szCs w:val="21"/>
                <w:lang w:eastAsia="ru-RU"/>
              </w:rPr>
              <w:t xml:space="preserve"> РТС-Тендер.</w:t>
            </w:r>
          </w:p>
          <w:p w:rsidR="00990BA3" w:rsidRPr="009D74A9" w:rsidRDefault="00990BA3" w:rsidP="008F518B">
            <w:pPr>
              <w:spacing w:after="0" w:line="240" w:lineRule="auto"/>
              <w:jc w:val="both"/>
              <w:rPr>
                <w:rFonts w:ascii="Times New Roman" w:eastAsia="Times New Roman" w:hAnsi="Times New Roman"/>
                <w:sz w:val="21"/>
                <w:szCs w:val="21"/>
                <w:lang w:eastAsia="ru-RU"/>
              </w:rPr>
            </w:pPr>
            <w:r w:rsidRPr="009D74A9">
              <w:rPr>
                <w:rFonts w:ascii="Times New Roman" w:eastAsia="Times New Roman" w:hAnsi="Times New Roman"/>
                <w:sz w:val="21"/>
                <w:szCs w:val="21"/>
                <w:lang w:eastAsia="ru-RU"/>
              </w:rPr>
              <w:t xml:space="preserve">Порядок подачи заявок указан в </w:t>
            </w:r>
            <w:r w:rsidR="009D74A9" w:rsidRPr="008F518B">
              <w:rPr>
                <w:rFonts w:ascii="Times New Roman" w:eastAsia="Times New Roman" w:hAnsi="Times New Roman"/>
                <w:sz w:val="21"/>
                <w:szCs w:val="21"/>
                <w:lang w:eastAsia="ru-RU"/>
              </w:rPr>
              <w:t>р</w:t>
            </w:r>
            <w:r w:rsidR="00C746D3" w:rsidRPr="008F518B">
              <w:rPr>
                <w:rFonts w:ascii="Times New Roman" w:eastAsia="Times New Roman" w:hAnsi="Times New Roman"/>
                <w:sz w:val="21"/>
                <w:szCs w:val="21"/>
                <w:lang w:eastAsia="ru-RU"/>
              </w:rPr>
              <w:t>аздел</w:t>
            </w:r>
            <w:r w:rsidR="009D74A9" w:rsidRPr="008F518B">
              <w:rPr>
                <w:rFonts w:ascii="Times New Roman" w:eastAsia="Times New Roman" w:hAnsi="Times New Roman"/>
                <w:sz w:val="21"/>
                <w:szCs w:val="21"/>
                <w:lang w:eastAsia="ru-RU"/>
              </w:rPr>
              <w:t>е</w:t>
            </w:r>
            <w:r w:rsidR="00C746D3" w:rsidRPr="008F518B">
              <w:rPr>
                <w:rFonts w:ascii="Times New Roman" w:eastAsia="Times New Roman" w:hAnsi="Times New Roman"/>
                <w:sz w:val="21"/>
                <w:szCs w:val="21"/>
                <w:lang w:eastAsia="ru-RU"/>
              </w:rPr>
              <w:t xml:space="preserve"> </w:t>
            </w:r>
            <w:r w:rsidR="008F518B" w:rsidRPr="008F518B">
              <w:rPr>
                <w:rFonts w:ascii="Times New Roman" w:eastAsia="Times New Roman" w:hAnsi="Times New Roman"/>
                <w:sz w:val="21"/>
                <w:szCs w:val="21"/>
                <w:lang w:eastAsia="ru-RU"/>
              </w:rPr>
              <w:t>3</w:t>
            </w:r>
            <w:r w:rsidR="009D74A9" w:rsidRPr="008F518B">
              <w:rPr>
                <w:rFonts w:ascii="Times New Roman" w:eastAsia="Times New Roman" w:hAnsi="Times New Roman"/>
                <w:sz w:val="21"/>
                <w:szCs w:val="21"/>
                <w:lang w:eastAsia="ru-RU"/>
              </w:rPr>
              <w:t xml:space="preserve"> Части </w:t>
            </w:r>
            <w:r w:rsidR="009D74A9" w:rsidRPr="008F518B">
              <w:rPr>
                <w:rFonts w:ascii="Times New Roman" w:eastAsia="Times New Roman" w:hAnsi="Times New Roman"/>
                <w:sz w:val="21"/>
                <w:szCs w:val="21"/>
                <w:lang w:val="en-US" w:eastAsia="ru-RU"/>
              </w:rPr>
              <w:t>I</w:t>
            </w:r>
            <w:r w:rsidR="009D74A9" w:rsidRPr="008F518B">
              <w:rPr>
                <w:rFonts w:ascii="Times New Roman" w:eastAsia="Times New Roman" w:hAnsi="Times New Roman"/>
                <w:sz w:val="21"/>
                <w:szCs w:val="21"/>
                <w:lang w:eastAsia="ru-RU"/>
              </w:rPr>
              <w:t xml:space="preserve"> настоящей документации</w:t>
            </w:r>
          </w:p>
        </w:tc>
      </w:tr>
      <w:tr w:rsidR="00990BA3" w:rsidRPr="00990BA3" w:rsidTr="008E4C9F">
        <w:trPr>
          <w:trHeight w:val="654"/>
        </w:trPr>
        <w:tc>
          <w:tcPr>
            <w:tcW w:w="274" w:type="pct"/>
            <w:vAlign w:val="center"/>
          </w:tcPr>
          <w:p w:rsidR="00990BA3" w:rsidRPr="00990BA3" w:rsidRDefault="00E94580" w:rsidP="00893A4A">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31</w:t>
            </w:r>
          </w:p>
        </w:tc>
        <w:tc>
          <w:tcPr>
            <w:tcW w:w="1161" w:type="pct"/>
            <w:vAlign w:val="center"/>
          </w:tcPr>
          <w:p w:rsidR="00990BA3" w:rsidRPr="00990BA3" w:rsidRDefault="005A1EAC" w:rsidP="00990BA3">
            <w:pPr>
              <w:spacing w:after="0" w:line="240" w:lineRule="auto"/>
              <w:rPr>
                <w:rFonts w:ascii="Times New Roman" w:eastAsia="Times New Roman" w:hAnsi="Times New Roman"/>
                <w:b/>
                <w:sz w:val="21"/>
                <w:szCs w:val="21"/>
                <w:lang w:eastAsia="ru-RU"/>
              </w:rPr>
            </w:pPr>
            <w:r w:rsidRPr="005A1EAC">
              <w:rPr>
                <w:rFonts w:ascii="Times New Roman" w:eastAsia="Times New Roman" w:hAnsi="Times New Roman"/>
                <w:b/>
                <w:bCs/>
                <w:sz w:val="21"/>
                <w:szCs w:val="21"/>
                <w:lang w:eastAsia="ru-RU"/>
              </w:rPr>
              <w:t>Дата, время и место рассмотрения заявок</w:t>
            </w:r>
          </w:p>
        </w:tc>
        <w:tc>
          <w:tcPr>
            <w:tcW w:w="3566" w:type="pct"/>
            <w:vAlign w:val="center"/>
          </w:tcPr>
          <w:p w:rsidR="00990BA3" w:rsidRPr="00990BA3" w:rsidRDefault="00990BA3" w:rsidP="009530C6">
            <w:pPr>
              <w:autoSpaceDE w:val="0"/>
              <w:autoSpaceDN w:val="0"/>
              <w:spacing w:after="0" w:line="240" w:lineRule="auto"/>
              <w:rPr>
                <w:rFonts w:ascii="Times New Roman" w:eastAsia="Times New Roman" w:hAnsi="Times New Roman"/>
                <w:sz w:val="21"/>
                <w:szCs w:val="21"/>
                <w:lang w:eastAsia="ru-RU"/>
              </w:rPr>
            </w:pPr>
            <w:r w:rsidRPr="00990BA3">
              <w:rPr>
                <w:rFonts w:ascii="Times New Roman" w:eastAsia="Times New Roman" w:hAnsi="Times New Roman"/>
                <w:b/>
                <w:sz w:val="21"/>
                <w:szCs w:val="21"/>
                <w:highlight w:val="yellow"/>
                <w:lang w:eastAsia="ru-RU"/>
              </w:rPr>
              <w:t>«</w:t>
            </w:r>
            <w:r w:rsidR="00F84705">
              <w:rPr>
                <w:rFonts w:ascii="Times New Roman" w:eastAsia="Times New Roman" w:hAnsi="Times New Roman"/>
                <w:b/>
                <w:sz w:val="21"/>
                <w:szCs w:val="21"/>
                <w:highlight w:val="yellow"/>
                <w:lang w:eastAsia="ru-RU"/>
              </w:rPr>
              <w:t>10</w:t>
            </w:r>
            <w:r w:rsidRPr="00990BA3">
              <w:rPr>
                <w:rFonts w:ascii="Times New Roman" w:eastAsia="Times New Roman" w:hAnsi="Times New Roman"/>
                <w:b/>
                <w:sz w:val="21"/>
                <w:szCs w:val="21"/>
                <w:highlight w:val="yellow"/>
                <w:lang w:eastAsia="ru-RU"/>
              </w:rPr>
              <w:t xml:space="preserve">» </w:t>
            </w:r>
            <w:r w:rsidR="00F84705">
              <w:rPr>
                <w:rFonts w:ascii="Times New Roman" w:eastAsia="Times New Roman" w:hAnsi="Times New Roman"/>
                <w:b/>
                <w:sz w:val="21"/>
                <w:szCs w:val="21"/>
                <w:highlight w:val="yellow"/>
                <w:lang w:eastAsia="ru-RU"/>
              </w:rPr>
              <w:t>декабря</w:t>
            </w:r>
            <w:r w:rsidR="0077116F">
              <w:rPr>
                <w:rFonts w:ascii="Times New Roman" w:eastAsia="Times New Roman" w:hAnsi="Times New Roman"/>
                <w:b/>
                <w:sz w:val="21"/>
                <w:szCs w:val="21"/>
                <w:highlight w:val="yellow"/>
                <w:lang w:eastAsia="ru-RU"/>
              </w:rPr>
              <w:t xml:space="preserve"> 20</w:t>
            </w:r>
            <w:r w:rsidR="00F84705">
              <w:rPr>
                <w:rFonts w:ascii="Times New Roman" w:eastAsia="Times New Roman" w:hAnsi="Times New Roman"/>
                <w:b/>
                <w:sz w:val="21"/>
                <w:szCs w:val="21"/>
                <w:highlight w:val="yellow"/>
                <w:lang w:eastAsia="ru-RU"/>
              </w:rPr>
              <w:t>21</w:t>
            </w:r>
            <w:r w:rsidRPr="00990BA3">
              <w:rPr>
                <w:rFonts w:ascii="Times New Roman" w:eastAsia="Times New Roman" w:hAnsi="Times New Roman"/>
                <w:b/>
                <w:sz w:val="21"/>
                <w:szCs w:val="21"/>
                <w:highlight w:val="yellow"/>
                <w:lang w:eastAsia="ru-RU"/>
              </w:rPr>
              <w:t xml:space="preserve"> г</w:t>
            </w:r>
            <w:r w:rsidR="00E63D3A">
              <w:rPr>
                <w:rFonts w:ascii="Times New Roman" w:eastAsia="Times New Roman" w:hAnsi="Times New Roman"/>
                <w:b/>
                <w:sz w:val="21"/>
                <w:szCs w:val="21"/>
                <w:highlight w:val="yellow"/>
                <w:lang w:eastAsia="ru-RU"/>
              </w:rPr>
              <w:t xml:space="preserve">. в 10 часов 00 минут (время </w:t>
            </w:r>
            <w:r w:rsidRPr="00990BA3">
              <w:rPr>
                <w:rFonts w:ascii="Times New Roman" w:eastAsia="Times New Roman" w:hAnsi="Times New Roman"/>
                <w:b/>
                <w:sz w:val="21"/>
                <w:szCs w:val="21"/>
                <w:highlight w:val="yellow"/>
                <w:lang w:eastAsia="ru-RU"/>
              </w:rPr>
              <w:t>московское)</w:t>
            </w:r>
            <w:r w:rsidRPr="00990BA3">
              <w:rPr>
                <w:rFonts w:ascii="Times New Roman" w:eastAsia="Times New Roman" w:hAnsi="Times New Roman"/>
                <w:sz w:val="21"/>
                <w:szCs w:val="21"/>
                <w:lang w:eastAsia="ru-RU"/>
              </w:rPr>
              <w:t>,</w:t>
            </w:r>
          </w:p>
          <w:p w:rsidR="00990BA3" w:rsidRPr="009530C6" w:rsidRDefault="00990BA3" w:rsidP="009A153C">
            <w:pPr>
              <w:spacing w:after="0" w:line="240" w:lineRule="auto"/>
              <w:rPr>
                <w:rFonts w:ascii="Times New Roman" w:eastAsia="Times New Roman" w:hAnsi="Times New Roman"/>
                <w:bCs/>
                <w:sz w:val="21"/>
                <w:szCs w:val="21"/>
                <w:lang w:val="en-US" w:eastAsia="ru-RU"/>
              </w:rPr>
            </w:pPr>
            <w:r w:rsidRPr="00990BA3">
              <w:rPr>
                <w:rFonts w:ascii="Times New Roman" w:eastAsia="Times New Roman" w:hAnsi="Times New Roman"/>
                <w:sz w:val="21"/>
                <w:szCs w:val="21"/>
                <w:lang w:eastAsia="ru-RU"/>
              </w:rPr>
              <w:t>по адресу: Республика Марий Эл, г. Йошкар-Ола, ул. Дружбы, д. 2.</w:t>
            </w:r>
          </w:p>
        </w:tc>
      </w:tr>
      <w:tr w:rsidR="008D5CEF" w:rsidRPr="00990BA3" w:rsidTr="008E4C9F">
        <w:trPr>
          <w:trHeight w:val="637"/>
        </w:trPr>
        <w:tc>
          <w:tcPr>
            <w:tcW w:w="274" w:type="pct"/>
            <w:vAlign w:val="center"/>
          </w:tcPr>
          <w:p w:rsidR="008D5CEF" w:rsidRDefault="00E94580" w:rsidP="00990BA3">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32</w:t>
            </w:r>
          </w:p>
        </w:tc>
        <w:tc>
          <w:tcPr>
            <w:tcW w:w="1161" w:type="pct"/>
            <w:vAlign w:val="center"/>
          </w:tcPr>
          <w:p w:rsidR="008D5CEF" w:rsidRPr="005A1EAC" w:rsidRDefault="001F028A" w:rsidP="00990BA3">
            <w:pPr>
              <w:spacing w:after="0" w:line="240" w:lineRule="auto"/>
              <w:rPr>
                <w:rFonts w:ascii="Times New Roman" w:eastAsia="Times New Roman" w:hAnsi="Times New Roman"/>
                <w:b/>
                <w:bCs/>
                <w:sz w:val="21"/>
                <w:szCs w:val="21"/>
                <w:lang w:eastAsia="ru-RU"/>
              </w:rPr>
            </w:pPr>
            <w:r w:rsidRPr="001F028A">
              <w:rPr>
                <w:rFonts w:ascii="Times New Roman" w:eastAsia="Times New Roman" w:hAnsi="Times New Roman"/>
                <w:b/>
                <w:bCs/>
                <w:sz w:val="21"/>
                <w:szCs w:val="21"/>
                <w:lang w:eastAsia="ru-RU"/>
              </w:rPr>
              <w:t>Возможность проведения процедуры переторжки</w:t>
            </w:r>
          </w:p>
        </w:tc>
        <w:tc>
          <w:tcPr>
            <w:tcW w:w="3566" w:type="pct"/>
            <w:vAlign w:val="center"/>
          </w:tcPr>
          <w:p w:rsidR="008D5CEF" w:rsidRPr="008D5CEF" w:rsidRDefault="008D5CEF" w:rsidP="001F028A">
            <w:pPr>
              <w:autoSpaceDE w:val="0"/>
              <w:autoSpaceDN w:val="0"/>
              <w:spacing w:after="0" w:line="240" w:lineRule="auto"/>
              <w:jc w:val="both"/>
              <w:rPr>
                <w:rFonts w:ascii="Times New Roman" w:eastAsia="Times New Roman" w:hAnsi="Times New Roman"/>
                <w:sz w:val="21"/>
                <w:szCs w:val="21"/>
                <w:highlight w:val="yellow"/>
                <w:lang w:eastAsia="ru-RU"/>
              </w:rPr>
            </w:pPr>
            <w:r w:rsidRPr="008D5CEF">
              <w:rPr>
                <w:rFonts w:ascii="Times New Roman" w:eastAsia="Times New Roman" w:hAnsi="Times New Roman"/>
                <w:sz w:val="21"/>
                <w:szCs w:val="21"/>
                <w:lang w:eastAsia="ru-RU"/>
              </w:rPr>
              <w:t xml:space="preserve">Не </w:t>
            </w:r>
            <w:r w:rsidR="001F028A">
              <w:rPr>
                <w:rFonts w:ascii="Times New Roman" w:eastAsia="Times New Roman" w:hAnsi="Times New Roman"/>
                <w:sz w:val="21"/>
                <w:szCs w:val="21"/>
                <w:lang w:eastAsia="ru-RU"/>
              </w:rPr>
              <w:t>предусмотрена</w:t>
            </w:r>
          </w:p>
        </w:tc>
      </w:tr>
      <w:tr w:rsidR="005A1EAC" w:rsidRPr="00990BA3" w:rsidTr="008E4C9F">
        <w:trPr>
          <w:trHeight w:val="637"/>
        </w:trPr>
        <w:tc>
          <w:tcPr>
            <w:tcW w:w="274" w:type="pct"/>
            <w:vAlign w:val="center"/>
          </w:tcPr>
          <w:p w:rsidR="005A1EAC" w:rsidRPr="00990BA3" w:rsidRDefault="00E94580" w:rsidP="00990BA3">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33</w:t>
            </w:r>
          </w:p>
        </w:tc>
        <w:tc>
          <w:tcPr>
            <w:tcW w:w="1161" w:type="pct"/>
            <w:vAlign w:val="center"/>
          </w:tcPr>
          <w:p w:rsidR="005A1EAC" w:rsidRPr="00990BA3" w:rsidRDefault="005A1EAC" w:rsidP="00990BA3">
            <w:pPr>
              <w:spacing w:after="0" w:line="240" w:lineRule="auto"/>
              <w:rPr>
                <w:rFonts w:ascii="Times New Roman" w:eastAsia="Times New Roman" w:hAnsi="Times New Roman"/>
                <w:b/>
                <w:bCs/>
                <w:sz w:val="21"/>
                <w:szCs w:val="21"/>
                <w:lang w:eastAsia="ru-RU"/>
              </w:rPr>
            </w:pPr>
            <w:r w:rsidRPr="005A1EAC">
              <w:rPr>
                <w:rFonts w:ascii="Times New Roman" w:eastAsia="Times New Roman" w:hAnsi="Times New Roman"/>
                <w:b/>
                <w:bCs/>
                <w:sz w:val="21"/>
                <w:szCs w:val="21"/>
                <w:lang w:eastAsia="ru-RU"/>
              </w:rPr>
              <w:t xml:space="preserve">Дата, время и место </w:t>
            </w:r>
            <w:r w:rsidR="006745DA">
              <w:rPr>
                <w:rFonts w:ascii="Times New Roman" w:eastAsia="Times New Roman" w:hAnsi="Times New Roman"/>
                <w:b/>
                <w:bCs/>
                <w:sz w:val="21"/>
                <w:szCs w:val="21"/>
                <w:lang w:eastAsia="ru-RU"/>
              </w:rPr>
              <w:t xml:space="preserve">оценки, </w:t>
            </w:r>
            <w:r w:rsidRPr="005A1EAC">
              <w:rPr>
                <w:rFonts w:ascii="Times New Roman" w:eastAsia="Times New Roman" w:hAnsi="Times New Roman"/>
                <w:b/>
                <w:bCs/>
                <w:sz w:val="21"/>
                <w:szCs w:val="21"/>
                <w:lang w:eastAsia="ru-RU"/>
              </w:rPr>
              <w:t>подведения итогов закупки</w:t>
            </w:r>
          </w:p>
        </w:tc>
        <w:tc>
          <w:tcPr>
            <w:tcW w:w="3566" w:type="pct"/>
            <w:vAlign w:val="center"/>
          </w:tcPr>
          <w:p w:rsidR="001015C5" w:rsidRPr="00990BA3" w:rsidRDefault="001015C5" w:rsidP="001015C5">
            <w:pPr>
              <w:autoSpaceDE w:val="0"/>
              <w:autoSpaceDN w:val="0"/>
              <w:spacing w:after="0" w:line="240" w:lineRule="auto"/>
              <w:jc w:val="both"/>
              <w:rPr>
                <w:rFonts w:ascii="Times New Roman" w:eastAsia="Times New Roman" w:hAnsi="Times New Roman"/>
                <w:sz w:val="21"/>
                <w:szCs w:val="21"/>
                <w:lang w:eastAsia="ru-RU"/>
              </w:rPr>
            </w:pPr>
            <w:r w:rsidRPr="00990BA3">
              <w:rPr>
                <w:rFonts w:ascii="Times New Roman" w:eastAsia="Times New Roman" w:hAnsi="Times New Roman"/>
                <w:b/>
                <w:sz w:val="21"/>
                <w:szCs w:val="21"/>
                <w:highlight w:val="yellow"/>
                <w:lang w:eastAsia="ru-RU"/>
              </w:rPr>
              <w:t>«</w:t>
            </w:r>
            <w:r w:rsidR="00F84705">
              <w:rPr>
                <w:rFonts w:ascii="Times New Roman" w:eastAsia="Times New Roman" w:hAnsi="Times New Roman"/>
                <w:b/>
                <w:sz w:val="21"/>
                <w:szCs w:val="21"/>
                <w:highlight w:val="yellow"/>
                <w:lang w:eastAsia="ru-RU"/>
              </w:rPr>
              <w:t>14</w:t>
            </w:r>
            <w:r w:rsidRPr="00990BA3">
              <w:rPr>
                <w:rFonts w:ascii="Times New Roman" w:eastAsia="Times New Roman" w:hAnsi="Times New Roman"/>
                <w:b/>
                <w:sz w:val="21"/>
                <w:szCs w:val="21"/>
                <w:highlight w:val="yellow"/>
                <w:lang w:eastAsia="ru-RU"/>
              </w:rPr>
              <w:t xml:space="preserve">» </w:t>
            </w:r>
            <w:r w:rsidR="00F84705">
              <w:rPr>
                <w:rFonts w:ascii="Times New Roman" w:eastAsia="Times New Roman" w:hAnsi="Times New Roman"/>
                <w:b/>
                <w:sz w:val="21"/>
                <w:szCs w:val="21"/>
                <w:highlight w:val="yellow"/>
                <w:lang w:eastAsia="ru-RU"/>
              </w:rPr>
              <w:t>декабря</w:t>
            </w:r>
            <w:r w:rsidR="0077116F">
              <w:rPr>
                <w:rFonts w:ascii="Times New Roman" w:eastAsia="Times New Roman" w:hAnsi="Times New Roman"/>
                <w:b/>
                <w:sz w:val="21"/>
                <w:szCs w:val="21"/>
                <w:highlight w:val="yellow"/>
                <w:lang w:eastAsia="ru-RU"/>
              </w:rPr>
              <w:t xml:space="preserve"> 20</w:t>
            </w:r>
            <w:r w:rsidR="00F84705">
              <w:rPr>
                <w:rFonts w:ascii="Times New Roman" w:eastAsia="Times New Roman" w:hAnsi="Times New Roman"/>
                <w:b/>
                <w:sz w:val="21"/>
                <w:szCs w:val="21"/>
                <w:highlight w:val="yellow"/>
                <w:lang w:eastAsia="ru-RU"/>
              </w:rPr>
              <w:t>21</w:t>
            </w:r>
            <w:r w:rsidRPr="00990BA3">
              <w:rPr>
                <w:rFonts w:ascii="Times New Roman" w:eastAsia="Times New Roman" w:hAnsi="Times New Roman"/>
                <w:b/>
                <w:sz w:val="21"/>
                <w:szCs w:val="21"/>
                <w:highlight w:val="yellow"/>
                <w:lang w:eastAsia="ru-RU"/>
              </w:rPr>
              <w:t xml:space="preserve"> г</w:t>
            </w:r>
            <w:r w:rsidR="00E63D3A">
              <w:rPr>
                <w:rFonts w:ascii="Times New Roman" w:eastAsia="Times New Roman" w:hAnsi="Times New Roman"/>
                <w:b/>
                <w:sz w:val="21"/>
                <w:szCs w:val="21"/>
                <w:highlight w:val="yellow"/>
                <w:lang w:eastAsia="ru-RU"/>
              </w:rPr>
              <w:t xml:space="preserve">. в 10 часов 00 минут (время </w:t>
            </w:r>
            <w:r w:rsidRPr="00990BA3">
              <w:rPr>
                <w:rFonts w:ascii="Times New Roman" w:eastAsia="Times New Roman" w:hAnsi="Times New Roman"/>
                <w:b/>
                <w:sz w:val="21"/>
                <w:szCs w:val="21"/>
                <w:highlight w:val="yellow"/>
                <w:lang w:eastAsia="ru-RU"/>
              </w:rPr>
              <w:t>московское)</w:t>
            </w:r>
            <w:r w:rsidRPr="00990BA3">
              <w:rPr>
                <w:rFonts w:ascii="Times New Roman" w:eastAsia="Times New Roman" w:hAnsi="Times New Roman"/>
                <w:sz w:val="21"/>
                <w:szCs w:val="21"/>
                <w:lang w:eastAsia="ru-RU"/>
              </w:rPr>
              <w:t>,</w:t>
            </w:r>
          </w:p>
          <w:p w:rsidR="005A1EAC" w:rsidRPr="009530C6" w:rsidRDefault="001015C5" w:rsidP="009A153C">
            <w:pPr>
              <w:spacing w:after="0" w:line="240" w:lineRule="auto"/>
              <w:rPr>
                <w:rFonts w:ascii="Times New Roman" w:eastAsia="Times New Roman" w:hAnsi="Times New Roman"/>
                <w:bCs/>
                <w:sz w:val="21"/>
                <w:szCs w:val="21"/>
                <w:lang w:val="en-US" w:eastAsia="ru-RU"/>
              </w:rPr>
            </w:pPr>
            <w:r w:rsidRPr="00990BA3">
              <w:rPr>
                <w:rFonts w:ascii="Times New Roman" w:eastAsia="Times New Roman" w:hAnsi="Times New Roman"/>
                <w:sz w:val="21"/>
                <w:szCs w:val="21"/>
                <w:lang w:eastAsia="ru-RU"/>
              </w:rPr>
              <w:t>по адресу: Республика Марий Эл, г. Йошкар-Ола, ул. Дружбы, д. 2.</w:t>
            </w:r>
          </w:p>
        </w:tc>
      </w:tr>
      <w:tr w:rsidR="00990BA3" w:rsidRPr="00990BA3" w:rsidTr="008E4C9F">
        <w:tc>
          <w:tcPr>
            <w:tcW w:w="274" w:type="pct"/>
            <w:vAlign w:val="center"/>
          </w:tcPr>
          <w:p w:rsidR="00990BA3" w:rsidRPr="00990BA3" w:rsidRDefault="00893A4A" w:rsidP="00E94580">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3</w:t>
            </w:r>
            <w:r w:rsidR="00E94580">
              <w:rPr>
                <w:rFonts w:ascii="Times New Roman" w:eastAsia="Times New Roman" w:hAnsi="Times New Roman"/>
                <w:b/>
                <w:sz w:val="21"/>
                <w:szCs w:val="21"/>
                <w:lang w:eastAsia="ru-RU"/>
              </w:rPr>
              <w:t>4</w:t>
            </w:r>
          </w:p>
        </w:tc>
        <w:tc>
          <w:tcPr>
            <w:tcW w:w="1161" w:type="pct"/>
            <w:vAlign w:val="center"/>
          </w:tcPr>
          <w:p w:rsidR="00990BA3" w:rsidRPr="00990BA3" w:rsidRDefault="00990BA3" w:rsidP="00990BA3">
            <w:pPr>
              <w:spacing w:after="0" w:line="240" w:lineRule="auto"/>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 xml:space="preserve">Срок подписания договора </w:t>
            </w:r>
          </w:p>
        </w:tc>
        <w:tc>
          <w:tcPr>
            <w:tcW w:w="3566" w:type="pct"/>
            <w:vAlign w:val="center"/>
          </w:tcPr>
          <w:p w:rsidR="00990BA3" w:rsidRPr="00990BA3" w:rsidRDefault="008D5CEF" w:rsidP="002D7C87">
            <w:pPr>
              <w:widowControl w:val="0"/>
              <w:spacing w:after="0" w:line="240" w:lineRule="auto"/>
              <w:jc w:val="both"/>
              <w:rPr>
                <w:rFonts w:ascii="Times New Roman" w:eastAsia="Times New Roman" w:hAnsi="Times New Roman"/>
                <w:sz w:val="21"/>
                <w:szCs w:val="21"/>
                <w:lang w:eastAsia="ru-RU"/>
              </w:rPr>
            </w:pPr>
            <w:r w:rsidRPr="008D5CEF">
              <w:rPr>
                <w:rFonts w:ascii="Times New Roman" w:eastAsia="Times New Roman" w:hAnsi="Times New Roman"/>
                <w:sz w:val="21"/>
                <w:szCs w:val="21"/>
                <w:lang w:eastAsia="ru-RU"/>
              </w:rPr>
              <w:t xml:space="preserve">Договор по результатам </w:t>
            </w:r>
            <w:r w:rsidR="0077116F">
              <w:rPr>
                <w:rFonts w:ascii="Times New Roman" w:eastAsia="Times New Roman" w:hAnsi="Times New Roman"/>
                <w:sz w:val="21"/>
                <w:szCs w:val="21"/>
                <w:lang w:eastAsia="ru-RU"/>
              </w:rPr>
              <w:t>конкурса</w:t>
            </w:r>
            <w:r w:rsidRPr="008D5CEF">
              <w:rPr>
                <w:rFonts w:ascii="Times New Roman" w:eastAsia="Times New Roman" w:hAnsi="Times New Roman"/>
                <w:sz w:val="21"/>
                <w:szCs w:val="21"/>
                <w:lang w:eastAsia="ru-RU"/>
              </w:rPr>
              <w:t xml:space="preserve"> в электронной форме должен быть заключён не ранее чем через 10 (десять) дней и не позднее чем через 20 (двадцать) дней с момента подписания протокола оценки и подведения итогов заявок.</w:t>
            </w:r>
          </w:p>
        </w:tc>
      </w:tr>
      <w:tr w:rsidR="00990BA3" w:rsidRPr="00990BA3" w:rsidTr="008E4C9F">
        <w:tblPrEx>
          <w:tblLook w:val="04A0"/>
        </w:tblPrEx>
        <w:trPr>
          <w:trHeight w:val="20"/>
        </w:trPr>
        <w:tc>
          <w:tcPr>
            <w:tcW w:w="274" w:type="pct"/>
            <w:vAlign w:val="center"/>
          </w:tcPr>
          <w:p w:rsidR="00990BA3" w:rsidRPr="00990BA3" w:rsidRDefault="00893A4A" w:rsidP="00E94580">
            <w:pPr>
              <w:autoSpaceDE w:val="0"/>
              <w:autoSpaceDN w:val="0"/>
              <w:spacing w:after="0" w:line="240" w:lineRule="auto"/>
              <w:jc w:val="center"/>
              <w:outlineLvl w:val="2"/>
              <w:rPr>
                <w:rFonts w:ascii="Times New Roman" w:eastAsia="Times New Roman" w:hAnsi="Times New Roman"/>
                <w:b/>
                <w:bCs/>
                <w:sz w:val="21"/>
                <w:szCs w:val="21"/>
                <w:lang w:eastAsia="ru-RU"/>
              </w:rPr>
            </w:pPr>
            <w:bookmarkStart w:id="28" w:name="_Toc525828652"/>
            <w:r>
              <w:rPr>
                <w:rFonts w:ascii="Times New Roman" w:eastAsia="Times New Roman" w:hAnsi="Times New Roman"/>
                <w:b/>
                <w:bCs/>
                <w:sz w:val="21"/>
                <w:szCs w:val="21"/>
                <w:lang w:eastAsia="ru-RU"/>
              </w:rPr>
              <w:t>3</w:t>
            </w:r>
            <w:bookmarkEnd w:id="28"/>
            <w:r w:rsidR="00E94580">
              <w:rPr>
                <w:rFonts w:ascii="Times New Roman" w:eastAsia="Times New Roman" w:hAnsi="Times New Roman"/>
                <w:b/>
                <w:bCs/>
                <w:sz w:val="21"/>
                <w:szCs w:val="21"/>
                <w:lang w:eastAsia="ru-RU"/>
              </w:rPr>
              <w:t>5</w:t>
            </w:r>
          </w:p>
        </w:tc>
        <w:tc>
          <w:tcPr>
            <w:tcW w:w="1161" w:type="pct"/>
            <w:vAlign w:val="center"/>
          </w:tcPr>
          <w:p w:rsidR="00990BA3" w:rsidRPr="00990BA3" w:rsidRDefault="001015C5" w:rsidP="00C746D3">
            <w:pPr>
              <w:keepLines/>
              <w:widowControl w:val="0"/>
              <w:suppressLineNumbers/>
              <w:suppressAutoHyphens/>
              <w:autoSpaceDE w:val="0"/>
              <w:autoSpaceDN w:val="0"/>
              <w:spacing w:after="0"/>
              <w:rPr>
                <w:rFonts w:ascii="Times New Roman" w:eastAsia="Times New Roman" w:hAnsi="Times New Roman"/>
                <w:b/>
                <w:sz w:val="21"/>
                <w:szCs w:val="21"/>
                <w:lang w:eastAsia="ru-RU"/>
              </w:rPr>
            </w:pPr>
            <w:r w:rsidRPr="002D7C87">
              <w:rPr>
                <w:rFonts w:ascii="Times New Roman" w:eastAsia="Times New Roman" w:hAnsi="Times New Roman"/>
                <w:b/>
                <w:bCs/>
                <w:sz w:val="21"/>
                <w:szCs w:val="21"/>
                <w:lang w:eastAsia="ru-RU"/>
              </w:rPr>
              <w:t>Размер обеспечения исполнения договора</w:t>
            </w:r>
          </w:p>
        </w:tc>
        <w:tc>
          <w:tcPr>
            <w:tcW w:w="3566" w:type="pct"/>
            <w:vAlign w:val="center"/>
          </w:tcPr>
          <w:p w:rsidR="006F7F58" w:rsidRPr="00990BA3" w:rsidRDefault="002D7C87" w:rsidP="006F7F58">
            <w:pPr>
              <w:spacing w:after="0" w:line="240" w:lineRule="auto"/>
              <w:jc w:val="both"/>
              <w:rPr>
                <w:rFonts w:ascii="Times New Roman" w:eastAsia="Times New Roman" w:hAnsi="Times New Roman"/>
                <w:sz w:val="21"/>
                <w:szCs w:val="21"/>
                <w:lang w:eastAsia="ru-RU"/>
              </w:rPr>
            </w:pPr>
            <w:r w:rsidRPr="002D7C87">
              <w:rPr>
                <w:rFonts w:ascii="Times New Roman" w:eastAsia="Times New Roman" w:hAnsi="Times New Roman"/>
                <w:sz w:val="21"/>
                <w:szCs w:val="21"/>
                <w:lang w:eastAsia="ru-RU"/>
              </w:rPr>
              <w:t>Не требуется</w:t>
            </w:r>
          </w:p>
        </w:tc>
      </w:tr>
      <w:tr w:rsidR="001015C5" w:rsidRPr="00990BA3" w:rsidTr="008E4C9F">
        <w:tblPrEx>
          <w:tblLook w:val="04A0"/>
        </w:tblPrEx>
        <w:trPr>
          <w:trHeight w:val="1858"/>
        </w:trPr>
        <w:tc>
          <w:tcPr>
            <w:tcW w:w="274" w:type="pct"/>
            <w:vAlign w:val="center"/>
          </w:tcPr>
          <w:p w:rsidR="001015C5" w:rsidRPr="00990BA3" w:rsidRDefault="00893A4A" w:rsidP="00E94580">
            <w:pPr>
              <w:autoSpaceDE w:val="0"/>
              <w:autoSpaceDN w:val="0"/>
              <w:spacing w:after="0" w:line="240" w:lineRule="auto"/>
              <w:jc w:val="center"/>
              <w:outlineLvl w:val="2"/>
              <w:rPr>
                <w:rFonts w:ascii="Times New Roman" w:eastAsia="Times New Roman" w:hAnsi="Times New Roman"/>
                <w:b/>
                <w:bCs/>
                <w:sz w:val="21"/>
                <w:szCs w:val="21"/>
                <w:lang w:eastAsia="ru-RU"/>
              </w:rPr>
            </w:pPr>
            <w:bookmarkStart w:id="29" w:name="_Toc525828653"/>
            <w:r>
              <w:rPr>
                <w:rFonts w:ascii="Times New Roman" w:eastAsia="Times New Roman" w:hAnsi="Times New Roman"/>
                <w:b/>
                <w:bCs/>
                <w:sz w:val="21"/>
                <w:szCs w:val="21"/>
                <w:lang w:eastAsia="ru-RU"/>
              </w:rPr>
              <w:t>3</w:t>
            </w:r>
            <w:bookmarkEnd w:id="29"/>
            <w:r w:rsidR="00E94580">
              <w:rPr>
                <w:rFonts w:ascii="Times New Roman" w:eastAsia="Times New Roman" w:hAnsi="Times New Roman"/>
                <w:b/>
                <w:bCs/>
                <w:sz w:val="21"/>
                <w:szCs w:val="21"/>
                <w:lang w:eastAsia="ru-RU"/>
              </w:rPr>
              <w:t>6</w:t>
            </w:r>
          </w:p>
        </w:tc>
        <w:tc>
          <w:tcPr>
            <w:tcW w:w="1161" w:type="pct"/>
          </w:tcPr>
          <w:p w:rsidR="001015C5" w:rsidRPr="001015C5" w:rsidRDefault="001015C5" w:rsidP="002D7C87">
            <w:pPr>
              <w:keepLines/>
              <w:widowControl w:val="0"/>
              <w:suppressLineNumbers/>
              <w:suppressAutoHyphens/>
              <w:autoSpaceDE w:val="0"/>
              <w:autoSpaceDN w:val="0"/>
              <w:spacing w:after="0" w:line="240" w:lineRule="auto"/>
              <w:jc w:val="both"/>
              <w:rPr>
                <w:rFonts w:ascii="Times New Roman" w:eastAsia="Times New Roman" w:hAnsi="Times New Roman"/>
                <w:b/>
                <w:bCs/>
                <w:sz w:val="21"/>
                <w:szCs w:val="21"/>
                <w:lang w:eastAsia="ru-RU"/>
              </w:rPr>
            </w:pPr>
            <w:r>
              <w:rPr>
                <w:rFonts w:ascii="Times New Roman" w:eastAsia="Times New Roman" w:hAnsi="Times New Roman"/>
                <w:b/>
                <w:bCs/>
                <w:sz w:val="21"/>
                <w:szCs w:val="21"/>
                <w:lang w:eastAsia="ru-RU"/>
              </w:rPr>
              <w:t xml:space="preserve">Реквизиты для перечисления денежных средств </w:t>
            </w:r>
            <w:r w:rsidRPr="001015C5">
              <w:rPr>
                <w:rFonts w:ascii="Times New Roman" w:eastAsia="Times New Roman" w:hAnsi="Times New Roman"/>
                <w:b/>
                <w:bCs/>
                <w:sz w:val="21"/>
                <w:szCs w:val="21"/>
                <w:lang w:val="sah-RU" w:eastAsia="ru-RU"/>
              </w:rPr>
              <w:t xml:space="preserve">в качестве обеспечения </w:t>
            </w:r>
            <w:r w:rsidR="009D74A9">
              <w:rPr>
                <w:rFonts w:ascii="Times New Roman" w:eastAsia="Times New Roman" w:hAnsi="Times New Roman"/>
                <w:b/>
                <w:bCs/>
                <w:sz w:val="21"/>
                <w:szCs w:val="21"/>
                <w:lang w:val="sah-RU" w:eastAsia="ru-RU"/>
              </w:rPr>
              <w:t xml:space="preserve">заявки и/или обеспечения </w:t>
            </w:r>
            <w:r w:rsidRPr="001015C5">
              <w:rPr>
                <w:rFonts w:ascii="Times New Roman" w:eastAsia="Times New Roman" w:hAnsi="Times New Roman"/>
                <w:b/>
                <w:bCs/>
                <w:sz w:val="21"/>
                <w:szCs w:val="21"/>
                <w:lang w:val="sah-RU" w:eastAsia="ru-RU"/>
              </w:rPr>
              <w:t>исполнения договора</w:t>
            </w:r>
          </w:p>
        </w:tc>
        <w:tc>
          <w:tcPr>
            <w:tcW w:w="3566" w:type="pct"/>
          </w:tcPr>
          <w:p w:rsidR="001015C5" w:rsidRPr="001015C5" w:rsidRDefault="001015C5" w:rsidP="001015C5">
            <w:pPr>
              <w:widowControl w:val="0"/>
              <w:autoSpaceDE w:val="0"/>
              <w:autoSpaceDN w:val="0"/>
              <w:spacing w:after="0" w:line="240" w:lineRule="auto"/>
              <w:ind w:firstLine="1"/>
              <w:jc w:val="both"/>
              <w:rPr>
                <w:rFonts w:ascii="Times New Roman" w:eastAsia="Times New Roman" w:hAnsi="Times New Roman"/>
                <w:b/>
                <w:sz w:val="21"/>
                <w:szCs w:val="21"/>
              </w:rPr>
            </w:pPr>
            <w:r w:rsidRPr="001015C5">
              <w:rPr>
                <w:rFonts w:ascii="Times New Roman" w:eastAsia="Times New Roman" w:hAnsi="Times New Roman"/>
                <w:b/>
                <w:sz w:val="21"/>
                <w:szCs w:val="21"/>
              </w:rPr>
              <w:t>Получатель: Муниципальное унитарное предприятие «Водоканал» г.Йошкар-Олы» муниципального образования «Город Йошкар-Ола»;</w:t>
            </w:r>
          </w:p>
          <w:p w:rsidR="001015C5" w:rsidRPr="001015C5" w:rsidRDefault="001015C5" w:rsidP="001015C5">
            <w:pPr>
              <w:widowControl w:val="0"/>
              <w:autoSpaceDE w:val="0"/>
              <w:autoSpaceDN w:val="0"/>
              <w:spacing w:after="0" w:line="240" w:lineRule="auto"/>
              <w:ind w:firstLine="1"/>
              <w:jc w:val="both"/>
              <w:rPr>
                <w:rFonts w:ascii="Times New Roman" w:eastAsia="Times New Roman" w:hAnsi="Times New Roman"/>
                <w:b/>
                <w:sz w:val="21"/>
                <w:szCs w:val="21"/>
              </w:rPr>
            </w:pPr>
            <w:r w:rsidRPr="001015C5">
              <w:rPr>
                <w:rFonts w:ascii="Times New Roman" w:eastAsia="Times New Roman" w:hAnsi="Times New Roman"/>
                <w:b/>
                <w:sz w:val="21"/>
                <w:szCs w:val="21"/>
              </w:rPr>
              <w:t>ИНН 1215020390, КПП 121501001;</w:t>
            </w:r>
          </w:p>
          <w:p w:rsidR="001015C5" w:rsidRPr="001015C5" w:rsidRDefault="001015C5" w:rsidP="001015C5">
            <w:pPr>
              <w:widowControl w:val="0"/>
              <w:autoSpaceDE w:val="0"/>
              <w:autoSpaceDN w:val="0"/>
              <w:spacing w:after="0" w:line="240" w:lineRule="auto"/>
              <w:ind w:firstLine="1"/>
              <w:jc w:val="both"/>
              <w:rPr>
                <w:rFonts w:ascii="Times New Roman" w:eastAsia="Times New Roman" w:hAnsi="Times New Roman"/>
                <w:sz w:val="21"/>
                <w:szCs w:val="21"/>
              </w:rPr>
            </w:pPr>
            <w:r w:rsidRPr="001015C5">
              <w:rPr>
                <w:rFonts w:ascii="Times New Roman" w:eastAsia="Times New Roman" w:hAnsi="Times New Roman"/>
                <w:b/>
                <w:sz w:val="21"/>
                <w:szCs w:val="21"/>
              </w:rPr>
              <w:t>БИК – 042202764; р/с 40702810100010070316 Филиал "Газпромбанк" (АО) «Приволжский», к/с 30101810700000000764.</w:t>
            </w:r>
          </w:p>
          <w:p w:rsidR="001015C5" w:rsidRPr="00990BA3" w:rsidRDefault="001015C5" w:rsidP="009D74A9">
            <w:pPr>
              <w:spacing w:after="0"/>
              <w:jc w:val="both"/>
              <w:rPr>
                <w:rFonts w:ascii="Times New Roman" w:eastAsia="Times New Roman" w:hAnsi="Times New Roman"/>
                <w:sz w:val="21"/>
                <w:szCs w:val="21"/>
                <w:lang w:eastAsia="ru-RU"/>
              </w:rPr>
            </w:pPr>
            <w:r w:rsidRPr="001015C5">
              <w:rPr>
                <w:rFonts w:ascii="Times New Roman" w:eastAsia="Times New Roman" w:hAnsi="Times New Roman"/>
                <w:b/>
                <w:sz w:val="21"/>
                <w:szCs w:val="21"/>
              </w:rPr>
              <w:t xml:space="preserve">В назначении платежа указать: </w:t>
            </w:r>
            <w:r w:rsidR="00E94580" w:rsidRPr="00855B91">
              <w:rPr>
                <w:rFonts w:ascii="Times New Roman" w:eastAsia="Times New Roman" w:hAnsi="Times New Roman"/>
                <w:bCs/>
                <w:sz w:val="21"/>
                <w:szCs w:val="21"/>
                <w:u w:val="single"/>
              </w:rPr>
              <w:t>Оказание услуг по продаже электрической энергии (мощности)</w:t>
            </w:r>
            <w:r w:rsidR="009A153C" w:rsidRPr="00855B91">
              <w:rPr>
                <w:rFonts w:ascii="Times New Roman" w:eastAsia="Times New Roman" w:hAnsi="Times New Roman"/>
                <w:bCs/>
                <w:sz w:val="21"/>
                <w:szCs w:val="21"/>
                <w:u w:val="single"/>
              </w:rPr>
              <w:t>.</w:t>
            </w:r>
          </w:p>
        </w:tc>
      </w:tr>
      <w:tr w:rsidR="00225175" w:rsidRPr="00990BA3" w:rsidTr="008E4C9F">
        <w:tblPrEx>
          <w:tblLook w:val="04A0"/>
        </w:tblPrEx>
        <w:trPr>
          <w:trHeight w:val="782"/>
        </w:trPr>
        <w:tc>
          <w:tcPr>
            <w:tcW w:w="274" w:type="pct"/>
            <w:vAlign w:val="center"/>
          </w:tcPr>
          <w:p w:rsidR="00225175" w:rsidRDefault="00B029BB" w:rsidP="002D7C87">
            <w:pPr>
              <w:autoSpaceDE w:val="0"/>
              <w:autoSpaceDN w:val="0"/>
              <w:spacing w:after="0" w:line="240" w:lineRule="auto"/>
              <w:jc w:val="center"/>
              <w:outlineLvl w:val="2"/>
              <w:rPr>
                <w:rFonts w:ascii="Times New Roman" w:eastAsia="Times New Roman" w:hAnsi="Times New Roman"/>
                <w:b/>
                <w:bCs/>
                <w:sz w:val="21"/>
                <w:szCs w:val="21"/>
                <w:lang w:eastAsia="ru-RU"/>
              </w:rPr>
            </w:pPr>
            <w:r>
              <w:rPr>
                <w:rFonts w:ascii="Times New Roman" w:eastAsia="Times New Roman" w:hAnsi="Times New Roman"/>
                <w:b/>
                <w:bCs/>
                <w:sz w:val="21"/>
                <w:szCs w:val="21"/>
                <w:lang w:eastAsia="ru-RU"/>
              </w:rPr>
              <w:t>3</w:t>
            </w:r>
            <w:r w:rsidR="002D7C87">
              <w:rPr>
                <w:rFonts w:ascii="Times New Roman" w:eastAsia="Times New Roman" w:hAnsi="Times New Roman"/>
                <w:b/>
                <w:bCs/>
                <w:sz w:val="21"/>
                <w:szCs w:val="21"/>
                <w:lang w:eastAsia="ru-RU"/>
              </w:rPr>
              <w:t>7</w:t>
            </w:r>
          </w:p>
        </w:tc>
        <w:tc>
          <w:tcPr>
            <w:tcW w:w="1161" w:type="pct"/>
          </w:tcPr>
          <w:p w:rsidR="00225175" w:rsidRPr="008D5CEF" w:rsidRDefault="00225175" w:rsidP="002711FD">
            <w:pPr>
              <w:keepLines/>
              <w:widowControl w:val="0"/>
              <w:suppressLineNumbers/>
              <w:suppressAutoHyphens/>
              <w:autoSpaceDE w:val="0"/>
              <w:autoSpaceDN w:val="0"/>
              <w:spacing w:after="0" w:line="240" w:lineRule="auto"/>
              <w:jc w:val="both"/>
              <w:rPr>
                <w:rFonts w:ascii="Times New Roman" w:hAnsi="Times New Roman"/>
                <w:b/>
                <w:sz w:val="21"/>
                <w:szCs w:val="21"/>
              </w:rPr>
            </w:pPr>
            <w:r w:rsidRPr="00225175">
              <w:rPr>
                <w:rFonts w:ascii="Times New Roman" w:hAnsi="Times New Roman"/>
                <w:b/>
                <w:sz w:val="21"/>
                <w:szCs w:val="21"/>
              </w:rPr>
              <w:t>Право заказчика заключить договор с несколькими участниками закупки</w:t>
            </w:r>
          </w:p>
        </w:tc>
        <w:tc>
          <w:tcPr>
            <w:tcW w:w="3566" w:type="pct"/>
            <w:vAlign w:val="center"/>
          </w:tcPr>
          <w:p w:rsidR="00225175" w:rsidRPr="0042240E" w:rsidRDefault="00225175" w:rsidP="0042240E">
            <w:pPr>
              <w:widowControl w:val="0"/>
              <w:autoSpaceDE w:val="0"/>
              <w:autoSpaceDN w:val="0"/>
              <w:spacing w:after="0" w:line="240" w:lineRule="auto"/>
              <w:ind w:firstLine="1"/>
              <w:rPr>
                <w:rFonts w:ascii="Times New Roman" w:hAnsi="Times New Roman"/>
                <w:sz w:val="21"/>
                <w:szCs w:val="21"/>
              </w:rPr>
            </w:pPr>
            <w:r w:rsidRPr="00225175">
              <w:rPr>
                <w:rFonts w:ascii="Times New Roman" w:hAnsi="Times New Roman"/>
                <w:sz w:val="21"/>
                <w:szCs w:val="21"/>
              </w:rPr>
              <w:t>Не предусмотрено</w:t>
            </w:r>
          </w:p>
        </w:tc>
      </w:tr>
      <w:tr w:rsidR="00225175" w:rsidRPr="00990BA3" w:rsidTr="008E4C9F">
        <w:tblPrEx>
          <w:tblLook w:val="04A0"/>
        </w:tblPrEx>
        <w:trPr>
          <w:trHeight w:val="782"/>
        </w:trPr>
        <w:tc>
          <w:tcPr>
            <w:tcW w:w="274" w:type="pct"/>
            <w:vAlign w:val="center"/>
          </w:tcPr>
          <w:p w:rsidR="00225175" w:rsidRDefault="00B029BB" w:rsidP="002D7C87">
            <w:pPr>
              <w:autoSpaceDE w:val="0"/>
              <w:autoSpaceDN w:val="0"/>
              <w:spacing w:after="0" w:line="240" w:lineRule="auto"/>
              <w:jc w:val="center"/>
              <w:outlineLvl w:val="2"/>
              <w:rPr>
                <w:rFonts w:ascii="Times New Roman" w:eastAsia="Times New Roman" w:hAnsi="Times New Roman"/>
                <w:b/>
                <w:bCs/>
                <w:sz w:val="21"/>
                <w:szCs w:val="21"/>
                <w:lang w:eastAsia="ru-RU"/>
              </w:rPr>
            </w:pPr>
            <w:r>
              <w:rPr>
                <w:rFonts w:ascii="Times New Roman" w:eastAsia="Times New Roman" w:hAnsi="Times New Roman"/>
                <w:b/>
                <w:bCs/>
                <w:sz w:val="21"/>
                <w:szCs w:val="21"/>
                <w:lang w:eastAsia="ru-RU"/>
              </w:rPr>
              <w:t>3</w:t>
            </w:r>
            <w:r w:rsidR="002D7C87">
              <w:rPr>
                <w:rFonts w:ascii="Times New Roman" w:eastAsia="Times New Roman" w:hAnsi="Times New Roman"/>
                <w:b/>
                <w:bCs/>
                <w:sz w:val="21"/>
                <w:szCs w:val="21"/>
                <w:lang w:eastAsia="ru-RU"/>
              </w:rPr>
              <w:t>8</w:t>
            </w:r>
          </w:p>
        </w:tc>
        <w:tc>
          <w:tcPr>
            <w:tcW w:w="1161" w:type="pct"/>
          </w:tcPr>
          <w:p w:rsidR="00225175" w:rsidRPr="00225175" w:rsidRDefault="00225175" w:rsidP="002711FD">
            <w:pPr>
              <w:keepLines/>
              <w:widowControl w:val="0"/>
              <w:suppressLineNumbers/>
              <w:suppressAutoHyphens/>
              <w:autoSpaceDE w:val="0"/>
              <w:autoSpaceDN w:val="0"/>
              <w:spacing w:after="0" w:line="240" w:lineRule="auto"/>
              <w:jc w:val="both"/>
              <w:rPr>
                <w:rFonts w:ascii="Times New Roman" w:hAnsi="Times New Roman"/>
                <w:b/>
                <w:sz w:val="21"/>
                <w:szCs w:val="21"/>
              </w:rPr>
            </w:pPr>
            <w:bookmarkStart w:id="30" w:name="_Toc354408457"/>
            <w:r w:rsidRPr="00225175">
              <w:rPr>
                <w:rFonts w:ascii="Times New Roman" w:hAnsi="Times New Roman"/>
                <w:b/>
                <w:sz w:val="21"/>
                <w:szCs w:val="21"/>
              </w:rPr>
              <w:t>Сведения о возможности одностороннего отказа от исполнения обязательств, предусмотренных договором</w:t>
            </w:r>
            <w:bookmarkEnd w:id="30"/>
          </w:p>
        </w:tc>
        <w:tc>
          <w:tcPr>
            <w:tcW w:w="3566" w:type="pct"/>
            <w:vAlign w:val="center"/>
          </w:tcPr>
          <w:p w:rsidR="00225175" w:rsidRPr="006F7F58" w:rsidRDefault="00225175" w:rsidP="0077116F">
            <w:pPr>
              <w:widowControl w:val="0"/>
              <w:autoSpaceDE w:val="0"/>
              <w:autoSpaceDN w:val="0"/>
              <w:spacing w:after="0" w:line="240" w:lineRule="auto"/>
              <w:ind w:firstLine="1"/>
              <w:rPr>
                <w:rFonts w:ascii="Times New Roman" w:hAnsi="Times New Roman"/>
                <w:sz w:val="21"/>
                <w:szCs w:val="21"/>
              </w:rPr>
            </w:pPr>
            <w:r w:rsidRPr="00225175">
              <w:rPr>
                <w:rFonts w:ascii="Times New Roman" w:hAnsi="Times New Roman"/>
                <w:sz w:val="21"/>
                <w:szCs w:val="21"/>
              </w:rPr>
              <w:t xml:space="preserve">Односторонний отказ от исполнения договора возможен в порядке, установленном </w:t>
            </w:r>
            <w:r w:rsidR="0077116F">
              <w:rPr>
                <w:rFonts w:ascii="Times New Roman" w:hAnsi="Times New Roman"/>
                <w:sz w:val="21"/>
                <w:szCs w:val="21"/>
              </w:rPr>
              <w:t>настоящей документацией</w:t>
            </w:r>
            <w:r w:rsidR="008F518B">
              <w:rPr>
                <w:rFonts w:ascii="Times New Roman" w:hAnsi="Times New Roman"/>
                <w:sz w:val="21"/>
                <w:szCs w:val="21"/>
              </w:rPr>
              <w:t xml:space="preserve"> и договором</w:t>
            </w:r>
            <w:r w:rsidR="006F7F58">
              <w:rPr>
                <w:rFonts w:ascii="Times New Roman" w:hAnsi="Times New Roman"/>
                <w:sz w:val="21"/>
                <w:szCs w:val="21"/>
              </w:rPr>
              <w:t>.</w:t>
            </w:r>
          </w:p>
        </w:tc>
      </w:tr>
    </w:tbl>
    <w:p w:rsidR="00D348AC" w:rsidRDefault="00D348AC" w:rsidP="0042154D">
      <w:pPr>
        <w:spacing w:after="0" w:line="240" w:lineRule="auto"/>
        <w:jc w:val="center"/>
        <w:rPr>
          <w:rFonts w:ascii="Times New Roman" w:eastAsia="Times New Roman" w:hAnsi="Times New Roman"/>
          <w:b/>
          <w:sz w:val="24"/>
          <w:szCs w:val="24"/>
        </w:rPr>
      </w:pPr>
    </w:p>
    <w:p w:rsidR="00D348AC" w:rsidRDefault="00D348AC" w:rsidP="0042154D">
      <w:pPr>
        <w:spacing w:after="0" w:line="240" w:lineRule="auto"/>
        <w:jc w:val="center"/>
        <w:rPr>
          <w:rFonts w:ascii="Times New Roman" w:eastAsia="Times New Roman" w:hAnsi="Times New Roman"/>
          <w:b/>
          <w:sz w:val="24"/>
          <w:szCs w:val="24"/>
        </w:rPr>
      </w:pPr>
    </w:p>
    <w:p w:rsidR="00D348AC" w:rsidRDefault="00D348AC" w:rsidP="0042154D">
      <w:pPr>
        <w:spacing w:after="0" w:line="240" w:lineRule="auto"/>
        <w:jc w:val="center"/>
        <w:rPr>
          <w:rFonts w:ascii="Times New Roman" w:eastAsia="Times New Roman" w:hAnsi="Times New Roman"/>
          <w:b/>
          <w:sz w:val="24"/>
          <w:szCs w:val="24"/>
        </w:rPr>
      </w:pPr>
    </w:p>
    <w:p w:rsidR="00D348AC" w:rsidRDefault="00D348AC" w:rsidP="0042154D">
      <w:pPr>
        <w:spacing w:after="0" w:line="240" w:lineRule="auto"/>
        <w:jc w:val="center"/>
        <w:rPr>
          <w:rFonts w:ascii="Times New Roman" w:eastAsia="Times New Roman" w:hAnsi="Times New Roman"/>
          <w:b/>
          <w:sz w:val="24"/>
          <w:szCs w:val="24"/>
        </w:rPr>
      </w:pPr>
    </w:p>
    <w:p w:rsidR="00D348AC" w:rsidRDefault="00D348AC" w:rsidP="0042154D">
      <w:pPr>
        <w:spacing w:after="0" w:line="240" w:lineRule="auto"/>
        <w:jc w:val="center"/>
        <w:rPr>
          <w:rFonts w:ascii="Times New Roman" w:eastAsia="Times New Roman" w:hAnsi="Times New Roman"/>
          <w:b/>
          <w:sz w:val="24"/>
          <w:szCs w:val="24"/>
        </w:rPr>
      </w:pPr>
    </w:p>
    <w:p w:rsidR="00D348AC" w:rsidRDefault="00D348AC" w:rsidP="0042154D">
      <w:pPr>
        <w:spacing w:after="0" w:line="240" w:lineRule="auto"/>
        <w:jc w:val="center"/>
        <w:rPr>
          <w:rFonts w:ascii="Times New Roman" w:eastAsia="Times New Roman" w:hAnsi="Times New Roman"/>
          <w:b/>
          <w:sz w:val="24"/>
          <w:szCs w:val="24"/>
        </w:rPr>
      </w:pPr>
    </w:p>
    <w:p w:rsidR="00D348AC" w:rsidRDefault="00D348AC" w:rsidP="0042154D">
      <w:pPr>
        <w:spacing w:after="0" w:line="240" w:lineRule="auto"/>
        <w:jc w:val="center"/>
        <w:rPr>
          <w:rFonts w:ascii="Times New Roman" w:eastAsia="Times New Roman" w:hAnsi="Times New Roman"/>
          <w:b/>
          <w:sz w:val="24"/>
          <w:szCs w:val="24"/>
        </w:rPr>
      </w:pPr>
    </w:p>
    <w:p w:rsidR="0092626F" w:rsidRDefault="0092626F" w:rsidP="0042154D">
      <w:pPr>
        <w:spacing w:after="0" w:line="240" w:lineRule="auto"/>
        <w:jc w:val="center"/>
        <w:rPr>
          <w:rFonts w:ascii="Times New Roman" w:eastAsia="Times New Roman" w:hAnsi="Times New Roman"/>
          <w:b/>
          <w:sz w:val="24"/>
          <w:szCs w:val="24"/>
        </w:rPr>
      </w:pPr>
    </w:p>
    <w:p w:rsidR="0092626F" w:rsidRDefault="0092626F" w:rsidP="0042154D">
      <w:pPr>
        <w:spacing w:after="0" w:line="240" w:lineRule="auto"/>
        <w:jc w:val="center"/>
        <w:rPr>
          <w:rFonts w:ascii="Times New Roman" w:eastAsia="Times New Roman" w:hAnsi="Times New Roman"/>
          <w:b/>
          <w:sz w:val="24"/>
          <w:szCs w:val="24"/>
        </w:rPr>
      </w:pPr>
    </w:p>
    <w:p w:rsidR="0092626F" w:rsidRDefault="0092626F" w:rsidP="0042154D">
      <w:pPr>
        <w:spacing w:after="0" w:line="240" w:lineRule="auto"/>
        <w:jc w:val="center"/>
        <w:rPr>
          <w:rFonts w:ascii="Times New Roman" w:eastAsia="Times New Roman" w:hAnsi="Times New Roman"/>
          <w:b/>
          <w:sz w:val="24"/>
          <w:szCs w:val="24"/>
        </w:rPr>
      </w:pPr>
    </w:p>
    <w:p w:rsidR="00A47D58" w:rsidRDefault="00A47D58" w:rsidP="0042154D">
      <w:pPr>
        <w:spacing w:after="0" w:line="240" w:lineRule="auto"/>
        <w:jc w:val="center"/>
        <w:rPr>
          <w:rFonts w:ascii="Times New Roman" w:eastAsia="Times New Roman" w:hAnsi="Times New Roman"/>
          <w:b/>
          <w:sz w:val="24"/>
          <w:szCs w:val="24"/>
        </w:rPr>
      </w:pPr>
    </w:p>
    <w:p w:rsidR="00A47D58" w:rsidRDefault="00A47D58" w:rsidP="0042154D">
      <w:pPr>
        <w:spacing w:after="0" w:line="240" w:lineRule="auto"/>
        <w:jc w:val="center"/>
        <w:rPr>
          <w:rFonts w:ascii="Times New Roman" w:eastAsia="Times New Roman" w:hAnsi="Times New Roman"/>
          <w:b/>
          <w:sz w:val="24"/>
          <w:szCs w:val="24"/>
        </w:rPr>
      </w:pPr>
    </w:p>
    <w:p w:rsidR="0042154D" w:rsidRDefault="001C225B" w:rsidP="001C225B">
      <w:pPr>
        <w:keepNext/>
        <w:keepLines/>
        <w:spacing w:after="0" w:line="240" w:lineRule="auto"/>
        <w:jc w:val="center"/>
        <w:rPr>
          <w:rFonts w:ascii="Times New Roman" w:eastAsia="Times New Roman" w:hAnsi="Times New Roman"/>
          <w:b/>
          <w:sz w:val="24"/>
          <w:szCs w:val="24"/>
        </w:rPr>
      </w:pPr>
      <w:r w:rsidRPr="00AB7633">
        <w:rPr>
          <w:rFonts w:ascii="Times New Roman" w:eastAsia="Times New Roman" w:hAnsi="Times New Roman"/>
          <w:b/>
          <w:sz w:val="24"/>
          <w:szCs w:val="24"/>
        </w:rPr>
        <w:lastRenderedPageBreak/>
        <w:t>ЧАСТЬ</w:t>
      </w:r>
      <w:r w:rsidR="0042154D" w:rsidRPr="00AB7633">
        <w:rPr>
          <w:rFonts w:ascii="Times New Roman" w:eastAsia="Times New Roman" w:hAnsi="Times New Roman"/>
          <w:b/>
          <w:sz w:val="24"/>
          <w:szCs w:val="24"/>
        </w:rPr>
        <w:t xml:space="preserve"> </w:t>
      </w:r>
      <w:r w:rsidR="0042154D" w:rsidRPr="00AB7633">
        <w:rPr>
          <w:rFonts w:ascii="Times New Roman" w:eastAsia="Times New Roman" w:hAnsi="Times New Roman"/>
          <w:b/>
          <w:sz w:val="24"/>
          <w:szCs w:val="24"/>
          <w:lang w:val="en-US"/>
        </w:rPr>
        <w:t>III</w:t>
      </w:r>
      <w:r w:rsidR="0042154D" w:rsidRPr="00AB7633">
        <w:rPr>
          <w:rFonts w:ascii="Times New Roman" w:eastAsia="Times New Roman" w:hAnsi="Times New Roman"/>
          <w:b/>
          <w:sz w:val="24"/>
          <w:szCs w:val="24"/>
        </w:rPr>
        <w:t>. ТЕХНИЧЕСКОЕ ЗАДАНИЕ</w:t>
      </w:r>
    </w:p>
    <w:p w:rsidR="0077116F" w:rsidRDefault="0077116F" w:rsidP="001C225B">
      <w:pPr>
        <w:keepNext/>
        <w:keepLines/>
        <w:spacing w:after="0" w:line="240" w:lineRule="auto"/>
        <w:jc w:val="center"/>
        <w:rPr>
          <w:rFonts w:ascii="Times New Roman" w:eastAsia="Times New Roman" w:hAnsi="Times New Roman"/>
          <w:b/>
          <w:sz w:val="24"/>
          <w:szCs w:val="24"/>
        </w:rPr>
      </w:pPr>
      <w:r w:rsidRPr="0077116F">
        <w:rPr>
          <w:rFonts w:ascii="Times New Roman" w:eastAsia="Times New Roman" w:hAnsi="Times New Roman"/>
          <w:b/>
          <w:sz w:val="24"/>
          <w:szCs w:val="24"/>
        </w:rPr>
        <w:t>Оказание услуг по продаже электрической энергии (мощности)</w:t>
      </w:r>
    </w:p>
    <w:p w:rsidR="0077116F" w:rsidRDefault="0077116F" w:rsidP="0077116F">
      <w:pPr>
        <w:spacing w:after="0" w:line="240" w:lineRule="auto"/>
        <w:rPr>
          <w:rFonts w:ascii="Times New Roman" w:hAnsi="Times New Roman"/>
          <w:b/>
          <w:sz w:val="24"/>
          <w:szCs w:val="24"/>
        </w:rPr>
      </w:pPr>
    </w:p>
    <w:p w:rsidR="0077116F" w:rsidRPr="0077116F" w:rsidRDefault="0077116F" w:rsidP="0077116F">
      <w:pPr>
        <w:pStyle w:val="Default"/>
        <w:spacing w:line="276" w:lineRule="auto"/>
        <w:ind w:firstLine="708"/>
        <w:jc w:val="both"/>
        <w:rPr>
          <w:sz w:val="22"/>
          <w:szCs w:val="22"/>
        </w:rPr>
      </w:pPr>
      <w:r w:rsidRPr="0077116F">
        <w:rPr>
          <w:color w:val="00000A"/>
          <w:sz w:val="22"/>
          <w:szCs w:val="22"/>
        </w:rPr>
        <w:t>1. Начало исполнения обязательств по договору энергоснабжения</w:t>
      </w:r>
      <w:r w:rsidRPr="0077116F">
        <w:rPr>
          <w:sz w:val="22"/>
          <w:szCs w:val="22"/>
        </w:rPr>
        <w:t xml:space="preserve"> и начало поставки электрической энергии (мощности) 00:00 часов </w:t>
      </w:r>
      <w:r w:rsidRPr="0077116F">
        <w:rPr>
          <w:color w:val="00000A"/>
          <w:sz w:val="22"/>
          <w:szCs w:val="22"/>
        </w:rPr>
        <w:t>01.01.2022г.</w:t>
      </w:r>
      <w:r w:rsidRPr="0077116F">
        <w:rPr>
          <w:sz w:val="22"/>
          <w:szCs w:val="22"/>
        </w:rPr>
        <w:t xml:space="preserve"> Окончание исполнения обязательств по договору и конец поставки электрической энергии (мощности) 24:00 часов </w:t>
      </w:r>
      <w:r w:rsidRPr="0077116F">
        <w:rPr>
          <w:color w:val="00000A"/>
          <w:sz w:val="22"/>
          <w:szCs w:val="22"/>
        </w:rPr>
        <w:t>31.12.2022г</w:t>
      </w:r>
      <w:r w:rsidRPr="0077116F">
        <w:rPr>
          <w:sz w:val="22"/>
          <w:szCs w:val="22"/>
        </w:rPr>
        <w:t>.</w:t>
      </w:r>
    </w:p>
    <w:p w:rsidR="0077116F" w:rsidRPr="0077116F" w:rsidRDefault="0077116F" w:rsidP="0077116F">
      <w:pPr>
        <w:pStyle w:val="Default"/>
        <w:spacing w:line="276" w:lineRule="auto"/>
        <w:jc w:val="both"/>
        <w:rPr>
          <w:sz w:val="22"/>
          <w:szCs w:val="22"/>
        </w:rPr>
      </w:pPr>
      <w:r w:rsidRPr="0077116F">
        <w:rPr>
          <w:sz w:val="22"/>
          <w:szCs w:val="22"/>
        </w:rPr>
        <w:tab/>
      </w:r>
      <w:r w:rsidRPr="0077116F">
        <w:rPr>
          <w:color w:val="00000A"/>
          <w:sz w:val="22"/>
          <w:szCs w:val="22"/>
        </w:rPr>
        <w:t>2. Обязательства в рамках Договора подлежат выполнению контрагентом в соответствии с требованиями действующего законодательства РФ и нормативно – технических документов, регламентирующих взаимоотношения сторон в области электроэнергетики.</w:t>
      </w:r>
    </w:p>
    <w:p w:rsidR="0077116F" w:rsidRPr="0077116F" w:rsidRDefault="0077116F" w:rsidP="0077116F">
      <w:pPr>
        <w:pStyle w:val="Default"/>
        <w:spacing w:line="276" w:lineRule="auto"/>
        <w:ind w:firstLine="708"/>
        <w:jc w:val="both"/>
        <w:rPr>
          <w:sz w:val="22"/>
          <w:szCs w:val="22"/>
        </w:rPr>
      </w:pPr>
      <w:r w:rsidRPr="0077116F">
        <w:rPr>
          <w:sz w:val="22"/>
          <w:szCs w:val="22"/>
        </w:rPr>
        <w:t xml:space="preserve">3. Качество электрической энергии (мощности) должно соответствовать </w:t>
      </w:r>
      <w:r w:rsidRPr="0077116F">
        <w:rPr>
          <w:bCs/>
          <w:sz w:val="22"/>
          <w:szCs w:val="22"/>
          <w:lang w:eastAsia="ru-RU"/>
        </w:rPr>
        <w:t xml:space="preserve">межгосударственному стандарту ГОСТ 32144-2013 «Электрическая энергия. Совместимость технических средств электромагнитная. Нормы качества электрической энергии в системах электроснабжения общего назначения» (введен в действие </w:t>
      </w:r>
      <w:r w:rsidRPr="0077116F">
        <w:rPr>
          <w:sz w:val="22"/>
          <w:szCs w:val="22"/>
          <w:lang w:eastAsia="ru-RU"/>
        </w:rPr>
        <w:t>приказом</w:t>
      </w:r>
      <w:r w:rsidRPr="0077116F">
        <w:rPr>
          <w:bCs/>
          <w:sz w:val="22"/>
          <w:szCs w:val="22"/>
          <w:lang w:eastAsia="ru-RU"/>
        </w:rPr>
        <w:t xml:space="preserve"> Федерального агентства по техническому регулированию и метрологии от 22 июля </w:t>
      </w:r>
      <w:smartTag w:uri="urn:schemas-microsoft-com:office:smarttags" w:element="metricconverter">
        <w:smartTagPr>
          <w:attr w:name="ProductID" w:val="2013 г"/>
        </w:smartTagPr>
        <w:r w:rsidRPr="0077116F">
          <w:rPr>
            <w:bCs/>
            <w:sz w:val="22"/>
            <w:szCs w:val="22"/>
            <w:lang w:eastAsia="ru-RU"/>
          </w:rPr>
          <w:t>2013 г</w:t>
        </w:r>
      </w:smartTag>
      <w:r w:rsidRPr="0077116F">
        <w:rPr>
          <w:bCs/>
          <w:sz w:val="22"/>
          <w:szCs w:val="22"/>
          <w:lang w:eastAsia="ru-RU"/>
        </w:rPr>
        <w:t>. № 400-ст).</w:t>
      </w:r>
    </w:p>
    <w:p w:rsidR="0077116F" w:rsidRPr="0077116F" w:rsidRDefault="0077116F" w:rsidP="0077116F">
      <w:pPr>
        <w:pStyle w:val="Default"/>
        <w:spacing w:line="276" w:lineRule="auto"/>
        <w:ind w:firstLine="708"/>
        <w:jc w:val="both"/>
        <w:rPr>
          <w:sz w:val="22"/>
          <w:szCs w:val="22"/>
        </w:rPr>
      </w:pPr>
      <w:r w:rsidRPr="0077116F">
        <w:rPr>
          <w:sz w:val="22"/>
          <w:szCs w:val="22"/>
        </w:rPr>
        <w:t xml:space="preserve">4. </w:t>
      </w:r>
      <w:r w:rsidRPr="0077116F">
        <w:rPr>
          <w:bCs/>
          <w:sz w:val="22"/>
          <w:szCs w:val="22"/>
          <w:lang w:eastAsia="ru-RU"/>
        </w:rPr>
        <w:t>Сроки и условия оплаты: в соответствии с проектом договора.</w:t>
      </w:r>
    </w:p>
    <w:p w:rsidR="0077116F" w:rsidRPr="0077116F" w:rsidRDefault="0077116F" w:rsidP="0077116F">
      <w:pPr>
        <w:pStyle w:val="Default"/>
        <w:spacing w:line="276" w:lineRule="auto"/>
        <w:ind w:firstLine="708"/>
        <w:jc w:val="both"/>
        <w:rPr>
          <w:sz w:val="22"/>
          <w:szCs w:val="22"/>
        </w:rPr>
      </w:pPr>
      <w:r w:rsidRPr="0077116F">
        <w:rPr>
          <w:color w:val="00000A"/>
          <w:sz w:val="22"/>
          <w:szCs w:val="22"/>
        </w:rPr>
        <w:t xml:space="preserve">5. Поставка электроэнергии (мощности) должна осуществляться по входящим </w:t>
      </w:r>
      <w:r w:rsidRPr="0077116F">
        <w:rPr>
          <w:color w:val="auto"/>
          <w:sz w:val="22"/>
          <w:szCs w:val="22"/>
        </w:rPr>
        <w:t>149</w:t>
      </w:r>
      <w:r w:rsidRPr="0077116F">
        <w:rPr>
          <w:color w:val="00000A"/>
          <w:sz w:val="22"/>
          <w:szCs w:val="22"/>
        </w:rPr>
        <w:t xml:space="preserve"> точкам поставки, включая 12 транзитных (Приложение №1).</w:t>
      </w:r>
    </w:p>
    <w:p w:rsidR="0077116F" w:rsidRPr="0077116F" w:rsidRDefault="0077116F" w:rsidP="0077116F">
      <w:pPr>
        <w:pStyle w:val="Default"/>
        <w:spacing w:line="276" w:lineRule="auto"/>
        <w:ind w:firstLine="708"/>
        <w:jc w:val="both"/>
        <w:rPr>
          <w:sz w:val="22"/>
          <w:szCs w:val="22"/>
        </w:rPr>
      </w:pPr>
      <w:r w:rsidRPr="0077116F">
        <w:rPr>
          <w:sz w:val="22"/>
          <w:szCs w:val="22"/>
        </w:rPr>
        <w:t>6. Уровень напряжения – НН, СН2, ВН</w:t>
      </w:r>
      <w:r w:rsidRPr="0077116F">
        <w:rPr>
          <w:color w:val="auto"/>
          <w:sz w:val="22"/>
          <w:szCs w:val="22"/>
        </w:rPr>
        <w:t>, первая, третья и четвертая</w:t>
      </w:r>
      <w:r w:rsidRPr="0077116F">
        <w:rPr>
          <w:color w:val="FF0000"/>
          <w:sz w:val="22"/>
          <w:szCs w:val="22"/>
        </w:rPr>
        <w:t xml:space="preserve">  </w:t>
      </w:r>
      <w:r w:rsidRPr="0077116F">
        <w:rPr>
          <w:sz w:val="22"/>
          <w:szCs w:val="22"/>
        </w:rPr>
        <w:t>ценовые категории (Приложение №1).</w:t>
      </w:r>
    </w:p>
    <w:p w:rsidR="0077116F" w:rsidRPr="0077116F" w:rsidRDefault="0077116F" w:rsidP="0077116F">
      <w:pPr>
        <w:pStyle w:val="Default"/>
        <w:spacing w:line="276" w:lineRule="auto"/>
        <w:ind w:firstLine="708"/>
        <w:jc w:val="both"/>
        <w:rPr>
          <w:sz w:val="22"/>
          <w:szCs w:val="22"/>
        </w:rPr>
      </w:pPr>
      <w:r w:rsidRPr="0077116F">
        <w:rPr>
          <w:sz w:val="22"/>
          <w:szCs w:val="22"/>
        </w:rPr>
        <w:t xml:space="preserve">7. Плановое потребление электроэнергии на 2022г. </w:t>
      </w:r>
      <w:r w:rsidRPr="0077116F">
        <w:rPr>
          <w:color w:val="auto"/>
          <w:sz w:val="22"/>
          <w:szCs w:val="22"/>
        </w:rPr>
        <w:t>–</w:t>
      </w:r>
      <w:r w:rsidRPr="0077116F">
        <w:rPr>
          <w:color w:val="FF0000"/>
          <w:sz w:val="22"/>
          <w:szCs w:val="22"/>
        </w:rPr>
        <w:t xml:space="preserve"> </w:t>
      </w:r>
      <w:r w:rsidRPr="0077116F">
        <w:rPr>
          <w:color w:val="auto"/>
          <w:sz w:val="22"/>
          <w:szCs w:val="22"/>
        </w:rPr>
        <w:t>25 888 тыс. кВт*час (Приложение №2).</w:t>
      </w:r>
    </w:p>
    <w:p w:rsidR="0077116F" w:rsidRPr="0077116F" w:rsidRDefault="0077116F" w:rsidP="0077116F">
      <w:pPr>
        <w:pStyle w:val="Default"/>
        <w:spacing w:line="276" w:lineRule="auto"/>
        <w:ind w:firstLine="708"/>
        <w:jc w:val="both"/>
        <w:rPr>
          <w:sz w:val="22"/>
          <w:szCs w:val="22"/>
        </w:rPr>
      </w:pPr>
      <w:r w:rsidRPr="0077116F">
        <w:rPr>
          <w:sz w:val="22"/>
          <w:szCs w:val="22"/>
        </w:rPr>
        <w:t xml:space="preserve">8. </w:t>
      </w:r>
      <w:r w:rsidRPr="0077116F">
        <w:rPr>
          <w:color w:val="00000A"/>
          <w:sz w:val="22"/>
          <w:szCs w:val="22"/>
        </w:rPr>
        <w:t>Порядок формирования стоимости договора: стоимость электрической энергии (мощности) по договору энергоснабжения включает стоимость объема покупки электрической энергии (мощности), сбытовую надбавку, стоимость иных услуг, оказание которых является неотъемлемой частью процесса поставки электрической энергии потребителям, стоимость покупки потерь электрической энергии, возникших при ее передаче по сетям Потребителя, и включает стоимость услуг по передаче электрической энергии. Все цены на поставляемую электрическую энергию (мощность) должны полностью включать в себя все налоги и иные обязательные платежи, стоимость всех сопутствующих услуг, а также все скидки, предлагаемые Поставщиком.</w:t>
      </w:r>
    </w:p>
    <w:p w:rsidR="0077116F" w:rsidRPr="0077116F" w:rsidRDefault="0077116F" w:rsidP="0077116F">
      <w:pPr>
        <w:pStyle w:val="Default"/>
        <w:spacing w:line="276" w:lineRule="auto"/>
        <w:ind w:firstLine="708"/>
        <w:jc w:val="both"/>
        <w:rPr>
          <w:sz w:val="22"/>
          <w:szCs w:val="22"/>
        </w:rPr>
      </w:pPr>
      <w:r w:rsidRPr="0077116F">
        <w:rPr>
          <w:sz w:val="22"/>
          <w:szCs w:val="22"/>
        </w:rPr>
        <w:t xml:space="preserve">9. Цена за поставляемую электроэнергию (мощность) должна определяться предельным уровнем цены за 1МВт*час (1 кВт*час) по соответствующему уровню напряжения и ценовой категории, опубликованной на сайте Гарантирующего поставщика (ПАО «ТНС энерго Марий Эл», сайт www.mari-el.tns-e.ru) за соответствующий расчетный период с учетом скидки, </w:t>
      </w:r>
      <w:r w:rsidRPr="0077116F">
        <w:rPr>
          <w:color w:val="00000A"/>
          <w:sz w:val="22"/>
          <w:szCs w:val="22"/>
        </w:rPr>
        <w:t>измеряемой в денежном выражении (коп./кВт*час), предлагаемой участником размещения заказа.</w:t>
      </w:r>
    </w:p>
    <w:p w:rsidR="00AB7633" w:rsidRDefault="0077116F" w:rsidP="0077116F">
      <w:pPr>
        <w:keepNext/>
        <w:keepLines/>
        <w:spacing w:after="0"/>
        <w:ind w:firstLine="709"/>
        <w:jc w:val="both"/>
        <w:rPr>
          <w:rFonts w:ascii="Times New Roman" w:eastAsia="Times New Roman" w:hAnsi="Times New Roman"/>
          <w:b/>
          <w:sz w:val="24"/>
          <w:szCs w:val="24"/>
        </w:rPr>
      </w:pPr>
      <w:r w:rsidRPr="0077116F">
        <w:rPr>
          <w:rFonts w:ascii="Times New Roman" w:hAnsi="Times New Roman"/>
          <w:color w:val="00000A"/>
        </w:rPr>
        <w:t xml:space="preserve">10. Участник размещения заказа </w:t>
      </w:r>
      <w:r w:rsidRPr="0077116F">
        <w:rPr>
          <w:rFonts w:ascii="Times New Roman" w:hAnsi="Times New Roman"/>
        </w:rPr>
        <w:t>должен иметь право распоряжения электрической энергией (мощностью), поставку которой он намерен осуществить потребителю, как по срокам, так и по объемам в отношении точек поставки по Договору энергоснабжения.</w:t>
      </w:r>
    </w:p>
    <w:p w:rsidR="006A22D0" w:rsidRDefault="006A22D0" w:rsidP="006A22D0">
      <w:pPr>
        <w:spacing w:after="0" w:line="240" w:lineRule="auto"/>
        <w:ind w:firstLine="1134"/>
        <w:rPr>
          <w:rFonts w:ascii="Times New Roman" w:eastAsia="Times New Roman" w:hAnsi="Times New Roman"/>
          <w:b/>
          <w:sz w:val="24"/>
          <w:szCs w:val="24"/>
        </w:rPr>
      </w:pPr>
    </w:p>
    <w:p w:rsidR="000A5D9C" w:rsidRPr="000A5D9C" w:rsidRDefault="000A5D9C" w:rsidP="000A5D9C">
      <w:pPr>
        <w:suppressAutoHyphens/>
        <w:autoSpaceDE w:val="0"/>
        <w:spacing w:after="0" w:line="240" w:lineRule="auto"/>
        <w:jc w:val="center"/>
        <w:rPr>
          <w:rFonts w:ascii="Times New Roman" w:eastAsia="Times New Roman" w:hAnsi="Times New Roman"/>
          <w:b/>
          <w:color w:val="000000"/>
          <w:sz w:val="28"/>
          <w:szCs w:val="28"/>
          <w:lang w:eastAsia="zh-CN"/>
        </w:rPr>
      </w:pPr>
    </w:p>
    <w:p w:rsidR="000A5D9C" w:rsidRDefault="000A5D9C" w:rsidP="0042154D">
      <w:pPr>
        <w:spacing w:after="0" w:line="240" w:lineRule="auto"/>
        <w:jc w:val="center"/>
        <w:rPr>
          <w:rFonts w:ascii="Times New Roman" w:hAnsi="Times New Roman"/>
          <w:b/>
        </w:rPr>
      </w:pPr>
    </w:p>
    <w:p w:rsidR="007D35FB" w:rsidRDefault="007D35FB" w:rsidP="0042154D">
      <w:pPr>
        <w:spacing w:after="0" w:line="240" w:lineRule="auto"/>
        <w:jc w:val="center"/>
        <w:rPr>
          <w:rFonts w:ascii="Times New Roman" w:hAnsi="Times New Roman"/>
          <w:b/>
        </w:rPr>
      </w:pPr>
    </w:p>
    <w:p w:rsidR="007D35FB" w:rsidRDefault="007D35FB" w:rsidP="0042154D">
      <w:pPr>
        <w:spacing w:after="0" w:line="240" w:lineRule="auto"/>
        <w:jc w:val="center"/>
        <w:rPr>
          <w:rFonts w:ascii="Times New Roman" w:hAnsi="Times New Roman"/>
          <w:b/>
        </w:rPr>
      </w:pPr>
    </w:p>
    <w:p w:rsidR="00BC419B" w:rsidRDefault="00BC419B" w:rsidP="0042154D">
      <w:pPr>
        <w:spacing w:after="0" w:line="240" w:lineRule="auto"/>
        <w:jc w:val="center"/>
        <w:rPr>
          <w:rFonts w:ascii="Times New Roman" w:hAnsi="Times New Roman"/>
          <w:b/>
        </w:rPr>
        <w:sectPr w:rsidR="00BC419B" w:rsidSect="001A0C13">
          <w:footerReference w:type="even" r:id="rId10"/>
          <w:footerReference w:type="default" r:id="rId11"/>
          <w:type w:val="continuous"/>
          <w:pgSz w:w="12240" w:h="15840" w:code="1"/>
          <w:pgMar w:top="851" w:right="851" w:bottom="851" w:left="1797" w:header="709" w:footer="709" w:gutter="0"/>
          <w:cols w:space="708"/>
          <w:docGrid w:linePitch="381"/>
        </w:sectPr>
      </w:pPr>
    </w:p>
    <w:p w:rsidR="006A22D0" w:rsidRPr="00E25AB8" w:rsidRDefault="006A22D0" w:rsidP="006A22D0">
      <w:pPr>
        <w:widowControl w:val="0"/>
        <w:suppressAutoHyphens/>
        <w:spacing w:after="0" w:line="100" w:lineRule="atLeast"/>
        <w:jc w:val="right"/>
        <w:rPr>
          <w:rFonts w:ascii="Times New Roman" w:eastAsia="Lucida Sans Unicode" w:hAnsi="Times New Roman" w:cs="Mangal"/>
          <w:b/>
          <w:bCs/>
          <w:color w:val="000000"/>
          <w:sz w:val="20"/>
          <w:szCs w:val="20"/>
          <w:lang w:eastAsia="zh-CN" w:bidi="hi-IN"/>
        </w:rPr>
      </w:pPr>
      <w:r w:rsidRPr="00E25AB8">
        <w:rPr>
          <w:rFonts w:ascii="Times New Roman" w:eastAsia="Lucida Sans Unicode" w:hAnsi="Times New Roman" w:cs="Mangal"/>
          <w:b/>
          <w:bCs/>
          <w:color w:val="000000"/>
          <w:sz w:val="20"/>
          <w:szCs w:val="20"/>
          <w:lang w:eastAsia="zh-CN" w:bidi="hi-IN"/>
        </w:rPr>
        <w:lastRenderedPageBreak/>
        <w:t>ПРИЛОЖЕНИЕ №1</w:t>
      </w:r>
    </w:p>
    <w:p w:rsidR="003D2FBF" w:rsidRPr="00E25AB8" w:rsidRDefault="003D2FBF" w:rsidP="006A22D0">
      <w:pPr>
        <w:widowControl w:val="0"/>
        <w:suppressAutoHyphens/>
        <w:spacing w:after="0" w:line="100" w:lineRule="atLeast"/>
        <w:jc w:val="right"/>
        <w:rPr>
          <w:rFonts w:ascii="Times New Roman" w:eastAsia="Lucida Sans Unicode" w:hAnsi="Times New Roman" w:cs="Mangal"/>
          <w:bCs/>
          <w:color w:val="000000"/>
          <w:lang w:eastAsia="zh-CN" w:bidi="hi-IN"/>
        </w:rPr>
      </w:pPr>
      <w:r w:rsidRPr="00E25AB8">
        <w:rPr>
          <w:rFonts w:ascii="Times New Roman" w:eastAsia="Lucida Sans Unicode" w:hAnsi="Times New Roman" w:cs="Mangal"/>
          <w:bCs/>
          <w:color w:val="000000"/>
          <w:sz w:val="20"/>
          <w:szCs w:val="20"/>
          <w:lang w:eastAsia="zh-CN" w:bidi="hi-IN"/>
        </w:rPr>
        <w:t>к Техническому заданию</w:t>
      </w:r>
    </w:p>
    <w:p w:rsidR="006A22D0" w:rsidRDefault="006A22D0" w:rsidP="006A22D0">
      <w:pPr>
        <w:widowControl w:val="0"/>
        <w:suppressAutoHyphens/>
        <w:spacing w:after="0" w:line="100" w:lineRule="atLeast"/>
        <w:jc w:val="center"/>
        <w:rPr>
          <w:rFonts w:ascii="Times New Roman" w:eastAsia="Lucida Sans Unicode" w:hAnsi="Times New Roman" w:cs="Mangal"/>
          <w:b/>
          <w:sz w:val="24"/>
          <w:szCs w:val="24"/>
          <w:lang w:eastAsia="zh-CN" w:bidi="hi-IN"/>
        </w:rPr>
      </w:pPr>
    </w:p>
    <w:tbl>
      <w:tblPr>
        <w:tblW w:w="15315" w:type="dxa"/>
        <w:tblInd w:w="-601" w:type="dxa"/>
        <w:tblLayout w:type="fixed"/>
        <w:tblLook w:val="04A0"/>
      </w:tblPr>
      <w:tblGrid>
        <w:gridCol w:w="15315"/>
      </w:tblGrid>
      <w:tr w:rsidR="00E25AB8" w:rsidRPr="0087358D" w:rsidTr="0087358D">
        <w:trPr>
          <w:trHeight w:val="24"/>
        </w:trPr>
        <w:tc>
          <w:tcPr>
            <w:tcW w:w="15315" w:type="dxa"/>
            <w:tcBorders>
              <w:top w:val="nil"/>
              <w:left w:val="nil"/>
              <w:bottom w:val="nil"/>
              <w:right w:val="nil"/>
            </w:tcBorders>
            <w:shd w:val="clear" w:color="auto" w:fill="auto"/>
            <w:noWrap/>
            <w:vAlign w:val="bottom"/>
            <w:hideMark/>
          </w:tcPr>
          <w:p w:rsidR="0077116F" w:rsidRPr="0087358D" w:rsidRDefault="0077116F" w:rsidP="0077116F">
            <w:pPr>
              <w:spacing w:after="0" w:line="240" w:lineRule="auto"/>
              <w:jc w:val="center"/>
              <w:rPr>
                <w:rFonts w:ascii="Times New Roman" w:eastAsia="Times New Roman" w:hAnsi="Times New Roman"/>
                <w:b/>
                <w:bCs/>
                <w:lang w:eastAsia="ru-RU"/>
              </w:rPr>
            </w:pPr>
            <w:r w:rsidRPr="0087358D">
              <w:rPr>
                <w:rFonts w:ascii="Times New Roman" w:eastAsia="Times New Roman" w:hAnsi="Times New Roman"/>
                <w:b/>
                <w:bCs/>
                <w:lang w:eastAsia="ru-RU"/>
              </w:rPr>
              <w:t>Перечень точек поставки</w:t>
            </w:r>
          </w:p>
        </w:tc>
      </w:tr>
      <w:tr w:rsidR="00E25AB8" w:rsidRPr="0087358D" w:rsidTr="0087358D">
        <w:trPr>
          <w:trHeight w:val="20"/>
        </w:trPr>
        <w:tc>
          <w:tcPr>
            <w:tcW w:w="15315" w:type="dxa"/>
            <w:tcBorders>
              <w:top w:val="nil"/>
              <w:left w:val="nil"/>
              <w:bottom w:val="nil"/>
              <w:right w:val="nil"/>
            </w:tcBorders>
            <w:shd w:val="clear" w:color="auto" w:fill="auto"/>
            <w:noWrap/>
            <w:vAlign w:val="bottom"/>
            <w:hideMark/>
          </w:tcPr>
          <w:p w:rsidR="0077116F" w:rsidRDefault="0077116F" w:rsidP="0077116F">
            <w:pPr>
              <w:spacing w:after="0" w:line="240" w:lineRule="auto"/>
              <w:jc w:val="center"/>
              <w:rPr>
                <w:rFonts w:ascii="Times New Roman" w:eastAsia="Times New Roman" w:hAnsi="Times New Roman"/>
                <w:b/>
                <w:bCs/>
                <w:lang w:eastAsia="ru-RU"/>
              </w:rPr>
            </w:pPr>
            <w:r w:rsidRPr="0087358D">
              <w:rPr>
                <w:rFonts w:ascii="Times New Roman" w:eastAsia="Times New Roman" w:hAnsi="Times New Roman"/>
                <w:b/>
                <w:bCs/>
                <w:lang w:eastAsia="ru-RU"/>
              </w:rPr>
              <w:t>(Перечень расчетных и контрольных средств учета, их технические данные и место расположения).</w:t>
            </w:r>
          </w:p>
          <w:p w:rsidR="00FD5D62" w:rsidRDefault="00FD5D62" w:rsidP="0077116F">
            <w:pPr>
              <w:spacing w:after="0" w:line="240" w:lineRule="auto"/>
              <w:jc w:val="center"/>
              <w:rPr>
                <w:rFonts w:ascii="Times New Roman" w:eastAsia="Times New Roman" w:hAnsi="Times New Roman"/>
                <w:b/>
                <w:bCs/>
                <w:lang w:eastAsia="ru-RU"/>
              </w:rPr>
            </w:pPr>
          </w:p>
          <w:tbl>
            <w:tblPr>
              <w:tblW w:w="15152" w:type="dxa"/>
              <w:tblLayout w:type="fixed"/>
              <w:tblLook w:val="04A0"/>
            </w:tblPr>
            <w:tblGrid>
              <w:gridCol w:w="520"/>
              <w:gridCol w:w="2489"/>
              <w:gridCol w:w="1419"/>
              <w:gridCol w:w="738"/>
              <w:gridCol w:w="675"/>
              <w:gridCol w:w="1277"/>
              <w:gridCol w:w="1389"/>
              <w:gridCol w:w="710"/>
              <w:gridCol w:w="568"/>
              <w:gridCol w:w="710"/>
              <w:gridCol w:w="568"/>
              <w:gridCol w:w="709"/>
              <w:gridCol w:w="568"/>
              <w:gridCol w:w="568"/>
              <w:gridCol w:w="569"/>
              <w:gridCol w:w="568"/>
              <w:gridCol w:w="538"/>
              <w:gridCol w:w="569"/>
            </w:tblGrid>
            <w:tr w:rsidR="00FD5D62" w:rsidRPr="00FD5D62" w:rsidTr="00FD5D62">
              <w:trPr>
                <w:trHeight w:val="291"/>
              </w:trPr>
              <w:tc>
                <w:tcPr>
                  <w:tcW w:w="520" w:type="dxa"/>
                  <w:vMerge w:val="restart"/>
                  <w:tcBorders>
                    <w:top w:val="single" w:sz="4" w:space="0" w:color="auto"/>
                    <w:left w:val="single" w:sz="4" w:space="0" w:color="auto"/>
                    <w:bottom w:val="single" w:sz="4" w:space="0" w:color="000000"/>
                    <w:right w:val="single" w:sz="4" w:space="0" w:color="000000"/>
                  </w:tcBorders>
                  <w:shd w:val="clear" w:color="FFFFCC" w:fill="FFFFFF"/>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п/п</w:t>
                  </w:r>
                </w:p>
              </w:tc>
              <w:tc>
                <w:tcPr>
                  <w:tcW w:w="2489" w:type="dxa"/>
                  <w:vMerge w:val="restart"/>
                  <w:tcBorders>
                    <w:top w:val="single" w:sz="4" w:space="0" w:color="auto"/>
                    <w:left w:val="single" w:sz="4" w:space="0" w:color="000000"/>
                    <w:bottom w:val="single" w:sz="4" w:space="0" w:color="000000"/>
                    <w:right w:val="single" w:sz="4" w:space="0" w:color="000000"/>
                  </w:tcBorders>
                  <w:shd w:val="clear" w:color="FFFFCC" w:fill="FFFFFF"/>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Наименование присоединения, место установки прибора учета</w:t>
                  </w:r>
                </w:p>
              </w:tc>
              <w:tc>
                <w:tcPr>
                  <w:tcW w:w="1419" w:type="dxa"/>
                  <w:vMerge w:val="restart"/>
                  <w:tcBorders>
                    <w:top w:val="single" w:sz="4" w:space="0" w:color="auto"/>
                    <w:left w:val="single" w:sz="4" w:space="0" w:color="000000"/>
                    <w:bottom w:val="single" w:sz="4" w:space="0" w:color="000000"/>
                    <w:right w:val="single" w:sz="4" w:space="0" w:color="000000"/>
                  </w:tcBorders>
                  <w:shd w:val="clear" w:color="FFFFCC" w:fill="FFFFFF"/>
                  <w:noWrap/>
                  <w:textDirection w:val="btLr"/>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Вид точки учета</w:t>
                  </w:r>
                </w:p>
              </w:tc>
              <w:tc>
                <w:tcPr>
                  <w:tcW w:w="738" w:type="dxa"/>
                  <w:vMerge w:val="restart"/>
                  <w:tcBorders>
                    <w:top w:val="single" w:sz="4" w:space="0" w:color="auto"/>
                    <w:left w:val="single" w:sz="4" w:space="0" w:color="000000"/>
                    <w:bottom w:val="single" w:sz="4" w:space="0" w:color="000000"/>
                    <w:right w:val="single" w:sz="4" w:space="0" w:color="000000"/>
                  </w:tcBorders>
                  <w:shd w:val="clear" w:color="FFFFCC" w:fill="FFFFFF"/>
                  <w:textDirection w:val="btLr"/>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Принадлежность к присоединенной сети (МРСК/Энергия/ТЭЦ-1/ другие)</w:t>
                  </w:r>
                </w:p>
              </w:tc>
              <w:tc>
                <w:tcPr>
                  <w:tcW w:w="675" w:type="dxa"/>
                  <w:vMerge w:val="restart"/>
                  <w:tcBorders>
                    <w:top w:val="single" w:sz="4" w:space="0" w:color="auto"/>
                    <w:left w:val="single" w:sz="4" w:space="0" w:color="000000"/>
                    <w:bottom w:val="single" w:sz="4" w:space="0" w:color="000000"/>
                    <w:right w:val="single" w:sz="4" w:space="0" w:color="000000"/>
                  </w:tcBorders>
                  <w:shd w:val="clear" w:color="FFFFCC" w:fill="FFFFFF"/>
                  <w:textDirection w:val="btLr"/>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xml:space="preserve">Уровень напряжения на границе балансовой принадлежности сторон (НН, СН1, СН2, ВН) </w:t>
                  </w:r>
                </w:p>
              </w:tc>
              <w:tc>
                <w:tcPr>
                  <w:tcW w:w="5222" w:type="dxa"/>
                  <w:gridSpan w:val="6"/>
                  <w:tcBorders>
                    <w:top w:val="single" w:sz="4" w:space="0" w:color="auto"/>
                    <w:left w:val="nil"/>
                    <w:bottom w:val="single" w:sz="4" w:space="0" w:color="000000"/>
                    <w:right w:val="single" w:sz="4" w:space="0" w:color="000000"/>
                  </w:tcBorders>
                  <w:shd w:val="clear" w:color="FFFFCC" w:fill="FFFFFF"/>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Технические характеристики учета</w:t>
                  </w:r>
                </w:p>
              </w:tc>
              <w:tc>
                <w:tcPr>
                  <w:tcW w:w="709" w:type="dxa"/>
                  <w:vMerge w:val="restart"/>
                  <w:tcBorders>
                    <w:top w:val="single" w:sz="4" w:space="0" w:color="auto"/>
                    <w:left w:val="single" w:sz="4" w:space="0" w:color="000000"/>
                    <w:bottom w:val="single" w:sz="4" w:space="0" w:color="000000"/>
                    <w:right w:val="single" w:sz="4" w:space="0" w:color="000000"/>
                  </w:tcBorders>
                  <w:shd w:val="clear" w:color="FFFFCC" w:fill="FFFFFF"/>
                  <w:textDirection w:val="btLr"/>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Коэф-т трансформации</w:t>
                  </w:r>
                </w:p>
              </w:tc>
              <w:tc>
                <w:tcPr>
                  <w:tcW w:w="568" w:type="dxa"/>
                  <w:vMerge w:val="restart"/>
                  <w:tcBorders>
                    <w:top w:val="single" w:sz="4" w:space="0" w:color="auto"/>
                    <w:left w:val="single" w:sz="4" w:space="0" w:color="000000"/>
                    <w:bottom w:val="single" w:sz="4" w:space="0" w:color="000000"/>
                    <w:right w:val="single" w:sz="4" w:space="0" w:color="000000"/>
                  </w:tcBorders>
                  <w:shd w:val="clear" w:color="FFFFCC" w:fill="FFFFFF"/>
                  <w:textDirection w:val="btLr"/>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Потери холостого хода, кВт*ч</w:t>
                  </w:r>
                </w:p>
              </w:tc>
              <w:tc>
                <w:tcPr>
                  <w:tcW w:w="1137" w:type="dxa"/>
                  <w:gridSpan w:val="2"/>
                  <w:tcBorders>
                    <w:top w:val="single" w:sz="4" w:space="0" w:color="auto"/>
                    <w:left w:val="nil"/>
                    <w:bottom w:val="single" w:sz="4" w:space="0" w:color="000000"/>
                    <w:right w:val="single" w:sz="4" w:space="0" w:color="000000"/>
                  </w:tcBorders>
                  <w:shd w:val="clear" w:color="FFFFCC" w:fill="FFFFFF"/>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Потери эл. энергии, %</w:t>
                  </w:r>
                </w:p>
              </w:tc>
              <w:tc>
                <w:tcPr>
                  <w:tcW w:w="568" w:type="dxa"/>
                  <w:vMerge w:val="restart"/>
                  <w:tcBorders>
                    <w:top w:val="single" w:sz="4" w:space="0" w:color="auto"/>
                    <w:left w:val="single" w:sz="4" w:space="0" w:color="000000"/>
                    <w:bottom w:val="single" w:sz="4" w:space="0" w:color="000000"/>
                    <w:right w:val="single" w:sz="4" w:space="0" w:color="000000"/>
                  </w:tcBorders>
                  <w:shd w:val="clear" w:color="FFFFCC" w:fill="FFFFFF"/>
                  <w:textDirection w:val="btLr"/>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Максимальная мощность, кВт</w:t>
                  </w:r>
                </w:p>
              </w:tc>
              <w:tc>
                <w:tcPr>
                  <w:tcW w:w="538" w:type="dxa"/>
                  <w:vMerge w:val="restart"/>
                  <w:tcBorders>
                    <w:top w:val="single" w:sz="4" w:space="0" w:color="auto"/>
                    <w:left w:val="single" w:sz="4" w:space="0" w:color="000000"/>
                    <w:bottom w:val="single" w:sz="4" w:space="0" w:color="000000"/>
                    <w:right w:val="single" w:sz="4" w:space="0" w:color="000000"/>
                  </w:tcBorders>
                  <w:shd w:val="clear" w:color="FFFFCC" w:fill="FFFFFF"/>
                  <w:textDirection w:val="btLr"/>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Максимальная мощность по группе точек поставки, кВт</w:t>
                  </w:r>
                </w:p>
              </w:tc>
              <w:tc>
                <w:tcPr>
                  <w:tcW w:w="569" w:type="dxa"/>
                  <w:vMerge w:val="restart"/>
                  <w:tcBorders>
                    <w:top w:val="single" w:sz="4" w:space="0" w:color="auto"/>
                    <w:left w:val="single" w:sz="4" w:space="0" w:color="000000"/>
                    <w:bottom w:val="single" w:sz="4" w:space="0" w:color="000000"/>
                    <w:right w:val="single" w:sz="4" w:space="0" w:color="auto"/>
                  </w:tcBorders>
                  <w:shd w:val="clear" w:color="FFFFCC" w:fill="FFFFFF"/>
                  <w:noWrap/>
                  <w:textDirection w:val="btLr"/>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Ценовая категория</w:t>
                  </w:r>
                </w:p>
              </w:tc>
            </w:tr>
            <w:tr w:rsidR="00FD5D62" w:rsidRPr="00FD5D62" w:rsidTr="00FD5D62">
              <w:trPr>
                <w:trHeight w:val="117"/>
              </w:trPr>
              <w:tc>
                <w:tcPr>
                  <w:tcW w:w="520" w:type="dxa"/>
                  <w:vMerge/>
                  <w:tcBorders>
                    <w:top w:val="single" w:sz="4" w:space="0" w:color="auto"/>
                    <w:left w:val="single" w:sz="4" w:space="0" w:color="auto"/>
                    <w:bottom w:val="single" w:sz="4" w:space="0" w:color="000000"/>
                    <w:right w:val="single" w:sz="4" w:space="0" w:color="000000"/>
                  </w:tcBorders>
                  <w:vAlign w:val="center"/>
                  <w:hideMark/>
                </w:tcPr>
                <w:p w:rsidR="00FD5D62" w:rsidRPr="00FD5D62" w:rsidRDefault="00FD5D62" w:rsidP="00FD5D62">
                  <w:pPr>
                    <w:spacing w:after="0" w:line="240" w:lineRule="auto"/>
                    <w:rPr>
                      <w:rFonts w:ascii="Times New Roman" w:eastAsia="Times New Roman" w:hAnsi="Times New Roman"/>
                      <w:sz w:val="14"/>
                      <w:szCs w:val="14"/>
                      <w:lang w:eastAsia="ru-RU"/>
                    </w:rPr>
                  </w:pPr>
                </w:p>
              </w:tc>
              <w:tc>
                <w:tcPr>
                  <w:tcW w:w="2489" w:type="dxa"/>
                  <w:vMerge/>
                  <w:tcBorders>
                    <w:top w:val="single" w:sz="4" w:space="0" w:color="auto"/>
                    <w:left w:val="single" w:sz="4" w:space="0" w:color="000000"/>
                    <w:bottom w:val="single" w:sz="4" w:space="0" w:color="000000"/>
                    <w:right w:val="single" w:sz="4" w:space="0" w:color="000000"/>
                  </w:tcBorders>
                  <w:vAlign w:val="center"/>
                  <w:hideMark/>
                </w:tcPr>
                <w:p w:rsidR="00FD5D62" w:rsidRPr="00FD5D62" w:rsidRDefault="00FD5D62" w:rsidP="00FD5D62">
                  <w:pPr>
                    <w:spacing w:after="0" w:line="240" w:lineRule="auto"/>
                    <w:rPr>
                      <w:rFonts w:ascii="Times New Roman" w:eastAsia="Times New Roman" w:hAnsi="Times New Roman"/>
                      <w:sz w:val="14"/>
                      <w:szCs w:val="14"/>
                      <w:lang w:eastAsia="ru-RU"/>
                    </w:rPr>
                  </w:pPr>
                </w:p>
              </w:tc>
              <w:tc>
                <w:tcPr>
                  <w:tcW w:w="1419" w:type="dxa"/>
                  <w:vMerge/>
                  <w:tcBorders>
                    <w:top w:val="single" w:sz="4" w:space="0" w:color="auto"/>
                    <w:left w:val="single" w:sz="4" w:space="0" w:color="000000"/>
                    <w:bottom w:val="single" w:sz="4" w:space="0" w:color="000000"/>
                    <w:right w:val="single" w:sz="4" w:space="0" w:color="000000"/>
                  </w:tcBorders>
                  <w:vAlign w:val="center"/>
                  <w:hideMark/>
                </w:tcPr>
                <w:p w:rsidR="00FD5D62" w:rsidRPr="00FD5D62" w:rsidRDefault="00FD5D62" w:rsidP="00FD5D62">
                  <w:pPr>
                    <w:spacing w:after="0" w:line="240" w:lineRule="auto"/>
                    <w:rPr>
                      <w:rFonts w:ascii="Times New Roman" w:eastAsia="Times New Roman" w:hAnsi="Times New Roman"/>
                      <w:sz w:val="14"/>
                      <w:szCs w:val="14"/>
                      <w:lang w:eastAsia="ru-RU"/>
                    </w:rPr>
                  </w:pPr>
                </w:p>
              </w:tc>
              <w:tc>
                <w:tcPr>
                  <w:tcW w:w="738" w:type="dxa"/>
                  <w:vMerge/>
                  <w:tcBorders>
                    <w:top w:val="single" w:sz="4" w:space="0" w:color="auto"/>
                    <w:left w:val="single" w:sz="4" w:space="0" w:color="000000"/>
                    <w:bottom w:val="single" w:sz="4" w:space="0" w:color="000000"/>
                    <w:right w:val="single" w:sz="4" w:space="0" w:color="000000"/>
                  </w:tcBorders>
                  <w:vAlign w:val="center"/>
                  <w:hideMark/>
                </w:tcPr>
                <w:p w:rsidR="00FD5D62" w:rsidRPr="00FD5D62" w:rsidRDefault="00FD5D62" w:rsidP="00FD5D62">
                  <w:pPr>
                    <w:spacing w:after="0" w:line="240" w:lineRule="auto"/>
                    <w:rPr>
                      <w:rFonts w:ascii="Times New Roman" w:eastAsia="Times New Roman" w:hAnsi="Times New Roman"/>
                      <w:sz w:val="14"/>
                      <w:szCs w:val="14"/>
                      <w:lang w:eastAsia="ru-RU"/>
                    </w:rPr>
                  </w:pPr>
                </w:p>
              </w:tc>
              <w:tc>
                <w:tcPr>
                  <w:tcW w:w="675" w:type="dxa"/>
                  <w:vMerge/>
                  <w:tcBorders>
                    <w:top w:val="single" w:sz="4" w:space="0" w:color="auto"/>
                    <w:left w:val="single" w:sz="4" w:space="0" w:color="000000"/>
                    <w:bottom w:val="single" w:sz="4" w:space="0" w:color="000000"/>
                    <w:right w:val="single" w:sz="4" w:space="0" w:color="000000"/>
                  </w:tcBorders>
                  <w:vAlign w:val="center"/>
                  <w:hideMark/>
                </w:tcPr>
                <w:p w:rsidR="00FD5D62" w:rsidRPr="00FD5D62" w:rsidRDefault="00FD5D62" w:rsidP="00FD5D62">
                  <w:pPr>
                    <w:spacing w:after="0" w:line="240" w:lineRule="auto"/>
                    <w:rPr>
                      <w:rFonts w:ascii="Times New Roman" w:eastAsia="Times New Roman" w:hAnsi="Times New Roman"/>
                      <w:sz w:val="14"/>
                      <w:szCs w:val="14"/>
                      <w:lang w:eastAsia="ru-RU"/>
                    </w:rPr>
                  </w:pPr>
                </w:p>
              </w:tc>
              <w:tc>
                <w:tcPr>
                  <w:tcW w:w="3944" w:type="dxa"/>
                  <w:gridSpan w:val="4"/>
                  <w:tcBorders>
                    <w:top w:val="single" w:sz="4" w:space="0" w:color="000000"/>
                    <w:left w:val="nil"/>
                    <w:bottom w:val="single" w:sz="4" w:space="0" w:color="000000"/>
                    <w:right w:val="single" w:sz="4" w:space="0" w:color="000000"/>
                  </w:tcBorders>
                  <w:shd w:val="clear" w:color="FFFFCC" w:fill="FFFFFF"/>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Электросчетчик</w:t>
                  </w:r>
                </w:p>
              </w:tc>
              <w:tc>
                <w:tcPr>
                  <w:tcW w:w="710" w:type="dxa"/>
                  <w:vMerge w:val="restart"/>
                  <w:tcBorders>
                    <w:top w:val="nil"/>
                    <w:left w:val="single" w:sz="4" w:space="0" w:color="000000"/>
                    <w:bottom w:val="single" w:sz="4" w:space="0" w:color="000000"/>
                    <w:right w:val="single" w:sz="4" w:space="0" w:color="000000"/>
                  </w:tcBorders>
                  <w:shd w:val="clear" w:color="FFFFCC" w:fill="FFFFFF"/>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ТН</w:t>
                  </w:r>
                </w:p>
              </w:tc>
              <w:tc>
                <w:tcPr>
                  <w:tcW w:w="568" w:type="dxa"/>
                  <w:vMerge w:val="restart"/>
                  <w:tcBorders>
                    <w:top w:val="nil"/>
                    <w:left w:val="single" w:sz="4" w:space="0" w:color="000000"/>
                    <w:bottom w:val="single" w:sz="4" w:space="0" w:color="000000"/>
                    <w:right w:val="single" w:sz="4" w:space="0" w:color="000000"/>
                  </w:tcBorders>
                  <w:shd w:val="clear" w:color="FFFFCC" w:fill="FFFFFF"/>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ТТ</w:t>
                  </w:r>
                </w:p>
              </w:tc>
              <w:tc>
                <w:tcPr>
                  <w:tcW w:w="709" w:type="dxa"/>
                  <w:vMerge/>
                  <w:tcBorders>
                    <w:top w:val="single" w:sz="4" w:space="0" w:color="auto"/>
                    <w:left w:val="single" w:sz="4" w:space="0" w:color="000000"/>
                    <w:bottom w:val="single" w:sz="4" w:space="0" w:color="000000"/>
                    <w:right w:val="single" w:sz="4" w:space="0" w:color="000000"/>
                  </w:tcBorders>
                  <w:vAlign w:val="center"/>
                  <w:hideMark/>
                </w:tcPr>
                <w:p w:rsidR="00FD5D62" w:rsidRPr="00FD5D62" w:rsidRDefault="00FD5D62" w:rsidP="00FD5D62">
                  <w:pPr>
                    <w:spacing w:after="0" w:line="240" w:lineRule="auto"/>
                    <w:rPr>
                      <w:rFonts w:ascii="Times New Roman" w:eastAsia="Times New Roman" w:hAnsi="Times New Roman"/>
                      <w:sz w:val="14"/>
                      <w:szCs w:val="14"/>
                      <w:lang w:eastAsia="ru-RU"/>
                    </w:rPr>
                  </w:pPr>
                </w:p>
              </w:tc>
              <w:tc>
                <w:tcPr>
                  <w:tcW w:w="568" w:type="dxa"/>
                  <w:vMerge/>
                  <w:tcBorders>
                    <w:top w:val="single" w:sz="4" w:space="0" w:color="auto"/>
                    <w:left w:val="single" w:sz="4" w:space="0" w:color="000000"/>
                    <w:bottom w:val="single" w:sz="4" w:space="0" w:color="000000"/>
                    <w:right w:val="single" w:sz="4" w:space="0" w:color="000000"/>
                  </w:tcBorders>
                  <w:vAlign w:val="center"/>
                  <w:hideMark/>
                </w:tcPr>
                <w:p w:rsidR="00FD5D62" w:rsidRPr="00FD5D62" w:rsidRDefault="00FD5D62" w:rsidP="00FD5D62">
                  <w:pPr>
                    <w:spacing w:after="0" w:line="240" w:lineRule="auto"/>
                    <w:rPr>
                      <w:rFonts w:ascii="Times New Roman" w:eastAsia="Times New Roman" w:hAnsi="Times New Roman"/>
                      <w:sz w:val="14"/>
                      <w:szCs w:val="14"/>
                      <w:lang w:eastAsia="ru-RU"/>
                    </w:rPr>
                  </w:pPr>
                </w:p>
              </w:tc>
              <w:tc>
                <w:tcPr>
                  <w:tcW w:w="568" w:type="dxa"/>
                  <w:vMerge w:val="restart"/>
                  <w:tcBorders>
                    <w:top w:val="nil"/>
                    <w:left w:val="single" w:sz="4" w:space="0" w:color="000000"/>
                    <w:bottom w:val="single" w:sz="4" w:space="0" w:color="000000"/>
                    <w:right w:val="single" w:sz="4" w:space="0" w:color="000000"/>
                  </w:tcBorders>
                  <w:shd w:val="clear" w:color="FFFFCC" w:fill="FFFFFF"/>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В ЛЭП</w:t>
                  </w:r>
                </w:p>
              </w:tc>
              <w:tc>
                <w:tcPr>
                  <w:tcW w:w="569" w:type="dxa"/>
                  <w:vMerge w:val="restart"/>
                  <w:tcBorders>
                    <w:top w:val="nil"/>
                    <w:left w:val="single" w:sz="4" w:space="0" w:color="000000"/>
                    <w:bottom w:val="single" w:sz="4" w:space="0" w:color="000000"/>
                    <w:right w:val="single" w:sz="4" w:space="0" w:color="000000"/>
                  </w:tcBorders>
                  <w:shd w:val="clear" w:color="FFFFCC" w:fill="FFFFFF"/>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В трансформаторе</w:t>
                  </w:r>
                </w:p>
              </w:tc>
              <w:tc>
                <w:tcPr>
                  <w:tcW w:w="568" w:type="dxa"/>
                  <w:vMerge/>
                  <w:tcBorders>
                    <w:top w:val="single" w:sz="4" w:space="0" w:color="auto"/>
                    <w:left w:val="single" w:sz="4" w:space="0" w:color="000000"/>
                    <w:bottom w:val="single" w:sz="4" w:space="0" w:color="000000"/>
                    <w:right w:val="single" w:sz="4" w:space="0" w:color="000000"/>
                  </w:tcBorders>
                  <w:vAlign w:val="center"/>
                  <w:hideMark/>
                </w:tcPr>
                <w:p w:rsidR="00FD5D62" w:rsidRPr="00FD5D62" w:rsidRDefault="00FD5D62" w:rsidP="00FD5D62">
                  <w:pPr>
                    <w:spacing w:after="0" w:line="240" w:lineRule="auto"/>
                    <w:rPr>
                      <w:rFonts w:ascii="Times New Roman" w:eastAsia="Times New Roman" w:hAnsi="Times New Roman"/>
                      <w:sz w:val="14"/>
                      <w:szCs w:val="14"/>
                      <w:lang w:eastAsia="ru-RU"/>
                    </w:rPr>
                  </w:pPr>
                </w:p>
              </w:tc>
              <w:tc>
                <w:tcPr>
                  <w:tcW w:w="538" w:type="dxa"/>
                  <w:vMerge/>
                  <w:tcBorders>
                    <w:top w:val="single" w:sz="4" w:space="0" w:color="auto"/>
                    <w:left w:val="single" w:sz="4" w:space="0" w:color="000000"/>
                    <w:bottom w:val="single" w:sz="4" w:space="0" w:color="000000"/>
                    <w:right w:val="single" w:sz="4" w:space="0" w:color="000000"/>
                  </w:tcBorders>
                  <w:vAlign w:val="center"/>
                  <w:hideMark/>
                </w:tcPr>
                <w:p w:rsidR="00FD5D62" w:rsidRPr="00FD5D62" w:rsidRDefault="00FD5D62" w:rsidP="00FD5D62">
                  <w:pPr>
                    <w:spacing w:after="0" w:line="240" w:lineRule="auto"/>
                    <w:rPr>
                      <w:rFonts w:ascii="Times New Roman" w:eastAsia="Times New Roman" w:hAnsi="Times New Roman"/>
                      <w:sz w:val="14"/>
                      <w:szCs w:val="14"/>
                      <w:lang w:eastAsia="ru-RU"/>
                    </w:rPr>
                  </w:pPr>
                </w:p>
              </w:tc>
              <w:tc>
                <w:tcPr>
                  <w:tcW w:w="569" w:type="dxa"/>
                  <w:vMerge/>
                  <w:tcBorders>
                    <w:top w:val="single" w:sz="4" w:space="0" w:color="auto"/>
                    <w:left w:val="single" w:sz="4" w:space="0" w:color="000000"/>
                    <w:bottom w:val="single" w:sz="4" w:space="0" w:color="000000"/>
                    <w:right w:val="single" w:sz="4" w:space="0" w:color="auto"/>
                  </w:tcBorders>
                  <w:vAlign w:val="center"/>
                  <w:hideMark/>
                </w:tcPr>
                <w:p w:rsidR="00FD5D62" w:rsidRPr="00FD5D62" w:rsidRDefault="00FD5D62" w:rsidP="00FD5D62">
                  <w:pPr>
                    <w:spacing w:after="0" w:line="240" w:lineRule="auto"/>
                    <w:rPr>
                      <w:rFonts w:ascii="Times New Roman" w:eastAsia="Times New Roman" w:hAnsi="Times New Roman"/>
                      <w:sz w:val="14"/>
                      <w:szCs w:val="14"/>
                      <w:lang w:eastAsia="ru-RU"/>
                    </w:rPr>
                  </w:pPr>
                </w:p>
              </w:tc>
            </w:tr>
            <w:tr w:rsidR="00FD5D62" w:rsidRPr="00FD5D62" w:rsidTr="00FD5D62">
              <w:trPr>
                <w:trHeight w:val="1256"/>
              </w:trPr>
              <w:tc>
                <w:tcPr>
                  <w:tcW w:w="520" w:type="dxa"/>
                  <w:vMerge/>
                  <w:tcBorders>
                    <w:top w:val="single" w:sz="4" w:space="0" w:color="auto"/>
                    <w:left w:val="single" w:sz="4" w:space="0" w:color="auto"/>
                    <w:bottom w:val="single" w:sz="4" w:space="0" w:color="000000"/>
                    <w:right w:val="single" w:sz="4" w:space="0" w:color="000000"/>
                  </w:tcBorders>
                  <w:vAlign w:val="center"/>
                  <w:hideMark/>
                </w:tcPr>
                <w:p w:rsidR="00FD5D62" w:rsidRPr="00FD5D62" w:rsidRDefault="00FD5D62" w:rsidP="00FD5D62">
                  <w:pPr>
                    <w:spacing w:after="0" w:line="240" w:lineRule="auto"/>
                    <w:rPr>
                      <w:rFonts w:ascii="Times New Roman" w:eastAsia="Times New Roman" w:hAnsi="Times New Roman"/>
                      <w:sz w:val="14"/>
                      <w:szCs w:val="14"/>
                      <w:lang w:eastAsia="ru-RU"/>
                    </w:rPr>
                  </w:pPr>
                </w:p>
              </w:tc>
              <w:tc>
                <w:tcPr>
                  <w:tcW w:w="2489" w:type="dxa"/>
                  <w:vMerge/>
                  <w:tcBorders>
                    <w:top w:val="single" w:sz="4" w:space="0" w:color="auto"/>
                    <w:left w:val="single" w:sz="4" w:space="0" w:color="000000"/>
                    <w:bottom w:val="single" w:sz="4" w:space="0" w:color="000000"/>
                    <w:right w:val="single" w:sz="4" w:space="0" w:color="000000"/>
                  </w:tcBorders>
                  <w:vAlign w:val="center"/>
                  <w:hideMark/>
                </w:tcPr>
                <w:p w:rsidR="00FD5D62" w:rsidRPr="00FD5D62" w:rsidRDefault="00FD5D62" w:rsidP="00FD5D62">
                  <w:pPr>
                    <w:spacing w:after="0" w:line="240" w:lineRule="auto"/>
                    <w:rPr>
                      <w:rFonts w:ascii="Times New Roman" w:eastAsia="Times New Roman" w:hAnsi="Times New Roman"/>
                      <w:sz w:val="14"/>
                      <w:szCs w:val="14"/>
                      <w:lang w:eastAsia="ru-RU"/>
                    </w:rPr>
                  </w:pPr>
                </w:p>
              </w:tc>
              <w:tc>
                <w:tcPr>
                  <w:tcW w:w="1419" w:type="dxa"/>
                  <w:vMerge/>
                  <w:tcBorders>
                    <w:top w:val="single" w:sz="4" w:space="0" w:color="auto"/>
                    <w:left w:val="single" w:sz="4" w:space="0" w:color="000000"/>
                    <w:bottom w:val="single" w:sz="4" w:space="0" w:color="000000"/>
                    <w:right w:val="single" w:sz="4" w:space="0" w:color="000000"/>
                  </w:tcBorders>
                  <w:vAlign w:val="center"/>
                  <w:hideMark/>
                </w:tcPr>
                <w:p w:rsidR="00FD5D62" w:rsidRPr="00FD5D62" w:rsidRDefault="00FD5D62" w:rsidP="00FD5D62">
                  <w:pPr>
                    <w:spacing w:after="0" w:line="240" w:lineRule="auto"/>
                    <w:rPr>
                      <w:rFonts w:ascii="Times New Roman" w:eastAsia="Times New Roman" w:hAnsi="Times New Roman"/>
                      <w:sz w:val="14"/>
                      <w:szCs w:val="14"/>
                      <w:lang w:eastAsia="ru-RU"/>
                    </w:rPr>
                  </w:pPr>
                </w:p>
              </w:tc>
              <w:tc>
                <w:tcPr>
                  <w:tcW w:w="738" w:type="dxa"/>
                  <w:vMerge/>
                  <w:tcBorders>
                    <w:top w:val="single" w:sz="4" w:space="0" w:color="auto"/>
                    <w:left w:val="single" w:sz="4" w:space="0" w:color="000000"/>
                    <w:bottom w:val="single" w:sz="4" w:space="0" w:color="000000"/>
                    <w:right w:val="single" w:sz="4" w:space="0" w:color="000000"/>
                  </w:tcBorders>
                  <w:vAlign w:val="center"/>
                  <w:hideMark/>
                </w:tcPr>
                <w:p w:rsidR="00FD5D62" w:rsidRPr="00FD5D62" w:rsidRDefault="00FD5D62" w:rsidP="00FD5D62">
                  <w:pPr>
                    <w:spacing w:after="0" w:line="240" w:lineRule="auto"/>
                    <w:rPr>
                      <w:rFonts w:ascii="Times New Roman" w:eastAsia="Times New Roman" w:hAnsi="Times New Roman"/>
                      <w:sz w:val="14"/>
                      <w:szCs w:val="14"/>
                      <w:lang w:eastAsia="ru-RU"/>
                    </w:rPr>
                  </w:pPr>
                </w:p>
              </w:tc>
              <w:tc>
                <w:tcPr>
                  <w:tcW w:w="675" w:type="dxa"/>
                  <w:vMerge/>
                  <w:tcBorders>
                    <w:top w:val="single" w:sz="4" w:space="0" w:color="auto"/>
                    <w:left w:val="single" w:sz="4" w:space="0" w:color="000000"/>
                    <w:bottom w:val="single" w:sz="4" w:space="0" w:color="000000"/>
                    <w:right w:val="single" w:sz="4" w:space="0" w:color="000000"/>
                  </w:tcBorders>
                  <w:vAlign w:val="center"/>
                  <w:hideMark/>
                </w:tcPr>
                <w:p w:rsidR="00FD5D62" w:rsidRPr="00FD5D62" w:rsidRDefault="00FD5D62" w:rsidP="00FD5D62">
                  <w:pPr>
                    <w:spacing w:after="0" w:line="240" w:lineRule="auto"/>
                    <w:rPr>
                      <w:rFonts w:ascii="Times New Roman" w:eastAsia="Times New Roman" w:hAnsi="Times New Roman"/>
                      <w:sz w:val="14"/>
                      <w:szCs w:val="14"/>
                      <w:lang w:eastAsia="ru-RU"/>
                    </w:rPr>
                  </w:pPr>
                </w:p>
              </w:tc>
              <w:tc>
                <w:tcPr>
                  <w:tcW w:w="1277" w:type="dxa"/>
                  <w:tcBorders>
                    <w:top w:val="nil"/>
                    <w:left w:val="nil"/>
                    <w:bottom w:val="single" w:sz="4" w:space="0" w:color="000000"/>
                    <w:right w:val="single" w:sz="4" w:space="0" w:color="000000"/>
                  </w:tcBorders>
                  <w:shd w:val="clear" w:color="FFFFCC" w:fill="FFFFFF"/>
                  <w:textDirection w:val="btLr"/>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Заводской номер прибора учета</w:t>
                  </w:r>
                </w:p>
              </w:tc>
              <w:tc>
                <w:tcPr>
                  <w:tcW w:w="1389" w:type="dxa"/>
                  <w:tcBorders>
                    <w:top w:val="nil"/>
                    <w:left w:val="nil"/>
                    <w:bottom w:val="single" w:sz="4" w:space="0" w:color="000000"/>
                    <w:right w:val="single" w:sz="4" w:space="0" w:color="000000"/>
                  </w:tcBorders>
                  <w:shd w:val="clear" w:color="FFFFCC" w:fill="FFFFFF"/>
                  <w:textDirection w:val="btLr"/>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Тип прибора учета</w:t>
                  </w:r>
                </w:p>
              </w:tc>
              <w:tc>
                <w:tcPr>
                  <w:tcW w:w="710" w:type="dxa"/>
                  <w:tcBorders>
                    <w:top w:val="nil"/>
                    <w:left w:val="nil"/>
                    <w:bottom w:val="single" w:sz="4" w:space="0" w:color="000000"/>
                    <w:right w:val="single" w:sz="4" w:space="0" w:color="000000"/>
                  </w:tcBorders>
                  <w:shd w:val="clear" w:color="FFFFCC" w:fill="FFFFFF"/>
                  <w:textDirection w:val="btLr"/>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Послед-няя дата гос.по-верки</w:t>
                  </w:r>
                </w:p>
              </w:tc>
              <w:tc>
                <w:tcPr>
                  <w:tcW w:w="568" w:type="dxa"/>
                  <w:tcBorders>
                    <w:top w:val="nil"/>
                    <w:left w:val="nil"/>
                    <w:bottom w:val="single" w:sz="4" w:space="0" w:color="000000"/>
                    <w:right w:val="single" w:sz="4" w:space="0" w:color="000000"/>
                  </w:tcBorders>
                  <w:shd w:val="clear" w:color="FFFFCC" w:fill="FFFFFF"/>
                  <w:textDirection w:val="btLr"/>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Класс точности</w:t>
                  </w:r>
                </w:p>
              </w:tc>
              <w:tc>
                <w:tcPr>
                  <w:tcW w:w="710" w:type="dxa"/>
                  <w:vMerge/>
                  <w:tcBorders>
                    <w:top w:val="nil"/>
                    <w:left w:val="single" w:sz="4" w:space="0" w:color="000000"/>
                    <w:bottom w:val="single" w:sz="4" w:space="0" w:color="000000"/>
                    <w:right w:val="single" w:sz="4" w:space="0" w:color="000000"/>
                  </w:tcBorders>
                  <w:vAlign w:val="center"/>
                  <w:hideMark/>
                </w:tcPr>
                <w:p w:rsidR="00FD5D62" w:rsidRPr="00FD5D62" w:rsidRDefault="00FD5D62" w:rsidP="00FD5D62">
                  <w:pPr>
                    <w:spacing w:after="0" w:line="240" w:lineRule="auto"/>
                    <w:rPr>
                      <w:rFonts w:ascii="Times New Roman" w:eastAsia="Times New Roman" w:hAnsi="Times New Roman"/>
                      <w:sz w:val="14"/>
                      <w:szCs w:val="14"/>
                      <w:lang w:eastAsia="ru-RU"/>
                    </w:rPr>
                  </w:pPr>
                </w:p>
              </w:tc>
              <w:tc>
                <w:tcPr>
                  <w:tcW w:w="568" w:type="dxa"/>
                  <w:vMerge/>
                  <w:tcBorders>
                    <w:top w:val="nil"/>
                    <w:left w:val="single" w:sz="4" w:space="0" w:color="000000"/>
                    <w:bottom w:val="single" w:sz="4" w:space="0" w:color="000000"/>
                    <w:right w:val="single" w:sz="4" w:space="0" w:color="000000"/>
                  </w:tcBorders>
                  <w:vAlign w:val="center"/>
                  <w:hideMark/>
                </w:tcPr>
                <w:p w:rsidR="00FD5D62" w:rsidRPr="00FD5D62" w:rsidRDefault="00FD5D62" w:rsidP="00FD5D62">
                  <w:pPr>
                    <w:spacing w:after="0" w:line="240" w:lineRule="auto"/>
                    <w:rPr>
                      <w:rFonts w:ascii="Times New Roman" w:eastAsia="Times New Roman" w:hAnsi="Times New Roman"/>
                      <w:sz w:val="14"/>
                      <w:szCs w:val="14"/>
                      <w:lang w:eastAsia="ru-RU"/>
                    </w:rPr>
                  </w:pPr>
                </w:p>
              </w:tc>
              <w:tc>
                <w:tcPr>
                  <w:tcW w:w="709" w:type="dxa"/>
                  <w:vMerge/>
                  <w:tcBorders>
                    <w:top w:val="single" w:sz="4" w:space="0" w:color="auto"/>
                    <w:left w:val="single" w:sz="4" w:space="0" w:color="000000"/>
                    <w:bottom w:val="single" w:sz="4" w:space="0" w:color="000000"/>
                    <w:right w:val="single" w:sz="4" w:space="0" w:color="000000"/>
                  </w:tcBorders>
                  <w:vAlign w:val="center"/>
                  <w:hideMark/>
                </w:tcPr>
                <w:p w:rsidR="00FD5D62" w:rsidRPr="00FD5D62" w:rsidRDefault="00FD5D62" w:rsidP="00FD5D62">
                  <w:pPr>
                    <w:spacing w:after="0" w:line="240" w:lineRule="auto"/>
                    <w:rPr>
                      <w:rFonts w:ascii="Times New Roman" w:eastAsia="Times New Roman" w:hAnsi="Times New Roman"/>
                      <w:sz w:val="14"/>
                      <w:szCs w:val="14"/>
                      <w:lang w:eastAsia="ru-RU"/>
                    </w:rPr>
                  </w:pPr>
                </w:p>
              </w:tc>
              <w:tc>
                <w:tcPr>
                  <w:tcW w:w="568" w:type="dxa"/>
                  <w:vMerge/>
                  <w:tcBorders>
                    <w:top w:val="single" w:sz="4" w:space="0" w:color="auto"/>
                    <w:left w:val="single" w:sz="4" w:space="0" w:color="000000"/>
                    <w:bottom w:val="single" w:sz="4" w:space="0" w:color="000000"/>
                    <w:right w:val="single" w:sz="4" w:space="0" w:color="000000"/>
                  </w:tcBorders>
                  <w:vAlign w:val="center"/>
                  <w:hideMark/>
                </w:tcPr>
                <w:p w:rsidR="00FD5D62" w:rsidRPr="00FD5D62" w:rsidRDefault="00FD5D62" w:rsidP="00FD5D62">
                  <w:pPr>
                    <w:spacing w:after="0" w:line="240" w:lineRule="auto"/>
                    <w:rPr>
                      <w:rFonts w:ascii="Times New Roman" w:eastAsia="Times New Roman" w:hAnsi="Times New Roman"/>
                      <w:sz w:val="14"/>
                      <w:szCs w:val="14"/>
                      <w:lang w:eastAsia="ru-RU"/>
                    </w:rPr>
                  </w:pPr>
                </w:p>
              </w:tc>
              <w:tc>
                <w:tcPr>
                  <w:tcW w:w="568" w:type="dxa"/>
                  <w:vMerge/>
                  <w:tcBorders>
                    <w:top w:val="nil"/>
                    <w:left w:val="single" w:sz="4" w:space="0" w:color="000000"/>
                    <w:bottom w:val="single" w:sz="4" w:space="0" w:color="000000"/>
                    <w:right w:val="single" w:sz="4" w:space="0" w:color="000000"/>
                  </w:tcBorders>
                  <w:vAlign w:val="center"/>
                  <w:hideMark/>
                </w:tcPr>
                <w:p w:rsidR="00FD5D62" w:rsidRPr="00FD5D62" w:rsidRDefault="00FD5D62" w:rsidP="00FD5D62">
                  <w:pPr>
                    <w:spacing w:after="0" w:line="240" w:lineRule="auto"/>
                    <w:rPr>
                      <w:rFonts w:ascii="Times New Roman" w:eastAsia="Times New Roman" w:hAnsi="Times New Roman"/>
                      <w:sz w:val="14"/>
                      <w:szCs w:val="14"/>
                      <w:lang w:eastAsia="ru-RU"/>
                    </w:rPr>
                  </w:pPr>
                </w:p>
              </w:tc>
              <w:tc>
                <w:tcPr>
                  <w:tcW w:w="569" w:type="dxa"/>
                  <w:vMerge/>
                  <w:tcBorders>
                    <w:top w:val="nil"/>
                    <w:left w:val="single" w:sz="4" w:space="0" w:color="000000"/>
                    <w:bottom w:val="single" w:sz="4" w:space="0" w:color="000000"/>
                    <w:right w:val="single" w:sz="4" w:space="0" w:color="000000"/>
                  </w:tcBorders>
                  <w:vAlign w:val="center"/>
                  <w:hideMark/>
                </w:tcPr>
                <w:p w:rsidR="00FD5D62" w:rsidRPr="00FD5D62" w:rsidRDefault="00FD5D62" w:rsidP="00FD5D62">
                  <w:pPr>
                    <w:spacing w:after="0" w:line="240" w:lineRule="auto"/>
                    <w:rPr>
                      <w:rFonts w:ascii="Times New Roman" w:eastAsia="Times New Roman" w:hAnsi="Times New Roman"/>
                      <w:sz w:val="14"/>
                      <w:szCs w:val="14"/>
                      <w:lang w:eastAsia="ru-RU"/>
                    </w:rPr>
                  </w:pPr>
                </w:p>
              </w:tc>
              <w:tc>
                <w:tcPr>
                  <w:tcW w:w="568" w:type="dxa"/>
                  <w:vMerge/>
                  <w:tcBorders>
                    <w:top w:val="single" w:sz="4" w:space="0" w:color="auto"/>
                    <w:left w:val="single" w:sz="4" w:space="0" w:color="000000"/>
                    <w:bottom w:val="single" w:sz="4" w:space="0" w:color="000000"/>
                    <w:right w:val="single" w:sz="4" w:space="0" w:color="000000"/>
                  </w:tcBorders>
                  <w:vAlign w:val="center"/>
                  <w:hideMark/>
                </w:tcPr>
                <w:p w:rsidR="00FD5D62" w:rsidRPr="00FD5D62" w:rsidRDefault="00FD5D62" w:rsidP="00FD5D62">
                  <w:pPr>
                    <w:spacing w:after="0" w:line="240" w:lineRule="auto"/>
                    <w:rPr>
                      <w:rFonts w:ascii="Times New Roman" w:eastAsia="Times New Roman" w:hAnsi="Times New Roman"/>
                      <w:sz w:val="14"/>
                      <w:szCs w:val="14"/>
                      <w:lang w:eastAsia="ru-RU"/>
                    </w:rPr>
                  </w:pPr>
                </w:p>
              </w:tc>
              <w:tc>
                <w:tcPr>
                  <w:tcW w:w="538" w:type="dxa"/>
                  <w:vMerge/>
                  <w:tcBorders>
                    <w:top w:val="single" w:sz="4" w:space="0" w:color="auto"/>
                    <w:left w:val="single" w:sz="4" w:space="0" w:color="000000"/>
                    <w:bottom w:val="single" w:sz="4" w:space="0" w:color="000000"/>
                    <w:right w:val="single" w:sz="4" w:space="0" w:color="000000"/>
                  </w:tcBorders>
                  <w:vAlign w:val="center"/>
                  <w:hideMark/>
                </w:tcPr>
                <w:p w:rsidR="00FD5D62" w:rsidRPr="00FD5D62" w:rsidRDefault="00FD5D62" w:rsidP="00FD5D62">
                  <w:pPr>
                    <w:spacing w:after="0" w:line="240" w:lineRule="auto"/>
                    <w:rPr>
                      <w:rFonts w:ascii="Times New Roman" w:eastAsia="Times New Roman" w:hAnsi="Times New Roman"/>
                      <w:sz w:val="14"/>
                      <w:szCs w:val="14"/>
                      <w:lang w:eastAsia="ru-RU"/>
                    </w:rPr>
                  </w:pPr>
                </w:p>
              </w:tc>
              <w:tc>
                <w:tcPr>
                  <w:tcW w:w="569" w:type="dxa"/>
                  <w:vMerge/>
                  <w:tcBorders>
                    <w:top w:val="single" w:sz="4" w:space="0" w:color="auto"/>
                    <w:left w:val="single" w:sz="4" w:space="0" w:color="000000"/>
                    <w:bottom w:val="single" w:sz="4" w:space="0" w:color="000000"/>
                    <w:right w:val="single" w:sz="4" w:space="0" w:color="auto"/>
                  </w:tcBorders>
                  <w:vAlign w:val="center"/>
                  <w:hideMark/>
                </w:tcPr>
                <w:p w:rsidR="00FD5D62" w:rsidRPr="00FD5D62" w:rsidRDefault="00FD5D62" w:rsidP="00FD5D62">
                  <w:pPr>
                    <w:spacing w:after="0" w:line="240" w:lineRule="auto"/>
                    <w:rPr>
                      <w:rFonts w:ascii="Times New Roman" w:eastAsia="Times New Roman" w:hAnsi="Times New Roman"/>
                      <w:sz w:val="14"/>
                      <w:szCs w:val="14"/>
                      <w:lang w:eastAsia="ru-RU"/>
                    </w:rPr>
                  </w:pPr>
                </w:p>
              </w:tc>
            </w:tr>
            <w:tr w:rsidR="00FD5D62" w:rsidRPr="00FD5D62" w:rsidTr="00FD5D62">
              <w:trPr>
                <w:trHeight w:val="118"/>
              </w:trPr>
              <w:tc>
                <w:tcPr>
                  <w:tcW w:w="520" w:type="dxa"/>
                  <w:tcBorders>
                    <w:top w:val="nil"/>
                    <w:left w:val="single" w:sz="4" w:space="0" w:color="auto"/>
                    <w:bottom w:val="single" w:sz="4" w:space="0" w:color="000000"/>
                    <w:right w:val="single" w:sz="4" w:space="0" w:color="000000"/>
                  </w:tcBorders>
                  <w:shd w:val="clear" w:color="FFFFCC" w:fill="FFFFFF"/>
                  <w:noWrap/>
                  <w:vAlign w:val="bottom"/>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w:t>
                  </w:r>
                </w:p>
              </w:tc>
              <w:tc>
                <w:tcPr>
                  <w:tcW w:w="2489" w:type="dxa"/>
                  <w:tcBorders>
                    <w:top w:val="nil"/>
                    <w:left w:val="nil"/>
                    <w:bottom w:val="single" w:sz="4" w:space="0" w:color="000000"/>
                    <w:right w:val="single" w:sz="4" w:space="0" w:color="000000"/>
                  </w:tcBorders>
                  <w:shd w:val="clear" w:color="FFFFCC" w:fill="FFFFFF"/>
                  <w:noWrap/>
                  <w:vAlign w:val="bottom"/>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2</w:t>
                  </w:r>
                </w:p>
              </w:tc>
              <w:tc>
                <w:tcPr>
                  <w:tcW w:w="1419" w:type="dxa"/>
                  <w:tcBorders>
                    <w:top w:val="nil"/>
                    <w:left w:val="nil"/>
                    <w:bottom w:val="single" w:sz="4" w:space="0" w:color="000000"/>
                    <w:right w:val="single" w:sz="4" w:space="0" w:color="000000"/>
                  </w:tcBorders>
                  <w:shd w:val="clear" w:color="FFFFCC" w:fill="FFFFFF"/>
                  <w:noWrap/>
                  <w:vAlign w:val="bottom"/>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3</w:t>
                  </w:r>
                </w:p>
              </w:tc>
              <w:tc>
                <w:tcPr>
                  <w:tcW w:w="738" w:type="dxa"/>
                  <w:tcBorders>
                    <w:top w:val="nil"/>
                    <w:left w:val="nil"/>
                    <w:bottom w:val="single" w:sz="4" w:space="0" w:color="000000"/>
                    <w:right w:val="single" w:sz="4" w:space="0" w:color="000000"/>
                  </w:tcBorders>
                  <w:shd w:val="clear" w:color="FFFFCC" w:fill="FFFFFF"/>
                  <w:noWrap/>
                  <w:vAlign w:val="bottom"/>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4</w:t>
                  </w:r>
                </w:p>
              </w:tc>
              <w:tc>
                <w:tcPr>
                  <w:tcW w:w="675" w:type="dxa"/>
                  <w:tcBorders>
                    <w:top w:val="nil"/>
                    <w:left w:val="nil"/>
                    <w:bottom w:val="single" w:sz="4" w:space="0" w:color="000000"/>
                    <w:right w:val="single" w:sz="4" w:space="0" w:color="000000"/>
                  </w:tcBorders>
                  <w:shd w:val="clear" w:color="FFFFCC" w:fill="FFFFFF"/>
                  <w:noWrap/>
                  <w:vAlign w:val="bottom"/>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5</w:t>
                  </w:r>
                </w:p>
              </w:tc>
              <w:tc>
                <w:tcPr>
                  <w:tcW w:w="1277" w:type="dxa"/>
                  <w:tcBorders>
                    <w:top w:val="nil"/>
                    <w:left w:val="nil"/>
                    <w:bottom w:val="single" w:sz="4" w:space="0" w:color="000000"/>
                    <w:right w:val="single" w:sz="4" w:space="0" w:color="000000"/>
                  </w:tcBorders>
                  <w:shd w:val="clear" w:color="FFFFCC" w:fill="FFFFFF"/>
                  <w:noWrap/>
                  <w:vAlign w:val="bottom"/>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6</w:t>
                  </w:r>
                </w:p>
              </w:tc>
              <w:tc>
                <w:tcPr>
                  <w:tcW w:w="1389" w:type="dxa"/>
                  <w:tcBorders>
                    <w:top w:val="nil"/>
                    <w:left w:val="nil"/>
                    <w:bottom w:val="single" w:sz="4" w:space="0" w:color="000000"/>
                    <w:right w:val="single" w:sz="4" w:space="0" w:color="000000"/>
                  </w:tcBorders>
                  <w:shd w:val="clear" w:color="FFFFCC" w:fill="FFFFFF"/>
                  <w:noWrap/>
                  <w:vAlign w:val="bottom"/>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7</w:t>
                  </w:r>
                </w:p>
              </w:tc>
              <w:tc>
                <w:tcPr>
                  <w:tcW w:w="710" w:type="dxa"/>
                  <w:tcBorders>
                    <w:top w:val="nil"/>
                    <w:left w:val="nil"/>
                    <w:bottom w:val="single" w:sz="4" w:space="0" w:color="000000"/>
                    <w:right w:val="single" w:sz="4" w:space="0" w:color="000000"/>
                  </w:tcBorders>
                  <w:shd w:val="clear" w:color="FFFFCC" w:fill="FFFFFF"/>
                  <w:noWrap/>
                  <w:vAlign w:val="bottom"/>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8</w:t>
                  </w:r>
                </w:p>
              </w:tc>
              <w:tc>
                <w:tcPr>
                  <w:tcW w:w="568" w:type="dxa"/>
                  <w:tcBorders>
                    <w:top w:val="nil"/>
                    <w:left w:val="nil"/>
                    <w:bottom w:val="single" w:sz="4" w:space="0" w:color="000000"/>
                    <w:right w:val="single" w:sz="4" w:space="0" w:color="000000"/>
                  </w:tcBorders>
                  <w:shd w:val="clear" w:color="FFFFCC" w:fill="FFFFFF"/>
                  <w:noWrap/>
                  <w:vAlign w:val="bottom"/>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9</w:t>
                  </w:r>
                </w:p>
              </w:tc>
              <w:tc>
                <w:tcPr>
                  <w:tcW w:w="710" w:type="dxa"/>
                  <w:tcBorders>
                    <w:top w:val="nil"/>
                    <w:left w:val="nil"/>
                    <w:bottom w:val="single" w:sz="4" w:space="0" w:color="000000"/>
                    <w:right w:val="single" w:sz="4" w:space="0" w:color="000000"/>
                  </w:tcBorders>
                  <w:shd w:val="clear" w:color="FFFFCC" w:fill="FFFFFF"/>
                  <w:noWrap/>
                  <w:vAlign w:val="bottom"/>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10</w:t>
                  </w:r>
                </w:p>
              </w:tc>
              <w:tc>
                <w:tcPr>
                  <w:tcW w:w="568" w:type="dxa"/>
                  <w:tcBorders>
                    <w:top w:val="nil"/>
                    <w:left w:val="nil"/>
                    <w:bottom w:val="single" w:sz="4" w:space="0" w:color="000000"/>
                    <w:right w:val="single" w:sz="4" w:space="0" w:color="000000"/>
                  </w:tcBorders>
                  <w:shd w:val="clear" w:color="FFFFCC" w:fill="FFFFFF"/>
                  <w:noWrap/>
                  <w:vAlign w:val="bottom"/>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11</w:t>
                  </w:r>
                </w:p>
              </w:tc>
              <w:tc>
                <w:tcPr>
                  <w:tcW w:w="709" w:type="dxa"/>
                  <w:tcBorders>
                    <w:top w:val="nil"/>
                    <w:left w:val="nil"/>
                    <w:bottom w:val="single" w:sz="4" w:space="0" w:color="000000"/>
                    <w:right w:val="single" w:sz="4" w:space="0" w:color="000000"/>
                  </w:tcBorders>
                  <w:shd w:val="clear" w:color="FFFFCC" w:fill="FFFFFF"/>
                  <w:noWrap/>
                  <w:vAlign w:val="bottom"/>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12</w:t>
                  </w:r>
                </w:p>
              </w:tc>
              <w:tc>
                <w:tcPr>
                  <w:tcW w:w="568" w:type="dxa"/>
                  <w:tcBorders>
                    <w:top w:val="nil"/>
                    <w:left w:val="nil"/>
                    <w:bottom w:val="single" w:sz="4" w:space="0" w:color="000000"/>
                    <w:right w:val="single" w:sz="4" w:space="0" w:color="000000"/>
                  </w:tcBorders>
                  <w:shd w:val="clear" w:color="FFFFCC" w:fill="FFFFFF"/>
                  <w:noWrap/>
                  <w:vAlign w:val="bottom"/>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13</w:t>
                  </w:r>
                </w:p>
              </w:tc>
              <w:tc>
                <w:tcPr>
                  <w:tcW w:w="568" w:type="dxa"/>
                  <w:tcBorders>
                    <w:top w:val="nil"/>
                    <w:left w:val="nil"/>
                    <w:bottom w:val="single" w:sz="4" w:space="0" w:color="000000"/>
                    <w:right w:val="single" w:sz="4" w:space="0" w:color="000000"/>
                  </w:tcBorders>
                  <w:shd w:val="clear" w:color="FFFFCC" w:fill="FFFFFF"/>
                  <w:noWrap/>
                  <w:vAlign w:val="bottom"/>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14</w:t>
                  </w:r>
                </w:p>
              </w:tc>
              <w:tc>
                <w:tcPr>
                  <w:tcW w:w="569" w:type="dxa"/>
                  <w:tcBorders>
                    <w:top w:val="nil"/>
                    <w:left w:val="nil"/>
                    <w:bottom w:val="single" w:sz="4" w:space="0" w:color="000000"/>
                    <w:right w:val="single" w:sz="4" w:space="0" w:color="000000"/>
                  </w:tcBorders>
                  <w:shd w:val="clear" w:color="FFFFCC" w:fill="FFFFFF"/>
                  <w:noWrap/>
                  <w:vAlign w:val="bottom"/>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15</w:t>
                  </w:r>
                </w:p>
              </w:tc>
              <w:tc>
                <w:tcPr>
                  <w:tcW w:w="568" w:type="dxa"/>
                  <w:tcBorders>
                    <w:top w:val="nil"/>
                    <w:left w:val="nil"/>
                    <w:bottom w:val="single" w:sz="4" w:space="0" w:color="000000"/>
                    <w:right w:val="single" w:sz="4" w:space="0" w:color="000000"/>
                  </w:tcBorders>
                  <w:shd w:val="clear" w:color="FFFFCC" w:fill="FFFFFF"/>
                  <w:noWrap/>
                  <w:vAlign w:val="bottom"/>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16</w:t>
                  </w:r>
                </w:p>
              </w:tc>
              <w:tc>
                <w:tcPr>
                  <w:tcW w:w="538" w:type="dxa"/>
                  <w:tcBorders>
                    <w:top w:val="nil"/>
                    <w:left w:val="nil"/>
                    <w:bottom w:val="single" w:sz="4" w:space="0" w:color="000000"/>
                    <w:right w:val="single" w:sz="4" w:space="0" w:color="000000"/>
                  </w:tcBorders>
                  <w:shd w:val="clear" w:color="FFFFCC" w:fill="FFFFFF"/>
                  <w:noWrap/>
                  <w:vAlign w:val="bottom"/>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17</w:t>
                  </w:r>
                </w:p>
              </w:tc>
              <w:tc>
                <w:tcPr>
                  <w:tcW w:w="569" w:type="dxa"/>
                  <w:tcBorders>
                    <w:top w:val="nil"/>
                    <w:left w:val="nil"/>
                    <w:bottom w:val="single" w:sz="4" w:space="0" w:color="000000"/>
                    <w:right w:val="single" w:sz="4" w:space="0" w:color="auto"/>
                  </w:tcBorders>
                  <w:shd w:val="clear" w:color="FFFFCC" w:fill="FFFFFF"/>
                  <w:noWrap/>
                  <w:vAlign w:val="bottom"/>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18</w:t>
                  </w:r>
                </w:p>
              </w:tc>
            </w:tr>
            <w:tr w:rsidR="00FD5D62" w:rsidRPr="00FD5D62" w:rsidTr="00FD5D62">
              <w:trPr>
                <w:trHeight w:val="118"/>
              </w:trPr>
              <w:tc>
                <w:tcPr>
                  <w:tcW w:w="520" w:type="dxa"/>
                  <w:tcBorders>
                    <w:top w:val="nil"/>
                    <w:left w:val="single" w:sz="4" w:space="0" w:color="auto"/>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w:t>
                  </w:r>
                </w:p>
              </w:tc>
              <w:tc>
                <w:tcPr>
                  <w:tcW w:w="2489" w:type="dxa"/>
                  <w:tcBorders>
                    <w:top w:val="nil"/>
                    <w:left w:val="nil"/>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ПС «Чигашево» Ф-1015</w:t>
                  </w:r>
                </w:p>
              </w:tc>
              <w:tc>
                <w:tcPr>
                  <w:tcW w:w="141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Вводная</w:t>
                  </w:r>
                </w:p>
              </w:tc>
              <w:tc>
                <w:tcPr>
                  <w:tcW w:w="73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ФСК</w:t>
                  </w:r>
                </w:p>
              </w:tc>
              <w:tc>
                <w:tcPr>
                  <w:tcW w:w="675" w:type="dxa"/>
                  <w:tcBorders>
                    <w:top w:val="nil"/>
                    <w:left w:val="nil"/>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ВН</w:t>
                  </w:r>
                </w:p>
              </w:tc>
              <w:tc>
                <w:tcPr>
                  <w:tcW w:w="1277"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А93946512</w:t>
                  </w:r>
                </w:p>
              </w:tc>
              <w:tc>
                <w:tcPr>
                  <w:tcW w:w="138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ZMD 402</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0,5S</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10/0,1</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600/5</w:t>
                  </w:r>
                </w:p>
              </w:tc>
              <w:tc>
                <w:tcPr>
                  <w:tcW w:w="70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12000</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1067</w:t>
                  </w:r>
                </w:p>
              </w:tc>
              <w:tc>
                <w:tcPr>
                  <w:tcW w:w="538" w:type="dxa"/>
                  <w:vMerge w:val="restart"/>
                  <w:tcBorders>
                    <w:top w:val="nil"/>
                    <w:left w:val="single" w:sz="4" w:space="0" w:color="000000"/>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934</w:t>
                  </w:r>
                </w:p>
              </w:tc>
              <w:tc>
                <w:tcPr>
                  <w:tcW w:w="569" w:type="dxa"/>
                  <w:vMerge w:val="restart"/>
                  <w:tcBorders>
                    <w:top w:val="nil"/>
                    <w:left w:val="single" w:sz="4" w:space="0" w:color="000000"/>
                    <w:bottom w:val="single" w:sz="4" w:space="0" w:color="000000"/>
                    <w:right w:val="single" w:sz="4" w:space="0" w:color="auto"/>
                  </w:tcBorders>
                  <w:shd w:val="clear" w:color="FFFFCC" w:fill="FFFFFF"/>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4ЦК</w:t>
                  </w:r>
                </w:p>
              </w:tc>
            </w:tr>
            <w:tr w:rsidR="00FD5D62" w:rsidRPr="00FD5D62" w:rsidTr="00FD5D62">
              <w:trPr>
                <w:trHeight w:val="118"/>
              </w:trPr>
              <w:tc>
                <w:tcPr>
                  <w:tcW w:w="520" w:type="dxa"/>
                  <w:tcBorders>
                    <w:top w:val="nil"/>
                    <w:left w:val="single" w:sz="4" w:space="0" w:color="auto"/>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2</w:t>
                  </w:r>
                </w:p>
              </w:tc>
              <w:tc>
                <w:tcPr>
                  <w:tcW w:w="2489" w:type="dxa"/>
                  <w:tcBorders>
                    <w:top w:val="nil"/>
                    <w:left w:val="nil"/>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ПС «Чигашево» Ф-1026</w:t>
                  </w:r>
                </w:p>
              </w:tc>
              <w:tc>
                <w:tcPr>
                  <w:tcW w:w="141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Вводная</w:t>
                  </w:r>
                </w:p>
              </w:tc>
              <w:tc>
                <w:tcPr>
                  <w:tcW w:w="73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ФСК</w:t>
                  </w:r>
                </w:p>
              </w:tc>
              <w:tc>
                <w:tcPr>
                  <w:tcW w:w="675" w:type="dxa"/>
                  <w:tcBorders>
                    <w:top w:val="nil"/>
                    <w:left w:val="nil"/>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ВН</w:t>
                  </w:r>
                </w:p>
              </w:tc>
              <w:tc>
                <w:tcPr>
                  <w:tcW w:w="1277"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А93946390</w:t>
                  </w:r>
                </w:p>
              </w:tc>
              <w:tc>
                <w:tcPr>
                  <w:tcW w:w="138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ZMD 402</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0,5S</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10/0,1</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600/5</w:t>
                  </w:r>
                </w:p>
              </w:tc>
              <w:tc>
                <w:tcPr>
                  <w:tcW w:w="70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12000</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567</w:t>
                  </w:r>
                </w:p>
              </w:tc>
              <w:tc>
                <w:tcPr>
                  <w:tcW w:w="538" w:type="dxa"/>
                  <w:vMerge/>
                  <w:tcBorders>
                    <w:top w:val="nil"/>
                    <w:left w:val="single" w:sz="4" w:space="0" w:color="000000"/>
                    <w:bottom w:val="single" w:sz="4" w:space="0" w:color="000000"/>
                    <w:right w:val="single" w:sz="4" w:space="0" w:color="000000"/>
                  </w:tcBorders>
                  <w:vAlign w:val="center"/>
                  <w:hideMark/>
                </w:tcPr>
                <w:p w:rsidR="00FD5D62" w:rsidRPr="00FD5D62" w:rsidRDefault="00FD5D62" w:rsidP="00FD5D62">
                  <w:pPr>
                    <w:spacing w:after="0" w:line="240" w:lineRule="auto"/>
                    <w:rPr>
                      <w:rFonts w:ascii="Times New Roman" w:eastAsia="Times New Roman" w:hAnsi="Times New Roman"/>
                      <w:sz w:val="14"/>
                      <w:szCs w:val="14"/>
                      <w:lang w:eastAsia="ru-RU"/>
                    </w:rPr>
                  </w:pPr>
                </w:p>
              </w:tc>
              <w:tc>
                <w:tcPr>
                  <w:tcW w:w="569" w:type="dxa"/>
                  <w:vMerge/>
                  <w:tcBorders>
                    <w:top w:val="nil"/>
                    <w:left w:val="single" w:sz="4" w:space="0" w:color="000000"/>
                    <w:bottom w:val="single" w:sz="4" w:space="0" w:color="000000"/>
                    <w:right w:val="single" w:sz="4" w:space="0" w:color="auto"/>
                  </w:tcBorders>
                  <w:vAlign w:val="center"/>
                  <w:hideMark/>
                </w:tcPr>
                <w:p w:rsidR="00FD5D62" w:rsidRPr="00FD5D62" w:rsidRDefault="00FD5D62" w:rsidP="00FD5D62">
                  <w:pPr>
                    <w:spacing w:after="0" w:line="240" w:lineRule="auto"/>
                    <w:rPr>
                      <w:rFonts w:ascii="Times New Roman" w:eastAsia="Times New Roman" w:hAnsi="Times New Roman"/>
                      <w:sz w:val="14"/>
                      <w:szCs w:val="14"/>
                      <w:lang w:eastAsia="ru-RU"/>
                    </w:rPr>
                  </w:pPr>
                </w:p>
              </w:tc>
            </w:tr>
            <w:tr w:rsidR="00FD5D62" w:rsidRPr="00FD5D62" w:rsidTr="00FD5D62">
              <w:trPr>
                <w:trHeight w:val="223"/>
              </w:trPr>
              <w:tc>
                <w:tcPr>
                  <w:tcW w:w="520" w:type="dxa"/>
                  <w:tcBorders>
                    <w:top w:val="nil"/>
                    <w:left w:val="single" w:sz="4" w:space="0" w:color="auto"/>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jc w:val="center"/>
                    <w:rPr>
                      <w:rFonts w:ascii="Times New Roman" w:eastAsia="Times New Roman" w:hAnsi="Times New Roman"/>
                      <w:color w:val="FF0000"/>
                      <w:sz w:val="14"/>
                      <w:szCs w:val="14"/>
                      <w:lang w:eastAsia="ru-RU"/>
                    </w:rPr>
                  </w:pPr>
                  <w:r w:rsidRPr="00FD5D62">
                    <w:rPr>
                      <w:rFonts w:ascii="Times New Roman" w:eastAsia="Times New Roman" w:hAnsi="Times New Roman"/>
                      <w:color w:val="FF0000"/>
                      <w:sz w:val="14"/>
                      <w:szCs w:val="14"/>
                      <w:lang w:eastAsia="ru-RU"/>
                    </w:rPr>
                    <w:t>3</w:t>
                  </w:r>
                </w:p>
              </w:tc>
              <w:tc>
                <w:tcPr>
                  <w:tcW w:w="2489" w:type="dxa"/>
                  <w:tcBorders>
                    <w:top w:val="nil"/>
                    <w:left w:val="nil"/>
                    <w:bottom w:val="single" w:sz="4" w:space="0" w:color="000000"/>
                    <w:right w:val="single" w:sz="4" w:space="0" w:color="000000"/>
                  </w:tcBorders>
                  <w:shd w:val="clear" w:color="FFFFCC" w:fill="FFFFFF"/>
                  <w:hideMark/>
                </w:tcPr>
                <w:p w:rsidR="00FD5D62" w:rsidRPr="00FD5D62" w:rsidRDefault="00FD5D62" w:rsidP="00FD5D62">
                  <w:pPr>
                    <w:spacing w:after="0" w:line="240" w:lineRule="auto"/>
                    <w:rPr>
                      <w:rFonts w:ascii="Times New Roman" w:eastAsia="Times New Roman" w:hAnsi="Times New Roman"/>
                      <w:color w:val="FF0000"/>
                      <w:sz w:val="14"/>
                      <w:szCs w:val="14"/>
                      <w:lang w:eastAsia="ru-RU"/>
                    </w:rPr>
                  </w:pPr>
                  <w:r w:rsidRPr="00FD5D62">
                    <w:rPr>
                      <w:rFonts w:ascii="Times New Roman" w:eastAsia="Times New Roman" w:hAnsi="Times New Roman"/>
                      <w:color w:val="FF0000"/>
                      <w:sz w:val="14"/>
                      <w:szCs w:val="14"/>
                      <w:lang w:eastAsia="ru-RU"/>
                    </w:rPr>
                    <w:t>РУ-6кВ. «БНС ТГК-5 Ввод №1» (транзит ПС «Чигашево»</w:t>
                  </w:r>
                </w:p>
              </w:tc>
              <w:tc>
                <w:tcPr>
                  <w:tcW w:w="141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color w:val="FF0000"/>
                      <w:sz w:val="14"/>
                      <w:szCs w:val="14"/>
                      <w:lang w:eastAsia="ru-RU"/>
                    </w:rPr>
                  </w:pPr>
                  <w:r w:rsidRPr="00FD5D62">
                    <w:rPr>
                      <w:rFonts w:ascii="Times New Roman" w:eastAsia="Times New Roman" w:hAnsi="Times New Roman"/>
                      <w:color w:val="FF0000"/>
                      <w:sz w:val="14"/>
                      <w:szCs w:val="14"/>
                      <w:lang w:eastAsia="ru-RU"/>
                    </w:rPr>
                    <w:t>Транзитная</w:t>
                  </w:r>
                </w:p>
              </w:tc>
              <w:tc>
                <w:tcPr>
                  <w:tcW w:w="73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color w:val="FF0000"/>
                      <w:sz w:val="14"/>
                      <w:szCs w:val="14"/>
                      <w:lang w:eastAsia="ru-RU"/>
                    </w:rPr>
                  </w:pPr>
                  <w:r w:rsidRPr="00FD5D62">
                    <w:rPr>
                      <w:rFonts w:ascii="Times New Roman" w:eastAsia="Times New Roman" w:hAnsi="Times New Roman"/>
                      <w:color w:val="FF0000"/>
                      <w:sz w:val="14"/>
                      <w:szCs w:val="14"/>
                      <w:lang w:eastAsia="ru-RU"/>
                    </w:rPr>
                    <w:t>ФСК</w:t>
                  </w:r>
                </w:p>
              </w:tc>
              <w:tc>
                <w:tcPr>
                  <w:tcW w:w="675" w:type="dxa"/>
                  <w:tcBorders>
                    <w:top w:val="nil"/>
                    <w:left w:val="nil"/>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jc w:val="center"/>
                    <w:rPr>
                      <w:rFonts w:ascii="Times New Roman" w:eastAsia="Times New Roman" w:hAnsi="Times New Roman"/>
                      <w:color w:val="FF0000"/>
                      <w:sz w:val="14"/>
                      <w:szCs w:val="14"/>
                      <w:lang w:eastAsia="ru-RU"/>
                    </w:rPr>
                  </w:pPr>
                  <w:r w:rsidRPr="00FD5D62">
                    <w:rPr>
                      <w:rFonts w:ascii="Times New Roman" w:eastAsia="Times New Roman" w:hAnsi="Times New Roman"/>
                      <w:color w:val="FF0000"/>
                      <w:sz w:val="14"/>
                      <w:szCs w:val="14"/>
                      <w:lang w:eastAsia="ru-RU"/>
                    </w:rPr>
                    <w:t>ВН</w:t>
                  </w:r>
                </w:p>
              </w:tc>
              <w:tc>
                <w:tcPr>
                  <w:tcW w:w="1277"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color w:val="FF0000"/>
                      <w:sz w:val="14"/>
                      <w:szCs w:val="14"/>
                      <w:lang w:eastAsia="ru-RU"/>
                    </w:rPr>
                  </w:pPr>
                  <w:r w:rsidRPr="00FD5D62">
                    <w:rPr>
                      <w:rFonts w:ascii="Times New Roman" w:eastAsia="Times New Roman" w:hAnsi="Times New Roman"/>
                      <w:color w:val="FF0000"/>
                      <w:sz w:val="14"/>
                      <w:szCs w:val="14"/>
                      <w:lang w:eastAsia="ru-RU"/>
                    </w:rPr>
                    <w:t>9054000</w:t>
                  </w:r>
                </w:p>
              </w:tc>
              <w:tc>
                <w:tcPr>
                  <w:tcW w:w="138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color w:val="FF0000"/>
                      <w:sz w:val="14"/>
                      <w:szCs w:val="14"/>
                      <w:lang w:eastAsia="ru-RU"/>
                    </w:rPr>
                  </w:pPr>
                  <w:r w:rsidRPr="00FD5D62">
                    <w:rPr>
                      <w:rFonts w:ascii="Times New Roman" w:eastAsia="Times New Roman" w:hAnsi="Times New Roman"/>
                      <w:color w:val="FF0000"/>
                      <w:sz w:val="14"/>
                      <w:szCs w:val="14"/>
                      <w:lang w:eastAsia="ru-RU"/>
                    </w:rPr>
                    <w:t>СЭТ-4ТМ.02.02</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color w:val="FF0000"/>
                      <w:sz w:val="14"/>
                      <w:szCs w:val="14"/>
                      <w:lang w:eastAsia="ru-RU"/>
                    </w:rPr>
                  </w:pPr>
                  <w:r w:rsidRPr="00FD5D62">
                    <w:rPr>
                      <w:rFonts w:ascii="Times New Roman" w:eastAsia="Times New Roman" w:hAnsi="Times New Roman"/>
                      <w:color w:val="FF0000"/>
                      <w:sz w:val="14"/>
                      <w:szCs w:val="14"/>
                      <w:lang w:eastAsia="ru-RU"/>
                    </w:rPr>
                    <w:t> </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color w:val="FF0000"/>
                      <w:sz w:val="14"/>
                      <w:szCs w:val="14"/>
                      <w:lang w:eastAsia="ru-RU"/>
                    </w:rPr>
                  </w:pPr>
                  <w:r w:rsidRPr="00FD5D62">
                    <w:rPr>
                      <w:rFonts w:ascii="Times New Roman" w:eastAsia="Times New Roman" w:hAnsi="Times New Roman"/>
                      <w:color w:val="FF0000"/>
                      <w:sz w:val="14"/>
                      <w:szCs w:val="14"/>
                      <w:lang w:eastAsia="ru-RU"/>
                    </w:rPr>
                    <w:t>0,5</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color w:val="FF0000"/>
                      <w:sz w:val="14"/>
                      <w:szCs w:val="14"/>
                      <w:lang w:eastAsia="ru-RU"/>
                    </w:rPr>
                  </w:pPr>
                  <w:r w:rsidRPr="00FD5D62">
                    <w:rPr>
                      <w:rFonts w:ascii="Times New Roman" w:eastAsia="Times New Roman" w:hAnsi="Times New Roman"/>
                      <w:color w:val="FF0000"/>
                      <w:sz w:val="14"/>
                      <w:szCs w:val="14"/>
                      <w:lang w:eastAsia="ru-RU"/>
                    </w:rPr>
                    <w:t>6/0,1</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color w:val="FF0000"/>
                      <w:sz w:val="14"/>
                      <w:szCs w:val="14"/>
                      <w:lang w:eastAsia="ru-RU"/>
                    </w:rPr>
                  </w:pPr>
                  <w:r w:rsidRPr="00FD5D62">
                    <w:rPr>
                      <w:rFonts w:ascii="Times New Roman" w:eastAsia="Times New Roman" w:hAnsi="Times New Roman"/>
                      <w:color w:val="FF0000"/>
                      <w:sz w:val="14"/>
                      <w:szCs w:val="14"/>
                      <w:lang w:eastAsia="ru-RU"/>
                    </w:rPr>
                    <w:t>150/5</w:t>
                  </w:r>
                </w:p>
              </w:tc>
              <w:tc>
                <w:tcPr>
                  <w:tcW w:w="70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color w:val="FF0000"/>
                      <w:sz w:val="14"/>
                      <w:szCs w:val="14"/>
                      <w:lang w:eastAsia="ru-RU"/>
                    </w:rPr>
                  </w:pPr>
                  <w:r w:rsidRPr="00FD5D62">
                    <w:rPr>
                      <w:rFonts w:ascii="Times New Roman" w:eastAsia="Times New Roman" w:hAnsi="Times New Roman"/>
                      <w:color w:val="FF0000"/>
                      <w:sz w:val="14"/>
                      <w:szCs w:val="14"/>
                      <w:lang w:eastAsia="ru-RU"/>
                    </w:rPr>
                    <w:t>1</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color w:val="FF0000"/>
                      <w:sz w:val="14"/>
                      <w:szCs w:val="14"/>
                      <w:lang w:eastAsia="ru-RU"/>
                    </w:rPr>
                  </w:pPr>
                  <w:r w:rsidRPr="00FD5D62">
                    <w:rPr>
                      <w:rFonts w:ascii="Times New Roman" w:eastAsia="Times New Roman" w:hAnsi="Times New Roman"/>
                      <w:color w:val="FF0000"/>
                      <w:sz w:val="14"/>
                      <w:szCs w:val="14"/>
                      <w:lang w:eastAsia="ru-RU"/>
                    </w:rPr>
                    <w:t> </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color w:val="FF0000"/>
                      <w:sz w:val="14"/>
                      <w:szCs w:val="14"/>
                      <w:lang w:eastAsia="ru-RU"/>
                    </w:rPr>
                  </w:pPr>
                  <w:r w:rsidRPr="00FD5D62">
                    <w:rPr>
                      <w:rFonts w:ascii="Times New Roman" w:eastAsia="Times New Roman" w:hAnsi="Times New Roman"/>
                      <w:color w:val="FF0000"/>
                      <w:sz w:val="14"/>
                      <w:szCs w:val="14"/>
                      <w:lang w:eastAsia="ru-RU"/>
                    </w:rPr>
                    <w:t>-</w:t>
                  </w:r>
                </w:p>
              </w:tc>
              <w:tc>
                <w:tcPr>
                  <w:tcW w:w="56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color w:val="FF0000"/>
                      <w:sz w:val="14"/>
                      <w:szCs w:val="14"/>
                      <w:lang w:eastAsia="ru-RU"/>
                    </w:rPr>
                  </w:pPr>
                  <w:r w:rsidRPr="00FD5D62">
                    <w:rPr>
                      <w:rFonts w:ascii="Times New Roman" w:eastAsia="Times New Roman" w:hAnsi="Times New Roman"/>
                      <w:color w:val="FF0000"/>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color w:val="FF0000"/>
                      <w:sz w:val="14"/>
                      <w:szCs w:val="14"/>
                      <w:lang w:eastAsia="ru-RU"/>
                    </w:rPr>
                  </w:pPr>
                  <w:r w:rsidRPr="00FD5D62">
                    <w:rPr>
                      <w:rFonts w:ascii="Times New Roman" w:eastAsia="Times New Roman" w:hAnsi="Times New Roman"/>
                      <w:color w:val="FF0000"/>
                      <w:sz w:val="14"/>
                      <w:szCs w:val="14"/>
                      <w:lang w:eastAsia="ru-RU"/>
                    </w:rPr>
                    <w:t>100</w:t>
                  </w:r>
                </w:p>
              </w:tc>
              <w:tc>
                <w:tcPr>
                  <w:tcW w:w="538" w:type="dxa"/>
                  <w:vMerge/>
                  <w:tcBorders>
                    <w:top w:val="nil"/>
                    <w:left w:val="single" w:sz="4" w:space="0" w:color="000000"/>
                    <w:bottom w:val="single" w:sz="4" w:space="0" w:color="000000"/>
                    <w:right w:val="single" w:sz="4" w:space="0" w:color="000000"/>
                  </w:tcBorders>
                  <w:vAlign w:val="center"/>
                  <w:hideMark/>
                </w:tcPr>
                <w:p w:rsidR="00FD5D62" w:rsidRPr="00FD5D62" w:rsidRDefault="00FD5D62" w:rsidP="00FD5D62">
                  <w:pPr>
                    <w:spacing w:after="0" w:line="240" w:lineRule="auto"/>
                    <w:rPr>
                      <w:rFonts w:ascii="Times New Roman" w:eastAsia="Times New Roman" w:hAnsi="Times New Roman"/>
                      <w:sz w:val="14"/>
                      <w:szCs w:val="14"/>
                      <w:lang w:eastAsia="ru-RU"/>
                    </w:rPr>
                  </w:pPr>
                </w:p>
              </w:tc>
              <w:tc>
                <w:tcPr>
                  <w:tcW w:w="569" w:type="dxa"/>
                  <w:vMerge/>
                  <w:tcBorders>
                    <w:top w:val="nil"/>
                    <w:left w:val="single" w:sz="4" w:space="0" w:color="000000"/>
                    <w:bottom w:val="single" w:sz="4" w:space="0" w:color="000000"/>
                    <w:right w:val="single" w:sz="4" w:space="0" w:color="auto"/>
                  </w:tcBorders>
                  <w:vAlign w:val="center"/>
                  <w:hideMark/>
                </w:tcPr>
                <w:p w:rsidR="00FD5D62" w:rsidRPr="00FD5D62" w:rsidRDefault="00FD5D62" w:rsidP="00FD5D62">
                  <w:pPr>
                    <w:spacing w:after="0" w:line="240" w:lineRule="auto"/>
                    <w:rPr>
                      <w:rFonts w:ascii="Times New Roman" w:eastAsia="Times New Roman" w:hAnsi="Times New Roman"/>
                      <w:sz w:val="14"/>
                      <w:szCs w:val="14"/>
                      <w:lang w:eastAsia="ru-RU"/>
                    </w:rPr>
                  </w:pPr>
                </w:p>
              </w:tc>
            </w:tr>
            <w:tr w:rsidR="00FD5D62" w:rsidRPr="00FD5D62" w:rsidTr="00FD5D62">
              <w:trPr>
                <w:trHeight w:val="223"/>
              </w:trPr>
              <w:tc>
                <w:tcPr>
                  <w:tcW w:w="520" w:type="dxa"/>
                  <w:tcBorders>
                    <w:top w:val="nil"/>
                    <w:left w:val="single" w:sz="4" w:space="0" w:color="auto"/>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jc w:val="center"/>
                    <w:rPr>
                      <w:rFonts w:ascii="Times New Roman" w:eastAsia="Times New Roman" w:hAnsi="Times New Roman"/>
                      <w:color w:val="FF0000"/>
                      <w:sz w:val="14"/>
                      <w:szCs w:val="14"/>
                      <w:lang w:eastAsia="ru-RU"/>
                    </w:rPr>
                  </w:pPr>
                  <w:r w:rsidRPr="00FD5D62">
                    <w:rPr>
                      <w:rFonts w:ascii="Times New Roman" w:eastAsia="Times New Roman" w:hAnsi="Times New Roman"/>
                      <w:color w:val="FF0000"/>
                      <w:sz w:val="14"/>
                      <w:szCs w:val="14"/>
                      <w:lang w:eastAsia="ru-RU"/>
                    </w:rPr>
                    <w:t>4</w:t>
                  </w:r>
                </w:p>
              </w:tc>
              <w:tc>
                <w:tcPr>
                  <w:tcW w:w="2489" w:type="dxa"/>
                  <w:tcBorders>
                    <w:top w:val="nil"/>
                    <w:left w:val="nil"/>
                    <w:bottom w:val="single" w:sz="4" w:space="0" w:color="000000"/>
                    <w:right w:val="single" w:sz="4" w:space="0" w:color="000000"/>
                  </w:tcBorders>
                  <w:shd w:val="clear" w:color="FFFFCC" w:fill="FFFFFF"/>
                  <w:hideMark/>
                </w:tcPr>
                <w:p w:rsidR="00FD5D62" w:rsidRPr="00FD5D62" w:rsidRDefault="00FD5D62" w:rsidP="00FD5D62">
                  <w:pPr>
                    <w:spacing w:after="0" w:line="240" w:lineRule="auto"/>
                    <w:rPr>
                      <w:rFonts w:ascii="Times New Roman" w:eastAsia="Times New Roman" w:hAnsi="Times New Roman"/>
                      <w:color w:val="FF0000"/>
                      <w:sz w:val="14"/>
                      <w:szCs w:val="14"/>
                      <w:lang w:eastAsia="ru-RU"/>
                    </w:rPr>
                  </w:pPr>
                  <w:r w:rsidRPr="00FD5D62">
                    <w:rPr>
                      <w:rFonts w:ascii="Times New Roman" w:eastAsia="Times New Roman" w:hAnsi="Times New Roman"/>
                      <w:color w:val="FF0000"/>
                      <w:sz w:val="14"/>
                      <w:szCs w:val="14"/>
                      <w:lang w:eastAsia="ru-RU"/>
                    </w:rPr>
                    <w:t>РУ-6кВ «БНС ТГК-5 Ввод №2» (транзит ПС «Чигашево», резерв)</w:t>
                  </w:r>
                </w:p>
              </w:tc>
              <w:tc>
                <w:tcPr>
                  <w:tcW w:w="141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color w:val="FF0000"/>
                      <w:sz w:val="14"/>
                      <w:szCs w:val="14"/>
                      <w:lang w:eastAsia="ru-RU"/>
                    </w:rPr>
                  </w:pPr>
                  <w:r w:rsidRPr="00FD5D62">
                    <w:rPr>
                      <w:rFonts w:ascii="Times New Roman" w:eastAsia="Times New Roman" w:hAnsi="Times New Roman"/>
                      <w:color w:val="FF0000"/>
                      <w:sz w:val="14"/>
                      <w:szCs w:val="14"/>
                      <w:lang w:eastAsia="ru-RU"/>
                    </w:rPr>
                    <w:t>Транзитная</w:t>
                  </w:r>
                </w:p>
              </w:tc>
              <w:tc>
                <w:tcPr>
                  <w:tcW w:w="73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color w:val="FF0000"/>
                      <w:sz w:val="14"/>
                      <w:szCs w:val="14"/>
                      <w:lang w:eastAsia="ru-RU"/>
                    </w:rPr>
                  </w:pPr>
                  <w:r w:rsidRPr="00FD5D62">
                    <w:rPr>
                      <w:rFonts w:ascii="Times New Roman" w:eastAsia="Times New Roman" w:hAnsi="Times New Roman"/>
                      <w:color w:val="FF0000"/>
                      <w:sz w:val="14"/>
                      <w:szCs w:val="14"/>
                      <w:lang w:eastAsia="ru-RU"/>
                    </w:rPr>
                    <w:t>ФСК</w:t>
                  </w:r>
                </w:p>
              </w:tc>
              <w:tc>
                <w:tcPr>
                  <w:tcW w:w="675" w:type="dxa"/>
                  <w:tcBorders>
                    <w:top w:val="nil"/>
                    <w:left w:val="nil"/>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jc w:val="center"/>
                    <w:rPr>
                      <w:rFonts w:ascii="Times New Roman" w:eastAsia="Times New Roman" w:hAnsi="Times New Roman"/>
                      <w:color w:val="FF0000"/>
                      <w:sz w:val="14"/>
                      <w:szCs w:val="14"/>
                      <w:lang w:eastAsia="ru-RU"/>
                    </w:rPr>
                  </w:pPr>
                  <w:r w:rsidRPr="00FD5D62">
                    <w:rPr>
                      <w:rFonts w:ascii="Times New Roman" w:eastAsia="Times New Roman" w:hAnsi="Times New Roman"/>
                      <w:color w:val="FF0000"/>
                      <w:sz w:val="14"/>
                      <w:szCs w:val="14"/>
                      <w:lang w:eastAsia="ru-RU"/>
                    </w:rPr>
                    <w:t>ВН</w:t>
                  </w:r>
                </w:p>
              </w:tc>
              <w:tc>
                <w:tcPr>
                  <w:tcW w:w="1277"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color w:val="FF0000"/>
                      <w:sz w:val="14"/>
                      <w:szCs w:val="14"/>
                      <w:lang w:eastAsia="ru-RU"/>
                    </w:rPr>
                  </w:pPr>
                  <w:r w:rsidRPr="00FD5D62">
                    <w:rPr>
                      <w:rFonts w:ascii="Times New Roman" w:eastAsia="Times New Roman" w:hAnsi="Times New Roman"/>
                      <w:color w:val="FF0000"/>
                      <w:sz w:val="14"/>
                      <w:szCs w:val="14"/>
                      <w:lang w:eastAsia="ru-RU"/>
                    </w:rPr>
                    <w:t>10050124</w:t>
                  </w:r>
                </w:p>
              </w:tc>
              <w:tc>
                <w:tcPr>
                  <w:tcW w:w="138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color w:val="FF0000"/>
                      <w:sz w:val="14"/>
                      <w:szCs w:val="14"/>
                      <w:lang w:eastAsia="ru-RU"/>
                    </w:rPr>
                  </w:pPr>
                  <w:r w:rsidRPr="00FD5D62">
                    <w:rPr>
                      <w:rFonts w:ascii="Times New Roman" w:eastAsia="Times New Roman" w:hAnsi="Times New Roman"/>
                      <w:color w:val="FF0000"/>
                      <w:sz w:val="14"/>
                      <w:szCs w:val="14"/>
                      <w:lang w:eastAsia="ru-RU"/>
                    </w:rPr>
                    <w:t>СЭТ-4ТМ.02.02</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color w:val="FF0000"/>
                      <w:sz w:val="14"/>
                      <w:szCs w:val="14"/>
                      <w:lang w:eastAsia="ru-RU"/>
                    </w:rPr>
                  </w:pPr>
                  <w:r w:rsidRPr="00FD5D62">
                    <w:rPr>
                      <w:rFonts w:ascii="Times New Roman" w:eastAsia="Times New Roman" w:hAnsi="Times New Roman"/>
                      <w:color w:val="FF0000"/>
                      <w:sz w:val="14"/>
                      <w:szCs w:val="14"/>
                      <w:lang w:eastAsia="ru-RU"/>
                    </w:rPr>
                    <w:t> </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color w:val="FF0000"/>
                      <w:sz w:val="14"/>
                      <w:szCs w:val="14"/>
                      <w:lang w:eastAsia="ru-RU"/>
                    </w:rPr>
                  </w:pPr>
                  <w:r w:rsidRPr="00FD5D62">
                    <w:rPr>
                      <w:rFonts w:ascii="Times New Roman" w:eastAsia="Times New Roman" w:hAnsi="Times New Roman"/>
                      <w:color w:val="FF0000"/>
                      <w:sz w:val="14"/>
                      <w:szCs w:val="14"/>
                      <w:lang w:eastAsia="ru-RU"/>
                    </w:rPr>
                    <w:t>0,5</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color w:val="FF0000"/>
                      <w:sz w:val="14"/>
                      <w:szCs w:val="14"/>
                      <w:lang w:eastAsia="ru-RU"/>
                    </w:rPr>
                  </w:pPr>
                  <w:r w:rsidRPr="00FD5D62">
                    <w:rPr>
                      <w:rFonts w:ascii="Times New Roman" w:eastAsia="Times New Roman" w:hAnsi="Times New Roman"/>
                      <w:color w:val="FF0000"/>
                      <w:sz w:val="14"/>
                      <w:szCs w:val="14"/>
                      <w:lang w:eastAsia="ru-RU"/>
                    </w:rPr>
                    <w:t>6/0,1</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color w:val="FF0000"/>
                      <w:sz w:val="14"/>
                      <w:szCs w:val="14"/>
                      <w:lang w:eastAsia="ru-RU"/>
                    </w:rPr>
                  </w:pPr>
                  <w:r w:rsidRPr="00FD5D62">
                    <w:rPr>
                      <w:rFonts w:ascii="Times New Roman" w:eastAsia="Times New Roman" w:hAnsi="Times New Roman"/>
                      <w:color w:val="FF0000"/>
                      <w:sz w:val="14"/>
                      <w:szCs w:val="14"/>
                      <w:lang w:eastAsia="ru-RU"/>
                    </w:rPr>
                    <w:t>200/5</w:t>
                  </w:r>
                </w:p>
              </w:tc>
              <w:tc>
                <w:tcPr>
                  <w:tcW w:w="70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color w:val="FF0000"/>
                      <w:sz w:val="14"/>
                      <w:szCs w:val="14"/>
                      <w:lang w:eastAsia="ru-RU"/>
                    </w:rPr>
                  </w:pPr>
                  <w:r w:rsidRPr="00FD5D62">
                    <w:rPr>
                      <w:rFonts w:ascii="Times New Roman" w:eastAsia="Times New Roman" w:hAnsi="Times New Roman"/>
                      <w:color w:val="FF0000"/>
                      <w:sz w:val="14"/>
                      <w:szCs w:val="14"/>
                      <w:lang w:eastAsia="ru-RU"/>
                    </w:rPr>
                    <w:t>1</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color w:val="FF0000"/>
                      <w:sz w:val="14"/>
                      <w:szCs w:val="14"/>
                      <w:lang w:eastAsia="ru-RU"/>
                    </w:rPr>
                  </w:pPr>
                  <w:r w:rsidRPr="00FD5D62">
                    <w:rPr>
                      <w:rFonts w:ascii="Times New Roman" w:eastAsia="Times New Roman" w:hAnsi="Times New Roman"/>
                      <w:color w:val="FF0000"/>
                      <w:sz w:val="14"/>
                      <w:szCs w:val="14"/>
                      <w:lang w:eastAsia="ru-RU"/>
                    </w:rPr>
                    <w:t> </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color w:val="FF0000"/>
                      <w:sz w:val="14"/>
                      <w:szCs w:val="14"/>
                      <w:lang w:eastAsia="ru-RU"/>
                    </w:rPr>
                  </w:pPr>
                  <w:r w:rsidRPr="00FD5D62">
                    <w:rPr>
                      <w:rFonts w:ascii="Times New Roman" w:eastAsia="Times New Roman" w:hAnsi="Times New Roman"/>
                      <w:color w:val="FF0000"/>
                      <w:sz w:val="14"/>
                      <w:szCs w:val="14"/>
                      <w:lang w:eastAsia="ru-RU"/>
                    </w:rPr>
                    <w:t>-</w:t>
                  </w:r>
                </w:p>
              </w:tc>
              <w:tc>
                <w:tcPr>
                  <w:tcW w:w="56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color w:val="FF0000"/>
                      <w:sz w:val="14"/>
                      <w:szCs w:val="14"/>
                      <w:lang w:eastAsia="ru-RU"/>
                    </w:rPr>
                  </w:pPr>
                  <w:r w:rsidRPr="00FD5D62">
                    <w:rPr>
                      <w:rFonts w:ascii="Times New Roman" w:eastAsia="Times New Roman" w:hAnsi="Times New Roman"/>
                      <w:color w:val="FF0000"/>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color w:val="FF0000"/>
                      <w:sz w:val="14"/>
                      <w:szCs w:val="14"/>
                      <w:lang w:eastAsia="ru-RU"/>
                    </w:rPr>
                  </w:pPr>
                  <w:r w:rsidRPr="00FD5D62">
                    <w:rPr>
                      <w:rFonts w:ascii="Times New Roman" w:eastAsia="Times New Roman" w:hAnsi="Times New Roman"/>
                      <w:color w:val="FF0000"/>
                      <w:sz w:val="14"/>
                      <w:szCs w:val="14"/>
                      <w:lang w:eastAsia="ru-RU"/>
                    </w:rPr>
                    <w:t>-</w:t>
                  </w:r>
                </w:p>
              </w:tc>
              <w:tc>
                <w:tcPr>
                  <w:tcW w:w="538" w:type="dxa"/>
                  <w:vMerge/>
                  <w:tcBorders>
                    <w:top w:val="nil"/>
                    <w:left w:val="single" w:sz="4" w:space="0" w:color="000000"/>
                    <w:bottom w:val="single" w:sz="4" w:space="0" w:color="000000"/>
                    <w:right w:val="single" w:sz="4" w:space="0" w:color="000000"/>
                  </w:tcBorders>
                  <w:vAlign w:val="center"/>
                  <w:hideMark/>
                </w:tcPr>
                <w:p w:rsidR="00FD5D62" w:rsidRPr="00FD5D62" w:rsidRDefault="00FD5D62" w:rsidP="00FD5D62">
                  <w:pPr>
                    <w:spacing w:after="0" w:line="240" w:lineRule="auto"/>
                    <w:rPr>
                      <w:rFonts w:ascii="Times New Roman" w:eastAsia="Times New Roman" w:hAnsi="Times New Roman"/>
                      <w:sz w:val="14"/>
                      <w:szCs w:val="14"/>
                      <w:lang w:eastAsia="ru-RU"/>
                    </w:rPr>
                  </w:pPr>
                </w:p>
              </w:tc>
              <w:tc>
                <w:tcPr>
                  <w:tcW w:w="569" w:type="dxa"/>
                  <w:vMerge/>
                  <w:tcBorders>
                    <w:top w:val="nil"/>
                    <w:left w:val="single" w:sz="4" w:space="0" w:color="000000"/>
                    <w:bottom w:val="single" w:sz="4" w:space="0" w:color="000000"/>
                    <w:right w:val="single" w:sz="4" w:space="0" w:color="auto"/>
                  </w:tcBorders>
                  <w:vAlign w:val="center"/>
                  <w:hideMark/>
                </w:tcPr>
                <w:p w:rsidR="00FD5D62" w:rsidRPr="00FD5D62" w:rsidRDefault="00FD5D62" w:rsidP="00FD5D62">
                  <w:pPr>
                    <w:spacing w:after="0" w:line="240" w:lineRule="auto"/>
                    <w:rPr>
                      <w:rFonts w:ascii="Times New Roman" w:eastAsia="Times New Roman" w:hAnsi="Times New Roman"/>
                      <w:sz w:val="14"/>
                      <w:szCs w:val="14"/>
                      <w:lang w:eastAsia="ru-RU"/>
                    </w:rPr>
                  </w:pPr>
                </w:p>
              </w:tc>
            </w:tr>
            <w:tr w:rsidR="00FD5D62" w:rsidRPr="00FD5D62" w:rsidTr="00FD5D62">
              <w:trPr>
                <w:trHeight w:val="223"/>
              </w:trPr>
              <w:tc>
                <w:tcPr>
                  <w:tcW w:w="520" w:type="dxa"/>
                  <w:tcBorders>
                    <w:top w:val="nil"/>
                    <w:left w:val="single" w:sz="4" w:space="0" w:color="auto"/>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jc w:val="center"/>
                    <w:rPr>
                      <w:rFonts w:ascii="Times New Roman" w:eastAsia="Times New Roman" w:hAnsi="Times New Roman"/>
                      <w:color w:val="FF0000"/>
                      <w:sz w:val="14"/>
                      <w:szCs w:val="14"/>
                      <w:lang w:eastAsia="ru-RU"/>
                    </w:rPr>
                  </w:pPr>
                  <w:r w:rsidRPr="00FD5D62">
                    <w:rPr>
                      <w:rFonts w:ascii="Times New Roman" w:eastAsia="Times New Roman" w:hAnsi="Times New Roman"/>
                      <w:color w:val="FF0000"/>
                      <w:sz w:val="14"/>
                      <w:szCs w:val="14"/>
                      <w:lang w:eastAsia="ru-RU"/>
                    </w:rPr>
                    <w:t>5</w:t>
                  </w:r>
                </w:p>
              </w:tc>
              <w:tc>
                <w:tcPr>
                  <w:tcW w:w="2489" w:type="dxa"/>
                  <w:tcBorders>
                    <w:top w:val="nil"/>
                    <w:left w:val="nil"/>
                    <w:bottom w:val="single" w:sz="4" w:space="0" w:color="000000"/>
                    <w:right w:val="single" w:sz="4" w:space="0" w:color="000000"/>
                  </w:tcBorders>
                  <w:shd w:val="clear" w:color="FFFFCC" w:fill="FFFFFF"/>
                  <w:hideMark/>
                </w:tcPr>
                <w:p w:rsidR="00FD5D62" w:rsidRPr="00FD5D62" w:rsidRDefault="00FD5D62" w:rsidP="00FD5D62">
                  <w:pPr>
                    <w:spacing w:after="0" w:line="240" w:lineRule="auto"/>
                    <w:rPr>
                      <w:rFonts w:ascii="Times New Roman" w:eastAsia="Times New Roman" w:hAnsi="Times New Roman"/>
                      <w:color w:val="FF0000"/>
                      <w:sz w:val="14"/>
                      <w:szCs w:val="14"/>
                      <w:lang w:eastAsia="ru-RU"/>
                    </w:rPr>
                  </w:pPr>
                  <w:r w:rsidRPr="00FD5D62">
                    <w:rPr>
                      <w:rFonts w:ascii="Times New Roman" w:eastAsia="Times New Roman" w:hAnsi="Times New Roman"/>
                      <w:color w:val="FF0000"/>
                      <w:sz w:val="14"/>
                      <w:szCs w:val="14"/>
                      <w:lang w:eastAsia="ru-RU"/>
                    </w:rPr>
                    <w:t>ул.Вашская, ЗАО «Гидротехник» земснаряд (транзит «ПС Чигашево Ф-1015»)</w:t>
                  </w:r>
                </w:p>
              </w:tc>
              <w:tc>
                <w:tcPr>
                  <w:tcW w:w="141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color w:val="FF0000"/>
                      <w:sz w:val="14"/>
                      <w:szCs w:val="14"/>
                      <w:lang w:eastAsia="ru-RU"/>
                    </w:rPr>
                  </w:pPr>
                  <w:r w:rsidRPr="00FD5D62">
                    <w:rPr>
                      <w:rFonts w:ascii="Times New Roman" w:eastAsia="Times New Roman" w:hAnsi="Times New Roman"/>
                      <w:color w:val="FF0000"/>
                      <w:sz w:val="14"/>
                      <w:szCs w:val="14"/>
                      <w:lang w:eastAsia="ru-RU"/>
                    </w:rPr>
                    <w:t>Транзитная</w:t>
                  </w:r>
                </w:p>
              </w:tc>
              <w:tc>
                <w:tcPr>
                  <w:tcW w:w="73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color w:val="FF0000"/>
                      <w:sz w:val="14"/>
                      <w:szCs w:val="14"/>
                      <w:lang w:eastAsia="ru-RU"/>
                    </w:rPr>
                  </w:pPr>
                  <w:r w:rsidRPr="00FD5D62">
                    <w:rPr>
                      <w:rFonts w:ascii="Times New Roman" w:eastAsia="Times New Roman" w:hAnsi="Times New Roman"/>
                      <w:color w:val="FF0000"/>
                      <w:sz w:val="14"/>
                      <w:szCs w:val="14"/>
                      <w:lang w:eastAsia="ru-RU"/>
                    </w:rPr>
                    <w:t>ФСК</w:t>
                  </w:r>
                </w:p>
              </w:tc>
              <w:tc>
                <w:tcPr>
                  <w:tcW w:w="675" w:type="dxa"/>
                  <w:tcBorders>
                    <w:top w:val="nil"/>
                    <w:left w:val="nil"/>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jc w:val="center"/>
                    <w:rPr>
                      <w:rFonts w:ascii="Times New Roman" w:eastAsia="Times New Roman" w:hAnsi="Times New Roman"/>
                      <w:color w:val="FF0000"/>
                      <w:sz w:val="14"/>
                      <w:szCs w:val="14"/>
                      <w:lang w:eastAsia="ru-RU"/>
                    </w:rPr>
                  </w:pPr>
                  <w:r w:rsidRPr="00FD5D62">
                    <w:rPr>
                      <w:rFonts w:ascii="Times New Roman" w:eastAsia="Times New Roman" w:hAnsi="Times New Roman"/>
                      <w:color w:val="FF0000"/>
                      <w:sz w:val="14"/>
                      <w:szCs w:val="14"/>
                      <w:lang w:eastAsia="ru-RU"/>
                    </w:rPr>
                    <w:t>ВН</w:t>
                  </w:r>
                </w:p>
              </w:tc>
              <w:tc>
                <w:tcPr>
                  <w:tcW w:w="1277"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color w:val="FF0000"/>
                      <w:sz w:val="14"/>
                      <w:szCs w:val="14"/>
                      <w:lang w:eastAsia="ru-RU"/>
                    </w:rPr>
                  </w:pPr>
                  <w:r w:rsidRPr="00FD5D62">
                    <w:rPr>
                      <w:rFonts w:ascii="Times New Roman" w:eastAsia="Times New Roman" w:hAnsi="Times New Roman"/>
                      <w:color w:val="FF0000"/>
                      <w:sz w:val="14"/>
                      <w:szCs w:val="14"/>
                      <w:lang w:eastAsia="ru-RU"/>
                    </w:rPr>
                    <w:t>1202014</w:t>
                  </w:r>
                </w:p>
              </w:tc>
              <w:tc>
                <w:tcPr>
                  <w:tcW w:w="138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color w:val="FF0000"/>
                      <w:sz w:val="14"/>
                      <w:szCs w:val="14"/>
                      <w:lang w:eastAsia="ru-RU"/>
                    </w:rPr>
                  </w:pPr>
                  <w:r w:rsidRPr="00FD5D62">
                    <w:rPr>
                      <w:rFonts w:ascii="Times New Roman" w:eastAsia="Times New Roman" w:hAnsi="Times New Roman"/>
                      <w:color w:val="FF0000"/>
                      <w:sz w:val="14"/>
                      <w:szCs w:val="14"/>
                      <w:lang w:eastAsia="ru-RU"/>
                    </w:rPr>
                    <w:t>СЭТ-4ТМ.02.0</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color w:val="FF0000"/>
                      <w:sz w:val="14"/>
                      <w:szCs w:val="14"/>
                      <w:lang w:eastAsia="ru-RU"/>
                    </w:rPr>
                  </w:pPr>
                  <w:r w:rsidRPr="00FD5D62">
                    <w:rPr>
                      <w:rFonts w:ascii="Times New Roman" w:eastAsia="Times New Roman" w:hAnsi="Times New Roman"/>
                      <w:color w:val="FF0000"/>
                      <w:sz w:val="14"/>
                      <w:szCs w:val="14"/>
                      <w:lang w:eastAsia="ru-RU"/>
                    </w:rPr>
                    <w:t>2010    2кв</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color w:val="FF0000"/>
                      <w:sz w:val="14"/>
                      <w:szCs w:val="14"/>
                      <w:lang w:eastAsia="ru-RU"/>
                    </w:rPr>
                  </w:pPr>
                  <w:r w:rsidRPr="00FD5D62">
                    <w:rPr>
                      <w:rFonts w:ascii="Times New Roman" w:eastAsia="Times New Roman" w:hAnsi="Times New Roman"/>
                      <w:color w:val="FF0000"/>
                      <w:sz w:val="14"/>
                      <w:szCs w:val="14"/>
                      <w:lang w:eastAsia="ru-RU"/>
                    </w:rPr>
                    <w:t>0,5</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color w:val="FF0000"/>
                      <w:sz w:val="14"/>
                      <w:szCs w:val="14"/>
                      <w:lang w:eastAsia="ru-RU"/>
                    </w:rPr>
                  </w:pPr>
                  <w:r w:rsidRPr="00FD5D62">
                    <w:rPr>
                      <w:rFonts w:ascii="Times New Roman" w:eastAsia="Times New Roman" w:hAnsi="Times New Roman"/>
                      <w:color w:val="FF0000"/>
                      <w:sz w:val="14"/>
                      <w:szCs w:val="14"/>
                      <w:lang w:eastAsia="ru-RU"/>
                    </w:rPr>
                    <w:t>6/0,1</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color w:val="FF0000"/>
                      <w:sz w:val="14"/>
                      <w:szCs w:val="14"/>
                      <w:lang w:eastAsia="ru-RU"/>
                    </w:rPr>
                  </w:pPr>
                  <w:r w:rsidRPr="00FD5D62">
                    <w:rPr>
                      <w:rFonts w:ascii="Times New Roman" w:eastAsia="Times New Roman" w:hAnsi="Times New Roman"/>
                      <w:color w:val="FF0000"/>
                      <w:sz w:val="14"/>
                      <w:szCs w:val="14"/>
                      <w:lang w:eastAsia="ru-RU"/>
                    </w:rPr>
                    <w:t>200/5</w:t>
                  </w:r>
                </w:p>
              </w:tc>
              <w:tc>
                <w:tcPr>
                  <w:tcW w:w="70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color w:val="FF0000"/>
                      <w:sz w:val="14"/>
                      <w:szCs w:val="14"/>
                      <w:lang w:eastAsia="ru-RU"/>
                    </w:rPr>
                  </w:pPr>
                  <w:r w:rsidRPr="00FD5D62">
                    <w:rPr>
                      <w:rFonts w:ascii="Times New Roman" w:eastAsia="Times New Roman" w:hAnsi="Times New Roman"/>
                      <w:color w:val="FF0000"/>
                      <w:sz w:val="14"/>
                      <w:szCs w:val="14"/>
                      <w:lang w:eastAsia="ru-RU"/>
                    </w:rPr>
                    <w:t>2400</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color w:val="FF0000"/>
                      <w:sz w:val="14"/>
                      <w:szCs w:val="14"/>
                      <w:lang w:eastAsia="ru-RU"/>
                    </w:rPr>
                  </w:pPr>
                  <w:r w:rsidRPr="00FD5D62">
                    <w:rPr>
                      <w:rFonts w:ascii="Times New Roman" w:eastAsia="Times New Roman" w:hAnsi="Times New Roman"/>
                      <w:color w:val="FF0000"/>
                      <w:sz w:val="14"/>
                      <w:szCs w:val="14"/>
                      <w:lang w:eastAsia="ru-RU"/>
                    </w:rPr>
                    <w:t> </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color w:val="FF0000"/>
                      <w:sz w:val="14"/>
                      <w:szCs w:val="14"/>
                      <w:lang w:eastAsia="ru-RU"/>
                    </w:rPr>
                  </w:pPr>
                  <w:r w:rsidRPr="00FD5D62">
                    <w:rPr>
                      <w:rFonts w:ascii="Times New Roman" w:eastAsia="Times New Roman" w:hAnsi="Times New Roman"/>
                      <w:color w:val="FF0000"/>
                      <w:sz w:val="14"/>
                      <w:szCs w:val="14"/>
                      <w:lang w:eastAsia="ru-RU"/>
                    </w:rPr>
                    <w:t>-</w:t>
                  </w:r>
                </w:p>
              </w:tc>
              <w:tc>
                <w:tcPr>
                  <w:tcW w:w="56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color w:val="FF0000"/>
                      <w:sz w:val="14"/>
                      <w:szCs w:val="14"/>
                      <w:lang w:eastAsia="ru-RU"/>
                    </w:rPr>
                  </w:pPr>
                  <w:r w:rsidRPr="00FD5D62">
                    <w:rPr>
                      <w:rFonts w:ascii="Times New Roman" w:eastAsia="Times New Roman" w:hAnsi="Times New Roman"/>
                      <w:color w:val="FF0000"/>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color w:val="FF0000"/>
                      <w:sz w:val="14"/>
                      <w:szCs w:val="14"/>
                      <w:lang w:eastAsia="ru-RU"/>
                    </w:rPr>
                  </w:pPr>
                  <w:r w:rsidRPr="00FD5D62">
                    <w:rPr>
                      <w:rFonts w:ascii="Times New Roman" w:eastAsia="Times New Roman" w:hAnsi="Times New Roman"/>
                      <w:color w:val="FF0000"/>
                      <w:sz w:val="14"/>
                      <w:szCs w:val="14"/>
                      <w:lang w:eastAsia="ru-RU"/>
                    </w:rPr>
                    <w:t>600</w:t>
                  </w:r>
                </w:p>
              </w:tc>
              <w:tc>
                <w:tcPr>
                  <w:tcW w:w="538" w:type="dxa"/>
                  <w:vMerge/>
                  <w:tcBorders>
                    <w:top w:val="nil"/>
                    <w:left w:val="single" w:sz="4" w:space="0" w:color="000000"/>
                    <w:bottom w:val="single" w:sz="4" w:space="0" w:color="000000"/>
                    <w:right w:val="single" w:sz="4" w:space="0" w:color="000000"/>
                  </w:tcBorders>
                  <w:vAlign w:val="center"/>
                  <w:hideMark/>
                </w:tcPr>
                <w:p w:rsidR="00FD5D62" w:rsidRPr="00FD5D62" w:rsidRDefault="00FD5D62" w:rsidP="00FD5D62">
                  <w:pPr>
                    <w:spacing w:after="0" w:line="240" w:lineRule="auto"/>
                    <w:rPr>
                      <w:rFonts w:ascii="Times New Roman" w:eastAsia="Times New Roman" w:hAnsi="Times New Roman"/>
                      <w:sz w:val="14"/>
                      <w:szCs w:val="14"/>
                      <w:lang w:eastAsia="ru-RU"/>
                    </w:rPr>
                  </w:pPr>
                </w:p>
              </w:tc>
              <w:tc>
                <w:tcPr>
                  <w:tcW w:w="569" w:type="dxa"/>
                  <w:vMerge/>
                  <w:tcBorders>
                    <w:top w:val="nil"/>
                    <w:left w:val="single" w:sz="4" w:space="0" w:color="000000"/>
                    <w:bottom w:val="single" w:sz="4" w:space="0" w:color="000000"/>
                    <w:right w:val="single" w:sz="4" w:space="0" w:color="auto"/>
                  </w:tcBorders>
                  <w:vAlign w:val="center"/>
                  <w:hideMark/>
                </w:tcPr>
                <w:p w:rsidR="00FD5D62" w:rsidRPr="00FD5D62" w:rsidRDefault="00FD5D62" w:rsidP="00FD5D62">
                  <w:pPr>
                    <w:spacing w:after="0" w:line="240" w:lineRule="auto"/>
                    <w:rPr>
                      <w:rFonts w:ascii="Times New Roman" w:eastAsia="Times New Roman" w:hAnsi="Times New Roman"/>
                      <w:sz w:val="14"/>
                      <w:szCs w:val="14"/>
                      <w:lang w:eastAsia="ru-RU"/>
                    </w:rPr>
                  </w:pPr>
                </w:p>
              </w:tc>
            </w:tr>
            <w:tr w:rsidR="00FD5D62" w:rsidRPr="00FD5D62" w:rsidTr="00FD5D62">
              <w:trPr>
                <w:trHeight w:val="242"/>
              </w:trPr>
              <w:tc>
                <w:tcPr>
                  <w:tcW w:w="520" w:type="dxa"/>
                  <w:tcBorders>
                    <w:top w:val="nil"/>
                    <w:left w:val="single" w:sz="4" w:space="0" w:color="auto"/>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jc w:val="center"/>
                    <w:rPr>
                      <w:rFonts w:ascii="Times New Roman" w:eastAsia="Times New Roman" w:hAnsi="Times New Roman"/>
                      <w:color w:val="FF0000"/>
                      <w:sz w:val="14"/>
                      <w:szCs w:val="14"/>
                      <w:u w:val="single"/>
                      <w:lang w:eastAsia="ru-RU"/>
                    </w:rPr>
                  </w:pPr>
                  <w:r w:rsidRPr="00FD5D62">
                    <w:rPr>
                      <w:rFonts w:ascii="Times New Roman" w:eastAsia="Times New Roman" w:hAnsi="Times New Roman"/>
                      <w:color w:val="FF0000"/>
                      <w:sz w:val="14"/>
                      <w:szCs w:val="14"/>
                      <w:u w:val="single"/>
                      <w:lang w:eastAsia="ru-RU"/>
                    </w:rPr>
                    <w:t>6</w:t>
                  </w:r>
                </w:p>
              </w:tc>
              <w:tc>
                <w:tcPr>
                  <w:tcW w:w="2489" w:type="dxa"/>
                  <w:tcBorders>
                    <w:top w:val="nil"/>
                    <w:left w:val="nil"/>
                    <w:bottom w:val="single" w:sz="4" w:space="0" w:color="000000"/>
                    <w:right w:val="single" w:sz="4" w:space="0" w:color="000000"/>
                  </w:tcBorders>
                  <w:shd w:val="clear" w:color="FFFFCC" w:fill="FFFFFF"/>
                  <w:hideMark/>
                </w:tcPr>
                <w:p w:rsidR="00FD5D62" w:rsidRPr="00FD5D62" w:rsidRDefault="00FD5D62" w:rsidP="00FD5D62">
                  <w:pPr>
                    <w:spacing w:after="0" w:line="240" w:lineRule="auto"/>
                    <w:rPr>
                      <w:rFonts w:ascii="Times New Roman" w:eastAsia="Times New Roman" w:hAnsi="Times New Roman"/>
                      <w:color w:val="FF0000"/>
                      <w:sz w:val="14"/>
                      <w:szCs w:val="14"/>
                      <w:u w:val="single"/>
                      <w:lang w:eastAsia="ru-RU"/>
                    </w:rPr>
                  </w:pPr>
                  <w:r w:rsidRPr="00FD5D62">
                    <w:rPr>
                      <w:rFonts w:ascii="Times New Roman" w:eastAsia="Times New Roman" w:hAnsi="Times New Roman"/>
                      <w:color w:val="FF0000"/>
                      <w:sz w:val="14"/>
                      <w:szCs w:val="14"/>
                      <w:u w:val="single"/>
                      <w:lang w:eastAsia="ru-RU"/>
                    </w:rPr>
                    <w:t>строительство магистр.улицы Кирова-Строителей АО "Марийскавтодор"</w:t>
                  </w:r>
                </w:p>
              </w:tc>
              <w:tc>
                <w:tcPr>
                  <w:tcW w:w="141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color w:val="FF0000"/>
                      <w:sz w:val="14"/>
                      <w:szCs w:val="14"/>
                      <w:u w:val="single"/>
                      <w:lang w:eastAsia="ru-RU"/>
                    </w:rPr>
                  </w:pPr>
                  <w:r w:rsidRPr="00FD5D62">
                    <w:rPr>
                      <w:rFonts w:ascii="Times New Roman" w:eastAsia="Times New Roman" w:hAnsi="Times New Roman"/>
                      <w:color w:val="FF0000"/>
                      <w:sz w:val="14"/>
                      <w:szCs w:val="14"/>
                      <w:u w:val="single"/>
                      <w:lang w:eastAsia="ru-RU"/>
                    </w:rPr>
                    <w:t>Транзитная</w:t>
                  </w:r>
                </w:p>
              </w:tc>
              <w:tc>
                <w:tcPr>
                  <w:tcW w:w="73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color w:val="FF0000"/>
                      <w:sz w:val="14"/>
                      <w:szCs w:val="14"/>
                      <w:u w:val="single"/>
                      <w:lang w:eastAsia="ru-RU"/>
                    </w:rPr>
                  </w:pPr>
                  <w:r w:rsidRPr="00FD5D62">
                    <w:rPr>
                      <w:rFonts w:ascii="Times New Roman" w:eastAsia="Times New Roman" w:hAnsi="Times New Roman"/>
                      <w:color w:val="FF0000"/>
                      <w:sz w:val="14"/>
                      <w:szCs w:val="14"/>
                      <w:u w:val="single"/>
                      <w:lang w:eastAsia="ru-RU"/>
                    </w:rPr>
                    <w:t>ФСК</w:t>
                  </w:r>
                </w:p>
              </w:tc>
              <w:tc>
                <w:tcPr>
                  <w:tcW w:w="675" w:type="dxa"/>
                  <w:tcBorders>
                    <w:top w:val="nil"/>
                    <w:left w:val="nil"/>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jc w:val="center"/>
                    <w:rPr>
                      <w:rFonts w:ascii="Times New Roman" w:eastAsia="Times New Roman" w:hAnsi="Times New Roman"/>
                      <w:color w:val="FF0000"/>
                      <w:sz w:val="14"/>
                      <w:szCs w:val="14"/>
                      <w:u w:val="single"/>
                      <w:lang w:eastAsia="ru-RU"/>
                    </w:rPr>
                  </w:pPr>
                  <w:r w:rsidRPr="00FD5D62">
                    <w:rPr>
                      <w:rFonts w:ascii="Times New Roman" w:eastAsia="Times New Roman" w:hAnsi="Times New Roman"/>
                      <w:color w:val="FF0000"/>
                      <w:sz w:val="14"/>
                      <w:szCs w:val="14"/>
                      <w:u w:val="single"/>
                      <w:lang w:eastAsia="ru-RU"/>
                    </w:rPr>
                    <w:t>ВН</w:t>
                  </w:r>
                </w:p>
              </w:tc>
              <w:tc>
                <w:tcPr>
                  <w:tcW w:w="1277"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color w:val="FF0000"/>
                      <w:sz w:val="14"/>
                      <w:szCs w:val="14"/>
                      <w:u w:val="single"/>
                      <w:lang w:eastAsia="ru-RU"/>
                    </w:rPr>
                  </w:pPr>
                  <w:r w:rsidRPr="00FD5D62">
                    <w:rPr>
                      <w:rFonts w:ascii="Times New Roman" w:eastAsia="Times New Roman" w:hAnsi="Times New Roman"/>
                      <w:color w:val="FF0000"/>
                      <w:sz w:val="14"/>
                      <w:szCs w:val="14"/>
                      <w:u w:val="single"/>
                      <w:lang w:eastAsia="ru-RU"/>
                    </w:rPr>
                    <w:t>008840071002660</w:t>
                  </w:r>
                </w:p>
              </w:tc>
              <w:tc>
                <w:tcPr>
                  <w:tcW w:w="138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color w:val="FF0000"/>
                      <w:sz w:val="14"/>
                      <w:szCs w:val="14"/>
                      <w:u w:val="single"/>
                      <w:lang w:eastAsia="ru-RU"/>
                    </w:rPr>
                  </w:pPr>
                  <w:r w:rsidRPr="00FD5D62">
                    <w:rPr>
                      <w:rFonts w:ascii="Times New Roman" w:eastAsia="Times New Roman" w:hAnsi="Times New Roman"/>
                      <w:color w:val="FF0000"/>
                      <w:sz w:val="14"/>
                      <w:szCs w:val="14"/>
                      <w:u w:val="single"/>
                      <w:lang w:eastAsia="ru-RU"/>
                    </w:rPr>
                    <w:t>СЕ 301</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color w:val="FF0000"/>
                      <w:sz w:val="14"/>
                      <w:szCs w:val="14"/>
                      <w:u w:val="single"/>
                      <w:lang w:eastAsia="ru-RU"/>
                    </w:rPr>
                  </w:pPr>
                  <w:r w:rsidRPr="00FD5D62">
                    <w:rPr>
                      <w:rFonts w:ascii="Times New Roman" w:eastAsia="Times New Roman" w:hAnsi="Times New Roman"/>
                      <w:color w:val="FF0000"/>
                      <w:sz w:val="14"/>
                      <w:szCs w:val="14"/>
                      <w:u w:val="single"/>
                      <w:lang w:eastAsia="ru-RU"/>
                    </w:rPr>
                    <w:t>II 2019</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color w:val="FF0000"/>
                      <w:sz w:val="14"/>
                      <w:szCs w:val="14"/>
                      <w:u w:val="single"/>
                      <w:lang w:eastAsia="ru-RU"/>
                    </w:rPr>
                  </w:pPr>
                  <w:r w:rsidRPr="00FD5D62">
                    <w:rPr>
                      <w:rFonts w:ascii="Times New Roman" w:eastAsia="Times New Roman" w:hAnsi="Times New Roman"/>
                      <w:color w:val="FF0000"/>
                      <w:sz w:val="14"/>
                      <w:szCs w:val="14"/>
                      <w:u w:val="single"/>
                      <w:lang w:eastAsia="ru-RU"/>
                    </w:rPr>
                    <w:t>0,5S</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color w:val="FF0000"/>
                      <w:sz w:val="14"/>
                      <w:szCs w:val="14"/>
                      <w:u w:val="single"/>
                      <w:lang w:eastAsia="ru-RU"/>
                    </w:rPr>
                  </w:pPr>
                  <w:r w:rsidRPr="00FD5D62">
                    <w:rPr>
                      <w:rFonts w:ascii="Times New Roman" w:eastAsia="Times New Roman" w:hAnsi="Times New Roman"/>
                      <w:color w:val="FF0000"/>
                      <w:sz w:val="14"/>
                      <w:szCs w:val="14"/>
                      <w:u w:val="single"/>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color w:val="FF0000"/>
                      <w:sz w:val="14"/>
                      <w:szCs w:val="14"/>
                      <w:u w:val="single"/>
                      <w:lang w:eastAsia="ru-RU"/>
                    </w:rPr>
                  </w:pPr>
                  <w:r w:rsidRPr="00FD5D62">
                    <w:rPr>
                      <w:rFonts w:ascii="Times New Roman" w:eastAsia="Times New Roman" w:hAnsi="Times New Roman"/>
                      <w:color w:val="FF0000"/>
                      <w:sz w:val="14"/>
                      <w:szCs w:val="14"/>
                      <w:u w:val="single"/>
                      <w:lang w:eastAsia="ru-RU"/>
                    </w:rPr>
                    <w:t>400/5</w:t>
                  </w:r>
                </w:p>
              </w:tc>
              <w:tc>
                <w:tcPr>
                  <w:tcW w:w="70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color w:val="FF0000"/>
                      <w:sz w:val="14"/>
                      <w:szCs w:val="14"/>
                      <w:u w:val="single"/>
                      <w:lang w:eastAsia="ru-RU"/>
                    </w:rPr>
                  </w:pPr>
                  <w:r w:rsidRPr="00FD5D62">
                    <w:rPr>
                      <w:rFonts w:ascii="Times New Roman" w:eastAsia="Times New Roman" w:hAnsi="Times New Roman"/>
                      <w:color w:val="FF0000"/>
                      <w:sz w:val="14"/>
                      <w:szCs w:val="14"/>
                      <w:u w:val="single"/>
                      <w:lang w:eastAsia="ru-RU"/>
                    </w:rPr>
                    <w:t>80</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color w:val="FF0000"/>
                      <w:sz w:val="14"/>
                      <w:szCs w:val="14"/>
                      <w:u w:val="single"/>
                      <w:lang w:eastAsia="ru-RU"/>
                    </w:rPr>
                  </w:pPr>
                  <w:r w:rsidRPr="00FD5D62">
                    <w:rPr>
                      <w:rFonts w:ascii="Times New Roman" w:eastAsia="Times New Roman" w:hAnsi="Times New Roman"/>
                      <w:color w:val="FF0000"/>
                      <w:sz w:val="14"/>
                      <w:szCs w:val="14"/>
                      <w:u w:val="single"/>
                      <w:lang w:eastAsia="ru-RU"/>
                    </w:rPr>
                    <w:t>590</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color w:val="FF0000"/>
                      <w:sz w:val="14"/>
                      <w:szCs w:val="14"/>
                      <w:u w:val="single"/>
                      <w:lang w:eastAsia="ru-RU"/>
                    </w:rPr>
                  </w:pPr>
                  <w:r w:rsidRPr="00FD5D62">
                    <w:rPr>
                      <w:rFonts w:ascii="Times New Roman" w:eastAsia="Times New Roman" w:hAnsi="Times New Roman"/>
                      <w:color w:val="FF0000"/>
                      <w:sz w:val="14"/>
                      <w:szCs w:val="14"/>
                      <w:u w:val="single"/>
                      <w:lang w:eastAsia="ru-RU"/>
                    </w:rPr>
                    <w:t>-</w:t>
                  </w:r>
                </w:p>
              </w:tc>
              <w:tc>
                <w:tcPr>
                  <w:tcW w:w="56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color w:val="FF0000"/>
                      <w:sz w:val="14"/>
                      <w:szCs w:val="14"/>
                      <w:u w:val="single"/>
                      <w:lang w:eastAsia="ru-RU"/>
                    </w:rPr>
                  </w:pPr>
                  <w:r w:rsidRPr="00FD5D62">
                    <w:rPr>
                      <w:rFonts w:ascii="Times New Roman" w:eastAsia="Times New Roman" w:hAnsi="Times New Roman"/>
                      <w:color w:val="FF0000"/>
                      <w:sz w:val="14"/>
                      <w:szCs w:val="14"/>
                      <w:u w:val="single"/>
                      <w:lang w:eastAsia="ru-RU"/>
                    </w:rPr>
                    <w:t>1,65</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color w:val="FF0000"/>
                      <w:sz w:val="14"/>
                      <w:szCs w:val="14"/>
                      <w:u w:val="single"/>
                      <w:lang w:eastAsia="ru-RU"/>
                    </w:rPr>
                  </w:pPr>
                  <w:r w:rsidRPr="00FD5D62">
                    <w:rPr>
                      <w:rFonts w:ascii="Times New Roman" w:eastAsia="Times New Roman" w:hAnsi="Times New Roman"/>
                      <w:color w:val="FF0000"/>
                      <w:sz w:val="14"/>
                      <w:szCs w:val="14"/>
                      <w:u w:val="single"/>
                      <w:lang w:eastAsia="ru-RU"/>
                    </w:rPr>
                    <w:t>150</w:t>
                  </w:r>
                </w:p>
              </w:tc>
              <w:tc>
                <w:tcPr>
                  <w:tcW w:w="53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u w:val="single"/>
                      <w:lang w:eastAsia="ru-RU"/>
                    </w:rPr>
                  </w:pPr>
                  <w:r w:rsidRPr="00FD5D62">
                    <w:rPr>
                      <w:rFonts w:ascii="Times New Roman" w:eastAsia="Times New Roman" w:hAnsi="Times New Roman"/>
                      <w:sz w:val="14"/>
                      <w:szCs w:val="14"/>
                      <w:u w:val="single"/>
                      <w:lang w:eastAsia="ru-RU"/>
                    </w:rPr>
                    <w:t>150</w:t>
                  </w:r>
                </w:p>
              </w:tc>
              <w:tc>
                <w:tcPr>
                  <w:tcW w:w="569" w:type="dxa"/>
                  <w:tcBorders>
                    <w:top w:val="nil"/>
                    <w:left w:val="nil"/>
                    <w:bottom w:val="single" w:sz="4" w:space="0" w:color="000000"/>
                    <w:right w:val="single" w:sz="4" w:space="0" w:color="auto"/>
                  </w:tcBorders>
                  <w:shd w:val="clear" w:color="FFFFCC" w:fill="FFFFFF"/>
                  <w:vAlign w:val="center"/>
                  <w:hideMark/>
                </w:tcPr>
                <w:p w:rsidR="00FD5D62" w:rsidRPr="00FD5D62" w:rsidRDefault="00FD5D62" w:rsidP="00FD5D62">
                  <w:pPr>
                    <w:spacing w:after="0" w:line="240" w:lineRule="auto"/>
                    <w:jc w:val="center"/>
                    <w:rPr>
                      <w:rFonts w:ascii="Times New Roman" w:eastAsia="Times New Roman" w:hAnsi="Times New Roman"/>
                      <w:sz w:val="14"/>
                      <w:szCs w:val="14"/>
                      <w:u w:val="single"/>
                      <w:lang w:eastAsia="ru-RU"/>
                    </w:rPr>
                  </w:pPr>
                  <w:r w:rsidRPr="00FD5D62">
                    <w:rPr>
                      <w:rFonts w:ascii="Times New Roman" w:eastAsia="Times New Roman" w:hAnsi="Times New Roman"/>
                      <w:sz w:val="14"/>
                      <w:szCs w:val="14"/>
                      <w:u w:val="single"/>
                      <w:lang w:eastAsia="ru-RU"/>
                    </w:rPr>
                    <w:t> </w:t>
                  </w:r>
                </w:p>
              </w:tc>
            </w:tr>
            <w:tr w:rsidR="00FD5D62" w:rsidRPr="00FD5D62" w:rsidTr="00FD5D62">
              <w:trPr>
                <w:trHeight w:val="223"/>
              </w:trPr>
              <w:tc>
                <w:tcPr>
                  <w:tcW w:w="520" w:type="dxa"/>
                  <w:tcBorders>
                    <w:top w:val="nil"/>
                    <w:left w:val="single" w:sz="4" w:space="0" w:color="auto"/>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7</w:t>
                  </w:r>
                </w:p>
              </w:tc>
              <w:tc>
                <w:tcPr>
                  <w:tcW w:w="2489" w:type="dxa"/>
                  <w:tcBorders>
                    <w:top w:val="nil"/>
                    <w:left w:val="nil"/>
                    <w:bottom w:val="single" w:sz="4" w:space="0" w:color="000000"/>
                    <w:right w:val="single" w:sz="4" w:space="0" w:color="000000"/>
                  </w:tcBorders>
                  <w:shd w:val="clear" w:color="FFFFCC" w:fill="FFFFFF"/>
                  <w:hideMark/>
                </w:tcPr>
                <w:p w:rsidR="00FD5D62" w:rsidRPr="00FD5D62" w:rsidRDefault="00FD5D62" w:rsidP="00FD5D62">
                  <w:pPr>
                    <w:spacing w:after="0" w:line="240" w:lineRule="auto"/>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П/С «Данилово» Ф 1002 ТП-471 «КНС Семеновка-1».</w:t>
                  </w:r>
                </w:p>
              </w:tc>
              <w:tc>
                <w:tcPr>
                  <w:tcW w:w="141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xml:space="preserve">Производственная </w:t>
                  </w:r>
                </w:p>
              </w:tc>
              <w:tc>
                <w:tcPr>
                  <w:tcW w:w="73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МРСК</w:t>
                  </w:r>
                </w:p>
              </w:tc>
              <w:tc>
                <w:tcPr>
                  <w:tcW w:w="675" w:type="dxa"/>
                  <w:tcBorders>
                    <w:top w:val="nil"/>
                    <w:left w:val="nil"/>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НН</w:t>
                  </w:r>
                </w:p>
              </w:tc>
              <w:tc>
                <w:tcPr>
                  <w:tcW w:w="1277"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094241757</w:t>
                  </w:r>
                </w:p>
              </w:tc>
              <w:tc>
                <w:tcPr>
                  <w:tcW w:w="138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СЕ 303</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2015    3кв</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0,5S</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70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w:t>
                  </w:r>
                </w:p>
              </w:tc>
              <w:tc>
                <w:tcPr>
                  <w:tcW w:w="56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15</w:t>
                  </w:r>
                </w:p>
              </w:tc>
              <w:tc>
                <w:tcPr>
                  <w:tcW w:w="53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15</w:t>
                  </w:r>
                </w:p>
              </w:tc>
              <w:tc>
                <w:tcPr>
                  <w:tcW w:w="569" w:type="dxa"/>
                  <w:tcBorders>
                    <w:top w:val="nil"/>
                    <w:left w:val="nil"/>
                    <w:bottom w:val="single" w:sz="4" w:space="0" w:color="000000"/>
                    <w:right w:val="single" w:sz="4" w:space="0" w:color="auto"/>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1ЦК</w:t>
                  </w:r>
                </w:p>
              </w:tc>
            </w:tr>
            <w:tr w:rsidR="00FD5D62" w:rsidRPr="00FD5D62" w:rsidTr="00FD5D62">
              <w:trPr>
                <w:trHeight w:val="118"/>
              </w:trPr>
              <w:tc>
                <w:tcPr>
                  <w:tcW w:w="520" w:type="dxa"/>
                  <w:tcBorders>
                    <w:top w:val="nil"/>
                    <w:left w:val="single" w:sz="4" w:space="0" w:color="auto"/>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8</w:t>
                  </w:r>
                </w:p>
              </w:tc>
              <w:tc>
                <w:tcPr>
                  <w:tcW w:w="2489" w:type="dxa"/>
                  <w:tcBorders>
                    <w:top w:val="nil"/>
                    <w:left w:val="nil"/>
                    <w:bottom w:val="single" w:sz="4" w:space="0" w:color="000000"/>
                    <w:right w:val="single" w:sz="4" w:space="0" w:color="000000"/>
                  </w:tcBorders>
                  <w:shd w:val="clear" w:color="FFFFCC" w:fill="FFFFFF"/>
                  <w:hideMark/>
                </w:tcPr>
                <w:p w:rsidR="00FD5D62" w:rsidRPr="00FD5D62" w:rsidRDefault="00FD5D62" w:rsidP="00FD5D62">
                  <w:pPr>
                    <w:spacing w:after="0" w:line="240" w:lineRule="auto"/>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П/С «Данилово» Ф 1006 ТП-370/ «КНС Савино»</w:t>
                  </w:r>
                </w:p>
              </w:tc>
              <w:tc>
                <w:tcPr>
                  <w:tcW w:w="141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xml:space="preserve">Производственная </w:t>
                  </w:r>
                </w:p>
              </w:tc>
              <w:tc>
                <w:tcPr>
                  <w:tcW w:w="73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МРСК</w:t>
                  </w:r>
                </w:p>
              </w:tc>
              <w:tc>
                <w:tcPr>
                  <w:tcW w:w="675" w:type="dxa"/>
                  <w:tcBorders>
                    <w:top w:val="nil"/>
                    <w:left w:val="nil"/>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НН</w:t>
                  </w:r>
                </w:p>
              </w:tc>
              <w:tc>
                <w:tcPr>
                  <w:tcW w:w="1277"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А02001558</w:t>
                  </w:r>
                </w:p>
              </w:tc>
              <w:tc>
                <w:tcPr>
                  <w:tcW w:w="138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ПСЧ-ЗАРТ.07.132</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0,5S</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100/5</w:t>
                  </w:r>
                </w:p>
              </w:tc>
              <w:tc>
                <w:tcPr>
                  <w:tcW w:w="70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20</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w:t>
                  </w:r>
                </w:p>
              </w:tc>
              <w:tc>
                <w:tcPr>
                  <w:tcW w:w="56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1,24</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30</w:t>
                  </w:r>
                </w:p>
              </w:tc>
              <w:tc>
                <w:tcPr>
                  <w:tcW w:w="53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30</w:t>
                  </w:r>
                </w:p>
              </w:tc>
              <w:tc>
                <w:tcPr>
                  <w:tcW w:w="569" w:type="dxa"/>
                  <w:tcBorders>
                    <w:top w:val="nil"/>
                    <w:left w:val="nil"/>
                    <w:bottom w:val="single" w:sz="4" w:space="0" w:color="000000"/>
                    <w:right w:val="single" w:sz="4" w:space="0" w:color="auto"/>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1ЦК</w:t>
                  </w:r>
                </w:p>
              </w:tc>
            </w:tr>
            <w:tr w:rsidR="00FD5D62" w:rsidRPr="00FD5D62" w:rsidTr="00FD5D62">
              <w:trPr>
                <w:trHeight w:val="223"/>
              </w:trPr>
              <w:tc>
                <w:tcPr>
                  <w:tcW w:w="520" w:type="dxa"/>
                  <w:tcBorders>
                    <w:top w:val="nil"/>
                    <w:left w:val="single" w:sz="4" w:space="0" w:color="auto"/>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9</w:t>
                  </w:r>
                </w:p>
              </w:tc>
              <w:tc>
                <w:tcPr>
                  <w:tcW w:w="2489" w:type="dxa"/>
                  <w:tcBorders>
                    <w:top w:val="nil"/>
                    <w:left w:val="nil"/>
                    <w:bottom w:val="single" w:sz="4" w:space="0" w:color="000000"/>
                    <w:right w:val="single" w:sz="4" w:space="0" w:color="000000"/>
                  </w:tcBorders>
                  <w:shd w:val="clear" w:color="FFFFCC" w:fill="FFFFFF"/>
                  <w:vAlign w:val="center"/>
                  <w:hideMark/>
                </w:tcPr>
                <w:p w:rsidR="00FD5D62" w:rsidRPr="00FD5D62" w:rsidRDefault="00FD5D62" w:rsidP="00FD5D62">
                  <w:pPr>
                    <w:spacing w:after="0" w:line="240" w:lineRule="auto"/>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П/С «Данилово» Ф1006 ТП-370 «КНС СеменовкаЗ»</w:t>
                  </w:r>
                </w:p>
              </w:tc>
              <w:tc>
                <w:tcPr>
                  <w:tcW w:w="141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xml:space="preserve">Производственная </w:t>
                  </w:r>
                </w:p>
              </w:tc>
              <w:tc>
                <w:tcPr>
                  <w:tcW w:w="73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МРСК</w:t>
                  </w:r>
                </w:p>
              </w:tc>
              <w:tc>
                <w:tcPr>
                  <w:tcW w:w="675" w:type="dxa"/>
                  <w:tcBorders>
                    <w:top w:val="nil"/>
                    <w:left w:val="nil"/>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НН</w:t>
                  </w:r>
                </w:p>
              </w:tc>
              <w:tc>
                <w:tcPr>
                  <w:tcW w:w="1277"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А03002044</w:t>
                  </w:r>
                </w:p>
              </w:tc>
              <w:tc>
                <w:tcPr>
                  <w:tcW w:w="138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ПСЧ-ЗАРТ.07.132</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0,5S</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100/5</w:t>
                  </w:r>
                </w:p>
              </w:tc>
              <w:tc>
                <w:tcPr>
                  <w:tcW w:w="70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20</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w:t>
                  </w:r>
                </w:p>
              </w:tc>
              <w:tc>
                <w:tcPr>
                  <w:tcW w:w="56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1,24</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3,5</w:t>
                  </w:r>
                </w:p>
              </w:tc>
              <w:tc>
                <w:tcPr>
                  <w:tcW w:w="53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3,5</w:t>
                  </w:r>
                </w:p>
              </w:tc>
              <w:tc>
                <w:tcPr>
                  <w:tcW w:w="569" w:type="dxa"/>
                  <w:tcBorders>
                    <w:top w:val="nil"/>
                    <w:left w:val="nil"/>
                    <w:bottom w:val="single" w:sz="4" w:space="0" w:color="000000"/>
                    <w:right w:val="single" w:sz="4" w:space="0" w:color="auto"/>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1ЦК</w:t>
                  </w:r>
                </w:p>
              </w:tc>
            </w:tr>
            <w:tr w:rsidR="00FD5D62" w:rsidRPr="00FD5D62" w:rsidTr="00FD5D62">
              <w:trPr>
                <w:trHeight w:val="223"/>
              </w:trPr>
              <w:tc>
                <w:tcPr>
                  <w:tcW w:w="520" w:type="dxa"/>
                  <w:tcBorders>
                    <w:top w:val="nil"/>
                    <w:left w:val="single" w:sz="4" w:space="0" w:color="auto"/>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10</w:t>
                  </w:r>
                </w:p>
              </w:tc>
              <w:tc>
                <w:tcPr>
                  <w:tcW w:w="2489" w:type="dxa"/>
                  <w:tcBorders>
                    <w:top w:val="nil"/>
                    <w:left w:val="nil"/>
                    <w:bottom w:val="single" w:sz="4" w:space="0" w:color="000000"/>
                    <w:right w:val="single" w:sz="4" w:space="0" w:color="000000"/>
                  </w:tcBorders>
                  <w:shd w:val="clear" w:color="FFFFCC" w:fill="FFFFFF"/>
                  <w:hideMark/>
                </w:tcPr>
                <w:p w:rsidR="00FD5D62" w:rsidRPr="00FD5D62" w:rsidRDefault="00FD5D62" w:rsidP="00FD5D62">
                  <w:pPr>
                    <w:spacing w:after="0" w:line="240" w:lineRule="auto"/>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П/С «Данилово» Ф1002, ТП 538 «КНС Овощевод»</w:t>
                  </w:r>
                </w:p>
              </w:tc>
              <w:tc>
                <w:tcPr>
                  <w:tcW w:w="141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xml:space="preserve">Производственная </w:t>
                  </w:r>
                </w:p>
              </w:tc>
              <w:tc>
                <w:tcPr>
                  <w:tcW w:w="73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ТЭЦ-1</w:t>
                  </w:r>
                </w:p>
              </w:tc>
              <w:tc>
                <w:tcPr>
                  <w:tcW w:w="675" w:type="dxa"/>
                  <w:tcBorders>
                    <w:top w:val="nil"/>
                    <w:left w:val="nil"/>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СН2</w:t>
                  </w:r>
                </w:p>
              </w:tc>
              <w:tc>
                <w:tcPr>
                  <w:tcW w:w="1277"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А02001420</w:t>
                  </w:r>
                </w:p>
              </w:tc>
              <w:tc>
                <w:tcPr>
                  <w:tcW w:w="138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ПСЧ-3 ART 07.132</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0,5S</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300/5</w:t>
                  </w:r>
                </w:p>
              </w:tc>
              <w:tc>
                <w:tcPr>
                  <w:tcW w:w="70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60</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w:t>
                  </w:r>
                </w:p>
              </w:tc>
              <w:tc>
                <w:tcPr>
                  <w:tcW w:w="56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50</w:t>
                  </w:r>
                </w:p>
              </w:tc>
              <w:tc>
                <w:tcPr>
                  <w:tcW w:w="53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50</w:t>
                  </w:r>
                </w:p>
              </w:tc>
              <w:tc>
                <w:tcPr>
                  <w:tcW w:w="569" w:type="dxa"/>
                  <w:tcBorders>
                    <w:top w:val="nil"/>
                    <w:left w:val="nil"/>
                    <w:bottom w:val="single" w:sz="4" w:space="0" w:color="000000"/>
                    <w:right w:val="single" w:sz="4" w:space="0" w:color="auto"/>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1ЦК</w:t>
                  </w:r>
                </w:p>
              </w:tc>
            </w:tr>
            <w:tr w:rsidR="00FD5D62" w:rsidRPr="00FD5D62" w:rsidTr="00FD5D62">
              <w:trPr>
                <w:trHeight w:val="223"/>
              </w:trPr>
              <w:tc>
                <w:tcPr>
                  <w:tcW w:w="520" w:type="dxa"/>
                  <w:tcBorders>
                    <w:top w:val="nil"/>
                    <w:left w:val="single" w:sz="4" w:space="0" w:color="auto"/>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11</w:t>
                  </w:r>
                </w:p>
              </w:tc>
              <w:tc>
                <w:tcPr>
                  <w:tcW w:w="2489" w:type="dxa"/>
                  <w:tcBorders>
                    <w:top w:val="nil"/>
                    <w:left w:val="nil"/>
                    <w:bottom w:val="single" w:sz="4" w:space="0" w:color="000000"/>
                    <w:right w:val="single" w:sz="4" w:space="0" w:color="000000"/>
                  </w:tcBorders>
                  <w:shd w:val="clear" w:color="FFFFCC" w:fill="FFFFFF"/>
                  <w:hideMark/>
                </w:tcPr>
                <w:p w:rsidR="00FD5D62" w:rsidRPr="00FD5D62" w:rsidRDefault="00FD5D62" w:rsidP="00FD5D62">
                  <w:pPr>
                    <w:spacing w:after="0" w:line="240" w:lineRule="auto"/>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П/С «Данилово» Ф1006Д015, ТП-217 Скважина №1 Савино</w:t>
                  </w:r>
                </w:p>
              </w:tc>
              <w:tc>
                <w:tcPr>
                  <w:tcW w:w="141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xml:space="preserve">Производственная </w:t>
                  </w:r>
                </w:p>
              </w:tc>
              <w:tc>
                <w:tcPr>
                  <w:tcW w:w="73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МРСК</w:t>
                  </w:r>
                </w:p>
              </w:tc>
              <w:tc>
                <w:tcPr>
                  <w:tcW w:w="675" w:type="dxa"/>
                  <w:tcBorders>
                    <w:top w:val="nil"/>
                    <w:left w:val="nil"/>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НН</w:t>
                  </w:r>
                </w:p>
              </w:tc>
              <w:tc>
                <w:tcPr>
                  <w:tcW w:w="1277"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А04000083</w:t>
                  </w:r>
                </w:p>
              </w:tc>
              <w:tc>
                <w:tcPr>
                  <w:tcW w:w="138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ПСЧ-ЗАРТ.07.132</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0,5S</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70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l</w:t>
                  </w:r>
                </w:p>
              </w:tc>
              <w:tc>
                <w:tcPr>
                  <w:tcW w:w="56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1,32</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25</w:t>
                  </w:r>
                </w:p>
              </w:tc>
              <w:tc>
                <w:tcPr>
                  <w:tcW w:w="53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25</w:t>
                  </w:r>
                </w:p>
              </w:tc>
              <w:tc>
                <w:tcPr>
                  <w:tcW w:w="569" w:type="dxa"/>
                  <w:tcBorders>
                    <w:top w:val="nil"/>
                    <w:left w:val="nil"/>
                    <w:bottom w:val="single" w:sz="4" w:space="0" w:color="000000"/>
                    <w:right w:val="single" w:sz="4" w:space="0" w:color="auto"/>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1ЦК</w:t>
                  </w:r>
                </w:p>
              </w:tc>
            </w:tr>
            <w:tr w:rsidR="00FD5D62" w:rsidRPr="00FD5D62" w:rsidTr="00FD5D62">
              <w:trPr>
                <w:trHeight w:val="223"/>
              </w:trPr>
              <w:tc>
                <w:tcPr>
                  <w:tcW w:w="520" w:type="dxa"/>
                  <w:tcBorders>
                    <w:top w:val="nil"/>
                    <w:left w:val="single" w:sz="4" w:space="0" w:color="auto"/>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12</w:t>
                  </w:r>
                </w:p>
              </w:tc>
              <w:tc>
                <w:tcPr>
                  <w:tcW w:w="2489" w:type="dxa"/>
                  <w:tcBorders>
                    <w:top w:val="nil"/>
                    <w:left w:val="nil"/>
                    <w:bottom w:val="single" w:sz="4" w:space="0" w:color="000000"/>
                    <w:right w:val="single" w:sz="4" w:space="0" w:color="000000"/>
                  </w:tcBorders>
                  <w:shd w:val="clear" w:color="FFFFCC" w:fill="FFFFFF"/>
                  <w:hideMark/>
                </w:tcPr>
                <w:p w:rsidR="00FD5D62" w:rsidRPr="00FD5D62" w:rsidRDefault="00FD5D62" w:rsidP="00FD5D62">
                  <w:pPr>
                    <w:spacing w:after="0" w:line="240" w:lineRule="auto"/>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П/С «Данилово» Ф1006,ТП-126 Скважина №2 Савино</w:t>
                  </w:r>
                </w:p>
              </w:tc>
              <w:tc>
                <w:tcPr>
                  <w:tcW w:w="141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xml:space="preserve">Производственная </w:t>
                  </w:r>
                </w:p>
              </w:tc>
              <w:tc>
                <w:tcPr>
                  <w:tcW w:w="73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МРСК</w:t>
                  </w:r>
                </w:p>
              </w:tc>
              <w:tc>
                <w:tcPr>
                  <w:tcW w:w="675" w:type="dxa"/>
                  <w:tcBorders>
                    <w:top w:val="nil"/>
                    <w:left w:val="nil"/>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НН</w:t>
                  </w:r>
                </w:p>
              </w:tc>
              <w:tc>
                <w:tcPr>
                  <w:tcW w:w="1277"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А04000142</w:t>
                  </w:r>
                </w:p>
              </w:tc>
              <w:tc>
                <w:tcPr>
                  <w:tcW w:w="138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ПСЧ-ЗАРТ.07.132</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0,5S</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70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l</w:t>
                  </w:r>
                </w:p>
              </w:tc>
              <w:tc>
                <w:tcPr>
                  <w:tcW w:w="56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1,58</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25</w:t>
                  </w:r>
                </w:p>
              </w:tc>
              <w:tc>
                <w:tcPr>
                  <w:tcW w:w="53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25</w:t>
                  </w:r>
                </w:p>
              </w:tc>
              <w:tc>
                <w:tcPr>
                  <w:tcW w:w="569" w:type="dxa"/>
                  <w:tcBorders>
                    <w:top w:val="nil"/>
                    <w:left w:val="nil"/>
                    <w:bottom w:val="single" w:sz="4" w:space="0" w:color="000000"/>
                    <w:right w:val="single" w:sz="4" w:space="0" w:color="auto"/>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1ЦК</w:t>
                  </w:r>
                </w:p>
              </w:tc>
            </w:tr>
            <w:tr w:rsidR="00FD5D62" w:rsidRPr="00FD5D62" w:rsidTr="00FD5D62">
              <w:trPr>
                <w:trHeight w:val="223"/>
              </w:trPr>
              <w:tc>
                <w:tcPr>
                  <w:tcW w:w="520" w:type="dxa"/>
                  <w:tcBorders>
                    <w:top w:val="nil"/>
                    <w:left w:val="single" w:sz="4" w:space="0" w:color="auto"/>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13</w:t>
                  </w:r>
                </w:p>
              </w:tc>
              <w:tc>
                <w:tcPr>
                  <w:tcW w:w="2489" w:type="dxa"/>
                  <w:tcBorders>
                    <w:top w:val="nil"/>
                    <w:left w:val="nil"/>
                    <w:bottom w:val="single" w:sz="4" w:space="0" w:color="000000"/>
                    <w:right w:val="single" w:sz="4" w:space="0" w:color="000000"/>
                  </w:tcBorders>
                  <w:shd w:val="clear" w:color="FFFFCC" w:fill="FFFFFF"/>
                  <w:hideMark/>
                </w:tcPr>
                <w:p w:rsidR="00FD5D62" w:rsidRPr="00FD5D62" w:rsidRDefault="00FD5D62" w:rsidP="00FD5D62">
                  <w:pPr>
                    <w:spacing w:after="0" w:line="240" w:lineRule="auto"/>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П/С «Данилово» Ф1006, ТП-189 Скважина №3 Савино</w:t>
                  </w:r>
                </w:p>
              </w:tc>
              <w:tc>
                <w:tcPr>
                  <w:tcW w:w="141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xml:space="preserve">Производственная </w:t>
                  </w:r>
                </w:p>
              </w:tc>
              <w:tc>
                <w:tcPr>
                  <w:tcW w:w="73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МРСК</w:t>
                  </w:r>
                </w:p>
              </w:tc>
              <w:tc>
                <w:tcPr>
                  <w:tcW w:w="675" w:type="dxa"/>
                  <w:tcBorders>
                    <w:top w:val="nil"/>
                    <w:left w:val="nil"/>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НН</w:t>
                  </w:r>
                </w:p>
              </w:tc>
              <w:tc>
                <w:tcPr>
                  <w:tcW w:w="1277"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А04000039</w:t>
                  </w:r>
                </w:p>
              </w:tc>
              <w:tc>
                <w:tcPr>
                  <w:tcW w:w="138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ПСЧ-ЗАРТ.07.132</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0,5S</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70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l</w:t>
                  </w:r>
                </w:p>
              </w:tc>
              <w:tc>
                <w:tcPr>
                  <w:tcW w:w="56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1,58</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25</w:t>
                  </w:r>
                </w:p>
              </w:tc>
              <w:tc>
                <w:tcPr>
                  <w:tcW w:w="538" w:type="dxa"/>
                  <w:vMerge w:val="restart"/>
                  <w:tcBorders>
                    <w:top w:val="nil"/>
                    <w:left w:val="single" w:sz="4" w:space="0" w:color="000000"/>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25</w:t>
                  </w:r>
                </w:p>
              </w:tc>
              <w:tc>
                <w:tcPr>
                  <w:tcW w:w="569" w:type="dxa"/>
                  <w:vMerge w:val="restart"/>
                  <w:tcBorders>
                    <w:top w:val="nil"/>
                    <w:left w:val="single" w:sz="4" w:space="0" w:color="000000"/>
                    <w:bottom w:val="single" w:sz="4" w:space="0" w:color="000000"/>
                    <w:right w:val="single" w:sz="4" w:space="0" w:color="auto"/>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1ЦК</w:t>
                  </w:r>
                </w:p>
              </w:tc>
            </w:tr>
            <w:tr w:rsidR="00FD5D62" w:rsidRPr="00FD5D62" w:rsidTr="00FD5D62">
              <w:trPr>
                <w:trHeight w:val="223"/>
              </w:trPr>
              <w:tc>
                <w:tcPr>
                  <w:tcW w:w="520" w:type="dxa"/>
                  <w:tcBorders>
                    <w:top w:val="nil"/>
                    <w:left w:val="single" w:sz="4" w:space="0" w:color="auto"/>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14</w:t>
                  </w:r>
                </w:p>
              </w:tc>
              <w:tc>
                <w:tcPr>
                  <w:tcW w:w="2489" w:type="dxa"/>
                  <w:tcBorders>
                    <w:top w:val="nil"/>
                    <w:left w:val="nil"/>
                    <w:bottom w:val="single" w:sz="4" w:space="0" w:color="000000"/>
                    <w:right w:val="single" w:sz="4" w:space="0" w:color="000000"/>
                  </w:tcBorders>
                  <w:shd w:val="clear" w:color="FFFFCC" w:fill="FFFFFF"/>
                  <w:hideMark/>
                </w:tcPr>
                <w:p w:rsidR="00FD5D62" w:rsidRPr="00FD5D62" w:rsidRDefault="00FD5D62" w:rsidP="00FD5D62">
                  <w:pPr>
                    <w:spacing w:after="0" w:line="240" w:lineRule="auto"/>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П/С «Данилово» Ф1006, ТП-189 Скважина №4 Савино</w:t>
                  </w:r>
                </w:p>
              </w:tc>
              <w:tc>
                <w:tcPr>
                  <w:tcW w:w="141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xml:space="preserve">Производственная </w:t>
                  </w:r>
                </w:p>
              </w:tc>
              <w:tc>
                <w:tcPr>
                  <w:tcW w:w="73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МРСК</w:t>
                  </w:r>
                </w:p>
              </w:tc>
              <w:tc>
                <w:tcPr>
                  <w:tcW w:w="675" w:type="dxa"/>
                  <w:tcBorders>
                    <w:top w:val="nil"/>
                    <w:left w:val="nil"/>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НН</w:t>
                  </w:r>
                </w:p>
              </w:tc>
              <w:tc>
                <w:tcPr>
                  <w:tcW w:w="1277"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118249054</w:t>
                  </w:r>
                </w:p>
              </w:tc>
              <w:tc>
                <w:tcPr>
                  <w:tcW w:w="138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СЕ303</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2017    3кв.</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1,0</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70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l</w:t>
                  </w:r>
                </w:p>
              </w:tc>
              <w:tc>
                <w:tcPr>
                  <w:tcW w:w="56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25</w:t>
                  </w:r>
                </w:p>
              </w:tc>
              <w:tc>
                <w:tcPr>
                  <w:tcW w:w="538" w:type="dxa"/>
                  <w:vMerge/>
                  <w:tcBorders>
                    <w:top w:val="nil"/>
                    <w:left w:val="single" w:sz="4" w:space="0" w:color="000000"/>
                    <w:bottom w:val="single" w:sz="4" w:space="0" w:color="000000"/>
                    <w:right w:val="single" w:sz="4" w:space="0" w:color="000000"/>
                  </w:tcBorders>
                  <w:vAlign w:val="center"/>
                  <w:hideMark/>
                </w:tcPr>
                <w:p w:rsidR="00FD5D62" w:rsidRPr="00FD5D62" w:rsidRDefault="00FD5D62" w:rsidP="00FD5D62">
                  <w:pPr>
                    <w:spacing w:after="0" w:line="240" w:lineRule="auto"/>
                    <w:rPr>
                      <w:rFonts w:ascii="Times New Roman" w:eastAsia="Times New Roman" w:hAnsi="Times New Roman"/>
                      <w:sz w:val="14"/>
                      <w:szCs w:val="14"/>
                      <w:lang w:eastAsia="ru-RU"/>
                    </w:rPr>
                  </w:pPr>
                </w:p>
              </w:tc>
              <w:tc>
                <w:tcPr>
                  <w:tcW w:w="569" w:type="dxa"/>
                  <w:vMerge/>
                  <w:tcBorders>
                    <w:top w:val="nil"/>
                    <w:left w:val="single" w:sz="4" w:space="0" w:color="000000"/>
                    <w:bottom w:val="single" w:sz="4" w:space="0" w:color="000000"/>
                    <w:right w:val="single" w:sz="4" w:space="0" w:color="auto"/>
                  </w:tcBorders>
                  <w:vAlign w:val="center"/>
                  <w:hideMark/>
                </w:tcPr>
                <w:p w:rsidR="00FD5D62" w:rsidRPr="00FD5D62" w:rsidRDefault="00FD5D62" w:rsidP="00FD5D62">
                  <w:pPr>
                    <w:spacing w:after="0" w:line="240" w:lineRule="auto"/>
                    <w:rPr>
                      <w:rFonts w:ascii="Times New Roman" w:eastAsia="Times New Roman" w:hAnsi="Times New Roman"/>
                      <w:sz w:val="14"/>
                      <w:szCs w:val="14"/>
                      <w:lang w:eastAsia="ru-RU"/>
                    </w:rPr>
                  </w:pPr>
                </w:p>
              </w:tc>
            </w:tr>
            <w:tr w:rsidR="00FD5D62" w:rsidRPr="00FD5D62" w:rsidTr="00FD5D62">
              <w:trPr>
                <w:trHeight w:val="223"/>
              </w:trPr>
              <w:tc>
                <w:tcPr>
                  <w:tcW w:w="520" w:type="dxa"/>
                  <w:tcBorders>
                    <w:top w:val="nil"/>
                    <w:left w:val="single" w:sz="4" w:space="0" w:color="auto"/>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15</w:t>
                  </w:r>
                </w:p>
              </w:tc>
              <w:tc>
                <w:tcPr>
                  <w:tcW w:w="2489" w:type="dxa"/>
                  <w:tcBorders>
                    <w:top w:val="nil"/>
                    <w:left w:val="nil"/>
                    <w:bottom w:val="single" w:sz="4" w:space="0" w:color="000000"/>
                    <w:right w:val="single" w:sz="4" w:space="0" w:color="000000"/>
                  </w:tcBorders>
                  <w:shd w:val="clear" w:color="FFFFCC" w:fill="FFFFFF"/>
                  <w:hideMark/>
                </w:tcPr>
                <w:p w:rsidR="00FD5D62" w:rsidRPr="00FD5D62" w:rsidRDefault="00FD5D62" w:rsidP="00FD5D62">
                  <w:pPr>
                    <w:spacing w:after="0" w:line="240" w:lineRule="auto"/>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П/С «Заречная» Л-1057, РП-30, р.4 и 24, ВРУ1-22, КНС «Звездный»</w:t>
                  </w:r>
                </w:p>
              </w:tc>
              <w:tc>
                <w:tcPr>
                  <w:tcW w:w="141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Вводная</w:t>
                  </w:r>
                </w:p>
              </w:tc>
              <w:tc>
                <w:tcPr>
                  <w:tcW w:w="73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ТЭЦ-1</w:t>
                  </w:r>
                </w:p>
              </w:tc>
              <w:tc>
                <w:tcPr>
                  <w:tcW w:w="675" w:type="dxa"/>
                  <w:tcBorders>
                    <w:top w:val="nil"/>
                    <w:left w:val="nil"/>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НН</w:t>
                  </w:r>
                </w:p>
              </w:tc>
              <w:tc>
                <w:tcPr>
                  <w:tcW w:w="1277"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А07001249</w:t>
                  </w:r>
                </w:p>
              </w:tc>
              <w:tc>
                <w:tcPr>
                  <w:tcW w:w="138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ПСЧ-ЗАРТ.07.132</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0,5S</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300/5</w:t>
                  </w:r>
                </w:p>
              </w:tc>
              <w:tc>
                <w:tcPr>
                  <w:tcW w:w="70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60</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50</w:t>
                  </w:r>
                </w:p>
              </w:tc>
              <w:tc>
                <w:tcPr>
                  <w:tcW w:w="538" w:type="dxa"/>
                  <w:vMerge w:val="restart"/>
                  <w:tcBorders>
                    <w:top w:val="nil"/>
                    <w:left w:val="single" w:sz="4" w:space="0" w:color="000000"/>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46</w:t>
                  </w:r>
                </w:p>
              </w:tc>
              <w:tc>
                <w:tcPr>
                  <w:tcW w:w="569" w:type="dxa"/>
                  <w:vMerge w:val="restart"/>
                  <w:tcBorders>
                    <w:top w:val="nil"/>
                    <w:left w:val="single" w:sz="4" w:space="0" w:color="000000"/>
                    <w:bottom w:val="single" w:sz="4" w:space="0" w:color="000000"/>
                    <w:right w:val="single" w:sz="4" w:space="0" w:color="auto"/>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1ЦК</w:t>
                  </w:r>
                </w:p>
              </w:tc>
            </w:tr>
            <w:tr w:rsidR="00FD5D62" w:rsidRPr="00FD5D62" w:rsidTr="00FD5D62">
              <w:trPr>
                <w:trHeight w:val="118"/>
              </w:trPr>
              <w:tc>
                <w:tcPr>
                  <w:tcW w:w="520" w:type="dxa"/>
                  <w:tcBorders>
                    <w:top w:val="nil"/>
                    <w:left w:val="single" w:sz="4" w:space="0" w:color="auto"/>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jc w:val="center"/>
                    <w:rPr>
                      <w:rFonts w:ascii="Times New Roman" w:eastAsia="Times New Roman" w:hAnsi="Times New Roman"/>
                      <w:color w:val="FF0000"/>
                      <w:sz w:val="14"/>
                      <w:szCs w:val="14"/>
                      <w:lang w:eastAsia="ru-RU"/>
                    </w:rPr>
                  </w:pPr>
                  <w:r w:rsidRPr="00FD5D62">
                    <w:rPr>
                      <w:rFonts w:ascii="Times New Roman" w:eastAsia="Times New Roman" w:hAnsi="Times New Roman"/>
                      <w:color w:val="FF0000"/>
                      <w:sz w:val="14"/>
                      <w:szCs w:val="14"/>
                      <w:lang w:eastAsia="ru-RU"/>
                    </w:rPr>
                    <w:t>16</w:t>
                  </w:r>
                </w:p>
              </w:tc>
              <w:tc>
                <w:tcPr>
                  <w:tcW w:w="2489" w:type="dxa"/>
                  <w:tcBorders>
                    <w:top w:val="nil"/>
                    <w:left w:val="nil"/>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rPr>
                      <w:rFonts w:ascii="Times New Roman" w:eastAsia="Times New Roman" w:hAnsi="Times New Roman"/>
                      <w:color w:val="FF0000"/>
                      <w:sz w:val="14"/>
                      <w:szCs w:val="14"/>
                      <w:lang w:eastAsia="ru-RU"/>
                    </w:rPr>
                  </w:pPr>
                  <w:r w:rsidRPr="00FD5D62">
                    <w:rPr>
                      <w:rFonts w:ascii="Times New Roman" w:eastAsia="Times New Roman" w:hAnsi="Times New Roman"/>
                      <w:color w:val="FF0000"/>
                      <w:sz w:val="14"/>
                      <w:szCs w:val="14"/>
                      <w:lang w:eastAsia="ru-RU"/>
                    </w:rPr>
                    <w:t>ООО «Плес-В» (транзит дог.)</w:t>
                  </w:r>
                </w:p>
              </w:tc>
              <w:tc>
                <w:tcPr>
                  <w:tcW w:w="141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color w:val="FF0000"/>
                      <w:sz w:val="14"/>
                      <w:szCs w:val="14"/>
                      <w:lang w:eastAsia="ru-RU"/>
                    </w:rPr>
                  </w:pPr>
                  <w:r w:rsidRPr="00FD5D62">
                    <w:rPr>
                      <w:rFonts w:ascii="Times New Roman" w:eastAsia="Times New Roman" w:hAnsi="Times New Roman"/>
                      <w:color w:val="FF0000"/>
                      <w:sz w:val="14"/>
                      <w:szCs w:val="14"/>
                      <w:lang w:eastAsia="ru-RU"/>
                    </w:rPr>
                    <w:t>Транзитная</w:t>
                  </w:r>
                </w:p>
              </w:tc>
              <w:tc>
                <w:tcPr>
                  <w:tcW w:w="73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color w:val="FF0000"/>
                      <w:sz w:val="14"/>
                      <w:szCs w:val="14"/>
                      <w:lang w:eastAsia="ru-RU"/>
                    </w:rPr>
                  </w:pPr>
                  <w:r w:rsidRPr="00FD5D62">
                    <w:rPr>
                      <w:rFonts w:ascii="Times New Roman" w:eastAsia="Times New Roman" w:hAnsi="Times New Roman"/>
                      <w:color w:val="FF0000"/>
                      <w:sz w:val="14"/>
                      <w:szCs w:val="14"/>
                      <w:lang w:eastAsia="ru-RU"/>
                    </w:rPr>
                    <w:t>ТЭЦ-1</w:t>
                  </w:r>
                </w:p>
              </w:tc>
              <w:tc>
                <w:tcPr>
                  <w:tcW w:w="675" w:type="dxa"/>
                  <w:tcBorders>
                    <w:top w:val="nil"/>
                    <w:left w:val="nil"/>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jc w:val="center"/>
                    <w:rPr>
                      <w:rFonts w:ascii="Times New Roman" w:eastAsia="Times New Roman" w:hAnsi="Times New Roman"/>
                      <w:color w:val="FF0000"/>
                      <w:sz w:val="14"/>
                      <w:szCs w:val="14"/>
                      <w:lang w:eastAsia="ru-RU"/>
                    </w:rPr>
                  </w:pPr>
                  <w:r w:rsidRPr="00FD5D62">
                    <w:rPr>
                      <w:rFonts w:ascii="Times New Roman" w:eastAsia="Times New Roman" w:hAnsi="Times New Roman"/>
                      <w:color w:val="FF0000"/>
                      <w:sz w:val="14"/>
                      <w:szCs w:val="14"/>
                      <w:lang w:eastAsia="ru-RU"/>
                    </w:rPr>
                    <w:t>НН</w:t>
                  </w:r>
                </w:p>
              </w:tc>
              <w:tc>
                <w:tcPr>
                  <w:tcW w:w="1277"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color w:val="FF0000"/>
                      <w:sz w:val="14"/>
                      <w:szCs w:val="14"/>
                      <w:lang w:eastAsia="ru-RU"/>
                    </w:rPr>
                  </w:pPr>
                  <w:r w:rsidRPr="00FD5D62">
                    <w:rPr>
                      <w:rFonts w:ascii="Times New Roman" w:eastAsia="Times New Roman" w:hAnsi="Times New Roman"/>
                      <w:color w:val="FF0000"/>
                      <w:sz w:val="14"/>
                      <w:szCs w:val="14"/>
                      <w:lang w:eastAsia="ru-RU"/>
                    </w:rPr>
                    <w:t>079116405</w:t>
                  </w:r>
                </w:p>
              </w:tc>
              <w:tc>
                <w:tcPr>
                  <w:tcW w:w="138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color w:val="FF0000"/>
                      <w:sz w:val="14"/>
                      <w:szCs w:val="14"/>
                      <w:lang w:eastAsia="ru-RU"/>
                    </w:rPr>
                  </w:pPr>
                  <w:r w:rsidRPr="00FD5D62">
                    <w:rPr>
                      <w:rFonts w:ascii="Times New Roman" w:eastAsia="Times New Roman" w:hAnsi="Times New Roman"/>
                      <w:color w:val="FF0000"/>
                      <w:sz w:val="14"/>
                      <w:szCs w:val="14"/>
                      <w:lang w:eastAsia="ru-RU"/>
                    </w:rPr>
                    <w:t>СО 34491М2-1</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color w:val="FF0000"/>
                      <w:sz w:val="14"/>
                      <w:szCs w:val="14"/>
                      <w:lang w:eastAsia="ru-RU"/>
                    </w:rPr>
                  </w:pPr>
                  <w:r w:rsidRPr="00FD5D62">
                    <w:rPr>
                      <w:rFonts w:ascii="Times New Roman" w:eastAsia="Times New Roman" w:hAnsi="Times New Roman"/>
                      <w:color w:val="FF0000"/>
                      <w:sz w:val="14"/>
                      <w:szCs w:val="14"/>
                      <w:lang w:eastAsia="ru-RU"/>
                    </w:rPr>
                    <w:t> </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color w:val="FF0000"/>
                      <w:sz w:val="14"/>
                      <w:szCs w:val="14"/>
                      <w:lang w:eastAsia="ru-RU"/>
                    </w:rPr>
                  </w:pPr>
                  <w:r w:rsidRPr="00FD5D62">
                    <w:rPr>
                      <w:rFonts w:ascii="Times New Roman" w:eastAsia="Times New Roman" w:hAnsi="Times New Roman"/>
                      <w:color w:val="FF0000"/>
                      <w:sz w:val="14"/>
                      <w:szCs w:val="14"/>
                      <w:lang w:eastAsia="ru-RU"/>
                    </w:rPr>
                    <w:t>2,0</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color w:val="FF0000"/>
                      <w:sz w:val="14"/>
                      <w:szCs w:val="14"/>
                      <w:lang w:eastAsia="ru-RU"/>
                    </w:rPr>
                  </w:pPr>
                  <w:r w:rsidRPr="00FD5D62">
                    <w:rPr>
                      <w:rFonts w:ascii="Times New Roman" w:eastAsia="Times New Roman" w:hAnsi="Times New Roman"/>
                      <w:color w:val="FF0000"/>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color w:val="FF0000"/>
                      <w:sz w:val="14"/>
                      <w:szCs w:val="14"/>
                      <w:lang w:eastAsia="ru-RU"/>
                    </w:rPr>
                  </w:pPr>
                  <w:r w:rsidRPr="00FD5D62">
                    <w:rPr>
                      <w:rFonts w:ascii="Times New Roman" w:eastAsia="Times New Roman" w:hAnsi="Times New Roman"/>
                      <w:color w:val="FF0000"/>
                      <w:sz w:val="14"/>
                      <w:szCs w:val="14"/>
                      <w:lang w:eastAsia="ru-RU"/>
                    </w:rPr>
                    <w:t>-</w:t>
                  </w:r>
                </w:p>
              </w:tc>
              <w:tc>
                <w:tcPr>
                  <w:tcW w:w="70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color w:val="FF0000"/>
                      <w:sz w:val="14"/>
                      <w:szCs w:val="14"/>
                      <w:lang w:eastAsia="ru-RU"/>
                    </w:rPr>
                  </w:pPr>
                  <w:r w:rsidRPr="00FD5D62">
                    <w:rPr>
                      <w:rFonts w:ascii="Times New Roman" w:eastAsia="Times New Roman" w:hAnsi="Times New Roman"/>
                      <w:color w:val="FF0000"/>
                      <w:sz w:val="14"/>
                      <w:szCs w:val="14"/>
                      <w:lang w:eastAsia="ru-RU"/>
                    </w:rPr>
                    <w:t>1</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color w:val="FF0000"/>
                      <w:sz w:val="14"/>
                      <w:szCs w:val="14"/>
                      <w:lang w:eastAsia="ru-RU"/>
                    </w:rPr>
                  </w:pPr>
                  <w:r w:rsidRPr="00FD5D62">
                    <w:rPr>
                      <w:rFonts w:ascii="Times New Roman" w:eastAsia="Times New Roman" w:hAnsi="Times New Roman"/>
                      <w:color w:val="FF0000"/>
                      <w:sz w:val="14"/>
                      <w:szCs w:val="14"/>
                      <w:lang w:eastAsia="ru-RU"/>
                    </w:rPr>
                    <w:t> </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color w:val="FF0000"/>
                      <w:sz w:val="14"/>
                      <w:szCs w:val="14"/>
                      <w:lang w:eastAsia="ru-RU"/>
                    </w:rPr>
                  </w:pPr>
                  <w:r w:rsidRPr="00FD5D62">
                    <w:rPr>
                      <w:rFonts w:ascii="Times New Roman" w:eastAsia="Times New Roman" w:hAnsi="Times New Roman"/>
                      <w:color w:val="FF0000"/>
                      <w:sz w:val="14"/>
                      <w:szCs w:val="14"/>
                      <w:lang w:eastAsia="ru-RU"/>
                    </w:rPr>
                    <w:t>-</w:t>
                  </w:r>
                </w:p>
              </w:tc>
              <w:tc>
                <w:tcPr>
                  <w:tcW w:w="56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color w:val="FF0000"/>
                      <w:sz w:val="14"/>
                      <w:szCs w:val="14"/>
                      <w:lang w:eastAsia="ru-RU"/>
                    </w:rPr>
                  </w:pPr>
                  <w:r w:rsidRPr="00FD5D62">
                    <w:rPr>
                      <w:rFonts w:ascii="Times New Roman" w:eastAsia="Times New Roman" w:hAnsi="Times New Roman"/>
                      <w:color w:val="FF0000"/>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color w:val="FF0000"/>
                      <w:sz w:val="14"/>
                      <w:szCs w:val="14"/>
                      <w:lang w:eastAsia="ru-RU"/>
                    </w:rPr>
                  </w:pPr>
                  <w:r w:rsidRPr="00FD5D62">
                    <w:rPr>
                      <w:rFonts w:ascii="Times New Roman" w:eastAsia="Times New Roman" w:hAnsi="Times New Roman"/>
                      <w:color w:val="FF0000"/>
                      <w:sz w:val="14"/>
                      <w:szCs w:val="14"/>
                      <w:lang w:eastAsia="ru-RU"/>
                    </w:rPr>
                    <w:t>2</w:t>
                  </w:r>
                </w:p>
              </w:tc>
              <w:tc>
                <w:tcPr>
                  <w:tcW w:w="538" w:type="dxa"/>
                  <w:vMerge/>
                  <w:tcBorders>
                    <w:top w:val="nil"/>
                    <w:left w:val="single" w:sz="4" w:space="0" w:color="000000"/>
                    <w:bottom w:val="single" w:sz="4" w:space="0" w:color="000000"/>
                    <w:right w:val="single" w:sz="4" w:space="0" w:color="000000"/>
                  </w:tcBorders>
                  <w:vAlign w:val="center"/>
                  <w:hideMark/>
                </w:tcPr>
                <w:p w:rsidR="00FD5D62" w:rsidRPr="00FD5D62" w:rsidRDefault="00FD5D62" w:rsidP="00FD5D62">
                  <w:pPr>
                    <w:spacing w:after="0" w:line="240" w:lineRule="auto"/>
                    <w:rPr>
                      <w:rFonts w:ascii="Times New Roman" w:eastAsia="Times New Roman" w:hAnsi="Times New Roman"/>
                      <w:sz w:val="14"/>
                      <w:szCs w:val="14"/>
                      <w:lang w:eastAsia="ru-RU"/>
                    </w:rPr>
                  </w:pPr>
                </w:p>
              </w:tc>
              <w:tc>
                <w:tcPr>
                  <w:tcW w:w="569" w:type="dxa"/>
                  <w:vMerge/>
                  <w:tcBorders>
                    <w:top w:val="nil"/>
                    <w:left w:val="single" w:sz="4" w:space="0" w:color="000000"/>
                    <w:bottom w:val="single" w:sz="4" w:space="0" w:color="000000"/>
                    <w:right w:val="single" w:sz="4" w:space="0" w:color="auto"/>
                  </w:tcBorders>
                  <w:vAlign w:val="center"/>
                  <w:hideMark/>
                </w:tcPr>
                <w:p w:rsidR="00FD5D62" w:rsidRPr="00FD5D62" w:rsidRDefault="00FD5D62" w:rsidP="00FD5D62">
                  <w:pPr>
                    <w:spacing w:after="0" w:line="240" w:lineRule="auto"/>
                    <w:rPr>
                      <w:rFonts w:ascii="Times New Roman" w:eastAsia="Times New Roman" w:hAnsi="Times New Roman"/>
                      <w:sz w:val="14"/>
                      <w:szCs w:val="14"/>
                      <w:lang w:eastAsia="ru-RU"/>
                    </w:rPr>
                  </w:pPr>
                </w:p>
              </w:tc>
            </w:tr>
            <w:tr w:rsidR="00FD5D62" w:rsidRPr="00FD5D62" w:rsidTr="00FD5D62">
              <w:trPr>
                <w:trHeight w:val="118"/>
              </w:trPr>
              <w:tc>
                <w:tcPr>
                  <w:tcW w:w="520" w:type="dxa"/>
                  <w:tcBorders>
                    <w:top w:val="nil"/>
                    <w:left w:val="single" w:sz="4" w:space="0" w:color="auto"/>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jc w:val="center"/>
                    <w:rPr>
                      <w:rFonts w:ascii="Times New Roman" w:eastAsia="Times New Roman" w:hAnsi="Times New Roman"/>
                      <w:color w:val="FF0000"/>
                      <w:sz w:val="14"/>
                      <w:szCs w:val="14"/>
                      <w:lang w:eastAsia="ru-RU"/>
                    </w:rPr>
                  </w:pPr>
                  <w:r w:rsidRPr="00FD5D62">
                    <w:rPr>
                      <w:rFonts w:ascii="Times New Roman" w:eastAsia="Times New Roman" w:hAnsi="Times New Roman"/>
                      <w:color w:val="FF0000"/>
                      <w:sz w:val="14"/>
                      <w:szCs w:val="14"/>
                      <w:lang w:eastAsia="ru-RU"/>
                    </w:rPr>
                    <w:t>17</w:t>
                  </w:r>
                </w:p>
              </w:tc>
              <w:tc>
                <w:tcPr>
                  <w:tcW w:w="2489" w:type="dxa"/>
                  <w:tcBorders>
                    <w:top w:val="nil"/>
                    <w:left w:val="nil"/>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rPr>
                      <w:rFonts w:ascii="Times New Roman" w:eastAsia="Times New Roman" w:hAnsi="Times New Roman"/>
                      <w:color w:val="FF0000"/>
                      <w:sz w:val="14"/>
                      <w:szCs w:val="14"/>
                      <w:lang w:eastAsia="ru-RU"/>
                    </w:rPr>
                  </w:pPr>
                  <w:r w:rsidRPr="00FD5D62">
                    <w:rPr>
                      <w:rFonts w:ascii="Times New Roman" w:eastAsia="Times New Roman" w:hAnsi="Times New Roman"/>
                      <w:color w:val="FF0000"/>
                      <w:sz w:val="14"/>
                      <w:szCs w:val="14"/>
                      <w:lang w:eastAsia="ru-RU"/>
                    </w:rPr>
                    <w:t>«Пресса»( транзит дог, 5202 )</w:t>
                  </w:r>
                </w:p>
              </w:tc>
              <w:tc>
                <w:tcPr>
                  <w:tcW w:w="141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color w:val="FF0000"/>
                      <w:sz w:val="14"/>
                      <w:szCs w:val="14"/>
                      <w:lang w:eastAsia="ru-RU"/>
                    </w:rPr>
                  </w:pPr>
                  <w:r w:rsidRPr="00FD5D62">
                    <w:rPr>
                      <w:rFonts w:ascii="Times New Roman" w:eastAsia="Times New Roman" w:hAnsi="Times New Roman"/>
                      <w:color w:val="FF0000"/>
                      <w:sz w:val="14"/>
                      <w:szCs w:val="14"/>
                      <w:lang w:eastAsia="ru-RU"/>
                    </w:rPr>
                    <w:t>Транзитная</w:t>
                  </w:r>
                </w:p>
              </w:tc>
              <w:tc>
                <w:tcPr>
                  <w:tcW w:w="73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color w:val="FF0000"/>
                      <w:sz w:val="14"/>
                      <w:szCs w:val="14"/>
                      <w:lang w:eastAsia="ru-RU"/>
                    </w:rPr>
                  </w:pPr>
                  <w:r w:rsidRPr="00FD5D62">
                    <w:rPr>
                      <w:rFonts w:ascii="Times New Roman" w:eastAsia="Times New Roman" w:hAnsi="Times New Roman"/>
                      <w:color w:val="FF0000"/>
                      <w:sz w:val="14"/>
                      <w:szCs w:val="14"/>
                      <w:lang w:eastAsia="ru-RU"/>
                    </w:rPr>
                    <w:t>ТЭЦ-1</w:t>
                  </w:r>
                </w:p>
              </w:tc>
              <w:tc>
                <w:tcPr>
                  <w:tcW w:w="675" w:type="dxa"/>
                  <w:tcBorders>
                    <w:top w:val="nil"/>
                    <w:left w:val="nil"/>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jc w:val="center"/>
                    <w:rPr>
                      <w:rFonts w:ascii="Times New Roman" w:eastAsia="Times New Roman" w:hAnsi="Times New Roman"/>
                      <w:color w:val="FF0000"/>
                      <w:sz w:val="14"/>
                      <w:szCs w:val="14"/>
                      <w:lang w:eastAsia="ru-RU"/>
                    </w:rPr>
                  </w:pPr>
                  <w:r w:rsidRPr="00FD5D62">
                    <w:rPr>
                      <w:rFonts w:ascii="Times New Roman" w:eastAsia="Times New Roman" w:hAnsi="Times New Roman"/>
                      <w:color w:val="FF0000"/>
                      <w:sz w:val="14"/>
                      <w:szCs w:val="14"/>
                      <w:lang w:eastAsia="ru-RU"/>
                    </w:rPr>
                    <w:t>НН</w:t>
                  </w:r>
                </w:p>
              </w:tc>
              <w:tc>
                <w:tcPr>
                  <w:tcW w:w="1277"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color w:val="FF0000"/>
                      <w:sz w:val="14"/>
                      <w:szCs w:val="14"/>
                      <w:lang w:eastAsia="ru-RU"/>
                    </w:rPr>
                  </w:pPr>
                  <w:r w:rsidRPr="00FD5D62">
                    <w:rPr>
                      <w:rFonts w:ascii="Times New Roman" w:eastAsia="Times New Roman" w:hAnsi="Times New Roman"/>
                      <w:color w:val="FF0000"/>
                      <w:sz w:val="14"/>
                      <w:szCs w:val="14"/>
                      <w:lang w:eastAsia="ru-RU"/>
                    </w:rPr>
                    <w:t>А051914</w:t>
                  </w:r>
                </w:p>
              </w:tc>
              <w:tc>
                <w:tcPr>
                  <w:tcW w:w="138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color w:val="FF0000"/>
                      <w:sz w:val="14"/>
                      <w:szCs w:val="14"/>
                      <w:lang w:eastAsia="ru-RU"/>
                    </w:rPr>
                  </w:pPr>
                  <w:r w:rsidRPr="00FD5D62">
                    <w:rPr>
                      <w:rFonts w:ascii="Times New Roman" w:eastAsia="Times New Roman" w:hAnsi="Times New Roman"/>
                      <w:color w:val="FF0000"/>
                      <w:sz w:val="14"/>
                      <w:szCs w:val="14"/>
                      <w:lang w:eastAsia="ru-RU"/>
                    </w:rPr>
                    <w:t>СО-Э449 1м 1</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color w:val="FF0000"/>
                      <w:sz w:val="14"/>
                      <w:szCs w:val="14"/>
                      <w:lang w:eastAsia="ru-RU"/>
                    </w:rPr>
                  </w:pPr>
                  <w:r w:rsidRPr="00FD5D62">
                    <w:rPr>
                      <w:rFonts w:ascii="Times New Roman" w:eastAsia="Times New Roman" w:hAnsi="Times New Roman"/>
                      <w:color w:val="FF0000"/>
                      <w:sz w:val="14"/>
                      <w:szCs w:val="14"/>
                      <w:lang w:eastAsia="ru-RU"/>
                    </w:rPr>
                    <w:t> </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color w:val="FF0000"/>
                      <w:sz w:val="14"/>
                      <w:szCs w:val="14"/>
                      <w:lang w:eastAsia="ru-RU"/>
                    </w:rPr>
                  </w:pPr>
                  <w:r w:rsidRPr="00FD5D62">
                    <w:rPr>
                      <w:rFonts w:ascii="Times New Roman" w:eastAsia="Times New Roman" w:hAnsi="Times New Roman"/>
                      <w:color w:val="FF0000"/>
                      <w:sz w:val="14"/>
                      <w:szCs w:val="14"/>
                      <w:lang w:eastAsia="ru-RU"/>
                    </w:rPr>
                    <w:t>2,0</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color w:val="FF0000"/>
                      <w:sz w:val="14"/>
                      <w:szCs w:val="14"/>
                      <w:lang w:eastAsia="ru-RU"/>
                    </w:rPr>
                  </w:pPr>
                  <w:r w:rsidRPr="00FD5D62">
                    <w:rPr>
                      <w:rFonts w:ascii="Times New Roman" w:eastAsia="Times New Roman" w:hAnsi="Times New Roman"/>
                      <w:color w:val="FF0000"/>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color w:val="FF0000"/>
                      <w:sz w:val="14"/>
                      <w:szCs w:val="14"/>
                      <w:lang w:eastAsia="ru-RU"/>
                    </w:rPr>
                  </w:pPr>
                  <w:r w:rsidRPr="00FD5D62">
                    <w:rPr>
                      <w:rFonts w:ascii="Times New Roman" w:eastAsia="Times New Roman" w:hAnsi="Times New Roman"/>
                      <w:color w:val="FF0000"/>
                      <w:sz w:val="14"/>
                      <w:szCs w:val="14"/>
                      <w:lang w:eastAsia="ru-RU"/>
                    </w:rPr>
                    <w:t>-</w:t>
                  </w:r>
                </w:p>
              </w:tc>
              <w:tc>
                <w:tcPr>
                  <w:tcW w:w="70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color w:val="FF0000"/>
                      <w:sz w:val="14"/>
                      <w:szCs w:val="14"/>
                      <w:lang w:eastAsia="ru-RU"/>
                    </w:rPr>
                  </w:pPr>
                  <w:r w:rsidRPr="00FD5D62">
                    <w:rPr>
                      <w:rFonts w:ascii="Times New Roman" w:eastAsia="Times New Roman" w:hAnsi="Times New Roman"/>
                      <w:color w:val="FF0000"/>
                      <w:sz w:val="14"/>
                      <w:szCs w:val="14"/>
                      <w:lang w:eastAsia="ru-RU"/>
                    </w:rPr>
                    <w:t>1</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color w:val="FF0000"/>
                      <w:sz w:val="14"/>
                      <w:szCs w:val="14"/>
                      <w:lang w:eastAsia="ru-RU"/>
                    </w:rPr>
                  </w:pPr>
                  <w:r w:rsidRPr="00FD5D62">
                    <w:rPr>
                      <w:rFonts w:ascii="Times New Roman" w:eastAsia="Times New Roman" w:hAnsi="Times New Roman"/>
                      <w:color w:val="FF0000"/>
                      <w:sz w:val="14"/>
                      <w:szCs w:val="14"/>
                      <w:lang w:eastAsia="ru-RU"/>
                    </w:rPr>
                    <w:t> </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color w:val="FF0000"/>
                      <w:sz w:val="14"/>
                      <w:szCs w:val="14"/>
                      <w:lang w:eastAsia="ru-RU"/>
                    </w:rPr>
                  </w:pPr>
                  <w:r w:rsidRPr="00FD5D62">
                    <w:rPr>
                      <w:rFonts w:ascii="Times New Roman" w:eastAsia="Times New Roman" w:hAnsi="Times New Roman"/>
                      <w:color w:val="FF0000"/>
                      <w:sz w:val="14"/>
                      <w:szCs w:val="14"/>
                      <w:lang w:eastAsia="ru-RU"/>
                    </w:rPr>
                    <w:t>-</w:t>
                  </w:r>
                </w:p>
              </w:tc>
              <w:tc>
                <w:tcPr>
                  <w:tcW w:w="56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color w:val="FF0000"/>
                      <w:sz w:val="14"/>
                      <w:szCs w:val="14"/>
                      <w:lang w:eastAsia="ru-RU"/>
                    </w:rPr>
                  </w:pPr>
                  <w:r w:rsidRPr="00FD5D62">
                    <w:rPr>
                      <w:rFonts w:ascii="Times New Roman" w:eastAsia="Times New Roman" w:hAnsi="Times New Roman"/>
                      <w:color w:val="FF0000"/>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color w:val="FF0000"/>
                      <w:sz w:val="14"/>
                      <w:szCs w:val="14"/>
                      <w:lang w:eastAsia="ru-RU"/>
                    </w:rPr>
                  </w:pPr>
                  <w:r w:rsidRPr="00FD5D62">
                    <w:rPr>
                      <w:rFonts w:ascii="Times New Roman" w:eastAsia="Times New Roman" w:hAnsi="Times New Roman"/>
                      <w:color w:val="FF0000"/>
                      <w:sz w:val="14"/>
                      <w:szCs w:val="14"/>
                      <w:lang w:eastAsia="ru-RU"/>
                    </w:rPr>
                    <w:t>2</w:t>
                  </w:r>
                </w:p>
              </w:tc>
              <w:tc>
                <w:tcPr>
                  <w:tcW w:w="538" w:type="dxa"/>
                  <w:vMerge/>
                  <w:tcBorders>
                    <w:top w:val="nil"/>
                    <w:left w:val="single" w:sz="4" w:space="0" w:color="000000"/>
                    <w:bottom w:val="single" w:sz="4" w:space="0" w:color="000000"/>
                    <w:right w:val="single" w:sz="4" w:space="0" w:color="000000"/>
                  </w:tcBorders>
                  <w:vAlign w:val="center"/>
                  <w:hideMark/>
                </w:tcPr>
                <w:p w:rsidR="00FD5D62" w:rsidRPr="00FD5D62" w:rsidRDefault="00FD5D62" w:rsidP="00FD5D62">
                  <w:pPr>
                    <w:spacing w:after="0" w:line="240" w:lineRule="auto"/>
                    <w:rPr>
                      <w:rFonts w:ascii="Times New Roman" w:eastAsia="Times New Roman" w:hAnsi="Times New Roman"/>
                      <w:sz w:val="14"/>
                      <w:szCs w:val="14"/>
                      <w:lang w:eastAsia="ru-RU"/>
                    </w:rPr>
                  </w:pPr>
                </w:p>
              </w:tc>
              <w:tc>
                <w:tcPr>
                  <w:tcW w:w="569" w:type="dxa"/>
                  <w:vMerge/>
                  <w:tcBorders>
                    <w:top w:val="nil"/>
                    <w:left w:val="single" w:sz="4" w:space="0" w:color="000000"/>
                    <w:bottom w:val="single" w:sz="4" w:space="0" w:color="000000"/>
                    <w:right w:val="single" w:sz="4" w:space="0" w:color="auto"/>
                  </w:tcBorders>
                  <w:vAlign w:val="center"/>
                  <w:hideMark/>
                </w:tcPr>
                <w:p w:rsidR="00FD5D62" w:rsidRPr="00FD5D62" w:rsidRDefault="00FD5D62" w:rsidP="00FD5D62">
                  <w:pPr>
                    <w:spacing w:after="0" w:line="240" w:lineRule="auto"/>
                    <w:rPr>
                      <w:rFonts w:ascii="Times New Roman" w:eastAsia="Times New Roman" w:hAnsi="Times New Roman"/>
                      <w:sz w:val="14"/>
                      <w:szCs w:val="14"/>
                      <w:lang w:eastAsia="ru-RU"/>
                    </w:rPr>
                  </w:pPr>
                </w:p>
              </w:tc>
            </w:tr>
            <w:tr w:rsidR="00FD5D62" w:rsidRPr="00FD5D62" w:rsidTr="00FD5D62">
              <w:trPr>
                <w:trHeight w:val="223"/>
              </w:trPr>
              <w:tc>
                <w:tcPr>
                  <w:tcW w:w="520" w:type="dxa"/>
                  <w:tcBorders>
                    <w:top w:val="nil"/>
                    <w:left w:val="single" w:sz="4" w:space="0" w:color="auto"/>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18</w:t>
                  </w:r>
                </w:p>
              </w:tc>
              <w:tc>
                <w:tcPr>
                  <w:tcW w:w="2489" w:type="dxa"/>
                  <w:tcBorders>
                    <w:top w:val="nil"/>
                    <w:left w:val="nil"/>
                    <w:bottom w:val="single" w:sz="4" w:space="0" w:color="000000"/>
                    <w:right w:val="single" w:sz="4" w:space="0" w:color="000000"/>
                  </w:tcBorders>
                  <w:shd w:val="clear" w:color="FFFFCC" w:fill="FFFFFF"/>
                  <w:hideMark/>
                </w:tcPr>
                <w:p w:rsidR="00FD5D62" w:rsidRPr="00FD5D62" w:rsidRDefault="00FD5D62" w:rsidP="00FD5D62">
                  <w:pPr>
                    <w:spacing w:after="0" w:line="240" w:lineRule="auto"/>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П/С «Заречная» Л-1057, РП-30, ТП-519, «Скважина № 1»</w:t>
                  </w:r>
                </w:p>
              </w:tc>
              <w:tc>
                <w:tcPr>
                  <w:tcW w:w="141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xml:space="preserve">Производственная </w:t>
                  </w:r>
                </w:p>
              </w:tc>
              <w:tc>
                <w:tcPr>
                  <w:tcW w:w="73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ТЭЦ-1</w:t>
                  </w:r>
                </w:p>
              </w:tc>
              <w:tc>
                <w:tcPr>
                  <w:tcW w:w="675" w:type="dxa"/>
                  <w:tcBorders>
                    <w:top w:val="nil"/>
                    <w:left w:val="nil"/>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НН</w:t>
                  </w:r>
                </w:p>
              </w:tc>
              <w:tc>
                <w:tcPr>
                  <w:tcW w:w="1277"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А12009468</w:t>
                  </w:r>
                </w:p>
              </w:tc>
              <w:tc>
                <w:tcPr>
                  <w:tcW w:w="138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ПСЧ-3 АРТ.07.132.1</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0,5S</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70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25</w:t>
                  </w:r>
                </w:p>
              </w:tc>
              <w:tc>
                <w:tcPr>
                  <w:tcW w:w="538" w:type="dxa"/>
                  <w:vMerge w:val="restart"/>
                  <w:tcBorders>
                    <w:top w:val="nil"/>
                    <w:left w:val="single" w:sz="4" w:space="0" w:color="000000"/>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25</w:t>
                  </w:r>
                </w:p>
              </w:tc>
              <w:tc>
                <w:tcPr>
                  <w:tcW w:w="569" w:type="dxa"/>
                  <w:vMerge w:val="restart"/>
                  <w:tcBorders>
                    <w:top w:val="nil"/>
                    <w:left w:val="single" w:sz="4" w:space="0" w:color="000000"/>
                    <w:bottom w:val="single" w:sz="4" w:space="0" w:color="000000"/>
                    <w:right w:val="single" w:sz="4" w:space="0" w:color="auto"/>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1ЦК</w:t>
                  </w:r>
                </w:p>
              </w:tc>
            </w:tr>
            <w:tr w:rsidR="00FD5D62" w:rsidRPr="00FD5D62" w:rsidTr="00FD5D62">
              <w:trPr>
                <w:trHeight w:val="223"/>
              </w:trPr>
              <w:tc>
                <w:tcPr>
                  <w:tcW w:w="520" w:type="dxa"/>
                  <w:tcBorders>
                    <w:top w:val="nil"/>
                    <w:left w:val="single" w:sz="4" w:space="0" w:color="auto"/>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19</w:t>
                  </w:r>
                </w:p>
              </w:tc>
              <w:tc>
                <w:tcPr>
                  <w:tcW w:w="2489" w:type="dxa"/>
                  <w:tcBorders>
                    <w:top w:val="nil"/>
                    <w:left w:val="nil"/>
                    <w:bottom w:val="single" w:sz="4" w:space="0" w:color="000000"/>
                    <w:right w:val="single" w:sz="4" w:space="0" w:color="000000"/>
                  </w:tcBorders>
                  <w:shd w:val="clear" w:color="FFFFCC" w:fill="FFFFFF"/>
                  <w:hideMark/>
                </w:tcPr>
                <w:p w:rsidR="00FD5D62" w:rsidRPr="00FD5D62" w:rsidRDefault="00FD5D62" w:rsidP="00FD5D62">
                  <w:pPr>
                    <w:spacing w:after="0" w:line="240" w:lineRule="auto"/>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П/С «Заречная» Л-1057, РП-30, ТП-518, «Скважина№2»</w:t>
                  </w:r>
                </w:p>
              </w:tc>
              <w:tc>
                <w:tcPr>
                  <w:tcW w:w="141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xml:space="preserve">Производственная </w:t>
                  </w:r>
                </w:p>
              </w:tc>
              <w:tc>
                <w:tcPr>
                  <w:tcW w:w="73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ТЭЦ-1</w:t>
                  </w:r>
                </w:p>
              </w:tc>
              <w:tc>
                <w:tcPr>
                  <w:tcW w:w="675"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НН</w:t>
                  </w:r>
                </w:p>
              </w:tc>
              <w:tc>
                <w:tcPr>
                  <w:tcW w:w="1277" w:type="dxa"/>
                  <w:tcBorders>
                    <w:top w:val="nil"/>
                    <w:left w:val="nil"/>
                    <w:bottom w:val="single" w:sz="4" w:space="0" w:color="000000"/>
                    <w:right w:val="single" w:sz="4" w:space="0" w:color="000000"/>
                  </w:tcBorders>
                  <w:shd w:val="clear" w:color="auto" w:fill="auto"/>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126256480</w:t>
                  </w:r>
                </w:p>
              </w:tc>
              <w:tc>
                <w:tcPr>
                  <w:tcW w:w="138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СЕ303 S31 746 JAVZ</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2018</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70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25</w:t>
                  </w:r>
                </w:p>
              </w:tc>
              <w:tc>
                <w:tcPr>
                  <w:tcW w:w="538" w:type="dxa"/>
                  <w:vMerge/>
                  <w:tcBorders>
                    <w:top w:val="nil"/>
                    <w:left w:val="single" w:sz="4" w:space="0" w:color="000000"/>
                    <w:bottom w:val="single" w:sz="4" w:space="0" w:color="000000"/>
                    <w:right w:val="single" w:sz="4" w:space="0" w:color="000000"/>
                  </w:tcBorders>
                  <w:vAlign w:val="center"/>
                  <w:hideMark/>
                </w:tcPr>
                <w:p w:rsidR="00FD5D62" w:rsidRPr="00FD5D62" w:rsidRDefault="00FD5D62" w:rsidP="00FD5D62">
                  <w:pPr>
                    <w:spacing w:after="0" w:line="240" w:lineRule="auto"/>
                    <w:rPr>
                      <w:rFonts w:ascii="Times New Roman" w:eastAsia="Times New Roman" w:hAnsi="Times New Roman"/>
                      <w:sz w:val="14"/>
                      <w:szCs w:val="14"/>
                      <w:lang w:eastAsia="ru-RU"/>
                    </w:rPr>
                  </w:pPr>
                </w:p>
              </w:tc>
              <w:tc>
                <w:tcPr>
                  <w:tcW w:w="569" w:type="dxa"/>
                  <w:vMerge/>
                  <w:tcBorders>
                    <w:top w:val="nil"/>
                    <w:left w:val="single" w:sz="4" w:space="0" w:color="000000"/>
                    <w:bottom w:val="single" w:sz="4" w:space="0" w:color="000000"/>
                    <w:right w:val="single" w:sz="4" w:space="0" w:color="auto"/>
                  </w:tcBorders>
                  <w:vAlign w:val="center"/>
                  <w:hideMark/>
                </w:tcPr>
                <w:p w:rsidR="00FD5D62" w:rsidRPr="00FD5D62" w:rsidRDefault="00FD5D62" w:rsidP="00FD5D62">
                  <w:pPr>
                    <w:spacing w:after="0" w:line="240" w:lineRule="auto"/>
                    <w:rPr>
                      <w:rFonts w:ascii="Times New Roman" w:eastAsia="Times New Roman" w:hAnsi="Times New Roman"/>
                      <w:sz w:val="14"/>
                      <w:szCs w:val="14"/>
                      <w:lang w:eastAsia="ru-RU"/>
                    </w:rPr>
                  </w:pPr>
                </w:p>
              </w:tc>
            </w:tr>
            <w:tr w:rsidR="00FD5D62" w:rsidRPr="00FD5D62" w:rsidTr="00FD5D62">
              <w:trPr>
                <w:trHeight w:val="223"/>
              </w:trPr>
              <w:tc>
                <w:tcPr>
                  <w:tcW w:w="520" w:type="dxa"/>
                  <w:tcBorders>
                    <w:top w:val="nil"/>
                    <w:left w:val="single" w:sz="4" w:space="0" w:color="auto"/>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20</w:t>
                  </w:r>
                </w:p>
              </w:tc>
              <w:tc>
                <w:tcPr>
                  <w:tcW w:w="2489" w:type="dxa"/>
                  <w:tcBorders>
                    <w:top w:val="nil"/>
                    <w:left w:val="nil"/>
                    <w:bottom w:val="single" w:sz="4" w:space="0" w:color="000000"/>
                    <w:right w:val="single" w:sz="4" w:space="0" w:color="000000"/>
                  </w:tcBorders>
                  <w:shd w:val="clear" w:color="FFFFCC" w:fill="FFFFFF"/>
                  <w:hideMark/>
                </w:tcPr>
                <w:p w:rsidR="00FD5D62" w:rsidRPr="00FD5D62" w:rsidRDefault="00FD5D62" w:rsidP="00FD5D62">
                  <w:pPr>
                    <w:spacing w:after="0" w:line="240" w:lineRule="auto"/>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П/С «Заречная» Л-1057, РП-30, ТП-518 Н/С «Звездный» Ввод№1</w:t>
                  </w:r>
                </w:p>
              </w:tc>
              <w:tc>
                <w:tcPr>
                  <w:tcW w:w="141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xml:space="preserve">Производственная </w:t>
                  </w:r>
                </w:p>
              </w:tc>
              <w:tc>
                <w:tcPr>
                  <w:tcW w:w="73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ТЭЦ-1</w:t>
                  </w:r>
                </w:p>
              </w:tc>
              <w:tc>
                <w:tcPr>
                  <w:tcW w:w="675" w:type="dxa"/>
                  <w:tcBorders>
                    <w:top w:val="nil"/>
                    <w:left w:val="nil"/>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НН</w:t>
                  </w:r>
                </w:p>
              </w:tc>
              <w:tc>
                <w:tcPr>
                  <w:tcW w:w="1277"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А03001805</w:t>
                  </w:r>
                </w:p>
              </w:tc>
              <w:tc>
                <w:tcPr>
                  <w:tcW w:w="138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ПСЧ-3 ART. 07.132.4</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0,5S</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300/5</w:t>
                  </w:r>
                </w:p>
              </w:tc>
              <w:tc>
                <w:tcPr>
                  <w:tcW w:w="70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60</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78</w:t>
                  </w:r>
                </w:p>
              </w:tc>
              <w:tc>
                <w:tcPr>
                  <w:tcW w:w="538" w:type="dxa"/>
                  <w:vMerge w:val="restart"/>
                  <w:tcBorders>
                    <w:top w:val="nil"/>
                    <w:left w:val="single" w:sz="4" w:space="0" w:color="000000"/>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155</w:t>
                  </w:r>
                </w:p>
              </w:tc>
              <w:tc>
                <w:tcPr>
                  <w:tcW w:w="569" w:type="dxa"/>
                  <w:vMerge w:val="restart"/>
                  <w:tcBorders>
                    <w:top w:val="nil"/>
                    <w:left w:val="single" w:sz="4" w:space="0" w:color="000000"/>
                    <w:bottom w:val="single" w:sz="4" w:space="0" w:color="000000"/>
                    <w:right w:val="single" w:sz="4" w:space="0" w:color="auto"/>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1ЦК</w:t>
                  </w:r>
                </w:p>
              </w:tc>
            </w:tr>
            <w:tr w:rsidR="00FD5D62" w:rsidRPr="00FD5D62" w:rsidTr="00FD5D62">
              <w:trPr>
                <w:trHeight w:val="223"/>
              </w:trPr>
              <w:tc>
                <w:tcPr>
                  <w:tcW w:w="520" w:type="dxa"/>
                  <w:tcBorders>
                    <w:top w:val="nil"/>
                    <w:left w:val="single" w:sz="4" w:space="0" w:color="auto"/>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21</w:t>
                  </w:r>
                </w:p>
              </w:tc>
              <w:tc>
                <w:tcPr>
                  <w:tcW w:w="2489" w:type="dxa"/>
                  <w:tcBorders>
                    <w:top w:val="nil"/>
                    <w:left w:val="nil"/>
                    <w:bottom w:val="single" w:sz="4" w:space="0" w:color="000000"/>
                    <w:right w:val="single" w:sz="4" w:space="0" w:color="000000"/>
                  </w:tcBorders>
                  <w:shd w:val="clear" w:color="FFFFCC" w:fill="FFFFFF"/>
                  <w:hideMark/>
                </w:tcPr>
                <w:p w:rsidR="00FD5D62" w:rsidRPr="00FD5D62" w:rsidRDefault="00FD5D62" w:rsidP="00FD5D62">
                  <w:pPr>
                    <w:spacing w:after="0" w:line="240" w:lineRule="auto"/>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П/С «Заречная» Л-1057, РП-30, ТП-518 Н/С «Звездный» Ввод№2</w:t>
                  </w:r>
                </w:p>
              </w:tc>
              <w:tc>
                <w:tcPr>
                  <w:tcW w:w="141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xml:space="preserve">Производственная </w:t>
                  </w:r>
                </w:p>
              </w:tc>
              <w:tc>
                <w:tcPr>
                  <w:tcW w:w="73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ТЭЦ-1</w:t>
                  </w:r>
                </w:p>
              </w:tc>
              <w:tc>
                <w:tcPr>
                  <w:tcW w:w="675" w:type="dxa"/>
                  <w:tcBorders>
                    <w:top w:val="nil"/>
                    <w:left w:val="nil"/>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НН</w:t>
                  </w:r>
                </w:p>
              </w:tc>
              <w:tc>
                <w:tcPr>
                  <w:tcW w:w="1277"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А07002339</w:t>
                  </w:r>
                </w:p>
              </w:tc>
              <w:tc>
                <w:tcPr>
                  <w:tcW w:w="138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ПСЧ-3 ART.07.132.4</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0,5S</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300/5</w:t>
                  </w:r>
                </w:p>
              </w:tc>
              <w:tc>
                <w:tcPr>
                  <w:tcW w:w="70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60</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77</w:t>
                  </w:r>
                </w:p>
              </w:tc>
              <w:tc>
                <w:tcPr>
                  <w:tcW w:w="538" w:type="dxa"/>
                  <w:vMerge/>
                  <w:tcBorders>
                    <w:top w:val="nil"/>
                    <w:left w:val="single" w:sz="4" w:space="0" w:color="000000"/>
                    <w:bottom w:val="single" w:sz="4" w:space="0" w:color="000000"/>
                    <w:right w:val="single" w:sz="4" w:space="0" w:color="000000"/>
                  </w:tcBorders>
                  <w:vAlign w:val="center"/>
                  <w:hideMark/>
                </w:tcPr>
                <w:p w:rsidR="00FD5D62" w:rsidRPr="00FD5D62" w:rsidRDefault="00FD5D62" w:rsidP="00FD5D62">
                  <w:pPr>
                    <w:spacing w:after="0" w:line="240" w:lineRule="auto"/>
                    <w:rPr>
                      <w:rFonts w:ascii="Times New Roman" w:eastAsia="Times New Roman" w:hAnsi="Times New Roman"/>
                      <w:sz w:val="14"/>
                      <w:szCs w:val="14"/>
                      <w:lang w:eastAsia="ru-RU"/>
                    </w:rPr>
                  </w:pPr>
                </w:p>
              </w:tc>
              <w:tc>
                <w:tcPr>
                  <w:tcW w:w="569" w:type="dxa"/>
                  <w:vMerge/>
                  <w:tcBorders>
                    <w:top w:val="nil"/>
                    <w:left w:val="single" w:sz="4" w:space="0" w:color="000000"/>
                    <w:bottom w:val="single" w:sz="4" w:space="0" w:color="000000"/>
                    <w:right w:val="single" w:sz="4" w:space="0" w:color="auto"/>
                  </w:tcBorders>
                  <w:vAlign w:val="center"/>
                  <w:hideMark/>
                </w:tcPr>
                <w:p w:rsidR="00FD5D62" w:rsidRPr="00FD5D62" w:rsidRDefault="00FD5D62" w:rsidP="00FD5D62">
                  <w:pPr>
                    <w:spacing w:after="0" w:line="240" w:lineRule="auto"/>
                    <w:rPr>
                      <w:rFonts w:ascii="Times New Roman" w:eastAsia="Times New Roman" w:hAnsi="Times New Roman"/>
                      <w:sz w:val="14"/>
                      <w:szCs w:val="14"/>
                      <w:lang w:eastAsia="ru-RU"/>
                    </w:rPr>
                  </w:pPr>
                </w:p>
              </w:tc>
            </w:tr>
            <w:tr w:rsidR="00FD5D62" w:rsidRPr="00FD5D62" w:rsidTr="00FD5D62">
              <w:trPr>
                <w:trHeight w:val="223"/>
              </w:trPr>
              <w:tc>
                <w:tcPr>
                  <w:tcW w:w="520" w:type="dxa"/>
                  <w:tcBorders>
                    <w:top w:val="nil"/>
                    <w:left w:val="single" w:sz="4" w:space="0" w:color="auto"/>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lastRenderedPageBreak/>
                    <w:t>22</w:t>
                  </w:r>
                </w:p>
              </w:tc>
              <w:tc>
                <w:tcPr>
                  <w:tcW w:w="2489" w:type="dxa"/>
                  <w:tcBorders>
                    <w:top w:val="nil"/>
                    <w:left w:val="nil"/>
                    <w:bottom w:val="single" w:sz="4" w:space="0" w:color="000000"/>
                    <w:right w:val="single" w:sz="4" w:space="0" w:color="000000"/>
                  </w:tcBorders>
                  <w:shd w:val="clear" w:color="FFFFCC" w:fill="FFFFFF"/>
                  <w:hideMark/>
                </w:tcPr>
                <w:p w:rsidR="00FD5D62" w:rsidRPr="00FD5D62" w:rsidRDefault="00FD5D62" w:rsidP="00FD5D62">
                  <w:pPr>
                    <w:spacing w:after="0" w:line="240" w:lineRule="auto"/>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П/С «Медведево» Ф1003, ЗТП-456 НСП «Анникова, 10»</w:t>
                  </w:r>
                </w:p>
              </w:tc>
              <w:tc>
                <w:tcPr>
                  <w:tcW w:w="141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xml:space="preserve">Производственная </w:t>
                  </w:r>
                </w:p>
              </w:tc>
              <w:tc>
                <w:tcPr>
                  <w:tcW w:w="73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МРСК</w:t>
                  </w:r>
                </w:p>
              </w:tc>
              <w:tc>
                <w:tcPr>
                  <w:tcW w:w="675"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СН2</w:t>
                  </w:r>
                </w:p>
              </w:tc>
              <w:tc>
                <w:tcPr>
                  <w:tcW w:w="1277"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А12009025</w:t>
                  </w:r>
                </w:p>
              </w:tc>
              <w:tc>
                <w:tcPr>
                  <w:tcW w:w="138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ПСЧ-3 ART. 07.132.4</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0,5S</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70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I</w:t>
                  </w:r>
                </w:p>
              </w:tc>
              <w:tc>
                <w:tcPr>
                  <w:tcW w:w="56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25</w:t>
                  </w:r>
                </w:p>
              </w:tc>
              <w:tc>
                <w:tcPr>
                  <w:tcW w:w="538" w:type="dxa"/>
                  <w:vMerge w:val="restart"/>
                  <w:tcBorders>
                    <w:top w:val="nil"/>
                    <w:left w:val="single" w:sz="4" w:space="0" w:color="000000"/>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25</w:t>
                  </w:r>
                </w:p>
              </w:tc>
              <w:tc>
                <w:tcPr>
                  <w:tcW w:w="569" w:type="dxa"/>
                  <w:vMerge w:val="restart"/>
                  <w:tcBorders>
                    <w:top w:val="nil"/>
                    <w:left w:val="single" w:sz="4" w:space="0" w:color="000000"/>
                    <w:bottom w:val="single" w:sz="4" w:space="0" w:color="000000"/>
                    <w:right w:val="single" w:sz="4" w:space="0" w:color="auto"/>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1ЦК</w:t>
                  </w:r>
                </w:p>
              </w:tc>
            </w:tr>
            <w:tr w:rsidR="00FD5D62" w:rsidRPr="00FD5D62" w:rsidTr="00FD5D62">
              <w:trPr>
                <w:trHeight w:val="223"/>
              </w:trPr>
              <w:tc>
                <w:tcPr>
                  <w:tcW w:w="520" w:type="dxa"/>
                  <w:tcBorders>
                    <w:top w:val="nil"/>
                    <w:left w:val="single" w:sz="4" w:space="0" w:color="auto"/>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23</w:t>
                  </w:r>
                </w:p>
              </w:tc>
              <w:tc>
                <w:tcPr>
                  <w:tcW w:w="2489" w:type="dxa"/>
                  <w:tcBorders>
                    <w:top w:val="nil"/>
                    <w:left w:val="nil"/>
                    <w:bottom w:val="single" w:sz="4" w:space="0" w:color="000000"/>
                    <w:right w:val="single" w:sz="4" w:space="0" w:color="000000"/>
                  </w:tcBorders>
                  <w:shd w:val="clear" w:color="FFFFCC" w:fill="FFFFFF"/>
                  <w:hideMark/>
                </w:tcPr>
                <w:p w:rsidR="00FD5D62" w:rsidRPr="00FD5D62" w:rsidRDefault="00FD5D62" w:rsidP="00FD5D62">
                  <w:pPr>
                    <w:spacing w:after="0" w:line="240" w:lineRule="auto"/>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П/С «Медведево» Ф1003,1014, ЗТП-456 НСП «Анникова, 10»</w:t>
                  </w:r>
                </w:p>
              </w:tc>
              <w:tc>
                <w:tcPr>
                  <w:tcW w:w="141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xml:space="preserve">Производственная </w:t>
                  </w:r>
                </w:p>
              </w:tc>
              <w:tc>
                <w:tcPr>
                  <w:tcW w:w="73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МРСК</w:t>
                  </w:r>
                </w:p>
              </w:tc>
              <w:tc>
                <w:tcPr>
                  <w:tcW w:w="675"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СН2</w:t>
                  </w:r>
                </w:p>
              </w:tc>
              <w:tc>
                <w:tcPr>
                  <w:tcW w:w="1277"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А12009439</w:t>
                  </w:r>
                </w:p>
              </w:tc>
              <w:tc>
                <w:tcPr>
                  <w:tcW w:w="138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ПСЧ-3 ART.07.132.4</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0,5S</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70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l</w:t>
                  </w:r>
                </w:p>
              </w:tc>
              <w:tc>
                <w:tcPr>
                  <w:tcW w:w="56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25</w:t>
                  </w:r>
                </w:p>
              </w:tc>
              <w:tc>
                <w:tcPr>
                  <w:tcW w:w="538" w:type="dxa"/>
                  <w:vMerge/>
                  <w:tcBorders>
                    <w:top w:val="nil"/>
                    <w:left w:val="single" w:sz="4" w:space="0" w:color="000000"/>
                    <w:bottom w:val="single" w:sz="4" w:space="0" w:color="000000"/>
                    <w:right w:val="single" w:sz="4" w:space="0" w:color="000000"/>
                  </w:tcBorders>
                  <w:vAlign w:val="center"/>
                  <w:hideMark/>
                </w:tcPr>
                <w:p w:rsidR="00FD5D62" w:rsidRPr="00FD5D62" w:rsidRDefault="00FD5D62" w:rsidP="00FD5D62">
                  <w:pPr>
                    <w:spacing w:after="0" w:line="240" w:lineRule="auto"/>
                    <w:rPr>
                      <w:rFonts w:ascii="Times New Roman" w:eastAsia="Times New Roman" w:hAnsi="Times New Roman"/>
                      <w:sz w:val="14"/>
                      <w:szCs w:val="14"/>
                      <w:lang w:eastAsia="ru-RU"/>
                    </w:rPr>
                  </w:pPr>
                </w:p>
              </w:tc>
              <w:tc>
                <w:tcPr>
                  <w:tcW w:w="569" w:type="dxa"/>
                  <w:vMerge/>
                  <w:tcBorders>
                    <w:top w:val="nil"/>
                    <w:left w:val="single" w:sz="4" w:space="0" w:color="000000"/>
                    <w:bottom w:val="single" w:sz="4" w:space="0" w:color="000000"/>
                    <w:right w:val="single" w:sz="4" w:space="0" w:color="auto"/>
                  </w:tcBorders>
                  <w:vAlign w:val="center"/>
                  <w:hideMark/>
                </w:tcPr>
                <w:p w:rsidR="00FD5D62" w:rsidRPr="00FD5D62" w:rsidRDefault="00FD5D62" w:rsidP="00FD5D62">
                  <w:pPr>
                    <w:spacing w:after="0" w:line="240" w:lineRule="auto"/>
                    <w:rPr>
                      <w:rFonts w:ascii="Times New Roman" w:eastAsia="Times New Roman" w:hAnsi="Times New Roman"/>
                      <w:sz w:val="14"/>
                      <w:szCs w:val="14"/>
                      <w:lang w:eastAsia="ru-RU"/>
                    </w:rPr>
                  </w:pPr>
                </w:p>
              </w:tc>
            </w:tr>
            <w:tr w:rsidR="00FD5D62" w:rsidRPr="00FD5D62" w:rsidTr="00FD5D62">
              <w:trPr>
                <w:trHeight w:val="223"/>
              </w:trPr>
              <w:tc>
                <w:tcPr>
                  <w:tcW w:w="520" w:type="dxa"/>
                  <w:tcBorders>
                    <w:top w:val="nil"/>
                    <w:left w:val="single" w:sz="4" w:space="0" w:color="auto"/>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24</w:t>
                  </w:r>
                </w:p>
              </w:tc>
              <w:tc>
                <w:tcPr>
                  <w:tcW w:w="2489" w:type="dxa"/>
                  <w:tcBorders>
                    <w:top w:val="nil"/>
                    <w:left w:val="nil"/>
                    <w:bottom w:val="single" w:sz="4" w:space="0" w:color="000000"/>
                    <w:right w:val="single" w:sz="4" w:space="0" w:color="000000"/>
                  </w:tcBorders>
                  <w:shd w:val="clear" w:color="FFFFCC" w:fill="FFFFFF"/>
                  <w:hideMark/>
                </w:tcPr>
                <w:p w:rsidR="00FD5D62" w:rsidRPr="00FD5D62" w:rsidRDefault="00FD5D62" w:rsidP="00FD5D62">
                  <w:pPr>
                    <w:spacing w:after="0" w:line="240" w:lineRule="auto"/>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ПС «Кокшайск» ф.1005, ГКТП-21, Б//0 «Нептун»</w:t>
                  </w:r>
                </w:p>
              </w:tc>
              <w:tc>
                <w:tcPr>
                  <w:tcW w:w="141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xml:space="preserve">Производственная </w:t>
                  </w:r>
                </w:p>
              </w:tc>
              <w:tc>
                <w:tcPr>
                  <w:tcW w:w="73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Энергия</w:t>
                  </w:r>
                </w:p>
              </w:tc>
              <w:tc>
                <w:tcPr>
                  <w:tcW w:w="675"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СН2</w:t>
                  </w:r>
                </w:p>
              </w:tc>
              <w:tc>
                <w:tcPr>
                  <w:tcW w:w="1277"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03002029</w:t>
                  </w:r>
                </w:p>
              </w:tc>
              <w:tc>
                <w:tcPr>
                  <w:tcW w:w="138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ПСЧ-3 ART. 07.132.4</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0,5S</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100/5</w:t>
                  </w:r>
                </w:p>
              </w:tc>
              <w:tc>
                <w:tcPr>
                  <w:tcW w:w="70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20</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w:t>
                  </w:r>
                </w:p>
              </w:tc>
              <w:tc>
                <w:tcPr>
                  <w:tcW w:w="568" w:type="dxa"/>
                  <w:tcBorders>
                    <w:top w:val="nil"/>
                    <w:left w:val="nil"/>
                    <w:bottom w:val="single" w:sz="4" w:space="0" w:color="000000"/>
                    <w:right w:val="single" w:sz="4" w:space="0" w:color="000000"/>
                  </w:tcBorders>
                  <w:shd w:val="clear" w:color="FFFFCC" w:fill="FFFFFF"/>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0,51</w:t>
                  </w:r>
                </w:p>
              </w:tc>
              <w:tc>
                <w:tcPr>
                  <w:tcW w:w="56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5,1</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155</w:t>
                  </w:r>
                </w:p>
              </w:tc>
              <w:tc>
                <w:tcPr>
                  <w:tcW w:w="53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155</w:t>
                  </w:r>
                </w:p>
              </w:tc>
              <w:tc>
                <w:tcPr>
                  <w:tcW w:w="569" w:type="dxa"/>
                  <w:tcBorders>
                    <w:top w:val="nil"/>
                    <w:left w:val="nil"/>
                    <w:bottom w:val="single" w:sz="4" w:space="0" w:color="000000"/>
                    <w:right w:val="single" w:sz="4" w:space="0" w:color="auto"/>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1ЦК</w:t>
                  </w:r>
                </w:p>
              </w:tc>
            </w:tr>
            <w:tr w:rsidR="00FD5D62" w:rsidRPr="00FD5D62" w:rsidTr="00FD5D62">
              <w:trPr>
                <w:trHeight w:val="223"/>
              </w:trPr>
              <w:tc>
                <w:tcPr>
                  <w:tcW w:w="520" w:type="dxa"/>
                  <w:tcBorders>
                    <w:top w:val="nil"/>
                    <w:left w:val="single" w:sz="4" w:space="0" w:color="auto"/>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25</w:t>
                  </w:r>
                </w:p>
              </w:tc>
              <w:tc>
                <w:tcPr>
                  <w:tcW w:w="2489" w:type="dxa"/>
                  <w:tcBorders>
                    <w:top w:val="nil"/>
                    <w:left w:val="nil"/>
                    <w:bottom w:val="single" w:sz="4" w:space="0" w:color="000000"/>
                    <w:right w:val="single" w:sz="4" w:space="0" w:color="000000"/>
                  </w:tcBorders>
                  <w:shd w:val="clear" w:color="FFFFCC" w:fill="FFFFFF"/>
                  <w:hideMark/>
                </w:tcPr>
                <w:p w:rsidR="00FD5D62" w:rsidRPr="00FD5D62" w:rsidRDefault="00FD5D62" w:rsidP="00FD5D62">
                  <w:pPr>
                    <w:spacing w:after="0" w:line="240" w:lineRule="auto"/>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ПС «Кожино» Л-82, КНС ул.Строителей,84б (транзит от ТП 487П   ИП Сергеев B.C.)</w:t>
                  </w:r>
                </w:p>
              </w:tc>
              <w:tc>
                <w:tcPr>
                  <w:tcW w:w="141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xml:space="preserve">Производственная </w:t>
                  </w:r>
                </w:p>
              </w:tc>
              <w:tc>
                <w:tcPr>
                  <w:tcW w:w="73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ТЭЦ-1</w:t>
                  </w:r>
                </w:p>
              </w:tc>
              <w:tc>
                <w:tcPr>
                  <w:tcW w:w="675"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СН2</w:t>
                  </w:r>
                </w:p>
              </w:tc>
              <w:tc>
                <w:tcPr>
                  <w:tcW w:w="1277"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105239221</w:t>
                  </w:r>
                </w:p>
              </w:tc>
              <w:tc>
                <w:tcPr>
                  <w:tcW w:w="138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СЕ303</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2017    4кв.</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0,5</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70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15</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2,88</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7,5</w:t>
                  </w:r>
                </w:p>
              </w:tc>
              <w:tc>
                <w:tcPr>
                  <w:tcW w:w="53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7,5</w:t>
                  </w:r>
                </w:p>
              </w:tc>
              <w:tc>
                <w:tcPr>
                  <w:tcW w:w="569" w:type="dxa"/>
                  <w:tcBorders>
                    <w:top w:val="nil"/>
                    <w:left w:val="nil"/>
                    <w:bottom w:val="single" w:sz="4" w:space="0" w:color="000000"/>
                    <w:right w:val="single" w:sz="4" w:space="0" w:color="auto"/>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1ЦК</w:t>
                  </w:r>
                </w:p>
              </w:tc>
            </w:tr>
            <w:tr w:rsidR="00FD5D62" w:rsidRPr="00FD5D62" w:rsidTr="00FD5D62">
              <w:trPr>
                <w:trHeight w:val="223"/>
              </w:trPr>
              <w:tc>
                <w:tcPr>
                  <w:tcW w:w="520" w:type="dxa"/>
                  <w:tcBorders>
                    <w:top w:val="nil"/>
                    <w:left w:val="single" w:sz="4" w:space="0" w:color="auto"/>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26</w:t>
                  </w:r>
                </w:p>
              </w:tc>
              <w:tc>
                <w:tcPr>
                  <w:tcW w:w="2489" w:type="dxa"/>
                  <w:tcBorders>
                    <w:top w:val="nil"/>
                    <w:left w:val="nil"/>
                    <w:bottom w:val="single" w:sz="4" w:space="0" w:color="000000"/>
                    <w:right w:val="single" w:sz="4" w:space="0" w:color="000000"/>
                  </w:tcBorders>
                  <w:shd w:val="clear" w:color="FFFFCC" w:fill="FFFFFF"/>
                  <w:hideMark/>
                </w:tcPr>
                <w:p w:rsidR="00FD5D62" w:rsidRPr="00FD5D62" w:rsidRDefault="00FD5D62" w:rsidP="00FD5D62">
                  <w:pPr>
                    <w:spacing w:after="0" w:line="240" w:lineRule="auto"/>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ПС «Заводская» Л-136, ТП-103, КНС «Школа №12»</w:t>
                  </w:r>
                </w:p>
              </w:tc>
              <w:tc>
                <w:tcPr>
                  <w:tcW w:w="141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xml:space="preserve">Производственная </w:t>
                  </w:r>
                </w:p>
              </w:tc>
              <w:tc>
                <w:tcPr>
                  <w:tcW w:w="73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ТЭЦ-1</w:t>
                  </w:r>
                </w:p>
              </w:tc>
              <w:tc>
                <w:tcPr>
                  <w:tcW w:w="675" w:type="dxa"/>
                  <w:tcBorders>
                    <w:top w:val="nil"/>
                    <w:left w:val="nil"/>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НН</w:t>
                  </w:r>
                </w:p>
              </w:tc>
              <w:tc>
                <w:tcPr>
                  <w:tcW w:w="1277"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12009382</w:t>
                  </w:r>
                </w:p>
              </w:tc>
              <w:tc>
                <w:tcPr>
                  <w:tcW w:w="138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ПСЧ-3 АРТ.07.132.4</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0,5S</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70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10</w:t>
                  </w:r>
                </w:p>
              </w:tc>
              <w:tc>
                <w:tcPr>
                  <w:tcW w:w="53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10</w:t>
                  </w:r>
                </w:p>
              </w:tc>
              <w:tc>
                <w:tcPr>
                  <w:tcW w:w="569" w:type="dxa"/>
                  <w:tcBorders>
                    <w:top w:val="nil"/>
                    <w:left w:val="nil"/>
                    <w:bottom w:val="single" w:sz="4" w:space="0" w:color="000000"/>
                    <w:right w:val="single" w:sz="4" w:space="0" w:color="auto"/>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1ЦК</w:t>
                  </w:r>
                </w:p>
              </w:tc>
            </w:tr>
            <w:tr w:rsidR="00FD5D62" w:rsidRPr="00FD5D62" w:rsidTr="00FD5D62">
              <w:trPr>
                <w:trHeight w:val="223"/>
              </w:trPr>
              <w:tc>
                <w:tcPr>
                  <w:tcW w:w="520" w:type="dxa"/>
                  <w:tcBorders>
                    <w:top w:val="nil"/>
                    <w:left w:val="single" w:sz="4" w:space="0" w:color="auto"/>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27</w:t>
                  </w:r>
                </w:p>
              </w:tc>
              <w:tc>
                <w:tcPr>
                  <w:tcW w:w="2489" w:type="dxa"/>
                  <w:tcBorders>
                    <w:top w:val="nil"/>
                    <w:left w:val="nil"/>
                    <w:bottom w:val="nil"/>
                    <w:right w:val="single" w:sz="4" w:space="0" w:color="000000"/>
                  </w:tcBorders>
                  <w:shd w:val="clear" w:color="FFFFCC" w:fill="FFFFFF"/>
                  <w:hideMark/>
                </w:tcPr>
                <w:p w:rsidR="00FD5D62" w:rsidRPr="00FD5D62" w:rsidRDefault="00FD5D62" w:rsidP="00FD5D62">
                  <w:pPr>
                    <w:spacing w:after="0" w:line="240" w:lineRule="auto"/>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ПС «Городская» Л- 35, ТП- 98П ОСВ-1, Ввод№1 р.Ошла</w:t>
                  </w:r>
                </w:p>
              </w:tc>
              <w:tc>
                <w:tcPr>
                  <w:tcW w:w="141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xml:space="preserve">Производственная </w:t>
                  </w:r>
                </w:p>
              </w:tc>
              <w:tc>
                <w:tcPr>
                  <w:tcW w:w="738" w:type="dxa"/>
                  <w:tcBorders>
                    <w:top w:val="nil"/>
                    <w:left w:val="nil"/>
                    <w:bottom w:val="nil"/>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ТЭЦ-1</w:t>
                  </w:r>
                </w:p>
              </w:tc>
              <w:tc>
                <w:tcPr>
                  <w:tcW w:w="675" w:type="dxa"/>
                  <w:tcBorders>
                    <w:top w:val="nil"/>
                    <w:left w:val="nil"/>
                    <w:bottom w:val="nil"/>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CH2</w:t>
                  </w:r>
                </w:p>
              </w:tc>
              <w:tc>
                <w:tcPr>
                  <w:tcW w:w="1277" w:type="dxa"/>
                  <w:tcBorders>
                    <w:top w:val="nil"/>
                    <w:left w:val="nil"/>
                    <w:bottom w:val="nil"/>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04041169</w:t>
                  </w:r>
                </w:p>
              </w:tc>
              <w:tc>
                <w:tcPr>
                  <w:tcW w:w="138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СЭТ4ТМ.02.2</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2017</w:t>
                  </w:r>
                </w:p>
              </w:tc>
              <w:tc>
                <w:tcPr>
                  <w:tcW w:w="568" w:type="dxa"/>
                  <w:tcBorders>
                    <w:top w:val="nil"/>
                    <w:left w:val="nil"/>
                    <w:bottom w:val="nil"/>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0,5</w:t>
                  </w:r>
                </w:p>
              </w:tc>
              <w:tc>
                <w:tcPr>
                  <w:tcW w:w="710" w:type="dxa"/>
                  <w:tcBorders>
                    <w:top w:val="nil"/>
                    <w:left w:val="nil"/>
                    <w:bottom w:val="nil"/>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w:t>
                  </w:r>
                </w:p>
              </w:tc>
              <w:tc>
                <w:tcPr>
                  <w:tcW w:w="568" w:type="dxa"/>
                  <w:tcBorders>
                    <w:top w:val="nil"/>
                    <w:left w:val="nil"/>
                    <w:bottom w:val="nil"/>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600/5</w:t>
                  </w:r>
                </w:p>
              </w:tc>
              <w:tc>
                <w:tcPr>
                  <w:tcW w:w="709" w:type="dxa"/>
                  <w:tcBorders>
                    <w:top w:val="nil"/>
                    <w:left w:val="nil"/>
                    <w:bottom w:val="nil"/>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1000</w:t>
                  </w:r>
                </w:p>
              </w:tc>
              <w:tc>
                <w:tcPr>
                  <w:tcW w:w="568" w:type="dxa"/>
                  <w:tcBorders>
                    <w:top w:val="nil"/>
                    <w:left w:val="nil"/>
                    <w:bottom w:val="nil"/>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w:t>
                  </w:r>
                </w:p>
              </w:tc>
              <w:tc>
                <w:tcPr>
                  <w:tcW w:w="568" w:type="dxa"/>
                  <w:tcBorders>
                    <w:top w:val="nil"/>
                    <w:left w:val="nil"/>
                    <w:bottom w:val="nil"/>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9" w:type="dxa"/>
                  <w:tcBorders>
                    <w:top w:val="nil"/>
                    <w:left w:val="nil"/>
                    <w:bottom w:val="nil"/>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8" w:type="dxa"/>
                  <w:tcBorders>
                    <w:top w:val="nil"/>
                    <w:left w:val="nil"/>
                    <w:bottom w:val="nil"/>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80</w:t>
                  </w:r>
                </w:p>
              </w:tc>
              <w:tc>
                <w:tcPr>
                  <w:tcW w:w="538" w:type="dxa"/>
                  <w:vMerge w:val="restart"/>
                  <w:tcBorders>
                    <w:top w:val="nil"/>
                    <w:left w:val="single" w:sz="4" w:space="0" w:color="000000"/>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150</w:t>
                  </w:r>
                </w:p>
              </w:tc>
              <w:tc>
                <w:tcPr>
                  <w:tcW w:w="569" w:type="dxa"/>
                  <w:vMerge w:val="restart"/>
                  <w:tcBorders>
                    <w:top w:val="nil"/>
                    <w:left w:val="single" w:sz="4" w:space="0" w:color="000000"/>
                    <w:bottom w:val="single" w:sz="4" w:space="0" w:color="000000"/>
                    <w:right w:val="single" w:sz="4" w:space="0" w:color="auto"/>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1ЦК</w:t>
                  </w:r>
                </w:p>
              </w:tc>
            </w:tr>
            <w:tr w:rsidR="00FD5D62" w:rsidRPr="00FD5D62" w:rsidTr="00FD5D62">
              <w:trPr>
                <w:trHeight w:val="223"/>
              </w:trPr>
              <w:tc>
                <w:tcPr>
                  <w:tcW w:w="520" w:type="dxa"/>
                  <w:tcBorders>
                    <w:top w:val="nil"/>
                    <w:left w:val="single" w:sz="4" w:space="0" w:color="auto"/>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28</w:t>
                  </w:r>
                </w:p>
              </w:tc>
              <w:tc>
                <w:tcPr>
                  <w:tcW w:w="2489" w:type="dxa"/>
                  <w:tcBorders>
                    <w:top w:val="single" w:sz="4" w:space="0" w:color="000000"/>
                    <w:left w:val="nil"/>
                    <w:bottom w:val="single" w:sz="4" w:space="0" w:color="000000"/>
                    <w:right w:val="single" w:sz="4" w:space="0" w:color="000000"/>
                  </w:tcBorders>
                  <w:shd w:val="clear" w:color="FFFFCC" w:fill="FFFFFF"/>
                  <w:hideMark/>
                </w:tcPr>
                <w:p w:rsidR="00FD5D62" w:rsidRPr="00FD5D62" w:rsidRDefault="00FD5D62" w:rsidP="00FD5D62">
                  <w:pPr>
                    <w:spacing w:after="0" w:line="240" w:lineRule="auto"/>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ПС «Заводская» Л- 136, ТП- 98П ОСВ-1, Ввод№2 р.Ошла</w:t>
                  </w:r>
                </w:p>
              </w:tc>
              <w:tc>
                <w:tcPr>
                  <w:tcW w:w="141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xml:space="preserve">Производственная </w:t>
                  </w:r>
                </w:p>
              </w:tc>
              <w:tc>
                <w:tcPr>
                  <w:tcW w:w="738" w:type="dxa"/>
                  <w:tcBorders>
                    <w:top w:val="single" w:sz="4" w:space="0" w:color="000000"/>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ТЭЦ-1</w:t>
                  </w:r>
                </w:p>
              </w:tc>
              <w:tc>
                <w:tcPr>
                  <w:tcW w:w="675" w:type="dxa"/>
                  <w:tcBorders>
                    <w:top w:val="single" w:sz="4" w:space="0" w:color="000000"/>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CH2</w:t>
                  </w:r>
                </w:p>
              </w:tc>
              <w:tc>
                <w:tcPr>
                  <w:tcW w:w="1277" w:type="dxa"/>
                  <w:tcBorders>
                    <w:top w:val="single" w:sz="4" w:space="0" w:color="000000"/>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07044112</w:t>
                  </w:r>
                </w:p>
              </w:tc>
              <w:tc>
                <w:tcPr>
                  <w:tcW w:w="138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СЭТ4ТМ.02.2</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2017</w:t>
                  </w:r>
                </w:p>
              </w:tc>
              <w:tc>
                <w:tcPr>
                  <w:tcW w:w="568" w:type="dxa"/>
                  <w:tcBorders>
                    <w:top w:val="single" w:sz="4" w:space="0" w:color="000000"/>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0,5</w:t>
                  </w:r>
                </w:p>
              </w:tc>
              <w:tc>
                <w:tcPr>
                  <w:tcW w:w="710" w:type="dxa"/>
                  <w:tcBorders>
                    <w:top w:val="single" w:sz="4" w:space="0" w:color="000000"/>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w:t>
                  </w:r>
                </w:p>
              </w:tc>
              <w:tc>
                <w:tcPr>
                  <w:tcW w:w="568" w:type="dxa"/>
                  <w:tcBorders>
                    <w:top w:val="single" w:sz="4" w:space="0" w:color="000000"/>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600/5</w:t>
                  </w:r>
                </w:p>
              </w:tc>
              <w:tc>
                <w:tcPr>
                  <w:tcW w:w="709" w:type="dxa"/>
                  <w:tcBorders>
                    <w:top w:val="single" w:sz="4" w:space="0" w:color="000000"/>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1000</w:t>
                  </w:r>
                </w:p>
              </w:tc>
              <w:tc>
                <w:tcPr>
                  <w:tcW w:w="568" w:type="dxa"/>
                  <w:tcBorders>
                    <w:top w:val="single" w:sz="4" w:space="0" w:color="000000"/>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w:t>
                  </w:r>
                </w:p>
              </w:tc>
              <w:tc>
                <w:tcPr>
                  <w:tcW w:w="568" w:type="dxa"/>
                  <w:tcBorders>
                    <w:top w:val="single" w:sz="4" w:space="0" w:color="000000"/>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9" w:type="dxa"/>
                  <w:tcBorders>
                    <w:top w:val="single" w:sz="4" w:space="0" w:color="000000"/>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8" w:type="dxa"/>
                  <w:tcBorders>
                    <w:top w:val="single" w:sz="4" w:space="0" w:color="000000"/>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70</w:t>
                  </w:r>
                </w:p>
              </w:tc>
              <w:tc>
                <w:tcPr>
                  <w:tcW w:w="538" w:type="dxa"/>
                  <w:vMerge/>
                  <w:tcBorders>
                    <w:top w:val="nil"/>
                    <w:left w:val="single" w:sz="4" w:space="0" w:color="000000"/>
                    <w:bottom w:val="single" w:sz="4" w:space="0" w:color="000000"/>
                    <w:right w:val="single" w:sz="4" w:space="0" w:color="000000"/>
                  </w:tcBorders>
                  <w:vAlign w:val="center"/>
                  <w:hideMark/>
                </w:tcPr>
                <w:p w:rsidR="00FD5D62" w:rsidRPr="00FD5D62" w:rsidRDefault="00FD5D62" w:rsidP="00FD5D62">
                  <w:pPr>
                    <w:spacing w:after="0" w:line="240" w:lineRule="auto"/>
                    <w:rPr>
                      <w:rFonts w:ascii="Times New Roman" w:eastAsia="Times New Roman" w:hAnsi="Times New Roman"/>
                      <w:sz w:val="14"/>
                      <w:szCs w:val="14"/>
                      <w:lang w:eastAsia="ru-RU"/>
                    </w:rPr>
                  </w:pPr>
                </w:p>
              </w:tc>
              <w:tc>
                <w:tcPr>
                  <w:tcW w:w="569" w:type="dxa"/>
                  <w:vMerge/>
                  <w:tcBorders>
                    <w:top w:val="nil"/>
                    <w:left w:val="single" w:sz="4" w:space="0" w:color="000000"/>
                    <w:bottom w:val="single" w:sz="4" w:space="0" w:color="000000"/>
                    <w:right w:val="single" w:sz="4" w:space="0" w:color="auto"/>
                  </w:tcBorders>
                  <w:vAlign w:val="center"/>
                  <w:hideMark/>
                </w:tcPr>
                <w:p w:rsidR="00FD5D62" w:rsidRPr="00FD5D62" w:rsidRDefault="00FD5D62" w:rsidP="00FD5D62">
                  <w:pPr>
                    <w:spacing w:after="0" w:line="240" w:lineRule="auto"/>
                    <w:rPr>
                      <w:rFonts w:ascii="Times New Roman" w:eastAsia="Times New Roman" w:hAnsi="Times New Roman"/>
                      <w:sz w:val="14"/>
                      <w:szCs w:val="14"/>
                      <w:lang w:eastAsia="ru-RU"/>
                    </w:rPr>
                  </w:pPr>
                </w:p>
              </w:tc>
            </w:tr>
            <w:tr w:rsidR="00FD5D62" w:rsidRPr="00FD5D62" w:rsidTr="00FD5D62">
              <w:trPr>
                <w:trHeight w:val="223"/>
              </w:trPr>
              <w:tc>
                <w:tcPr>
                  <w:tcW w:w="520" w:type="dxa"/>
                  <w:tcBorders>
                    <w:top w:val="nil"/>
                    <w:left w:val="single" w:sz="4" w:space="0" w:color="auto"/>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29</w:t>
                  </w:r>
                </w:p>
              </w:tc>
              <w:tc>
                <w:tcPr>
                  <w:tcW w:w="2489" w:type="dxa"/>
                  <w:tcBorders>
                    <w:top w:val="nil"/>
                    <w:left w:val="nil"/>
                    <w:bottom w:val="single" w:sz="4" w:space="0" w:color="000000"/>
                    <w:right w:val="single" w:sz="4" w:space="0" w:color="000000"/>
                  </w:tcBorders>
                  <w:shd w:val="clear" w:color="FFFFCC" w:fill="FFFFFF"/>
                  <w:hideMark/>
                </w:tcPr>
                <w:p w:rsidR="00FD5D62" w:rsidRPr="00FD5D62" w:rsidRDefault="00FD5D62" w:rsidP="00FD5D62">
                  <w:pPr>
                    <w:spacing w:after="0" w:line="240" w:lineRule="auto"/>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ПС «С-Западная», ТП-285 Ввод №1 Л-88, Арбаны-2</w:t>
                  </w:r>
                </w:p>
              </w:tc>
              <w:tc>
                <w:tcPr>
                  <w:tcW w:w="141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Вводная</w:t>
                  </w:r>
                </w:p>
              </w:tc>
              <w:tc>
                <w:tcPr>
                  <w:tcW w:w="73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ТЭЦ-1</w:t>
                  </w:r>
                </w:p>
              </w:tc>
              <w:tc>
                <w:tcPr>
                  <w:tcW w:w="675"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СН2</w:t>
                  </w:r>
                </w:p>
              </w:tc>
              <w:tc>
                <w:tcPr>
                  <w:tcW w:w="1277"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01056167</w:t>
                  </w:r>
                </w:p>
              </w:tc>
              <w:tc>
                <w:tcPr>
                  <w:tcW w:w="138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СЭТ4ТМ.02.2</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0,5</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6/0,1</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200/5</w:t>
                  </w:r>
                </w:p>
              </w:tc>
              <w:tc>
                <w:tcPr>
                  <w:tcW w:w="70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2400</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598</w:t>
                  </w:r>
                </w:p>
              </w:tc>
              <w:tc>
                <w:tcPr>
                  <w:tcW w:w="538" w:type="dxa"/>
                  <w:vMerge w:val="restart"/>
                  <w:tcBorders>
                    <w:top w:val="nil"/>
                    <w:left w:val="single" w:sz="4" w:space="0" w:color="000000"/>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1290</w:t>
                  </w:r>
                </w:p>
              </w:tc>
              <w:tc>
                <w:tcPr>
                  <w:tcW w:w="569" w:type="dxa"/>
                  <w:vMerge w:val="restart"/>
                  <w:tcBorders>
                    <w:top w:val="nil"/>
                    <w:left w:val="single" w:sz="4" w:space="0" w:color="000000"/>
                    <w:bottom w:val="single" w:sz="4" w:space="0" w:color="000000"/>
                    <w:right w:val="single" w:sz="4" w:space="0" w:color="auto"/>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3ЦК</w:t>
                  </w:r>
                </w:p>
              </w:tc>
            </w:tr>
            <w:tr w:rsidR="00FD5D62" w:rsidRPr="00FD5D62" w:rsidTr="00FD5D62">
              <w:trPr>
                <w:trHeight w:val="223"/>
              </w:trPr>
              <w:tc>
                <w:tcPr>
                  <w:tcW w:w="520" w:type="dxa"/>
                  <w:tcBorders>
                    <w:top w:val="nil"/>
                    <w:left w:val="single" w:sz="4" w:space="0" w:color="auto"/>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30</w:t>
                  </w:r>
                </w:p>
              </w:tc>
              <w:tc>
                <w:tcPr>
                  <w:tcW w:w="2489" w:type="dxa"/>
                  <w:tcBorders>
                    <w:top w:val="nil"/>
                    <w:left w:val="nil"/>
                    <w:bottom w:val="single" w:sz="4" w:space="0" w:color="000000"/>
                    <w:right w:val="single" w:sz="4" w:space="0" w:color="000000"/>
                  </w:tcBorders>
                  <w:shd w:val="clear" w:color="FFFFCC" w:fill="FFFFFF"/>
                  <w:hideMark/>
                </w:tcPr>
                <w:p w:rsidR="00FD5D62" w:rsidRPr="00FD5D62" w:rsidRDefault="00FD5D62" w:rsidP="00FD5D62">
                  <w:pPr>
                    <w:spacing w:after="0" w:line="240" w:lineRule="auto"/>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ПС «С-Западная», ТП-285 Ввод №2 Л-80, Арбаны-2</w:t>
                  </w:r>
                </w:p>
              </w:tc>
              <w:tc>
                <w:tcPr>
                  <w:tcW w:w="141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Вводная</w:t>
                  </w:r>
                </w:p>
              </w:tc>
              <w:tc>
                <w:tcPr>
                  <w:tcW w:w="73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ТЭЦ-1</w:t>
                  </w:r>
                </w:p>
              </w:tc>
              <w:tc>
                <w:tcPr>
                  <w:tcW w:w="675"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СН2</w:t>
                  </w:r>
                </w:p>
              </w:tc>
              <w:tc>
                <w:tcPr>
                  <w:tcW w:w="1277"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08043039</w:t>
                  </w:r>
                </w:p>
              </w:tc>
              <w:tc>
                <w:tcPr>
                  <w:tcW w:w="138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СЭТ4ТМ.02.2</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0,5</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6/0,1</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200/5</w:t>
                  </w:r>
                </w:p>
              </w:tc>
              <w:tc>
                <w:tcPr>
                  <w:tcW w:w="70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2400</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349</w:t>
                  </w:r>
                </w:p>
              </w:tc>
              <w:tc>
                <w:tcPr>
                  <w:tcW w:w="538" w:type="dxa"/>
                  <w:vMerge/>
                  <w:tcBorders>
                    <w:top w:val="nil"/>
                    <w:left w:val="single" w:sz="4" w:space="0" w:color="000000"/>
                    <w:bottom w:val="single" w:sz="4" w:space="0" w:color="000000"/>
                    <w:right w:val="single" w:sz="4" w:space="0" w:color="000000"/>
                  </w:tcBorders>
                  <w:vAlign w:val="center"/>
                  <w:hideMark/>
                </w:tcPr>
                <w:p w:rsidR="00FD5D62" w:rsidRPr="00FD5D62" w:rsidRDefault="00FD5D62" w:rsidP="00FD5D62">
                  <w:pPr>
                    <w:spacing w:after="0" w:line="240" w:lineRule="auto"/>
                    <w:rPr>
                      <w:rFonts w:ascii="Times New Roman" w:eastAsia="Times New Roman" w:hAnsi="Times New Roman"/>
                      <w:sz w:val="14"/>
                      <w:szCs w:val="14"/>
                      <w:lang w:eastAsia="ru-RU"/>
                    </w:rPr>
                  </w:pPr>
                </w:p>
              </w:tc>
              <w:tc>
                <w:tcPr>
                  <w:tcW w:w="569" w:type="dxa"/>
                  <w:vMerge/>
                  <w:tcBorders>
                    <w:top w:val="nil"/>
                    <w:left w:val="single" w:sz="4" w:space="0" w:color="000000"/>
                    <w:bottom w:val="single" w:sz="4" w:space="0" w:color="000000"/>
                    <w:right w:val="single" w:sz="4" w:space="0" w:color="auto"/>
                  </w:tcBorders>
                  <w:vAlign w:val="center"/>
                  <w:hideMark/>
                </w:tcPr>
                <w:p w:rsidR="00FD5D62" w:rsidRPr="00FD5D62" w:rsidRDefault="00FD5D62" w:rsidP="00FD5D62">
                  <w:pPr>
                    <w:spacing w:after="0" w:line="240" w:lineRule="auto"/>
                    <w:rPr>
                      <w:rFonts w:ascii="Times New Roman" w:eastAsia="Times New Roman" w:hAnsi="Times New Roman"/>
                      <w:sz w:val="14"/>
                      <w:szCs w:val="14"/>
                      <w:lang w:eastAsia="ru-RU"/>
                    </w:rPr>
                  </w:pPr>
                </w:p>
              </w:tc>
            </w:tr>
            <w:tr w:rsidR="00FD5D62" w:rsidRPr="00FD5D62" w:rsidTr="00FD5D62">
              <w:trPr>
                <w:trHeight w:val="223"/>
              </w:trPr>
              <w:tc>
                <w:tcPr>
                  <w:tcW w:w="520" w:type="dxa"/>
                  <w:tcBorders>
                    <w:top w:val="nil"/>
                    <w:left w:val="single" w:sz="4" w:space="0" w:color="auto"/>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31</w:t>
                  </w:r>
                </w:p>
              </w:tc>
              <w:tc>
                <w:tcPr>
                  <w:tcW w:w="2489" w:type="dxa"/>
                  <w:tcBorders>
                    <w:top w:val="nil"/>
                    <w:left w:val="nil"/>
                    <w:bottom w:val="single" w:sz="4" w:space="0" w:color="000000"/>
                    <w:right w:val="single" w:sz="4" w:space="0" w:color="000000"/>
                  </w:tcBorders>
                  <w:shd w:val="clear" w:color="FFFFCC" w:fill="FFFFFF"/>
                  <w:hideMark/>
                </w:tcPr>
                <w:p w:rsidR="00FD5D62" w:rsidRPr="00FD5D62" w:rsidRDefault="00FD5D62" w:rsidP="00FD5D62">
                  <w:pPr>
                    <w:spacing w:after="0" w:line="240" w:lineRule="auto"/>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ПС «С-Западная», ТП-285 Ввод №3 Л-85, Арбаны-2</w:t>
                  </w:r>
                </w:p>
              </w:tc>
              <w:tc>
                <w:tcPr>
                  <w:tcW w:w="141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Вводная</w:t>
                  </w:r>
                </w:p>
              </w:tc>
              <w:tc>
                <w:tcPr>
                  <w:tcW w:w="73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ТЭЦ-1</w:t>
                  </w:r>
                </w:p>
              </w:tc>
              <w:tc>
                <w:tcPr>
                  <w:tcW w:w="675"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СН2</w:t>
                  </w:r>
                </w:p>
              </w:tc>
              <w:tc>
                <w:tcPr>
                  <w:tcW w:w="1277"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01056146</w:t>
                  </w:r>
                </w:p>
              </w:tc>
              <w:tc>
                <w:tcPr>
                  <w:tcW w:w="138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СЭТ4ТМ.02.2</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2016</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0,5S</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6/0,1</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150/5</w:t>
                  </w:r>
                </w:p>
              </w:tc>
              <w:tc>
                <w:tcPr>
                  <w:tcW w:w="70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1000</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8" w:type="dxa"/>
                  <w:tcBorders>
                    <w:top w:val="nil"/>
                    <w:left w:val="nil"/>
                    <w:bottom w:val="single" w:sz="4" w:space="0" w:color="000000"/>
                    <w:right w:val="single" w:sz="4" w:space="0" w:color="000000"/>
                  </w:tcBorders>
                  <w:shd w:val="clear" w:color="FFFFCC" w:fill="FFFFFF"/>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349</w:t>
                  </w:r>
                </w:p>
              </w:tc>
              <w:tc>
                <w:tcPr>
                  <w:tcW w:w="538" w:type="dxa"/>
                  <w:vMerge/>
                  <w:tcBorders>
                    <w:top w:val="nil"/>
                    <w:left w:val="single" w:sz="4" w:space="0" w:color="000000"/>
                    <w:bottom w:val="single" w:sz="4" w:space="0" w:color="000000"/>
                    <w:right w:val="single" w:sz="4" w:space="0" w:color="000000"/>
                  </w:tcBorders>
                  <w:vAlign w:val="center"/>
                  <w:hideMark/>
                </w:tcPr>
                <w:p w:rsidR="00FD5D62" w:rsidRPr="00FD5D62" w:rsidRDefault="00FD5D62" w:rsidP="00FD5D62">
                  <w:pPr>
                    <w:spacing w:after="0" w:line="240" w:lineRule="auto"/>
                    <w:rPr>
                      <w:rFonts w:ascii="Times New Roman" w:eastAsia="Times New Roman" w:hAnsi="Times New Roman"/>
                      <w:sz w:val="14"/>
                      <w:szCs w:val="14"/>
                      <w:lang w:eastAsia="ru-RU"/>
                    </w:rPr>
                  </w:pPr>
                </w:p>
              </w:tc>
              <w:tc>
                <w:tcPr>
                  <w:tcW w:w="569" w:type="dxa"/>
                  <w:vMerge/>
                  <w:tcBorders>
                    <w:top w:val="nil"/>
                    <w:left w:val="single" w:sz="4" w:space="0" w:color="000000"/>
                    <w:bottom w:val="single" w:sz="4" w:space="0" w:color="000000"/>
                    <w:right w:val="single" w:sz="4" w:space="0" w:color="auto"/>
                  </w:tcBorders>
                  <w:vAlign w:val="center"/>
                  <w:hideMark/>
                </w:tcPr>
                <w:p w:rsidR="00FD5D62" w:rsidRPr="00FD5D62" w:rsidRDefault="00FD5D62" w:rsidP="00FD5D62">
                  <w:pPr>
                    <w:spacing w:after="0" w:line="240" w:lineRule="auto"/>
                    <w:rPr>
                      <w:rFonts w:ascii="Times New Roman" w:eastAsia="Times New Roman" w:hAnsi="Times New Roman"/>
                      <w:sz w:val="14"/>
                      <w:szCs w:val="14"/>
                      <w:lang w:eastAsia="ru-RU"/>
                    </w:rPr>
                  </w:pPr>
                </w:p>
              </w:tc>
            </w:tr>
            <w:tr w:rsidR="00FD5D62" w:rsidRPr="00FD5D62" w:rsidTr="00FD5D62">
              <w:trPr>
                <w:trHeight w:val="118"/>
              </w:trPr>
              <w:tc>
                <w:tcPr>
                  <w:tcW w:w="520" w:type="dxa"/>
                  <w:tcBorders>
                    <w:top w:val="nil"/>
                    <w:left w:val="single" w:sz="4" w:space="0" w:color="auto"/>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jc w:val="center"/>
                    <w:rPr>
                      <w:rFonts w:ascii="Times New Roman" w:eastAsia="Times New Roman" w:hAnsi="Times New Roman"/>
                      <w:color w:val="FF0000"/>
                      <w:sz w:val="14"/>
                      <w:szCs w:val="14"/>
                      <w:lang w:eastAsia="ru-RU"/>
                    </w:rPr>
                  </w:pPr>
                  <w:r w:rsidRPr="00FD5D62">
                    <w:rPr>
                      <w:rFonts w:ascii="Times New Roman" w:eastAsia="Times New Roman" w:hAnsi="Times New Roman"/>
                      <w:color w:val="FF0000"/>
                      <w:sz w:val="14"/>
                      <w:szCs w:val="14"/>
                      <w:lang w:eastAsia="ru-RU"/>
                    </w:rPr>
                    <w:t>32</w:t>
                  </w:r>
                </w:p>
              </w:tc>
              <w:tc>
                <w:tcPr>
                  <w:tcW w:w="2489" w:type="dxa"/>
                  <w:tcBorders>
                    <w:top w:val="nil"/>
                    <w:left w:val="nil"/>
                    <w:bottom w:val="single" w:sz="4" w:space="0" w:color="000000"/>
                    <w:right w:val="single" w:sz="4" w:space="0" w:color="000000"/>
                  </w:tcBorders>
                  <w:shd w:val="clear" w:color="FFFFCC" w:fill="FFFFFF"/>
                  <w:hideMark/>
                </w:tcPr>
                <w:p w:rsidR="00FD5D62" w:rsidRPr="00FD5D62" w:rsidRDefault="00FD5D62" w:rsidP="00FD5D62">
                  <w:pPr>
                    <w:spacing w:after="0" w:line="240" w:lineRule="auto"/>
                    <w:rPr>
                      <w:rFonts w:ascii="Times New Roman" w:eastAsia="Times New Roman" w:hAnsi="Times New Roman"/>
                      <w:color w:val="FF0000"/>
                      <w:sz w:val="14"/>
                      <w:szCs w:val="14"/>
                      <w:lang w:eastAsia="ru-RU"/>
                    </w:rPr>
                  </w:pPr>
                  <w:r w:rsidRPr="00FD5D62">
                    <w:rPr>
                      <w:rFonts w:ascii="Times New Roman" w:eastAsia="Times New Roman" w:hAnsi="Times New Roman"/>
                      <w:color w:val="FF0000"/>
                      <w:sz w:val="14"/>
                      <w:szCs w:val="14"/>
                      <w:lang w:eastAsia="ru-RU"/>
                    </w:rPr>
                    <w:t>ЗАО «Транс Ойл» ТП-285, (транзит дог. 10130)</w:t>
                  </w:r>
                </w:p>
              </w:tc>
              <w:tc>
                <w:tcPr>
                  <w:tcW w:w="141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color w:val="FF0000"/>
                      <w:sz w:val="14"/>
                      <w:szCs w:val="14"/>
                      <w:lang w:eastAsia="ru-RU"/>
                    </w:rPr>
                  </w:pPr>
                  <w:r w:rsidRPr="00FD5D62">
                    <w:rPr>
                      <w:rFonts w:ascii="Times New Roman" w:eastAsia="Times New Roman" w:hAnsi="Times New Roman"/>
                      <w:color w:val="FF0000"/>
                      <w:sz w:val="14"/>
                      <w:szCs w:val="14"/>
                      <w:lang w:eastAsia="ru-RU"/>
                    </w:rPr>
                    <w:t>Транзитная</w:t>
                  </w:r>
                </w:p>
              </w:tc>
              <w:tc>
                <w:tcPr>
                  <w:tcW w:w="73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color w:val="FF0000"/>
                      <w:sz w:val="14"/>
                      <w:szCs w:val="14"/>
                      <w:lang w:eastAsia="ru-RU"/>
                    </w:rPr>
                  </w:pPr>
                  <w:r w:rsidRPr="00FD5D62">
                    <w:rPr>
                      <w:rFonts w:ascii="Times New Roman" w:eastAsia="Times New Roman" w:hAnsi="Times New Roman"/>
                      <w:color w:val="FF0000"/>
                      <w:sz w:val="14"/>
                      <w:szCs w:val="14"/>
                      <w:lang w:eastAsia="ru-RU"/>
                    </w:rPr>
                    <w:t>ТЭЦ-1</w:t>
                  </w:r>
                </w:p>
              </w:tc>
              <w:tc>
                <w:tcPr>
                  <w:tcW w:w="675"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color w:val="FF0000"/>
                      <w:sz w:val="14"/>
                      <w:szCs w:val="14"/>
                      <w:lang w:eastAsia="ru-RU"/>
                    </w:rPr>
                  </w:pPr>
                  <w:r w:rsidRPr="00FD5D62">
                    <w:rPr>
                      <w:rFonts w:ascii="Times New Roman" w:eastAsia="Times New Roman" w:hAnsi="Times New Roman"/>
                      <w:color w:val="FF0000"/>
                      <w:sz w:val="14"/>
                      <w:szCs w:val="14"/>
                      <w:lang w:eastAsia="ru-RU"/>
                    </w:rPr>
                    <w:t>НН</w:t>
                  </w:r>
                </w:p>
              </w:tc>
              <w:tc>
                <w:tcPr>
                  <w:tcW w:w="1277"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color w:val="FF0000"/>
                      <w:sz w:val="14"/>
                      <w:szCs w:val="14"/>
                      <w:lang w:eastAsia="ru-RU"/>
                    </w:rPr>
                  </w:pPr>
                  <w:r w:rsidRPr="00FD5D62">
                    <w:rPr>
                      <w:rFonts w:ascii="Times New Roman" w:eastAsia="Times New Roman" w:hAnsi="Times New Roman"/>
                      <w:color w:val="FF0000"/>
                      <w:sz w:val="14"/>
                      <w:szCs w:val="14"/>
                      <w:lang w:eastAsia="ru-RU"/>
                    </w:rPr>
                    <w:t>А009131063039120</w:t>
                  </w:r>
                </w:p>
              </w:tc>
              <w:tc>
                <w:tcPr>
                  <w:tcW w:w="138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color w:val="FF0000"/>
                      <w:sz w:val="14"/>
                      <w:szCs w:val="14"/>
                      <w:lang w:eastAsia="ru-RU"/>
                    </w:rPr>
                  </w:pPr>
                  <w:r w:rsidRPr="00FD5D62">
                    <w:rPr>
                      <w:rFonts w:ascii="Times New Roman" w:eastAsia="Times New Roman" w:hAnsi="Times New Roman"/>
                      <w:color w:val="FF0000"/>
                      <w:sz w:val="14"/>
                      <w:szCs w:val="14"/>
                      <w:lang w:eastAsia="ru-RU"/>
                    </w:rPr>
                    <w:t>ЦЭ6803ВШ</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color w:val="FF0000"/>
                      <w:sz w:val="14"/>
                      <w:szCs w:val="14"/>
                      <w:lang w:eastAsia="ru-RU"/>
                    </w:rPr>
                  </w:pPr>
                  <w:r w:rsidRPr="00FD5D62">
                    <w:rPr>
                      <w:rFonts w:ascii="Times New Roman" w:eastAsia="Times New Roman" w:hAnsi="Times New Roman"/>
                      <w:color w:val="FF0000"/>
                      <w:sz w:val="14"/>
                      <w:szCs w:val="14"/>
                      <w:lang w:eastAsia="ru-RU"/>
                    </w:rPr>
                    <w:t> </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color w:val="FF0000"/>
                      <w:sz w:val="14"/>
                      <w:szCs w:val="14"/>
                      <w:lang w:eastAsia="ru-RU"/>
                    </w:rPr>
                  </w:pPr>
                  <w:r w:rsidRPr="00FD5D62">
                    <w:rPr>
                      <w:rFonts w:ascii="Times New Roman" w:eastAsia="Times New Roman" w:hAnsi="Times New Roman"/>
                      <w:color w:val="FF0000"/>
                      <w:sz w:val="14"/>
                      <w:szCs w:val="14"/>
                      <w:lang w:eastAsia="ru-RU"/>
                    </w:rPr>
                    <w:t>1,0</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color w:val="FF0000"/>
                      <w:sz w:val="14"/>
                      <w:szCs w:val="14"/>
                      <w:lang w:eastAsia="ru-RU"/>
                    </w:rPr>
                  </w:pPr>
                  <w:r w:rsidRPr="00FD5D62">
                    <w:rPr>
                      <w:rFonts w:ascii="Times New Roman" w:eastAsia="Times New Roman" w:hAnsi="Times New Roman"/>
                      <w:color w:val="FF0000"/>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color w:val="FF0000"/>
                      <w:sz w:val="14"/>
                      <w:szCs w:val="14"/>
                      <w:lang w:eastAsia="ru-RU"/>
                    </w:rPr>
                  </w:pPr>
                  <w:r w:rsidRPr="00FD5D62">
                    <w:rPr>
                      <w:rFonts w:ascii="Times New Roman" w:eastAsia="Times New Roman" w:hAnsi="Times New Roman"/>
                      <w:color w:val="FF0000"/>
                      <w:sz w:val="14"/>
                      <w:szCs w:val="14"/>
                      <w:lang w:eastAsia="ru-RU"/>
                    </w:rPr>
                    <w:t>-</w:t>
                  </w:r>
                </w:p>
              </w:tc>
              <w:tc>
                <w:tcPr>
                  <w:tcW w:w="70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color w:val="FF0000"/>
                      <w:sz w:val="14"/>
                      <w:szCs w:val="14"/>
                      <w:lang w:eastAsia="ru-RU"/>
                    </w:rPr>
                  </w:pPr>
                  <w:r w:rsidRPr="00FD5D62">
                    <w:rPr>
                      <w:rFonts w:ascii="Times New Roman" w:eastAsia="Times New Roman" w:hAnsi="Times New Roman"/>
                      <w:color w:val="FF0000"/>
                      <w:sz w:val="14"/>
                      <w:szCs w:val="14"/>
                      <w:lang w:eastAsia="ru-RU"/>
                    </w:rPr>
                    <w:t>l</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color w:val="FF0000"/>
                      <w:sz w:val="14"/>
                      <w:szCs w:val="14"/>
                      <w:lang w:eastAsia="ru-RU"/>
                    </w:rPr>
                  </w:pPr>
                  <w:r w:rsidRPr="00FD5D62">
                    <w:rPr>
                      <w:rFonts w:ascii="Times New Roman" w:eastAsia="Times New Roman" w:hAnsi="Times New Roman"/>
                      <w:color w:val="FF0000"/>
                      <w:sz w:val="14"/>
                      <w:szCs w:val="14"/>
                      <w:lang w:eastAsia="ru-RU"/>
                    </w:rPr>
                    <w:t> </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color w:val="FF0000"/>
                      <w:sz w:val="14"/>
                      <w:szCs w:val="14"/>
                      <w:lang w:eastAsia="ru-RU"/>
                    </w:rPr>
                  </w:pPr>
                  <w:r w:rsidRPr="00FD5D62">
                    <w:rPr>
                      <w:rFonts w:ascii="Times New Roman" w:eastAsia="Times New Roman" w:hAnsi="Times New Roman"/>
                      <w:color w:val="FF0000"/>
                      <w:sz w:val="14"/>
                      <w:szCs w:val="14"/>
                      <w:lang w:eastAsia="ru-RU"/>
                    </w:rPr>
                    <w:t>1</w:t>
                  </w:r>
                </w:p>
              </w:tc>
              <w:tc>
                <w:tcPr>
                  <w:tcW w:w="56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color w:val="FF0000"/>
                      <w:sz w:val="14"/>
                      <w:szCs w:val="14"/>
                      <w:lang w:eastAsia="ru-RU"/>
                    </w:rPr>
                  </w:pPr>
                  <w:r w:rsidRPr="00FD5D62">
                    <w:rPr>
                      <w:rFonts w:ascii="Times New Roman" w:eastAsia="Times New Roman" w:hAnsi="Times New Roman"/>
                      <w:color w:val="FF0000"/>
                      <w:sz w:val="14"/>
                      <w:szCs w:val="14"/>
                      <w:lang w:eastAsia="ru-RU"/>
                    </w:rPr>
                    <w:t>3,4</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color w:val="FF0000"/>
                      <w:sz w:val="14"/>
                      <w:szCs w:val="14"/>
                      <w:lang w:eastAsia="ru-RU"/>
                    </w:rPr>
                  </w:pPr>
                  <w:r w:rsidRPr="00FD5D62">
                    <w:rPr>
                      <w:rFonts w:ascii="Times New Roman" w:eastAsia="Times New Roman" w:hAnsi="Times New Roman"/>
                      <w:color w:val="FF0000"/>
                      <w:sz w:val="14"/>
                      <w:szCs w:val="14"/>
                      <w:lang w:eastAsia="ru-RU"/>
                    </w:rPr>
                    <w:t>6</w:t>
                  </w:r>
                </w:p>
              </w:tc>
              <w:tc>
                <w:tcPr>
                  <w:tcW w:w="538" w:type="dxa"/>
                  <w:vMerge/>
                  <w:tcBorders>
                    <w:top w:val="nil"/>
                    <w:left w:val="single" w:sz="4" w:space="0" w:color="000000"/>
                    <w:bottom w:val="single" w:sz="4" w:space="0" w:color="000000"/>
                    <w:right w:val="single" w:sz="4" w:space="0" w:color="000000"/>
                  </w:tcBorders>
                  <w:vAlign w:val="center"/>
                  <w:hideMark/>
                </w:tcPr>
                <w:p w:rsidR="00FD5D62" w:rsidRPr="00FD5D62" w:rsidRDefault="00FD5D62" w:rsidP="00FD5D62">
                  <w:pPr>
                    <w:spacing w:after="0" w:line="240" w:lineRule="auto"/>
                    <w:rPr>
                      <w:rFonts w:ascii="Times New Roman" w:eastAsia="Times New Roman" w:hAnsi="Times New Roman"/>
                      <w:sz w:val="14"/>
                      <w:szCs w:val="14"/>
                      <w:lang w:eastAsia="ru-RU"/>
                    </w:rPr>
                  </w:pPr>
                </w:p>
              </w:tc>
              <w:tc>
                <w:tcPr>
                  <w:tcW w:w="569" w:type="dxa"/>
                  <w:vMerge/>
                  <w:tcBorders>
                    <w:top w:val="nil"/>
                    <w:left w:val="single" w:sz="4" w:space="0" w:color="000000"/>
                    <w:bottom w:val="single" w:sz="4" w:space="0" w:color="000000"/>
                    <w:right w:val="single" w:sz="4" w:space="0" w:color="auto"/>
                  </w:tcBorders>
                  <w:vAlign w:val="center"/>
                  <w:hideMark/>
                </w:tcPr>
                <w:p w:rsidR="00FD5D62" w:rsidRPr="00FD5D62" w:rsidRDefault="00FD5D62" w:rsidP="00FD5D62">
                  <w:pPr>
                    <w:spacing w:after="0" w:line="240" w:lineRule="auto"/>
                    <w:rPr>
                      <w:rFonts w:ascii="Times New Roman" w:eastAsia="Times New Roman" w:hAnsi="Times New Roman"/>
                      <w:sz w:val="14"/>
                      <w:szCs w:val="14"/>
                      <w:lang w:eastAsia="ru-RU"/>
                    </w:rPr>
                  </w:pPr>
                </w:p>
              </w:tc>
            </w:tr>
            <w:tr w:rsidR="00FD5D62" w:rsidRPr="00FD5D62" w:rsidTr="00FD5D62">
              <w:trPr>
                <w:trHeight w:val="223"/>
              </w:trPr>
              <w:tc>
                <w:tcPr>
                  <w:tcW w:w="520" w:type="dxa"/>
                  <w:tcBorders>
                    <w:top w:val="nil"/>
                    <w:left w:val="single" w:sz="4" w:space="0" w:color="auto"/>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33</w:t>
                  </w:r>
                </w:p>
              </w:tc>
              <w:tc>
                <w:tcPr>
                  <w:tcW w:w="2489" w:type="dxa"/>
                  <w:tcBorders>
                    <w:top w:val="nil"/>
                    <w:left w:val="nil"/>
                    <w:bottom w:val="single" w:sz="4" w:space="0" w:color="000000"/>
                    <w:right w:val="single" w:sz="4" w:space="0" w:color="000000"/>
                  </w:tcBorders>
                  <w:shd w:val="clear" w:color="FFFFCC" w:fill="FFFFFF"/>
                  <w:vAlign w:val="center"/>
                  <w:hideMark/>
                </w:tcPr>
                <w:p w:rsidR="00FD5D62" w:rsidRPr="00FD5D62" w:rsidRDefault="00FD5D62" w:rsidP="00FD5D62">
                  <w:pPr>
                    <w:spacing w:after="0" w:line="240" w:lineRule="auto"/>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ПС «Заречная», Ф1010, РП-19, ТП-123, КНС №5 Ввод № 1, ул. Петрова  Ленинский пр. 15,</w:t>
                  </w:r>
                </w:p>
              </w:tc>
              <w:tc>
                <w:tcPr>
                  <w:tcW w:w="141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xml:space="preserve">Производственная </w:t>
                  </w:r>
                </w:p>
              </w:tc>
              <w:tc>
                <w:tcPr>
                  <w:tcW w:w="73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ТЭЦ-1</w:t>
                  </w:r>
                </w:p>
              </w:tc>
              <w:tc>
                <w:tcPr>
                  <w:tcW w:w="675"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СН2</w:t>
                  </w:r>
                </w:p>
              </w:tc>
              <w:tc>
                <w:tcPr>
                  <w:tcW w:w="1277"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01050014</w:t>
                  </w:r>
                </w:p>
              </w:tc>
              <w:tc>
                <w:tcPr>
                  <w:tcW w:w="138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СЭТ4ТМ.02.2</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2016    4кв.</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0,5</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6/0,1</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200/5</w:t>
                  </w:r>
                </w:p>
              </w:tc>
              <w:tc>
                <w:tcPr>
                  <w:tcW w:w="70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1000</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617</w:t>
                  </w:r>
                </w:p>
              </w:tc>
              <w:tc>
                <w:tcPr>
                  <w:tcW w:w="538" w:type="dxa"/>
                  <w:vMerge w:val="restart"/>
                  <w:tcBorders>
                    <w:top w:val="nil"/>
                    <w:left w:val="single" w:sz="4" w:space="0" w:color="000000"/>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928</w:t>
                  </w:r>
                </w:p>
              </w:tc>
              <w:tc>
                <w:tcPr>
                  <w:tcW w:w="569" w:type="dxa"/>
                  <w:vMerge w:val="restart"/>
                  <w:tcBorders>
                    <w:top w:val="nil"/>
                    <w:left w:val="single" w:sz="4" w:space="0" w:color="000000"/>
                    <w:bottom w:val="single" w:sz="4" w:space="0" w:color="000000"/>
                    <w:right w:val="single" w:sz="4" w:space="0" w:color="auto"/>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3ЦК</w:t>
                  </w:r>
                </w:p>
              </w:tc>
            </w:tr>
            <w:tr w:rsidR="00FD5D62" w:rsidRPr="00FD5D62" w:rsidTr="00FD5D62">
              <w:trPr>
                <w:trHeight w:val="223"/>
              </w:trPr>
              <w:tc>
                <w:tcPr>
                  <w:tcW w:w="520" w:type="dxa"/>
                  <w:tcBorders>
                    <w:top w:val="nil"/>
                    <w:left w:val="single" w:sz="4" w:space="0" w:color="auto"/>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34</w:t>
                  </w:r>
                </w:p>
              </w:tc>
              <w:tc>
                <w:tcPr>
                  <w:tcW w:w="2489" w:type="dxa"/>
                  <w:tcBorders>
                    <w:top w:val="nil"/>
                    <w:left w:val="nil"/>
                    <w:bottom w:val="single" w:sz="4" w:space="0" w:color="000000"/>
                    <w:right w:val="single" w:sz="4" w:space="0" w:color="000000"/>
                  </w:tcBorders>
                  <w:shd w:val="clear" w:color="FFFFCC" w:fill="FFFFFF"/>
                  <w:hideMark/>
                </w:tcPr>
                <w:p w:rsidR="00FD5D62" w:rsidRPr="00FD5D62" w:rsidRDefault="00FD5D62" w:rsidP="00FD5D62">
                  <w:pPr>
                    <w:spacing w:after="0" w:line="240" w:lineRule="auto"/>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ПС «Заречная», Ф1035, РП-19, ТП-123, КНС №5</w:t>
                  </w:r>
                  <w:r w:rsidRPr="00FD5D62">
                    <w:rPr>
                      <w:rFonts w:ascii="Times New Roman" w:eastAsia="Times New Roman" w:hAnsi="Times New Roman"/>
                      <w:i/>
                      <w:iCs/>
                      <w:sz w:val="14"/>
                      <w:szCs w:val="14"/>
                      <w:lang w:eastAsia="ru-RU"/>
                    </w:rPr>
                    <w:t xml:space="preserve"> </w:t>
                  </w:r>
                  <w:r w:rsidRPr="00FD5D62">
                    <w:rPr>
                      <w:rFonts w:ascii="Times New Roman" w:eastAsia="Times New Roman" w:hAnsi="Times New Roman"/>
                      <w:sz w:val="14"/>
                      <w:szCs w:val="14"/>
                      <w:lang w:eastAsia="ru-RU"/>
                    </w:rPr>
                    <w:t>Ввод № 2, ул. Петрова Ленинский пр. 15</w:t>
                  </w:r>
                </w:p>
              </w:tc>
              <w:tc>
                <w:tcPr>
                  <w:tcW w:w="141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xml:space="preserve">Производственная </w:t>
                  </w:r>
                </w:p>
              </w:tc>
              <w:tc>
                <w:tcPr>
                  <w:tcW w:w="73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ТЭЦ-1</w:t>
                  </w:r>
                </w:p>
              </w:tc>
              <w:tc>
                <w:tcPr>
                  <w:tcW w:w="675"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СН2</w:t>
                  </w:r>
                </w:p>
              </w:tc>
              <w:tc>
                <w:tcPr>
                  <w:tcW w:w="1277"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01056161</w:t>
                  </w:r>
                </w:p>
              </w:tc>
              <w:tc>
                <w:tcPr>
                  <w:tcW w:w="138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СЭТ4ТМ.02.2</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2016    4кв.</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0,5S</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6/0,1</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300/5</w:t>
                  </w:r>
                </w:p>
              </w:tc>
              <w:tc>
                <w:tcPr>
                  <w:tcW w:w="70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1000</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311</w:t>
                  </w:r>
                </w:p>
              </w:tc>
              <w:tc>
                <w:tcPr>
                  <w:tcW w:w="538" w:type="dxa"/>
                  <w:vMerge/>
                  <w:tcBorders>
                    <w:top w:val="nil"/>
                    <w:left w:val="single" w:sz="4" w:space="0" w:color="000000"/>
                    <w:bottom w:val="single" w:sz="4" w:space="0" w:color="000000"/>
                    <w:right w:val="single" w:sz="4" w:space="0" w:color="000000"/>
                  </w:tcBorders>
                  <w:vAlign w:val="center"/>
                  <w:hideMark/>
                </w:tcPr>
                <w:p w:rsidR="00FD5D62" w:rsidRPr="00FD5D62" w:rsidRDefault="00FD5D62" w:rsidP="00FD5D62">
                  <w:pPr>
                    <w:spacing w:after="0" w:line="240" w:lineRule="auto"/>
                    <w:rPr>
                      <w:rFonts w:ascii="Times New Roman" w:eastAsia="Times New Roman" w:hAnsi="Times New Roman"/>
                      <w:sz w:val="14"/>
                      <w:szCs w:val="14"/>
                      <w:lang w:eastAsia="ru-RU"/>
                    </w:rPr>
                  </w:pPr>
                </w:p>
              </w:tc>
              <w:tc>
                <w:tcPr>
                  <w:tcW w:w="569" w:type="dxa"/>
                  <w:vMerge/>
                  <w:tcBorders>
                    <w:top w:val="nil"/>
                    <w:left w:val="single" w:sz="4" w:space="0" w:color="000000"/>
                    <w:bottom w:val="single" w:sz="4" w:space="0" w:color="000000"/>
                    <w:right w:val="single" w:sz="4" w:space="0" w:color="auto"/>
                  </w:tcBorders>
                  <w:vAlign w:val="center"/>
                  <w:hideMark/>
                </w:tcPr>
                <w:p w:rsidR="00FD5D62" w:rsidRPr="00FD5D62" w:rsidRDefault="00FD5D62" w:rsidP="00FD5D62">
                  <w:pPr>
                    <w:spacing w:after="0" w:line="240" w:lineRule="auto"/>
                    <w:rPr>
                      <w:rFonts w:ascii="Times New Roman" w:eastAsia="Times New Roman" w:hAnsi="Times New Roman"/>
                      <w:sz w:val="14"/>
                      <w:szCs w:val="14"/>
                      <w:lang w:eastAsia="ru-RU"/>
                    </w:rPr>
                  </w:pPr>
                </w:p>
              </w:tc>
            </w:tr>
            <w:tr w:rsidR="00FD5D62" w:rsidRPr="00FD5D62" w:rsidTr="00FD5D62">
              <w:trPr>
                <w:trHeight w:val="223"/>
              </w:trPr>
              <w:tc>
                <w:tcPr>
                  <w:tcW w:w="520" w:type="dxa"/>
                  <w:tcBorders>
                    <w:top w:val="nil"/>
                    <w:left w:val="single" w:sz="4" w:space="0" w:color="auto"/>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35</w:t>
                  </w:r>
                </w:p>
              </w:tc>
              <w:tc>
                <w:tcPr>
                  <w:tcW w:w="2489" w:type="dxa"/>
                  <w:tcBorders>
                    <w:top w:val="nil"/>
                    <w:left w:val="nil"/>
                    <w:bottom w:val="single" w:sz="4" w:space="0" w:color="000000"/>
                    <w:right w:val="single" w:sz="4" w:space="0" w:color="000000"/>
                  </w:tcBorders>
                  <w:shd w:val="clear" w:color="FFFFCC" w:fill="FFFFFF"/>
                  <w:hideMark/>
                </w:tcPr>
                <w:p w:rsidR="00FD5D62" w:rsidRPr="00FD5D62" w:rsidRDefault="00FD5D62" w:rsidP="00FD5D62">
                  <w:pPr>
                    <w:spacing w:after="0" w:line="240" w:lineRule="auto"/>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ПС «Городская», Л- 661, ТП- 93 ОСВ-2, ул.Пролетарская-54, Ввод-1</w:t>
                  </w:r>
                </w:p>
              </w:tc>
              <w:tc>
                <w:tcPr>
                  <w:tcW w:w="141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xml:space="preserve">Производственная </w:t>
                  </w:r>
                </w:p>
              </w:tc>
              <w:tc>
                <w:tcPr>
                  <w:tcW w:w="73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ТЭЦ-1</w:t>
                  </w:r>
                </w:p>
              </w:tc>
              <w:tc>
                <w:tcPr>
                  <w:tcW w:w="675"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СН-2</w:t>
                  </w:r>
                </w:p>
              </w:tc>
              <w:tc>
                <w:tcPr>
                  <w:tcW w:w="1277"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102205357</w:t>
                  </w:r>
                </w:p>
              </w:tc>
              <w:tc>
                <w:tcPr>
                  <w:tcW w:w="1389" w:type="dxa"/>
                  <w:tcBorders>
                    <w:top w:val="nil"/>
                    <w:left w:val="nil"/>
                    <w:bottom w:val="single" w:sz="4" w:space="0" w:color="000000"/>
                    <w:right w:val="single" w:sz="4" w:space="0" w:color="000000"/>
                  </w:tcBorders>
                  <w:shd w:val="clear" w:color="FFFFCC" w:fill="FFFFFF"/>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СЕ303 S31 543 JAVZ</w:t>
                  </w:r>
                </w:p>
              </w:tc>
              <w:tc>
                <w:tcPr>
                  <w:tcW w:w="710" w:type="dxa"/>
                  <w:tcBorders>
                    <w:top w:val="nil"/>
                    <w:left w:val="nil"/>
                    <w:bottom w:val="single" w:sz="4" w:space="0" w:color="000000"/>
                    <w:right w:val="single" w:sz="4" w:space="0" w:color="000000"/>
                  </w:tcBorders>
                  <w:shd w:val="clear" w:color="FFFFCC" w:fill="FFFFFF"/>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2016</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0,5S</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1000/5</w:t>
                  </w:r>
                </w:p>
              </w:tc>
              <w:tc>
                <w:tcPr>
                  <w:tcW w:w="70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300</w:t>
                  </w:r>
                </w:p>
              </w:tc>
              <w:tc>
                <w:tcPr>
                  <w:tcW w:w="538" w:type="dxa"/>
                  <w:vMerge w:val="restart"/>
                  <w:tcBorders>
                    <w:top w:val="nil"/>
                    <w:left w:val="single" w:sz="4" w:space="0" w:color="000000"/>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750</w:t>
                  </w:r>
                </w:p>
              </w:tc>
              <w:tc>
                <w:tcPr>
                  <w:tcW w:w="569" w:type="dxa"/>
                  <w:vMerge w:val="restart"/>
                  <w:tcBorders>
                    <w:top w:val="nil"/>
                    <w:left w:val="single" w:sz="4" w:space="0" w:color="000000"/>
                    <w:bottom w:val="single" w:sz="4" w:space="0" w:color="000000"/>
                    <w:right w:val="single" w:sz="4" w:space="0" w:color="auto"/>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3ЦК</w:t>
                  </w:r>
                </w:p>
              </w:tc>
            </w:tr>
            <w:tr w:rsidR="00FD5D62" w:rsidRPr="00FD5D62" w:rsidTr="00FD5D62">
              <w:trPr>
                <w:trHeight w:val="223"/>
              </w:trPr>
              <w:tc>
                <w:tcPr>
                  <w:tcW w:w="520" w:type="dxa"/>
                  <w:tcBorders>
                    <w:top w:val="nil"/>
                    <w:left w:val="single" w:sz="4" w:space="0" w:color="auto"/>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36</w:t>
                  </w:r>
                </w:p>
              </w:tc>
              <w:tc>
                <w:tcPr>
                  <w:tcW w:w="2489" w:type="dxa"/>
                  <w:tcBorders>
                    <w:top w:val="nil"/>
                    <w:left w:val="nil"/>
                    <w:bottom w:val="single" w:sz="4" w:space="0" w:color="000000"/>
                    <w:right w:val="single" w:sz="4" w:space="0" w:color="000000"/>
                  </w:tcBorders>
                  <w:shd w:val="clear" w:color="FFFFCC" w:fill="FFFFFF"/>
                  <w:hideMark/>
                </w:tcPr>
                <w:p w:rsidR="00FD5D62" w:rsidRPr="00FD5D62" w:rsidRDefault="00FD5D62" w:rsidP="00FD5D62">
                  <w:pPr>
                    <w:spacing w:after="0" w:line="240" w:lineRule="auto"/>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ПС «Городская» Л-661, ТП-93 ОСВ-2, ул.Пролетарская-54, Ввод-2</w:t>
                  </w:r>
                </w:p>
              </w:tc>
              <w:tc>
                <w:tcPr>
                  <w:tcW w:w="141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xml:space="preserve">Производственная </w:t>
                  </w:r>
                </w:p>
              </w:tc>
              <w:tc>
                <w:tcPr>
                  <w:tcW w:w="73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ТЭЦ-1</w:t>
                  </w:r>
                </w:p>
              </w:tc>
              <w:tc>
                <w:tcPr>
                  <w:tcW w:w="675"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СН-2</w:t>
                  </w:r>
                </w:p>
              </w:tc>
              <w:tc>
                <w:tcPr>
                  <w:tcW w:w="1277"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112383439</w:t>
                  </w:r>
                </w:p>
              </w:tc>
              <w:tc>
                <w:tcPr>
                  <w:tcW w:w="1389" w:type="dxa"/>
                  <w:tcBorders>
                    <w:top w:val="nil"/>
                    <w:left w:val="nil"/>
                    <w:bottom w:val="single" w:sz="4" w:space="0" w:color="000000"/>
                    <w:right w:val="single" w:sz="4" w:space="0" w:color="000000"/>
                  </w:tcBorders>
                  <w:shd w:val="clear" w:color="FFFFCC" w:fill="FFFFFF"/>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CE303S31 543 JAVZ</w:t>
                  </w:r>
                </w:p>
              </w:tc>
              <w:tc>
                <w:tcPr>
                  <w:tcW w:w="710" w:type="dxa"/>
                  <w:tcBorders>
                    <w:top w:val="nil"/>
                    <w:left w:val="nil"/>
                    <w:bottom w:val="single" w:sz="4" w:space="0" w:color="000000"/>
                    <w:right w:val="single" w:sz="4" w:space="0" w:color="000000"/>
                  </w:tcBorders>
                  <w:shd w:val="clear" w:color="FFFFCC" w:fill="FFFFFF"/>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2017</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0,5S</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1000/5</w:t>
                  </w:r>
                </w:p>
              </w:tc>
              <w:tc>
                <w:tcPr>
                  <w:tcW w:w="70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450</w:t>
                  </w:r>
                </w:p>
              </w:tc>
              <w:tc>
                <w:tcPr>
                  <w:tcW w:w="538" w:type="dxa"/>
                  <w:vMerge/>
                  <w:tcBorders>
                    <w:top w:val="nil"/>
                    <w:left w:val="single" w:sz="4" w:space="0" w:color="000000"/>
                    <w:bottom w:val="single" w:sz="4" w:space="0" w:color="000000"/>
                    <w:right w:val="single" w:sz="4" w:space="0" w:color="000000"/>
                  </w:tcBorders>
                  <w:vAlign w:val="center"/>
                  <w:hideMark/>
                </w:tcPr>
                <w:p w:rsidR="00FD5D62" w:rsidRPr="00FD5D62" w:rsidRDefault="00FD5D62" w:rsidP="00FD5D62">
                  <w:pPr>
                    <w:spacing w:after="0" w:line="240" w:lineRule="auto"/>
                    <w:rPr>
                      <w:rFonts w:ascii="Times New Roman" w:eastAsia="Times New Roman" w:hAnsi="Times New Roman"/>
                      <w:sz w:val="14"/>
                      <w:szCs w:val="14"/>
                      <w:lang w:eastAsia="ru-RU"/>
                    </w:rPr>
                  </w:pPr>
                </w:p>
              </w:tc>
              <w:tc>
                <w:tcPr>
                  <w:tcW w:w="569" w:type="dxa"/>
                  <w:vMerge/>
                  <w:tcBorders>
                    <w:top w:val="nil"/>
                    <w:left w:val="single" w:sz="4" w:space="0" w:color="000000"/>
                    <w:bottom w:val="single" w:sz="4" w:space="0" w:color="000000"/>
                    <w:right w:val="single" w:sz="4" w:space="0" w:color="auto"/>
                  </w:tcBorders>
                  <w:vAlign w:val="center"/>
                  <w:hideMark/>
                </w:tcPr>
                <w:p w:rsidR="00FD5D62" w:rsidRPr="00FD5D62" w:rsidRDefault="00FD5D62" w:rsidP="00FD5D62">
                  <w:pPr>
                    <w:spacing w:after="0" w:line="240" w:lineRule="auto"/>
                    <w:rPr>
                      <w:rFonts w:ascii="Times New Roman" w:eastAsia="Times New Roman" w:hAnsi="Times New Roman"/>
                      <w:sz w:val="14"/>
                      <w:szCs w:val="14"/>
                      <w:lang w:eastAsia="ru-RU"/>
                    </w:rPr>
                  </w:pPr>
                </w:p>
              </w:tc>
            </w:tr>
            <w:tr w:rsidR="00FD5D62" w:rsidRPr="00FD5D62" w:rsidTr="00FD5D62">
              <w:trPr>
                <w:trHeight w:val="223"/>
              </w:trPr>
              <w:tc>
                <w:tcPr>
                  <w:tcW w:w="520" w:type="dxa"/>
                  <w:tcBorders>
                    <w:top w:val="nil"/>
                    <w:left w:val="single" w:sz="4" w:space="0" w:color="auto"/>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37</w:t>
                  </w:r>
                </w:p>
              </w:tc>
              <w:tc>
                <w:tcPr>
                  <w:tcW w:w="2489" w:type="dxa"/>
                  <w:tcBorders>
                    <w:top w:val="nil"/>
                    <w:left w:val="nil"/>
                    <w:bottom w:val="single" w:sz="4" w:space="0" w:color="000000"/>
                    <w:right w:val="single" w:sz="4" w:space="0" w:color="000000"/>
                  </w:tcBorders>
                  <w:shd w:val="clear" w:color="FFFFCC" w:fill="FFFFFF"/>
                  <w:hideMark/>
                </w:tcPr>
                <w:p w:rsidR="00FD5D62" w:rsidRPr="00FD5D62" w:rsidRDefault="00FD5D62" w:rsidP="00FD5D62">
                  <w:pPr>
                    <w:spacing w:after="0" w:line="240" w:lineRule="auto"/>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ПС «Витаминная» Л-100, ТП-266 ОСК , ул. Луначарского, ввод-1</w:t>
                  </w:r>
                </w:p>
              </w:tc>
              <w:tc>
                <w:tcPr>
                  <w:tcW w:w="141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Вводная</w:t>
                  </w:r>
                </w:p>
              </w:tc>
              <w:tc>
                <w:tcPr>
                  <w:tcW w:w="73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ТЭЦ-1</w:t>
                  </w:r>
                </w:p>
              </w:tc>
              <w:tc>
                <w:tcPr>
                  <w:tcW w:w="675"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СН2</w:t>
                  </w:r>
                </w:p>
              </w:tc>
              <w:tc>
                <w:tcPr>
                  <w:tcW w:w="1277"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01056821</w:t>
                  </w:r>
                </w:p>
              </w:tc>
              <w:tc>
                <w:tcPr>
                  <w:tcW w:w="138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СЭТ4ТМ.02.2</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2017    4кв.</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0,5S</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6/0,1</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300/5</w:t>
                  </w:r>
                </w:p>
              </w:tc>
              <w:tc>
                <w:tcPr>
                  <w:tcW w:w="70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1000</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753</w:t>
                  </w:r>
                </w:p>
              </w:tc>
              <w:tc>
                <w:tcPr>
                  <w:tcW w:w="538" w:type="dxa"/>
                  <w:vMerge w:val="restart"/>
                  <w:tcBorders>
                    <w:top w:val="nil"/>
                    <w:left w:val="single" w:sz="4" w:space="0" w:color="000000"/>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1541</w:t>
                  </w:r>
                </w:p>
              </w:tc>
              <w:tc>
                <w:tcPr>
                  <w:tcW w:w="569" w:type="dxa"/>
                  <w:vMerge w:val="restart"/>
                  <w:tcBorders>
                    <w:top w:val="nil"/>
                    <w:left w:val="single" w:sz="4" w:space="0" w:color="000000"/>
                    <w:bottom w:val="single" w:sz="4" w:space="0" w:color="000000"/>
                    <w:right w:val="single" w:sz="4" w:space="0" w:color="auto"/>
                  </w:tcBorders>
                  <w:shd w:val="clear" w:color="FFFFCC" w:fill="FFFFFF"/>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4ЦК</w:t>
                  </w:r>
                </w:p>
              </w:tc>
            </w:tr>
            <w:tr w:rsidR="00FD5D62" w:rsidRPr="00FD5D62" w:rsidTr="00FD5D62">
              <w:trPr>
                <w:trHeight w:val="223"/>
              </w:trPr>
              <w:tc>
                <w:tcPr>
                  <w:tcW w:w="520" w:type="dxa"/>
                  <w:tcBorders>
                    <w:top w:val="nil"/>
                    <w:left w:val="single" w:sz="4" w:space="0" w:color="auto"/>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38</w:t>
                  </w:r>
                </w:p>
              </w:tc>
              <w:tc>
                <w:tcPr>
                  <w:tcW w:w="2489" w:type="dxa"/>
                  <w:tcBorders>
                    <w:top w:val="nil"/>
                    <w:left w:val="nil"/>
                    <w:bottom w:val="single" w:sz="4" w:space="0" w:color="000000"/>
                    <w:right w:val="single" w:sz="4" w:space="0" w:color="000000"/>
                  </w:tcBorders>
                  <w:shd w:val="clear" w:color="FFFFCC" w:fill="FFFFFF"/>
                  <w:hideMark/>
                </w:tcPr>
                <w:p w:rsidR="00FD5D62" w:rsidRPr="00FD5D62" w:rsidRDefault="00FD5D62" w:rsidP="00FD5D62">
                  <w:pPr>
                    <w:spacing w:after="0" w:line="240" w:lineRule="auto"/>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ПС «Витаминная» Л-104, ТП-266 ОСК,   ул. Луначарского, ввод-2</w:t>
                  </w:r>
                </w:p>
              </w:tc>
              <w:tc>
                <w:tcPr>
                  <w:tcW w:w="141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Вводная</w:t>
                  </w:r>
                </w:p>
              </w:tc>
              <w:tc>
                <w:tcPr>
                  <w:tcW w:w="73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ТЭЦ-1</w:t>
                  </w:r>
                </w:p>
              </w:tc>
              <w:tc>
                <w:tcPr>
                  <w:tcW w:w="675"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СН2</w:t>
                  </w:r>
                </w:p>
              </w:tc>
              <w:tc>
                <w:tcPr>
                  <w:tcW w:w="1277"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А0809125328</w:t>
                  </w:r>
                </w:p>
              </w:tc>
              <w:tc>
                <w:tcPr>
                  <w:tcW w:w="138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СЭ-Т4ТМ.02.03</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0,5</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6,01</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300/5</w:t>
                  </w:r>
                </w:p>
              </w:tc>
              <w:tc>
                <w:tcPr>
                  <w:tcW w:w="70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1000</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753</w:t>
                  </w:r>
                </w:p>
              </w:tc>
              <w:tc>
                <w:tcPr>
                  <w:tcW w:w="538" w:type="dxa"/>
                  <w:vMerge/>
                  <w:tcBorders>
                    <w:top w:val="nil"/>
                    <w:left w:val="single" w:sz="4" w:space="0" w:color="000000"/>
                    <w:bottom w:val="single" w:sz="4" w:space="0" w:color="000000"/>
                    <w:right w:val="single" w:sz="4" w:space="0" w:color="000000"/>
                  </w:tcBorders>
                  <w:vAlign w:val="center"/>
                  <w:hideMark/>
                </w:tcPr>
                <w:p w:rsidR="00FD5D62" w:rsidRPr="00FD5D62" w:rsidRDefault="00FD5D62" w:rsidP="00FD5D62">
                  <w:pPr>
                    <w:spacing w:after="0" w:line="240" w:lineRule="auto"/>
                    <w:rPr>
                      <w:rFonts w:ascii="Times New Roman" w:eastAsia="Times New Roman" w:hAnsi="Times New Roman"/>
                      <w:sz w:val="14"/>
                      <w:szCs w:val="14"/>
                      <w:lang w:eastAsia="ru-RU"/>
                    </w:rPr>
                  </w:pPr>
                </w:p>
              </w:tc>
              <w:tc>
                <w:tcPr>
                  <w:tcW w:w="569" w:type="dxa"/>
                  <w:vMerge/>
                  <w:tcBorders>
                    <w:top w:val="nil"/>
                    <w:left w:val="single" w:sz="4" w:space="0" w:color="000000"/>
                    <w:bottom w:val="single" w:sz="4" w:space="0" w:color="000000"/>
                    <w:right w:val="single" w:sz="4" w:space="0" w:color="auto"/>
                  </w:tcBorders>
                  <w:vAlign w:val="center"/>
                  <w:hideMark/>
                </w:tcPr>
                <w:p w:rsidR="00FD5D62" w:rsidRPr="00FD5D62" w:rsidRDefault="00FD5D62" w:rsidP="00FD5D62">
                  <w:pPr>
                    <w:spacing w:after="0" w:line="240" w:lineRule="auto"/>
                    <w:rPr>
                      <w:rFonts w:ascii="Times New Roman" w:eastAsia="Times New Roman" w:hAnsi="Times New Roman"/>
                      <w:sz w:val="14"/>
                      <w:szCs w:val="14"/>
                      <w:lang w:eastAsia="ru-RU"/>
                    </w:rPr>
                  </w:pPr>
                </w:p>
              </w:tc>
            </w:tr>
            <w:tr w:rsidR="00FD5D62" w:rsidRPr="00FD5D62" w:rsidTr="00FD5D62">
              <w:trPr>
                <w:trHeight w:val="223"/>
              </w:trPr>
              <w:tc>
                <w:tcPr>
                  <w:tcW w:w="520" w:type="dxa"/>
                  <w:tcBorders>
                    <w:top w:val="nil"/>
                    <w:left w:val="single" w:sz="4" w:space="0" w:color="auto"/>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39</w:t>
                  </w:r>
                </w:p>
              </w:tc>
              <w:tc>
                <w:tcPr>
                  <w:tcW w:w="2489" w:type="dxa"/>
                  <w:tcBorders>
                    <w:top w:val="nil"/>
                    <w:left w:val="nil"/>
                    <w:bottom w:val="single" w:sz="4" w:space="0" w:color="000000"/>
                    <w:right w:val="single" w:sz="4" w:space="0" w:color="000000"/>
                  </w:tcBorders>
                  <w:shd w:val="clear" w:color="FFFFCC" w:fill="FFFFFF"/>
                  <w:hideMark/>
                </w:tcPr>
                <w:p w:rsidR="00FD5D62" w:rsidRPr="00FD5D62" w:rsidRDefault="00FD5D62" w:rsidP="00FD5D62">
                  <w:pPr>
                    <w:spacing w:after="0" w:line="240" w:lineRule="auto"/>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ПС «Витаминная» Л- 101 (ТП-56) ТП-7, ОСК, ул.Луначарского, 41, Ввод</w:t>
                  </w:r>
                </w:p>
              </w:tc>
              <w:tc>
                <w:tcPr>
                  <w:tcW w:w="141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Вводная</w:t>
                  </w:r>
                </w:p>
              </w:tc>
              <w:tc>
                <w:tcPr>
                  <w:tcW w:w="73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ТЭЦ-1</w:t>
                  </w:r>
                </w:p>
              </w:tc>
              <w:tc>
                <w:tcPr>
                  <w:tcW w:w="675"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СН2</w:t>
                  </w:r>
                </w:p>
              </w:tc>
              <w:tc>
                <w:tcPr>
                  <w:tcW w:w="1277"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А12030052</w:t>
                  </w:r>
                </w:p>
              </w:tc>
              <w:tc>
                <w:tcPr>
                  <w:tcW w:w="138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СЭТ-4ТМ.02.02</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0,5</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6/0,1</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400/5</w:t>
                  </w:r>
                </w:p>
              </w:tc>
              <w:tc>
                <w:tcPr>
                  <w:tcW w:w="70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4800</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35</w:t>
                  </w:r>
                </w:p>
              </w:tc>
              <w:tc>
                <w:tcPr>
                  <w:tcW w:w="538" w:type="dxa"/>
                  <w:vMerge/>
                  <w:tcBorders>
                    <w:top w:val="nil"/>
                    <w:left w:val="single" w:sz="4" w:space="0" w:color="000000"/>
                    <w:bottom w:val="single" w:sz="4" w:space="0" w:color="000000"/>
                    <w:right w:val="single" w:sz="4" w:space="0" w:color="000000"/>
                  </w:tcBorders>
                  <w:vAlign w:val="center"/>
                  <w:hideMark/>
                </w:tcPr>
                <w:p w:rsidR="00FD5D62" w:rsidRPr="00FD5D62" w:rsidRDefault="00FD5D62" w:rsidP="00FD5D62">
                  <w:pPr>
                    <w:spacing w:after="0" w:line="240" w:lineRule="auto"/>
                    <w:rPr>
                      <w:rFonts w:ascii="Times New Roman" w:eastAsia="Times New Roman" w:hAnsi="Times New Roman"/>
                      <w:sz w:val="14"/>
                      <w:szCs w:val="14"/>
                      <w:lang w:eastAsia="ru-RU"/>
                    </w:rPr>
                  </w:pPr>
                </w:p>
              </w:tc>
              <w:tc>
                <w:tcPr>
                  <w:tcW w:w="569" w:type="dxa"/>
                  <w:vMerge/>
                  <w:tcBorders>
                    <w:top w:val="nil"/>
                    <w:left w:val="single" w:sz="4" w:space="0" w:color="000000"/>
                    <w:bottom w:val="single" w:sz="4" w:space="0" w:color="000000"/>
                    <w:right w:val="single" w:sz="4" w:space="0" w:color="auto"/>
                  </w:tcBorders>
                  <w:vAlign w:val="center"/>
                  <w:hideMark/>
                </w:tcPr>
                <w:p w:rsidR="00FD5D62" w:rsidRPr="00FD5D62" w:rsidRDefault="00FD5D62" w:rsidP="00FD5D62">
                  <w:pPr>
                    <w:spacing w:after="0" w:line="240" w:lineRule="auto"/>
                    <w:rPr>
                      <w:rFonts w:ascii="Times New Roman" w:eastAsia="Times New Roman" w:hAnsi="Times New Roman"/>
                      <w:sz w:val="14"/>
                      <w:szCs w:val="14"/>
                      <w:lang w:eastAsia="ru-RU"/>
                    </w:rPr>
                  </w:pPr>
                </w:p>
              </w:tc>
            </w:tr>
            <w:tr w:rsidR="00FD5D62" w:rsidRPr="00FD5D62" w:rsidTr="00FD5D62">
              <w:trPr>
                <w:trHeight w:val="334"/>
              </w:trPr>
              <w:tc>
                <w:tcPr>
                  <w:tcW w:w="520" w:type="dxa"/>
                  <w:tcBorders>
                    <w:top w:val="nil"/>
                    <w:left w:val="single" w:sz="4" w:space="0" w:color="auto"/>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jc w:val="center"/>
                    <w:rPr>
                      <w:rFonts w:ascii="Times New Roman" w:eastAsia="Times New Roman" w:hAnsi="Times New Roman"/>
                      <w:color w:val="FF0000"/>
                      <w:sz w:val="14"/>
                      <w:szCs w:val="14"/>
                      <w:lang w:eastAsia="ru-RU"/>
                    </w:rPr>
                  </w:pPr>
                  <w:r w:rsidRPr="00FD5D62">
                    <w:rPr>
                      <w:rFonts w:ascii="Times New Roman" w:eastAsia="Times New Roman" w:hAnsi="Times New Roman"/>
                      <w:color w:val="FF0000"/>
                      <w:sz w:val="14"/>
                      <w:szCs w:val="14"/>
                      <w:lang w:eastAsia="ru-RU"/>
                    </w:rPr>
                    <w:t>40</w:t>
                  </w:r>
                </w:p>
              </w:tc>
              <w:tc>
                <w:tcPr>
                  <w:tcW w:w="2489" w:type="dxa"/>
                  <w:tcBorders>
                    <w:top w:val="nil"/>
                    <w:left w:val="nil"/>
                    <w:bottom w:val="single" w:sz="4" w:space="0" w:color="000000"/>
                    <w:right w:val="single" w:sz="4" w:space="0" w:color="000000"/>
                  </w:tcBorders>
                  <w:shd w:val="clear" w:color="FFFFCC" w:fill="FFFFFF"/>
                  <w:hideMark/>
                </w:tcPr>
                <w:p w:rsidR="00FD5D62" w:rsidRPr="00FD5D62" w:rsidRDefault="00FD5D62" w:rsidP="00FD5D62">
                  <w:pPr>
                    <w:spacing w:after="0" w:line="240" w:lineRule="auto"/>
                    <w:rPr>
                      <w:rFonts w:ascii="Times New Roman" w:eastAsia="Times New Roman" w:hAnsi="Times New Roman"/>
                      <w:color w:val="FF0000"/>
                      <w:sz w:val="14"/>
                      <w:szCs w:val="14"/>
                      <w:lang w:eastAsia="ru-RU"/>
                    </w:rPr>
                  </w:pPr>
                  <w:r w:rsidRPr="00FD5D62">
                    <w:rPr>
                      <w:rFonts w:ascii="Times New Roman" w:eastAsia="Times New Roman" w:hAnsi="Times New Roman"/>
                      <w:color w:val="FF0000"/>
                      <w:sz w:val="14"/>
                      <w:szCs w:val="14"/>
                      <w:lang w:eastAsia="ru-RU"/>
                    </w:rPr>
                    <w:t>ПС «Витаминная» Л-100, ТП-266, Котельная ТЭЦ-1 Ввод 1 (транзит) от ОСК, ул. Луначарского</w:t>
                  </w:r>
                </w:p>
              </w:tc>
              <w:tc>
                <w:tcPr>
                  <w:tcW w:w="141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color w:val="FF0000"/>
                      <w:sz w:val="14"/>
                      <w:szCs w:val="14"/>
                      <w:lang w:eastAsia="ru-RU"/>
                    </w:rPr>
                  </w:pPr>
                  <w:r w:rsidRPr="00FD5D62">
                    <w:rPr>
                      <w:rFonts w:ascii="Times New Roman" w:eastAsia="Times New Roman" w:hAnsi="Times New Roman"/>
                      <w:color w:val="FF0000"/>
                      <w:sz w:val="14"/>
                      <w:szCs w:val="14"/>
                      <w:lang w:eastAsia="ru-RU"/>
                    </w:rPr>
                    <w:t>Транзитная</w:t>
                  </w:r>
                </w:p>
              </w:tc>
              <w:tc>
                <w:tcPr>
                  <w:tcW w:w="73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color w:val="FF0000"/>
                      <w:sz w:val="14"/>
                      <w:szCs w:val="14"/>
                      <w:lang w:eastAsia="ru-RU"/>
                    </w:rPr>
                  </w:pPr>
                  <w:r w:rsidRPr="00FD5D62">
                    <w:rPr>
                      <w:rFonts w:ascii="Times New Roman" w:eastAsia="Times New Roman" w:hAnsi="Times New Roman"/>
                      <w:color w:val="FF0000"/>
                      <w:sz w:val="14"/>
                      <w:szCs w:val="14"/>
                      <w:lang w:eastAsia="ru-RU"/>
                    </w:rPr>
                    <w:t>ТЭЦ-1</w:t>
                  </w:r>
                </w:p>
              </w:tc>
              <w:tc>
                <w:tcPr>
                  <w:tcW w:w="675"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color w:val="FF0000"/>
                      <w:sz w:val="14"/>
                      <w:szCs w:val="14"/>
                      <w:lang w:eastAsia="ru-RU"/>
                    </w:rPr>
                  </w:pPr>
                  <w:r w:rsidRPr="00FD5D62">
                    <w:rPr>
                      <w:rFonts w:ascii="Times New Roman" w:eastAsia="Times New Roman" w:hAnsi="Times New Roman"/>
                      <w:color w:val="FF0000"/>
                      <w:sz w:val="14"/>
                      <w:szCs w:val="14"/>
                      <w:lang w:eastAsia="ru-RU"/>
                    </w:rPr>
                    <w:t>СН2</w:t>
                  </w:r>
                </w:p>
              </w:tc>
              <w:tc>
                <w:tcPr>
                  <w:tcW w:w="1277"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color w:val="FF0000"/>
                      <w:sz w:val="14"/>
                      <w:szCs w:val="14"/>
                      <w:lang w:eastAsia="ru-RU"/>
                    </w:rPr>
                  </w:pPr>
                  <w:r w:rsidRPr="00FD5D62">
                    <w:rPr>
                      <w:rFonts w:ascii="Times New Roman" w:eastAsia="Times New Roman" w:hAnsi="Times New Roman"/>
                      <w:color w:val="FF0000"/>
                      <w:sz w:val="14"/>
                      <w:szCs w:val="14"/>
                      <w:lang w:eastAsia="ru-RU"/>
                    </w:rPr>
                    <w:t>А06255374</w:t>
                  </w:r>
                </w:p>
              </w:tc>
              <w:tc>
                <w:tcPr>
                  <w:tcW w:w="1389" w:type="dxa"/>
                  <w:tcBorders>
                    <w:top w:val="nil"/>
                    <w:left w:val="nil"/>
                    <w:bottom w:val="single" w:sz="4" w:space="0" w:color="000000"/>
                    <w:right w:val="single" w:sz="4" w:space="0" w:color="000000"/>
                  </w:tcBorders>
                  <w:shd w:val="clear" w:color="FFFFCC" w:fill="FFFFFF"/>
                  <w:vAlign w:val="center"/>
                  <w:hideMark/>
                </w:tcPr>
                <w:p w:rsidR="00FD5D62" w:rsidRPr="00FD5D62" w:rsidRDefault="00FD5D62" w:rsidP="00FD5D62">
                  <w:pPr>
                    <w:spacing w:after="0" w:line="240" w:lineRule="auto"/>
                    <w:jc w:val="center"/>
                    <w:rPr>
                      <w:rFonts w:ascii="Times New Roman" w:eastAsia="Times New Roman" w:hAnsi="Times New Roman"/>
                      <w:color w:val="FF0000"/>
                      <w:sz w:val="14"/>
                      <w:szCs w:val="14"/>
                      <w:lang w:eastAsia="ru-RU"/>
                    </w:rPr>
                  </w:pPr>
                  <w:r w:rsidRPr="00FD5D62">
                    <w:rPr>
                      <w:rFonts w:ascii="Times New Roman" w:eastAsia="Times New Roman" w:hAnsi="Times New Roman"/>
                      <w:color w:val="FF0000"/>
                      <w:sz w:val="14"/>
                      <w:szCs w:val="14"/>
                      <w:lang w:eastAsia="ru-RU"/>
                    </w:rPr>
                    <w:t>Меркурий-230 ART03RN</w:t>
                  </w:r>
                </w:p>
              </w:tc>
              <w:tc>
                <w:tcPr>
                  <w:tcW w:w="710" w:type="dxa"/>
                  <w:tcBorders>
                    <w:top w:val="nil"/>
                    <w:left w:val="nil"/>
                    <w:bottom w:val="single" w:sz="4" w:space="0" w:color="000000"/>
                    <w:right w:val="single" w:sz="4" w:space="0" w:color="000000"/>
                  </w:tcBorders>
                  <w:shd w:val="clear" w:color="FFFFCC" w:fill="FFFFFF"/>
                  <w:vAlign w:val="center"/>
                  <w:hideMark/>
                </w:tcPr>
                <w:p w:rsidR="00FD5D62" w:rsidRPr="00FD5D62" w:rsidRDefault="00FD5D62" w:rsidP="00FD5D62">
                  <w:pPr>
                    <w:spacing w:after="0" w:line="240" w:lineRule="auto"/>
                    <w:jc w:val="center"/>
                    <w:rPr>
                      <w:rFonts w:ascii="Times New Roman" w:eastAsia="Times New Roman" w:hAnsi="Times New Roman"/>
                      <w:color w:val="FF0000"/>
                      <w:sz w:val="14"/>
                      <w:szCs w:val="14"/>
                      <w:lang w:eastAsia="ru-RU"/>
                    </w:rPr>
                  </w:pPr>
                  <w:r w:rsidRPr="00FD5D62">
                    <w:rPr>
                      <w:rFonts w:ascii="Times New Roman" w:eastAsia="Times New Roman" w:hAnsi="Times New Roman"/>
                      <w:color w:val="FF0000"/>
                      <w:sz w:val="14"/>
                      <w:szCs w:val="14"/>
                      <w:lang w:eastAsia="ru-RU"/>
                    </w:rPr>
                    <w:t> </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color w:val="FF0000"/>
                      <w:sz w:val="14"/>
                      <w:szCs w:val="14"/>
                      <w:lang w:eastAsia="ru-RU"/>
                    </w:rPr>
                  </w:pPr>
                  <w:r w:rsidRPr="00FD5D62">
                    <w:rPr>
                      <w:rFonts w:ascii="Times New Roman" w:eastAsia="Times New Roman" w:hAnsi="Times New Roman"/>
                      <w:color w:val="FF0000"/>
                      <w:sz w:val="14"/>
                      <w:szCs w:val="14"/>
                      <w:lang w:eastAsia="ru-RU"/>
                    </w:rPr>
                    <w:t>0,5S</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color w:val="FF0000"/>
                      <w:sz w:val="14"/>
                      <w:szCs w:val="14"/>
                      <w:lang w:eastAsia="ru-RU"/>
                    </w:rPr>
                  </w:pPr>
                  <w:r w:rsidRPr="00FD5D62">
                    <w:rPr>
                      <w:rFonts w:ascii="Times New Roman" w:eastAsia="Times New Roman" w:hAnsi="Times New Roman"/>
                      <w:color w:val="FF0000"/>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color w:val="FF0000"/>
                      <w:sz w:val="14"/>
                      <w:szCs w:val="14"/>
                      <w:lang w:eastAsia="ru-RU"/>
                    </w:rPr>
                  </w:pPr>
                  <w:r w:rsidRPr="00FD5D62">
                    <w:rPr>
                      <w:rFonts w:ascii="Times New Roman" w:eastAsia="Times New Roman" w:hAnsi="Times New Roman"/>
                      <w:color w:val="FF0000"/>
                      <w:sz w:val="14"/>
                      <w:szCs w:val="14"/>
                      <w:lang w:eastAsia="ru-RU"/>
                    </w:rPr>
                    <w:t>400/5</w:t>
                  </w:r>
                </w:p>
              </w:tc>
              <w:tc>
                <w:tcPr>
                  <w:tcW w:w="70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color w:val="FF0000"/>
                      <w:sz w:val="14"/>
                      <w:szCs w:val="14"/>
                      <w:lang w:eastAsia="ru-RU"/>
                    </w:rPr>
                  </w:pPr>
                  <w:r w:rsidRPr="00FD5D62">
                    <w:rPr>
                      <w:rFonts w:ascii="Times New Roman" w:eastAsia="Times New Roman" w:hAnsi="Times New Roman"/>
                      <w:color w:val="FF0000"/>
                      <w:sz w:val="14"/>
                      <w:szCs w:val="14"/>
                      <w:lang w:eastAsia="ru-RU"/>
                    </w:rPr>
                    <w:t>80</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color w:val="FF0000"/>
                      <w:sz w:val="14"/>
                      <w:szCs w:val="14"/>
                      <w:lang w:eastAsia="ru-RU"/>
                    </w:rPr>
                  </w:pPr>
                  <w:r w:rsidRPr="00FD5D62">
                    <w:rPr>
                      <w:rFonts w:ascii="Times New Roman" w:eastAsia="Times New Roman" w:hAnsi="Times New Roman"/>
                      <w:color w:val="FF0000"/>
                      <w:sz w:val="14"/>
                      <w:szCs w:val="14"/>
                      <w:lang w:eastAsia="ru-RU"/>
                    </w:rPr>
                    <w:t> </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color w:val="FF0000"/>
                      <w:sz w:val="14"/>
                      <w:szCs w:val="14"/>
                      <w:lang w:eastAsia="ru-RU"/>
                    </w:rPr>
                  </w:pPr>
                  <w:r w:rsidRPr="00FD5D62">
                    <w:rPr>
                      <w:rFonts w:ascii="Times New Roman" w:eastAsia="Times New Roman" w:hAnsi="Times New Roman"/>
                      <w:color w:val="FF0000"/>
                      <w:sz w:val="14"/>
                      <w:szCs w:val="14"/>
                      <w:lang w:eastAsia="ru-RU"/>
                    </w:rPr>
                    <w:t>-</w:t>
                  </w:r>
                </w:p>
              </w:tc>
              <w:tc>
                <w:tcPr>
                  <w:tcW w:w="56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color w:val="FF0000"/>
                      <w:sz w:val="14"/>
                      <w:szCs w:val="14"/>
                      <w:lang w:eastAsia="ru-RU"/>
                    </w:rPr>
                  </w:pPr>
                  <w:r w:rsidRPr="00FD5D62">
                    <w:rPr>
                      <w:rFonts w:ascii="Times New Roman" w:eastAsia="Times New Roman" w:hAnsi="Times New Roman"/>
                      <w:color w:val="FF0000"/>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color w:val="FF0000"/>
                      <w:sz w:val="14"/>
                      <w:szCs w:val="14"/>
                      <w:lang w:eastAsia="ru-RU"/>
                    </w:rPr>
                  </w:pPr>
                  <w:r w:rsidRPr="00FD5D62">
                    <w:rPr>
                      <w:rFonts w:ascii="Times New Roman" w:eastAsia="Times New Roman" w:hAnsi="Times New Roman"/>
                      <w:color w:val="FF0000"/>
                      <w:sz w:val="14"/>
                      <w:szCs w:val="14"/>
                      <w:lang w:eastAsia="ru-RU"/>
                    </w:rPr>
                    <w:t>30</w:t>
                  </w:r>
                </w:p>
              </w:tc>
              <w:tc>
                <w:tcPr>
                  <w:tcW w:w="538" w:type="dxa"/>
                  <w:vMerge/>
                  <w:tcBorders>
                    <w:top w:val="nil"/>
                    <w:left w:val="single" w:sz="4" w:space="0" w:color="000000"/>
                    <w:bottom w:val="single" w:sz="4" w:space="0" w:color="000000"/>
                    <w:right w:val="single" w:sz="4" w:space="0" w:color="000000"/>
                  </w:tcBorders>
                  <w:vAlign w:val="center"/>
                  <w:hideMark/>
                </w:tcPr>
                <w:p w:rsidR="00FD5D62" w:rsidRPr="00FD5D62" w:rsidRDefault="00FD5D62" w:rsidP="00FD5D62">
                  <w:pPr>
                    <w:spacing w:after="0" w:line="240" w:lineRule="auto"/>
                    <w:rPr>
                      <w:rFonts w:ascii="Times New Roman" w:eastAsia="Times New Roman" w:hAnsi="Times New Roman"/>
                      <w:sz w:val="14"/>
                      <w:szCs w:val="14"/>
                      <w:lang w:eastAsia="ru-RU"/>
                    </w:rPr>
                  </w:pPr>
                </w:p>
              </w:tc>
              <w:tc>
                <w:tcPr>
                  <w:tcW w:w="569" w:type="dxa"/>
                  <w:vMerge/>
                  <w:tcBorders>
                    <w:top w:val="nil"/>
                    <w:left w:val="single" w:sz="4" w:space="0" w:color="000000"/>
                    <w:bottom w:val="single" w:sz="4" w:space="0" w:color="000000"/>
                    <w:right w:val="single" w:sz="4" w:space="0" w:color="auto"/>
                  </w:tcBorders>
                  <w:vAlign w:val="center"/>
                  <w:hideMark/>
                </w:tcPr>
                <w:p w:rsidR="00FD5D62" w:rsidRPr="00FD5D62" w:rsidRDefault="00FD5D62" w:rsidP="00FD5D62">
                  <w:pPr>
                    <w:spacing w:after="0" w:line="240" w:lineRule="auto"/>
                    <w:rPr>
                      <w:rFonts w:ascii="Times New Roman" w:eastAsia="Times New Roman" w:hAnsi="Times New Roman"/>
                      <w:sz w:val="14"/>
                      <w:szCs w:val="14"/>
                      <w:lang w:eastAsia="ru-RU"/>
                    </w:rPr>
                  </w:pPr>
                </w:p>
              </w:tc>
            </w:tr>
            <w:tr w:rsidR="00FD5D62" w:rsidRPr="00FD5D62" w:rsidTr="00FD5D62">
              <w:trPr>
                <w:trHeight w:val="334"/>
              </w:trPr>
              <w:tc>
                <w:tcPr>
                  <w:tcW w:w="520" w:type="dxa"/>
                  <w:tcBorders>
                    <w:top w:val="nil"/>
                    <w:left w:val="single" w:sz="4" w:space="0" w:color="auto"/>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jc w:val="center"/>
                    <w:rPr>
                      <w:rFonts w:ascii="Times New Roman" w:eastAsia="Times New Roman" w:hAnsi="Times New Roman"/>
                      <w:color w:val="FF0000"/>
                      <w:sz w:val="14"/>
                      <w:szCs w:val="14"/>
                      <w:lang w:eastAsia="ru-RU"/>
                    </w:rPr>
                  </w:pPr>
                  <w:r w:rsidRPr="00FD5D62">
                    <w:rPr>
                      <w:rFonts w:ascii="Times New Roman" w:eastAsia="Times New Roman" w:hAnsi="Times New Roman"/>
                      <w:color w:val="FF0000"/>
                      <w:sz w:val="14"/>
                      <w:szCs w:val="14"/>
                      <w:lang w:eastAsia="ru-RU"/>
                    </w:rPr>
                    <w:t>41</w:t>
                  </w:r>
                </w:p>
              </w:tc>
              <w:tc>
                <w:tcPr>
                  <w:tcW w:w="2489" w:type="dxa"/>
                  <w:tcBorders>
                    <w:top w:val="nil"/>
                    <w:left w:val="nil"/>
                    <w:bottom w:val="single" w:sz="4" w:space="0" w:color="000000"/>
                    <w:right w:val="single" w:sz="4" w:space="0" w:color="000000"/>
                  </w:tcBorders>
                  <w:shd w:val="clear" w:color="FFFFCC" w:fill="FFFFFF"/>
                  <w:hideMark/>
                </w:tcPr>
                <w:p w:rsidR="00FD5D62" w:rsidRPr="00FD5D62" w:rsidRDefault="00FD5D62" w:rsidP="00FD5D62">
                  <w:pPr>
                    <w:spacing w:after="0" w:line="240" w:lineRule="auto"/>
                    <w:rPr>
                      <w:rFonts w:ascii="Times New Roman" w:eastAsia="Times New Roman" w:hAnsi="Times New Roman"/>
                      <w:color w:val="FF0000"/>
                      <w:sz w:val="14"/>
                      <w:szCs w:val="14"/>
                      <w:lang w:eastAsia="ru-RU"/>
                    </w:rPr>
                  </w:pPr>
                  <w:r w:rsidRPr="00FD5D62">
                    <w:rPr>
                      <w:rFonts w:ascii="Times New Roman" w:eastAsia="Times New Roman" w:hAnsi="Times New Roman"/>
                      <w:color w:val="FF0000"/>
                      <w:sz w:val="14"/>
                      <w:szCs w:val="14"/>
                      <w:lang w:eastAsia="ru-RU"/>
                    </w:rPr>
                    <w:t>ПС «Витаминная» Л-100, ТП-266, Котельная ТЭЦ-1 Ввод 2 (транзит) от ОСК, ул. Луначарского</w:t>
                  </w:r>
                </w:p>
              </w:tc>
              <w:tc>
                <w:tcPr>
                  <w:tcW w:w="141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color w:val="FF0000"/>
                      <w:sz w:val="14"/>
                      <w:szCs w:val="14"/>
                      <w:lang w:eastAsia="ru-RU"/>
                    </w:rPr>
                  </w:pPr>
                  <w:r w:rsidRPr="00FD5D62">
                    <w:rPr>
                      <w:rFonts w:ascii="Times New Roman" w:eastAsia="Times New Roman" w:hAnsi="Times New Roman"/>
                      <w:color w:val="FF0000"/>
                      <w:sz w:val="14"/>
                      <w:szCs w:val="14"/>
                      <w:lang w:eastAsia="ru-RU"/>
                    </w:rPr>
                    <w:t>Транзитная</w:t>
                  </w:r>
                </w:p>
              </w:tc>
              <w:tc>
                <w:tcPr>
                  <w:tcW w:w="73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color w:val="FF0000"/>
                      <w:sz w:val="14"/>
                      <w:szCs w:val="14"/>
                      <w:lang w:eastAsia="ru-RU"/>
                    </w:rPr>
                  </w:pPr>
                  <w:r w:rsidRPr="00FD5D62">
                    <w:rPr>
                      <w:rFonts w:ascii="Times New Roman" w:eastAsia="Times New Roman" w:hAnsi="Times New Roman"/>
                      <w:color w:val="FF0000"/>
                      <w:sz w:val="14"/>
                      <w:szCs w:val="14"/>
                      <w:lang w:eastAsia="ru-RU"/>
                    </w:rPr>
                    <w:t>ТЭЦ-1</w:t>
                  </w:r>
                </w:p>
              </w:tc>
              <w:tc>
                <w:tcPr>
                  <w:tcW w:w="675"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color w:val="FF0000"/>
                      <w:sz w:val="14"/>
                      <w:szCs w:val="14"/>
                      <w:lang w:eastAsia="ru-RU"/>
                    </w:rPr>
                  </w:pPr>
                  <w:r w:rsidRPr="00FD5D62">
                    <w:rPr>
                      <w:rFonts w:ascii="Times New Roman" w:eastAsia="Times New Roman" w:hAnsi="Times New Roman"/>
                      <w:color w:val="FF0000"/>
                      <w:sz w:val="14"/>
                      <w:szCs w:val="14"/>
                      <w:lang w:eastAsia="ru-RU"/>
                    </w:rPr>
                    <w:t>СН2</w:t>
                  </w:r>
                </w:p>
              </w:tc>
              <w:tc>
                <w:tcPr>
                  <w:tcW w:w="1277"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color w:val="FF0000"/>
                      <w:sz w:val="14"/>
                      <w:szCs w:val="14"/>
                      <w:lang w:eastAsia="ru-RU"/>
                    </w:rPr>
                  </w:pPr>
                  <w:r w:rsidRPr="00FD5D62">
                    <w:rPr>
                      <w:rFonts w:ascii="Times New Roman" w:eastAsia="Times New Roman" w:hAnsi="Times New Roman"/>
                      <w:color w:val="FF0000"/>
                      <w:sz w:val="14"/>
                      <w:szCs w:val="14"/>
                      <w:lang w:eastAsia="ru-RU"/>
                    </w:rPr>
                    <w:t>А06202670</w:t>
                  </w:r>
                </w:p>
              </w:tc>
              <w:tc>
                <w:tcPr>
                  <w:tcW w:w="1389" w:type="dxa"/>
                  <w:tcBorders>
                    <w:top w:val="nil"/>
                    <w:left w:val="nil"/>
                    <w:bottom w:val="single" w:sz="4" w:space="0" w:color="000000"/>
                    <w:right w:val="single" w:sz="4" w:space="0" w:color="000000"/>
                  </w:tcBorders>
                  <w:shd w:val="clear" w:color="FFFFCC" w:fill="FFFFFF"/>
                  <w:vAlign w:val="center"/>
                  <w:hideMark/>
                </w:tcPr>
                <w:p w:rsidR="00FD5D62" w:rsidRPr="00FD5D62" w:rsidRDefault="00FD5D62" w:rsidP="00FD5D62">
                  <w:pPr>
                    <w:spacing w:after="0" w:line="240" w:lineRule="auto"/>
                    <w:jc w:val="center"/>
                    <w:rPr>
                      <w:rFonts w:ascii="Times New Roman" w:eastAsia="Times New Roman" w:hAnsi="Times New Roman"/>
                      <w:color w:val="FF0000"/>
                      <w:sz w:val="14"/>
                      <w:szCs w:val="14"/>
                      <w:lang w:eastAsia="ru-RU"/>
                    </w:rPr>
                  </w:pPr>
                  <w:r w:rsidRPr="00FD5D62">
                    <w:rPr>
                      <w:rFonts w:ascii="Times New Roman" w:eastAsia="Times New Roman" w:hAnsi="Times New Roman"/>
                      <w:color w:val="FF0000"/>
                      <w:sz w:val="14"/>
                      <w:szCs w:val="14"/>
                      <w:lang w:eastAsia="ru-RU"/>
                    </w:rPr>
                    <w:t>Меркурий-230 ART03RN</w:t>
                  </w:r>
                </w:p>
              </w:tc>
              <w:tc>
                <w:tcPr>
                  <w:tcW w:w="710" w:type="dxa"/>
                  <w:tcBorders>
                    <w:top w:val="nil"/>
                    <w:left w:val="nil"/>
                    <w:bottom w:val="single" w:sz="4" w:space="0" w:color="000000"/>
                    <w:right w:val="single" w:sz="4" w:space="0" w:color="000000"/>
                  </w:tcBorders>
                  <w:shd w:val="clear" w:color="FFFFCC" w:fill="FFFFFF"/>
                  <w:vAlign w:val="center"/>
                  <w:hideMark/>
                </w:tcPr>
                <w:p w:rsidR="00FD5D62" w:rsidRPr="00FD5D62" w:rsidRDefault="00FD5D62" w:rsidP="00FD5D62">
                  <w:pPr>
                    <w:spacing w:after="0" w:line="240" w:lineRule="auto"/>
                    <w:jc w:val="center"/>
                    <w:rPr>
                      <w:rFonts w:ascii="Times New Roman" w:eastAsia="Times New Roman" w:hAnsi="Times New Roman"/>
                      <w:color w:val="FF0000"/>
                      <w:sz w:val="14"/>
                      <w:szCs w:val="14"/>
                      <w:lang w:eastAsia="ru-RU"/>
                    </w:rPr>
                  </w:pPr>
                  <w:r w:rsidRPr="00FD5D62">
                    <w:rPr>
                      <w:rFonts w:ascii="Times New Roman" w:eastAsia="Times New Roman" w:hAnsi="Times New Roman"/>
                      <w:color w:val="FF0000"/>
                      <w:sz w:val="14"/>
                      <w:szCs w:val="14"/>
                      <w:lang w:eastAsia="ru-RU"/>
                    </w:rPr>
                    <w:t> </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color w:val="FF0000"/>
                      <w:sz w:val="14"/>
                      <w:szCs w:val="14"/>
                      <w:lang w:eastAsia="ru-RU"/>
                    </w:rPr>
                  </w:pPr>
                  <w:r w:rsidRPr="00FD5D62">
                    <w:rPr>
                      <w:rFonts w:ascii="Times New Roman" w:eastAsia="Times New Roman" w:hAnsi="Times New Roman"/>
                      <w:color w:val="FF0000"/>
                      <w:sz w:val="14"/>
                      <w:szCs w:val="14"/>
                      <w:lang w:eastAsia="ru-RU"/>
                    </w:rPr>
                    <w:t>0,5S</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color w:val="FF0000"/>
                      <w:sz w:val="14"/>
                      <w:szCs w:val="14"/>
                      <w:lang w:eastAsia="ru-RU"/>
                    </w:rPr>
                  </w:pPr>
                  <w:r w:rsidRPr="00FD5D62">
                    <w:rPr>
                      <w:rFonts w:ascii="Times New Roman" w:eastAsia="Times New Roman" w:hAnsi="Times New Roman"/>
                      <w:color w:val="FF0000"/>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color w:val="FF0000"/>
                      <w:sz w:val="14"/>
                      <w:szCs w:val="14"/>
                      <w:lang w:eastAsia="ru-RU"/>
                    </w:rPr>
                  </w:pPr>
                  <w:r w:rsidRPr="00FD5D62">
                    <w:rPr>
                      <w:rFonts w:ascii="Times New Roman" w:eastAsia="Times New Roman" w:hAnsi="Times New Roman"/>
                      <w:color w:val="FF0000"/>
                      <w:sz w:val="14"/>
                      <w:szCs w:val="14"/>
                      <w:lang w:eastAsia="ru-RU"/>
                    </w:rPr>
                    <w:t>400/5</w:t>
                  </w:r>
                </w:p>
              </w:tc>
              <w:tc>
                <w:tcPr>
                  <w:tcW w:w="70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color w:val="FF0000"/>
                      <w:sz w:val="14"/>
                      <w:szCs w:val="14"/>
                      <w:lang w:eastAsia="ru-RU"/>
                    </w:rPr>
                  </w:pPr>
                  <w:r w:rsidRPr="00FD5D62">
                    <w:rPr>
                      <w:rFonts w:ascii="Times New Roman" w:eastAsia="Times New Roman" w:hAnsi="Times New Roman"/>
                      <w:color w:val="FF0000"/>
                      <w:sz w:val="14"/>
                      <w:szCs w:val="14"/>
                      <w:lang w:eastAsia="ru-RU"/>
                    </w:rPr>
                    <w:t>80</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color w:val="FF0000"/>
                      <w:sz w:val="14"/>
                      <w:szCs w:val="14"/>
                      <w:lang w:eastAsia="ru-RU"/>
                    </w:rPr>
                  </w:pPr>
                  <w:r w:rsidRPr="00FD5D62">
                    <w:rPr>
                      <w:rFonts w:ascii="Times New Roman" w:eastAsia="Times New Roman" w:hAnsi="Times New Roman"/>
                      <w:color w:val="FF0000"/>
                      <w:sz w:val="14"/>
                      <w:szCs w:val="14"/>
                      <w:lang w:eastAsia="ru-RU"/>
                    </w:rPr>
                    <w:t> </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color w:val="FF0000"/>
                      <w:sz w:val="14"/>
                      <w:szCs w:val="14"/>
                      <w:lang w:eastAsia="ru-RU"/>
                    </w:rPr>
                  </w:pPr>
                  <w:r w:rsidRPr="00FD5D62">
                    <w:rPr>
                      <w:rFonts w:ascii="Times New Roman" w:eastAsia="Times New Roman" w:hAnsi="Times New Roman"/>
                      <w:color w:val="FF0000"/>
                      <w:sz w:val="14"/>
                      <w:szCs w:val="14"/>
                      <w:lang w:eastAsia="ru-RU"/>
                    </w:rPr>
                    <w:t>-</w:t>
                  </w:r>
                </w:p>
              </w:tc>
              <w:tc>
                <w:tcPr>
                  <w:tcW w:w="56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color w:val="FF0000"/>
                      <w:sz w:val="14"/>
                      <w:szCs w:val="14"/>
                      <w:lang w:eastAsia="ru-RU"/>
                    </w:rPr>
                  </w:pPr>
                  <w:r w:rsidRPr="00FD5D62">
                    <w:rPr>
                      <w:rFonts w:ascii="Times New Roman" w:eastAsia="Times New Roman" w:hAnsi="Times New Roman"/>
                      <w:color w:val="FF0000"/>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color w:val="FF0000"/>
                      <w:sz w:val="14"/>
                      <w:szCs w:val="14"/>
                      <w:lang w:eastAsia="ru-RU"/>
                    </w:rPr>
                  </w:pPr>
                  <w:r w:rsidRPr="00FD5D62">
                    <w:rPr>
                      <w:rFonts w:ascii="Times New Roman" w:eastAsia="Times New Roman" w:hAnsi="Times New Roman"/>
                      <w:color w:val="FF0000"/>
                      <w:sz w:val="14"/>
                      <w:szCs w:val="14"/>
                      <w:lang w:eastAsia="ru-RU"/>
                    </w:rPr>
                    <w:t>30</w:t>
                  </w:r>
                </w:p>
              </w:tc>
              <w:tc>
                <w:tcPr>
                  <w:tcW w:w="538" w:type="dxa"/>
                  <w:vMerge/>
                  <w:tcBorders>
                    <w:top w:val="nil"/>
                    <w:left w:val="single" w:sz="4" w:space="0" w:color="000000"/>
                    <w:bottom w:val="single" w:sz="4" w:space="0" w:color="000000"/>
                    <w:right w:val="single" w:sz="4" w:space="0" w:color="000000"/>
                  </w:tcBorders>
                  <w:vAlign w:val="center"/>
                  <w:hideMark/>
                </w:tcPr>
                <w:p w:rsidR="00FD5D62" w:rsidRPr="00FD5D62" w:rsidRDefault="00FD5D62" w:rsidP="00FD5D62">
                  <w:pPr>
                    <w:spacing w:after="0" w:line="240" w:lineRule="auto"/>
                    <w:rPr>
                      <w:rFonts w:ascii="Times New Roman" w:eastAsia="Times New Roman" w:hAnsi="Times New Roman"/>
                      <w:sz w:val="14"/>
                      <w:szCs w:val="14"/>
                      <w:lang w:eastAsia="ru-RU"/>
                    </w:rPr>
                  </w:pPr>
                </w:p>
              </w:tc>
              <w:tc>
                <w:tcPr>
                  <w:tcW w:w="569" w:type="dxa"/>
                  <w:vMerge/>
                  <w:tcBorders>
                    <w:top w:val="nil"/>
                    <w:left w:val="single" w:sz="4" w:space="0" w:color="000000"/>
                    <w:bottom w:val="single" w:sz="4" w:space="0" w:color="000000"/>
                    <w:right w:val="single" w:sz="4" w:space="0" w:color="auto"/>
                  </w:tcBorders>
                  <w:vAlign w:val="center"/>
                  <w:hideMark/>
                </w:tcPr>
                <w:p w:rsidR="00FD5D62" w:rsidRPr="00FD5D62" w:rsidRDefault="00FD5D62" w:rsidP="00FD5D62">
                  <w:pPr>
                    <w:spacing w:after="0" w:line="240" w:lineRule="auto"/>
                    <w:rPr>
                      <w:rFonts w:ascii="Times New Roman" w:eastAsia="Times New Roman" w:hAnsi="Times New Roman"/>
                      <w:sz w:val="14"/>
                      <w:szCs w:val="14"/>
                      <w:lang w:eastAsia="ru-RU"/>
                    </w:rPr>
                  </w:pPr>
                </w:p>
              </w:tc>
            </w:tr>
            <w:tr w:rsidR="00FD5D62" w:rsidRPr="00FD5D62" w:rsidTr="00FD5D62">
              <w:trPr>
                <w:trHeight w:val="223"/>
              </w:trPr>
              <w:tc>
                <w:tcPr>
                  <w:tcW w:w="520" w:type="dxa"/>
                  <w:tcBorders>
                    <w:top w:val="nil"/>
                    <w:left w:val="single" w:sz="4" w:space="0" w:color="auto"/>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jc w:val="center"/>
                    <w:rPr>
                      <w:rFonts w:ascii="Times New Roman" w:eastAsia="Times New Roman" w:hAnsi="Times New Roman"/>
                      <w:color w:val="FF0000"/>
                      <w:sz w:val="14"/>
                      <w:szCs w:val="14"/>
                      <w:lang w:eastAsia="ru-RU"/>
                    </w:rPr>
                  </w:pPr>
                  <w:r w:rsidRPr="00FD5D62">
                    <w:rPr>
                      <w:rFonts w:ascii="Times New Roman" w:eastAsia="Times New Roman" w:hAnsi="Times New Roman"/>
                      <w:color w:val="FF0000"/>
                      <w:sz w:val="14"/>
                      <w:szCs w:val="14"/>
                      <w:lang w:eastAsia="ru-RU"/>
                    </w:rPr>
                    <w:t>42</w:t>
                  </w:r>
                </w:p>
              </w:tc>
              <w:tc>
                <w:tcPr>
                  <w:tcW w:w="2489" w:type="dxa"/>
                  <w:tcBorders>
                    <w:top w:val="nil"/>
                    <w:left w:val="nil"/>
                    <w:bottom w:val="single" w:sz="4" w:space="0" w:color="000000"/>
                    <w:right w:val="single" w:sz="4" w:space="0" w:color="000000"/>
                  </w:tcBorders>
                  <w:shd w:val="clear" w:color="FFFFCC" w:fill="FFFFFF"/>
                  <w:hideMark/>
                </w:tcPr>
                <w:p w:rsidR="00FD5D62" w:rsidRPr="00FD5D62" w:rsidRDefault="00FD5D62" w:rsidP="00FD5D62">
                  <w:pPr>
                    <w:spacing w:after="0" w:line="240" w:lineRule="auto"/>
                    <w:rPr>
                      <w:rFonts w:ascii="Times New Roman" w:eastAsia="Times New Roman" w:hAnsi="Times New Roman"/>
                      <w:color w:val="FF0000"/>
                      <w:sz w:val="14"/>
                      <w:szCs w:val="14"/>
                      <w:lang w:eastAsia="ru-RU"/>
                    </w:rPr>
                  </w:pPr>
                  <w:r w:rsidRPr="00FD5D62">
                    <w:rPr>
                      <w:rFonts w:ascii="Times New Roman" w:eastAsia="Times New Roman" w:hAnsi="Times New Roman"/>
                      <w:color w:val="FF0000"/>
                      <w:sz w:val="14"/>
                      <w:szCs w:val="14"/>
                      <w:lang w:eastAsia="ru-RU"/>
                    </w:rPr>
                    <w:t>КПП стройплощадки ОСК, ул. Луначарского ООО "Алабуга Девелопемент"</w:t>
                  </w:r>
                </w:p>
              </w:tc>
              <w:tc>
                <w:tcPr>
                  <w:tcW w:w="141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color w:val="FF0000"/>
                      <w:sz w:val="14"/>
                      <w:szCs w:val="14"/>
                      <w:lang w:eastAsia="ru-RU"/>
                    </w:rPr>
                  </w:pPr>
                  <w:r w:rsidRPr="00FD5D62">
                    <w:rPr>
                      <w:rFonts w:ascii="Times New Roman" w:eastAsia="Times New Roman" w:hAnsi="Times New Roman"/>
                      <w:color w:val="FF0000"/>
                      <w:sz w:val="14"/>
                      <w:szCs w:val="14"/>
                      <w:lang w:eastAsia="ru-RU"/>
                    </w:rPr>
                    <w:t>Транзитная</w:t>
                  </w:r>
                </w:p>
              </w:tc>
              <w:tc>
                <w:tcPr>
                  <w:tcW w:w="73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color w:val="FF0000"/>
                      <w:sz w:val="14"/>
                      <w:szCs w:val="14"/>
                      <w:lang w:eastAsia="ru-RU"/>
                    </w:rPr>
                  </w:pPr>
                  <w:r w:rsidRPr="00FD5D62">
                    <w:rPr>
                      <w:rFonts w:ascii="Times New Roman" w:eastAsia="Times New Roman" w:hAnsi="Times New Roman"/>
                      <w:color w:val="FF0000"/>
                      <w:sz w:val="14"/>
                      <w:szCs w:val="14"/>
                      <w:lang w:eastAsia="ru-RU"/>
                    </w:rPr>
                    <w:t>ТЭЦ-1</w:t>
                  </w:r>
                </w:p>
              </w:tc>
              <w:tc>
                <w:tcPr>
                  <w:tcW w:w="675"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color w:val="FF0000"/>
                      <w:sz w:val="14"/>
                      <w:szCs w:val="14"/>
                      <w:lang w:eastAsia="ru-RU"/>
                    </w:rPr>
                  </w:pPr>
                  <w:r w:rsidRPr="00FD5D62">
                    <w:rPr>
                      <w:rFonts w:ascii="Times New Roman" w:eastAsia="Times New Roman" w:hAnsi="Times New Roman"/>
                      <w:color w:val="FF0000"/>
                      <w:sz w:val="14"/>
                      <w:szCs w:val="14"/>
                      <w:lang w:eastAsia="ru-RU"/>
                    </w:rPr>
                    <w:t>СН2</w:t>
                  </w:r>
                </w:p>
              </w:tc>
              <w:tc>
                <w:tcPr>
                  <w:tcW w:w="1277"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color w:val="FF0000"/>
                      <w:sz w:val="14"/>
                      <w:szCs w:val="14"/>
                      <w:lang w:eastAsia="ru-RU"/>
                    </w:rPr>
                  </w:pPr>
                  <w:r w:rsidRPr="00FD5D62">
                    <w:rPr>
                      <w:rFonts w:ascii="Times New Roman" w:eastAsia="Times New Roman" w:hAnsi="Times New Roman"/>
                      <w:color w:val="FF0000"/>
                      <w:sz w:val="14"/>
                      <w:szCs w:val="14"/>
                      <w:lang w:eastAsia="ru-RU"/>
                    </w:rPr>
                    <w:t>11067156214205</w:t>
                  </w:r>
                </w:p>
              </w:tc>
              <w:tc>
                <w:tcPr>
                  <w:tcW w:w="1389" w:type="dxa"/>
                  <w:tcBorders>
                    <w:top w:val="nil"/>
                    <w:left w:val="nil"/>
                    <w:bottom w:val="single" w:sz="4" w:space="0" w:color="000000"/>
                    <w:right w:val="single" w:sz="4" w:space="0" w:color="000000"/>
                  </w:tcBorders>
                  <w:shd w:val="clear" w:color="FFFFCC" w:fill="FFFFFF"/>
                  <w:vAlign w:val="center"/>
                  <w:hideMark/>
                </w:tcPr>
                <w:p w:rsidR="00FD5D62" w:rsidRPr="00FD5D62" w:rsidRDefault="00FD5D62" w:rsidP="00FD5D62">
                  <w:pPr>
                    <w:spacing w:after="0" w:line="240" w:lineRule="auto"/>
                    <w:jc w:val="center"/>
                    <w:rPr>
                      <w:rFonts w:ascii="Times New Roman" w:eastAsia="Times New Roman" w:hAnsi="Times New Roman"/>
                      <w:color w:val="FF0000"/>
                      <w:sz w:val="14"/>
                      <w:szCs w:val="14"/>
                      <w:lang w:eastAsia="ru-RU"/>
                    </w:rPr>
                  </w:pPr>
                  <w:r w:rsidRPr="00FD5D62">
                    <w:rPr>
                      <w:rFonts w:ascii="Times New Roman" w:eastAsia="Times New Roman" w:hAnsi="Times New Roman"/>
                      <w:color w:val="FF0000"/>
                      <w:sz w:val="14"/>
                      <w:szCs w:val="14"/>
                      <w:lang w:eastAsia="ru-RU"/>
                    </w:rPr>
                    <w:t>СЕ101 R5 145 M6</w:t>
                  </w:r>
                </w:p>
              </w:tc>
              <w:tc>
                <w:tcPr>
                  <w:tcW w:w="710" w:type="dxa"/>
                  <w:tcBorders>
                    <w:top w:val="nil"/>
                    <w:left w:val="nil"/>
                    <w:bottom w:val="single" w:sz="4" w:space="0" w:color="000000"/>
                    <w:right w:val="single" w:sz="4" w:space="0" w:color="000000"/>
                  </w:tcBorders>
                  <w:shd w:val="clear" w:color="FFFFCC" w:fill="FFFFFF"/>
                  <w:vAlign w:val="center"/>
                  <w:hideMark/>
                </w:tcPr>
                <w:p w:rsidR="00FD5D62" w:rsidRPr="00FD5D62" w:rsidRDefault="00FD5D62" w:rsidP="00FD5D62">
                  <w:pPr>
                    <w:spacing w:after="0" w:line="240" w:lineRule="auto"/>
                    <w:jc w:val="center"/>
                    <w:rPr>
                      <w:rFonts w:ascii="Times New Roman" w:eastAsia="Times New Roman" w:hAnsi="Times New Roman"/>
                      <w:color w:val="FF0000"/>
                      <w:sz w:val="14"/>
                      <w:szCs w:val="14"/>
                      <w:lang w:eastAsia="ru-RU"/>
                    </w:rPr>
                  </w:pPr>
                  <w:r w:rsidRPr="00FD5D62">
                    <w:rPr>
                      <w:rFonts w:ascii="Times New Roman" w:eastAsia="Times New Roman" w:hAnsi="Times New Roman"/>
                      <w:color w:val="FF0000"/>
                      <w:sz w:val="14"/>
                      <w:szCs w:val="14"/>
                      <w:lang w:eastAsia="ru-RU"/>
                    </w:rPr>
                    <w:t>2020</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color w:val="FF0000"/>
                      <w:sz w:val="14"/>
                      <w:szCs w:val="14"/>
                      <w:lang w:eastAsia="ru-RU"/>
                    </w:rPr>
                  </w:pPr>
                  <w:r w:rsidRPr="00FD5D62">
                    <w:rPr>
                      <w:rFonts w:ascii="Times New Roman" w:eastAsia="Times New Roman" w:hAnsi="Times New Roman"/>
                      <w:color w:val="FF0000"/>
                      <w:sz w:val="14"/>
                      <w:szCs w:val="14"/>
                      <w:lang w:eastAsia="ru-RU"/>
                    </w:rPr>
                    <w:t>1</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color w:val="FF0000"/>
                      <w:sz w:val="14"/>
                      <w:szCs w:val="14"/>
                      <w:lang w:eastAsia="ru-RU"/>
                    </w:rPr>
                  </w:pPr>
                  <w:r w:rsidRPr="00FD5D62">
                    <w:rPr>
                      <w:rFonts w:ascii="Times New Roman" w:eastAsia="Times New Roman" w:hAnsi="Times New Roman"/>
                      <w:color w:val="FF0000"/>
                      <w:sz w:val="14"/>
                      <w:szCs w:val="14"/>
                      <w:lang w:eastAsia="ru-RU"/>
                    </w:rPr>
                    <w:t> </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color w:val="FF0000"/>
                      <w:sz w:val="14"/>
                      <w:szCs w:val="14"/>
                      <w:lang w:eastAsia="ru-RU"/>
                    </w:rPr>
                  </w:pPr>
                  <w:r w:rsidRPr="00FD5D62">
                    <w:rPr>
                      <w:rFonts w:ascii="Times New Roman" w:eastAsia="Times New Roman" w:hAnsi="Times New Roman"/>
                      <w:color w:val="FF0000"/>
                      <w:sz w:val="14"/>
                      <w:szCs w:val="14"/>
                      <w:lang w:eastAsia="ru-RU"/>
                    </w:rPr>
                    <w:t>-</w:t>
                  </w:r>
                </w:p>
              </w:tc>
              <w:tc>
                <w:tcPr>
                  <w:tcW w:w="70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color w:val="FF0000"/>
                      <w:sz w:val="14"/>
                      <w:szCs w:val="14"/>
                      <w:lang w:eastAsia="ru-RU"/>
                    </w:rPr>
                  </w:pPr>
                  <w:r w:rsidRPr="00FD5D62">
                    <w:rPr>
                      <w:rFonts w:ascii="Times New Roman" w:eastAsia="Times New Roman" w:hAnsi="Times New Roman"/>
                      <w:color w:val="FF0000"/>
                      <w:sz w:val="14"/>
                      <w:szCs w:val="14"/>
                      <w:lang w:eastAsia="ru-RU"/>
                    </w:rPr>
                    <w:t>1</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color w:val="FF0000"/>
                      <w:sz w:val="14"/>
                      <w:szCs w:val="14"/>
                      <w:lang w:eastAsia="ru-RU"/>
                    </w:rPr>
                  </w:pPr>
                  <w:r w:rsidRPr="00FD5D62">
                    <w:rPr>
                      <w:rFonts w:ascii="Times New Roman" w:eastAsia="Times New Roman" w:hAnsi="Times New Roman"/>
                      <w:color w:val="FF0000"/>
                      <w:sz w:val="14"/>
                      <w:szCs w:val="14"/>
                      <w:lang w:eastAsia="ru-RU"/>
                    </w:rPr>
                    <w:t> </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color w:val="FF0000"/>
                      <w:sz w:val="14"/>
                      <w:szCs w:val="14"/>
                      <w:lang w:eastAsia="ru-RU"/>
                    </w:rPr>
                  </w:pPr>
                  <w:r w:rsidRPr="00FD5D62">
                    <w:rPr>
                      <w:rFonts w:ascii="Times New Roman" w:eastAsia="Times New Roman" w:hAnsi="Times New Roman"/>
                      <w:color w:val="FF0000"/>
                      <w:sz w:val="14"/>
                      <w:szCs w:val="14"/>
                      <w:lang w:eastAsia="ru-RU"/>
                    </w:rPr>
                    <w:t> </w:t>
                  </w:r>
                </w:p>
              </w:tc>
              <w:tc>
                <w:tcPr>
                  <w:tcW w:w="56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color w:val="FF0000"/>
                      <w:sz w:val="14"/>
                      <w:szCs w:val="14"/>
                      <w:lang w:eastAsia="ru-RU"/>
                    </w:rPr>
                  </w:pPr>
                  <w:r w:rsidRPr="00FD5D62">
                    <w:rPr>
                      <w:rFonts w:ascii="Times New Roman" w:eastAsia="Times New Roman" w:hAnsi="Times New Roman"/>
                      <w:color w:val="FF0000"/>
                      <w:sz w:val="14"/>
                      <w:szCs w:val="14"/>
                      <w:lang w:eastAsia="ru-RU"/>
                    </w:rPr>
                    <w:t> </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color w:val="FF0000"/>
                      <w:sz w:val="14"/>
                      <w:szCs w:val="14"/>
                      <w:lang w:eastAsia="ru-RU"/>
                    </w:rPr>
                  </w:pPr>
                  <w:r w:rsidRPr="00FD5D62">
                    <w:rPr>
                      <w:rFonts w:ascii="Times New Roman" w:eastAsia="Times New Roman" w:hAnsi="Times New Roman"/>
                      <w:color w:val="FF0000"/>
                      <w:sz w:val="14"/>
                      <w:szCs w:val="14"/>
                      <w:lang w:eastAsia="ru-RU"/>
                    </w:rPr>
                    <w:t>10</w:t>
                  </w:r>
                </w:p>
              </w:tc>
              <w:tc>
                <w:tcPr>
                  <w:tcW w:w="53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w:t>
                  </w:r>
                </w:p>
              </w:tc>
              <w:tc>
                <w:tcPr>
                  <w:tcW w:w="569" w:type="dxa"/>
                  <w:tcBorders>
                    <w:top w:val="nil"/>
                    <w:left w:val="nil"/>
                    <w:bottom w:val="single" w:sz="4" w:space="0" w:color="000000"/>
                    <w:right w:val="single" w:sz="4" w:space="0" w:color="auto"/>
                  </w:tcBorders>
                  <w:shd w:val="clear" w:color="FFFFCC" w:fill="FFFFFF"/>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4ЦК</w:t>
                  </w:r>
                </w:p>
              </w:tc>
            </w:tr>
            <w:tr w:rsidR="00FD5D62" w:rsidRPr="00FD5D62" w:rsidTr="00FD5D62">
              <w:trPr>
                <w:trHeight w:val="223"/>
              </w:trPr>
              <w:tc>
                <w:tcPr>
                  <w:tcW w:w="520" w:type="dxa"/>
                  <w:tcBorders>
                    <w:top w:val="nil"/>
                    <w:left w:val="single" w:sz="4" w:space="0" w:color="auto"/>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jc w:val="center"/>
                    <w:rPr>
                      <w:rFonts w:ascii="Times New Roman" w:eastAsia="Times New Roman" w:hAnsi="Times New Roman"/>
                      <w:color w:val="FF0000"/>
                      <w:sz w:val="14"/>
                      <w:szCs w:val="14"/>
                      <w:lang w:eastAsia="ru-RU"/>
                    </w:rPr>
                  </w:pPr>
                  <w:r w:rsidRPr="00FD5D62">
                    <w:rPr>
                      <w:rFonts w:ascii="Times New Roman" w:eastAsia="Times New Roman" w:hAnsi="Times New Roman"/>
                      <w:color w:val="FF0000"/>
                      <w:sz w:val="14"/>
                      <w:szCs w:val="14"/>
                      <w:lang w:eastAsia="ru-RU"/>
                    </w:rPr>
                    <w:t>43</w:t>
                  </w:r>
                </w:p>
              </w:tc>
              <w:tc>
                <w:tcPr>
                  <w:tcW w:w="2489" w:type="dxa"/>
                  <w:tcBorders>
                    <w:top w:val="nil"/>
                    <w:left w:val="nil"/>
                    <w:bottom w:val="single" w:sz="4" w:space="0" w:color="000000"/>
                    <w:right w:val="single" w:sz="4" w:space="0" w:color="000000"/>
                  </w:tcBorders>
                  <w:shd w:val="clear" w:color="FFFFCC" w:fill="FFFFFF"/>
                  <w:hideMark/>
                </w:tcPr>
                <w:p w:rsidR="00FD5D62" w:rsidRPr="00FD5D62" w:rsidRDefault="00FD5D62" w:rsidP="00FD5D62">
                  <w:pPr>
                    <w:spacing w:after="0" w:line="240" w:lineRule="auto"/>
                    <w:rPr>
                      <w:rFonts w:ascii="Times New Roman" w:eastAsia="Times New Roman" w:hAnsi="Times New Roman"/>
                      <w:color w:val="FF0000"/>
                      <w:sz w:val="14"/>
                      <w:szCs w:val="14"/>
                      <w:lang w:eastAsia="ru-RU"/>
                    </w:rPr>
                  </w:pPr>
                  <w:r w:rsidRPr="00FD5D62">
                    <w:rPr>
                      <w:rFonts w:ascii="Times New Roman" w:eastAsia="Times New Roman" w:hAnsi="Times New Roman"/>
                      <w:color w:val="FF0000"/>
                      <w:sz w:val="14"/>
                      <w:szCs w:val="14"/>
                      <w:lang w:eastAsia="ru-RU"/>
                    </w:rPr>
                    <w:t>ВРУ-1 стройплощадки ОСК, ул. Луначарского ООО "Алабуга Девелопемент"</w:t>
                  </w:r>
                </w:p>
              </w:tc>
              <w:tc>
                <w:tcPr>
                  <w:tcW w:w="141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color w:val="FF0000"/>
                      <w:sz w:val="14"/>
                      <w:szCs w:val="14"/>
                      <w:lang w:eastAsia="ru-RU"/>
                    </w:rPr>
                  </w:pPr>
                  <w:r w:rsidRPr="00FD5D62">
                    <w:rPr>
                      <w:rFonts w:ascii="Times New Roman" w:eastAsia="Times New Roman" w:hAnsi="Times New Roman"/>
                      <w:color w:val="FF0000"/>
                      <w:sz w:val="14"/>
                      <w:szCs w:val="14"/>
                      <w:lang w:eastAsia="ru-RU"/>
                    </w:rPr>
                    <w:t>Транзитная</w:t>
                  </w:r>
                </w:p>
              </w:tc>
              <w:tc>
                <w:tcPr>
                  <w:tcW w:w="73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color w:val="FF0000"/>
                      <w:sz w:val="14"/>
                      <w:szCs w:val="14"/>
                      <w:lang w:eastAsia="ru-RU"/>
                    </w:rPr>
                  </w:pPr>
                  <w:r w:rsidRPr="00FD5D62">
                    <w:rPr>
                      <w:rFonts w:ascii="Times New Roman" w:eastAsia="Times New Roman" w:hAnsi="Times New Roman"/>
                      <w:color w:val="FF0000"/>
                      <w:sz w:val="14"/>
                      <w:szCs w:val="14"/>
                      <w:lang w:eastAsia="ru-RU"/>
                    </w:rPr>
                    <w:t>ТЭЦ-1</w:t>
                  </w:r>
                </w:p>
              </w:tc>
              <w:tc>
                <w:tcPr>
                  <w:tcW w:w="675"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color w:val="FF0000"/>
                      <w:sz w:val="14"/>
                      <w:szCs w:val="14"/>
                      <w:lang w:eastAsia="ru-RU"/>
                    </w:rPr>
                  </w:pPr>
                  <w:r w:rsidRPr="00FD5D62">
                    <w:rPr>
                      <w:rFonts w:ascii="Times New Roman" w:eastAsia="Times New Roman" w:hAnsi="Times New Roman"/>
                      <w:color w:val="FF0000"/>
                      <w:sz w:val="14"/>
                      <w:szCs w:val="14"/>
                      <w:lang w:eastAsia="ru-RU"/>
                    </w:rPr>
                    <w:t>СН2</w:t>
                  </w:r>
                </w:p>
              </w:tc>
              <w:tc>
                <w:tcPr>
                  <w:tcW w:w="1277"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color w:val="FF0000"/>
                      <w:sz w:val="14"/>
                      <w:szCs w:val="14"/>
                      <w:lang w:eastAsia="ru-RU"/>
                    </w:rPr>
                  </w:pPr>
                  <w:r w:rsidRPr="00FD5D62">
                    <w:rPr>
                      <w:rFonts w:ascii="Times New Roman" w:eastAsia="Times New Roman" w:hAnsi="Times New Roman"/>
                      <w:color w:val="FF0000"/>
                      <w:sz w:val="14"/>
                      <w:szCs w:val="14"/>
                      <w:lang w:eastAsia="ru-RU"/>
                    </w:rPr>
                    <w:t>41157197</w:t>
                  </w:r>
                </w:p>
              </w:tc>
              <w:tc>
                <w:tcPr>
                  <w:tcW w:w="1389" w:type="dxa"/>
                  <w:tcBorders>
                    <w:top w:val="nil"/>
                    <w:left w:val="nil"/>
                    <w:bottom w:val="single" w:sz="4" w:space="0" w:color="000000"/>
                    <w:right w:val="single" w:sz="4" w:space="0" w:color="000000"/>
                  </w:tcBorders>
                  <w:shd w:val="clear" w:color="FFFFCC" w:fill="FFFFFF"/>
                  <w:vAlign w:val="center"/>
                  <w:hideMark/>
                </w:tcPr>
                <w:p w:rsidR="00FD5D62" w:rsidRPr="00FD5D62" w:rsidRDefault="00FD5D62" w:rsidP="00FD5D62">
                  <w:pPr>
                    <w:spacing w:after="0" w:line="240" w:lineRule="auto"/>
                    <w:jc w:val="center"/>
                    <w:rPr>
                      <w:rFonts w:ascii="Times New Roman" w:eastAsia="Times New Roman" w:hAnsi="Times New Roman"/>
                      <w:color w:val="FF0000"/>
                      <w:sz w:val="14"/>
                      <w:szCs w:val="14"/>
                      <w:lang w:eastAsia="ru-RU"/>
                    </w:rPr>
                  </w:pPr>
                  <w:r w:rsidRPr="00FD5D62">
                    <w:rPr>
                      <w:rFonts w:ascii="Times New Roman" w:eastAsia="Times New Roman" w:hAnsi="Times New Roman"/>
                      <w:color w:val="FF0000"/>
                      <w:sz w:val="14"/>
                      <w:szCs w:val="14"/>
                      <w:lang w:eastAsia="ru-RU"/>
                    </w:rPr>
                    <w:t>Меркурий-230 A</w:t>
                  </w:r>
                </w:p>
              </w:tc>
              <w:tc>
                <w:tcPr>
                  <w:tcW w:w="710" w:type="dxa"/>
                  <w:tcBorders>
                    <w:top w:val="nil"/>
                    <w:left w:val="nil"/>
                    <w:bottom w:val="single" w:sz="4" w:space="0" w:color="000000"/>
                    <w:right w:val="single" w:sz="4" w:space="0" w:color="000000"/>
                  </w:tcBorders>
                  <w:shd w:val="clear" w:color="FFFFCC" w:fill="FFFFFF"/>
                  <w:vAlign w:val="center"/>
                  <w:hideMark/>
                </w:tcPr>
                <w:p w:rsidR="00FD5D62" w:rsidRPr="00FD5D62" w:rsidRDefault="00FD5D62" w:rsidP="00FD5D62">
                  <w:pPr>
                    <w:spacing w:after="0" w:line="240" w:lineRule="auto"/>
                    <w:jc w:val="center"/>
                    <w:rPr>
                      <w:rFonts w:ascii="Times New Roman" w:eastAsia="Times New Roman" w:hAnsi="Times New Roman"/>
                      <w:color w:val="FF0000"/>
                      <w:sz w:val="14"/>
                      <w:szCs w:val="14"/>
                      <w:lang w:eastAsia="ru-RU"/>
                    </w:rPr>
                  </w:pPr>
                  <w:r w:rsidRPr="00FD5D62">
                    <w:rPr>
                      <w:rFonts w:ascii="Times New Roman" w:eastAsia="Times New Roman" w:hAnsi="Times New Roman"/>
                      <w:color w:val="FF0000"/>
                      <w:sz w:val="14"/>
                      <w:szCs w:val="14"/>
                      <w:lang w:eastAsia="ru-RU"/>
                    </w:rPr>
                    <w:t>2020</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color w:val="FF0000"/>
                      <w:sz w:val="14"/>
                      <w:szCs w:val="14"/>
                      <w:lang w:eastAsia="ru-RU"/>
                    </w:rPr>
                  </w:pPr>
                  <w:r w:rsidRPr="00FD5D62">
                    <w:rPr>
                      <w:rFonts w:ascii="Times New Roman" w:eastAsia="Times New Roman" w:hAnsi="Times New Roman"/>
                      <w:color w:val="FF0000"/>
                      <w:sz w:val="14"/>
                      <w:szCs w:val="14"/>
                      <w:lang w:eastAsia="ru-RU"/>
                    </w:rPr>
                    <w:t>1</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color w:val="FF0000"/>
                      <w:sz w:val="14"/>
                      <w:szCs w:val="14"/>
                      <w:lang w:eastAsia="ru-RU"/>
                    </w:rPr>
                  </w:pPr>
                  <w:r w:rsidRPr="00FD5D62">
                    <w:rPr>
                      <w:rFonts w:ascii="Times New Roman" w:eastAsia="Times New Roman" w:hAnsi="Times New Roman"/>
                      <w:color w:val="FF0000"/>
                      <w:sz w:val="14"/>
                      <w:szCs w:val="14"/>
                      <w:lang w:eastAsia="ru-RU"/>
                    </w:rPr>
                    <w:t> </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color w:val="FF0000"/>
                      <w:sz w:val="14"/>
                      <w:szCs w:val="14"/>
                      <w:lang w:eastAsia="ru-RU"/>
                    </w:rPr>
                  </w:pPr>
                  <w:r w:rsidRPr="00FD5D62">
                    <w:rPr>
                      <w:rFonts w:ascii="Times New Roman" w:eastAsia="Times New Roman" w:hAnsi="Times New Roman"/>
                      <w:color w:val="FF0000"/>
                      <w:sz w:val="14"/>
                      <w:szCs w:val="14"/>
                      <w:lang w:eastAsia="ru-RU"/>
                    </w:rPr>
                    <w:t>200/5</w:t>
                  </w:r>
                </w:p>
              </w:tc>
              <w:tc>
                <w:tcPr>
                  <w:tcW w:w="70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color w:val="FF0000"/>
                      <w:sz w:val="14"/>
                      <w:szCs w:val="14"/>
                      <w:lang w:eastAsia="ru-RU"/>
                    </w:rPr>
                  </w:pPr>
                  <w:r w:rsidRPr="00FD5D62">
                    <w:rPr>
                      <w:rFonts w:ascii="Times New Roman" w:eastAsia="Times New Roman" w:hAnsi="Times New Roman"/>
                      <w:color w:val="FF0000"/>
                      <w:sz w:val="14"/>
                      <w:szCs w:val="14"/>
                      <w:lang w:eastAsia="ru-RU"/>
                    </w:rPr>
                    <w:t>40</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color w:val="FF0000"/>
                      <w:sz w:val="14"/>
                      <w:szCs w:val="14"/>
                      <w:lang w:eastAsia="ru-RU"/>
                    </w:rPr>
                  </w:pPr>
                  <w:r w:rsidRPr="00FD5D62">
                    <w:rPr>
                      <w:rFonts w:ascii="Times New Roman" w:eastAsia="Times New Roman" w:hAnsi="Times New Roman"/>
                      <w:color w:val="FF0000"/>
                      <w:sz w:val="14"/>
                      <w:szCs w:val="14"/>
                      <w:lang w:eastAsia="ru-RU"/>
                    </w:rPr>
                    <w:t> </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color w:val="FF0000"/>
                      <w:sz w:val="14"/>
                      <w:szCs w:val="14"/>
                      <w:lang w:eastAsia="ru-RU"/>
                    </w:rPr>
                  </w:pPr>
                  <w:r w:rsidRPr="00FD5D62">
                    <w:rPr>
                      <w:rFonts w:ascii="Times New Roman" w:eastAsia="Times New Roman" w:hAnsi="Times New Roman"/>
                      <w:color w:val="FF0000"/>
                      <w:sz w:val="14"/>
                      <w:szCs w:val="14"/>
                      <w:lang w:eastAsia="ru-RU"/>
                    </w:rPr>
                    <w:t> </w:t>
                  </w:r>
                </w:p>
              </w:tc>
              <w:tc>
                <w:tcPr>
                  <w:tcW w:w="56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color w:val="FF0000"/>
                      <w:sz w:val="14"/>
                      <w:szCs w:val="14"/>
                      <w:lang w:eastAsia="ru-RU"/>
                    </w:rPr>
                  </w:pPr>
                  <w:r w:rsidRPr="00FD5D62">
                    <w:rPr>
                      <w:rFonts w:ascii="Times New Roman" w:eastAsia="Times New Roman" w:hAnsi="Times New Roman"/>
                      <w:color w:val="FF0000"/>
                      <w:sz w:val="14"/>
                      <w:szCs w:val="14"/>
                      <w:lang w:eastAsia="ru-RU"/>
                    </w:rPr>
                    <w:t> </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color w:val="FF0000"/>
                      <w:sz w:val="14"/>
                      <w:szCs w:val="14"/>
                      <w:lang w:eastAsia="ru-RU"/>
                    </w:rPr>
                  </w:pPr>
                  <w:r w:rsidRPr="00FD5D62">
                    <w:rPr>
                      <w:rFonts w:ascii="Times New Roman" w:eastAsia="Times New Roman" w:hAnsi="Times New Roman"/>
                      <w:color w:val="FF0000"/>
                      <w:sz w:val="14"/>
                      <w:szCs w:val="14"/>
                      <w:lang w:eastAsia="ru-RU"/>
                    </w:rPr>
                    <w:t>100</w:t>
                  </w:r>
                </w:p>
              </w:tc>
              <w:tc>
                <w:tcPr>
                  <w:tcW w:w="53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w:t>
                  </w:r>
                </w:p>
              </w:tc>
              <w:tc>
                <w:tcPr>
                  <w:tcW w:w="569" w:type="dxa"/>
                  <w:tcBorders>
                    <w:top w:val="nil"/>
                    <w:left w:val="nil"/>
                    <w:bottom w:val="single" w:sz="4" w:space="0" w:color="000000"/>
                    <w:right w:val="single" w:sz="4" w:space="0" w:color="auto"/>
                  </w:tcBorders>
                  <w:shd w:val="clear" w:color="FFFFCC" w:fill="FFFFFF"/>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4ЦК</w:t>
                  </w:r>
                </w:p>
              </w:tc>
            </w:tr>
            <w:tr w:rsidR="00FD5D62" w:rsidRPr="00FD5D62" w:rsidTr="00FD5D62">
              <w:trPr>
                <w:trHeight w:val="223"/>
              </w:trPr>
              <w:tc>
                <w:tcPr>
                  <w:tcW w:w="520" w:type="dxa"/>
                  <w:tcBorders>
                    <w:top w:val="nil"/>
                    <w:left w:val="single" w:sz="4" w:space="0" w:color="auto"/>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jc w:val="center"/>
                    <w:rPr>
                      <w:rFonts w:ascii="Times New Roman" w:eastAsia="Times New Roman" w:hAnsi="Times New Roman"/>
                      <w:color w:val="FF0000"/>
                      <w:sz w:val="14"/>
                      <w:szCs w:val="14"/>
                      <w:lang w:eastAsia="ru-RU"/>
                    </w:rPr>
                  </w:pPr>
                  <w:r w:rsidRPr="00FD5D62">
                    <w:rPr>
                      <w:rFonts w:ascii="Times New Roman" w:eastAsia="Times New Roman" w:hAnsi="Times New Roman"/>
                      <w:color w:val="FF0000"/>
                      <w:sz w:val="14"/>
                      <w:szCs w:val="14"/>
                      <w:lang w:eastAsia="ru-RU"/>
                    </w:rPr>
                    <w:t>44</w:t>
                  </w:r>
                </w:p>
              </w:tc>
              <w:tc>
                <w:tcPr>
                  <w:tcW w:w="2489" w:type="dxa"/>
                  <w:tcBorders>
                    <w:top w:val="nil"/>
                    <w:left w:val="nil"/>
                    <w:bottom w:val="single" w:sz="4" w:space="0" w:color="000000"/>
                    <w:right w:val="single" w:sz="4" w:space="0" w:color="000000"/>
                  </w:tcBorders>
                  <w:shd w:val="clear" w:color="FFFFCC" w:fill="FFFFFF"/>
                  <w:hideMark/>
                </w:tcPr>
                <w:p w:rsidR="00FD5D62" w:rsidRPr="00FD5D62" w:rsidRDefault="00FD5D62" w:rsidP="00FD5D62">
                  <w:pPr>
                    <w:spacing w:after="0" w:line="240" w:lineRule="auto"/>
                    <w:rPr>
                      <w:rFonts w:ascii="Times New Roman" w:eastAsia="Times New Roman" w:hAnsi="Times New Roman"/>
                      <w:color w:val="FF0000"/>
                      <w:sz w:val="14"/>
                      <w:szCs w:val="14"/>
                      <w:lang w:eastAsia="ru-RU"/>
                    </w:rPr>
                  </w:pPr>
                  <w:r w:rsidRPr="00FD5D62">
                    <w:rPr>
                      <w:rFonts w:ascii="Times New Roman" w:eastAsia="Times New Roman" w:hAnsi="Times New Roman"/>
                      <w:color w:val="FF0000"/>
                      <w:sz w:val="14"/>
                      <w:szCs w:val="14"/>
                      <w:lang w:eastAsia="ru-RU"/>
                    </w:rPr>
                    <w:t>ВРУ-2 стройплощадки ОСК, ул. Луначарского ООО "Алабуга Девелопемент"</w:t>
                  </w:r>
                </w:p>
              </w:tc>
              <w:tc>
                <w:tcPr>
                  <w:tcW w:w="141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color w:val="FF0000"/>
                      <w:sz w:val="14"/>
                      <w:szCs w:val="14"/>
                      <w:lang w:eastAsia="ru-RU"/>
                    </w:rPr>
                  </w:pPr>
                  <w:r w:rsidRPr="00FD5D62">
                    <w:rPr>
                      <w:rFonts w:ascii="Times New Roman" w:eastAsia="Times New Roman" w:hAnsi="Times New Roman"/>
                      <w:color w:val="FF0000"/>
                      <w:sz w:val="14"/>
                      <w:szCs w:val="14"/>
                      <w:lang w:eastAsia="ru-RU"/>
                    </w:rPr>
                    <w:t>Транзитная</w:t>
                  </w:r>
                </w:p>
              </w:tc>
              <w:tc>
                <w:tcPr>
                  <w:tcW w:w="73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color w:val="FF0000"/>
                      <w:sz w:val="14"/>
                      <w:szCs w:val="14"/>
                      <w:lang w:eastAsia="ru-RU"/>
                    </w:rPr>
                  </w:pPr>
                  <w:r w:rsidRPr="00FD5D62">
                    <w:rPr>
                      <w:rFonts w:ascii="Times New Roman" w:eastAsia="Times New Roman" w:hAnsi="Times New Roman"/>
                      <w:color w:val="FF0000"/>
                      <w:sz w:val="14"/>
                      <w:szCs w:val="14"/>
                      <w:lang w:eastAsia="ru-RU"/>
                    </w:rPr>
                    <w:t>ТЭЦ-1</w:t>
                  </w:r>
                </w:p>
              </w:tc>
              <w:tc>
                <w:tcPr>
                  <w:tcW w:w="675"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color w:val="FF0000"/>
                      <w:sz w:val="14"/>
                      <w:szCs w:val="14"/>
                      <w:lang w:eastAsia="ru-RU"/>
                    </w:rPr>
                  </w:pPr>
                  <w:r w:rsidRPr="00FD5D62">
                    <w:rPr>
                      <w:rFonts w:ascii="Times New Roman" w:eastAsia="Times New Roman" w:hAnsi="Times New Roman"/>
                      <w:color w:val="FF0000"/>
                      <w:sz w:val="14"/>
                      <w:szCs w:val="14"/>
                      <w:lang w:eastAsia="ru-RU"/>
                    </w:rPr>
                    <w:t>СН2</w:t>
                  </w:r>
                </w:p>
              </w:tc>
              <w:tc>
                <w:tcPr>
                  <w:tcW w:w="1277"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color w:val="FF0000"/>
                      <w:sz w:val="14"/>
                      <w:szCs w:val="14"/>
                      <w:lang w:eastAsia="ru-RU"/>
                    </w:rPr>
                  </w:pPr>
                  <w:r w:rsidRPr="00FD5D62">
                    <w:rPr>
                      <w:rFonts w:ascii="Times New Roman" w:eastAsia="Times New Roman" w:hAnsi="Times New Roman"/>
                      <w:color w:val="FF0000"/>
                      <w:sz w:val="14"/>
                      <w:szCs w:val="14"/>
                      <w:lang w:eastAsia="ru-RU"/>
                    </w:rPr>
                    <w:t>41573560</w:t>
                  </w:r>
                </w:p>
              </w:tc>
              <w:tc>
                <w:tcPr>
                  <w:tcW w:w="1389" w:type="dxa"/>
                  <w:tcBorders>
                    <w:top w:val="nil"/>
                    <w:left w:val="nil"/>
                    <w:bottom w:val="single" w:sz="4" w:space="0" w:color="000000"/>
                    <w:right w:val="single" w:sz="4" w:space="0" w:color="000000"/>
                  </w:tcBorders>
                  <w:shd w:val="clear" w:color="FFFFCC" w:fill="FFFFFF"/>
                  <w:vAlign w:val="center"/>
                  <w:hideMark/>
                </w:tcPr>
                <w:p w:rsidR="00FD5D62" w:rsidRPr="00FD5D62" w:rsidRDefault="00FD5D62" w:rsidP="00FD5D62">
                  <w:pPr>
                    <w:spacing w:after="0" w:line="240" w:lineRule="auto"/>
                    <w:jc w:val="center"/>
                    <w:rPr>
                      <w:rFonts w:ascii="Times New Roman" w:eastAsia="Times New Roman" w:hAnsi="Times New Roman"/>
                      <w:color w:val="FF0000"/>
                      <w:sz w:val="14"/>
                      <w:szCs w:val="14"/>
                      <w:lang w:eastAsia="ru-RU"/>
                    </w:rPr>
                  </w:pPr>
                  <w:r w:rsidRPr="00FD5D62">
                    <w:rPr>
                      <w:rFonts w:ascii="Times New Roman" w:eastAsia="Times New Roman" w:hAnsi="Times New Roman"/>
                      <w:color w:val="FF0000"/>
                      <w:sz w:val="14"/>
                      <w:szCs w:val="14"/>
                      <w:lang w:eastAsia="ru-RU"/>
                    </w:rPr>
                    <w:t>Меркурий-230 A</w:t>
                  </w:r>
                </w:p>
              </w:tc>
              <w:tc>
                <w:tcPr>
                  <w:tcW w:w="710" w:type="dxa"/>
                  <w:tcBorders>
                    <w:top w:val="nil"/>
                    <w:left w:val="nil"/>
                    <w:bottom w:val="single" w:sz="4" w:space="0" w:color="000000"/>
                    <w:right w:val="single" w:sz="4" w:space="0" w:color="000000"/>
                  </w:tcBorders>
                  <w:shd w:val="clear" w:color="FFFFCC" w:fill="FFFFFF"/>
                  <w:vAlign w:val="center"/>
                  <w:hideMark/>
                </w:tcPr>
                <w:p w:rsidR="00FD5D62" w:rsidRPr="00FD5D62" w:rsidRDefault="00FD5D62" w:rsidP="00FD5D62">
                  <w:pPr>
                    <w:spacing w:after="0" w:line="240" w:lineRule="auto"/>
                    <w:jc w:val="center"/>
                    <w:rPr>
                      <w:rFonts w:ascii="Times New Roman" w:eastAsia="Times New Roman" w:hAnsi="Times New Roman"/>
                      <w:color w:val="FF0000"/>
                      <w:sz w:val="14"/>
                      <w:szCs w:val="14"/>
                      <w:lang w:eastAsia="ru-RU"/>
                    </w:rPr>
                  </w:pPr>
                  <w:r w:rsidRPr="00FD5D62">
                    <w:rPr>
                      <w:rFonts w:ascii="Times New Roman" w:eastAsia="Times New Roman" w:hAnsi="Times New Roman"/>
                      <w:color w:val="FF0000"/>
                      <w:sz w:val="14"/>
                      <w:szCs w:val="14"/>
                      <w:lang w:eastAsia="ru-RU"/>
                    </w:rPr>
                    <w:t>2020</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color w:val="FF0000"/>
                      <w:sz w:val="14"/>
                      <w:szCs w:val="14"/>
                      <w:lang w:eastAsia="ru-RU"/>
                    </w:rPr>
                  </w:pPr>
                  <w:r w:rsidRPr="00FD5D62">
                    <w:rPr>
                      <w:rFonts w:ascii="Times New Roman" w:eastAsia="Times New Roman" w:hAnsi="Times New Roman"/>
                      <w:color w:val="FF0000"/>
                      <w:sz w:val="14"/>
                      <w:szCs w:val="14"/>
                      <w:lang w:eastAsia="ru-RU"/>
                    </w:rPr>
                    <w:t>1</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color w:val="FF0000"/>
                      <w:sz w:val="14"/>
                      <w:szCs w:val="14"/>
                      <w:lang w:eastAsia="ru-RU"/>
                    </w:rPr>
                  </w:pPr>
                  <w:r w:rsidRPr="00FD5D62">
                    <w:rPr>
                      <w:rFonts w:ascii="Times New Roman" w:eastAsia="Times New Roman" w:hAnsi="Times New Roman"/>
                      <w:color w:val="FF0000"/>
                      <w:sz w:val="14"/>
                      <w:szCs w:val="14"/>
                      <w:lang w:eastAsia="ru-RU"/>
                    </w:rPr>
                    <w:t> </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color w:val="FF0000"/>
                      <w:sz w:val="14"/>
                      <w:szCs w:val="14"/>
                      <w:lang w:eastAsia="ru-RU"/>
                    </w:rPr>
                  </w:pPr>
                  <w:r w:rsidRPr="00FD5D62">
                    <w:rPr>
                      <w:rFonts w:ascii="Times New Roman" w:eastAsia="Times New Roman" w:hAnsi="Times New Roman"/>
                      <w:color w:val="FF0000"/>
                      <w:sz w:val="14"/>
                      <w:szCs w:val="14"/>
                      <w:lang w:eastAsia="ru-RU"/>
                    </w:rPr>
                    <w:t>400/5</w:t>
                  </w:r>
                </w:p>
              </w:tc>
              <w:tc>
                <w:tcPr>
                  <w:tcW w:w="70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color w:val="FF0000"/>
                      <w:sz w:val="14"/>
                      <w:szCs w:val="14"/>
                      <w:lang w:eastAsia="ru-RU"/>
                    </w:rPr>
                  </w:pPr>
                  <w:r w:rsidRPr="00FD5D62">
                    <w:rPr>
                      <w:rFonts w:ascii="Times New Roman" w:eastAsia="Times New Roman" w:hAnsi="Times New Roman"/>
                      <w:color w:val="FF0000"/>
                      <w:sz w:val="14"/>
                      <w:szCs w:val="14"/>
                      <w:lang w:eastAsia="ru-RU"/>
                    </w:rPr>
                    <w:t>80</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color w:val="FF0000"/>
                      <w:sz w:val="14"/>
                      <w:szCs w:val="14"/>
                      <w:lang w:eastAsia="ru-RU"/>
                    </w:rPr>
                  </w:pPr>
                  <w:r w:rsidRPr="00FD5D62">
                    <w:rPr>
                      <w:rFonts w:ascii="Times New Roman" w:eastAsia="Times New Roman" w:hAnsi="Times New Roman"/>
                      <w:color w:val="FF0000"/>
                      <w:sz w:val="14"/>
                      <w:szCs w:val="14"/>
                      <w:lang w:eastAsia="ru-RU"/>
                    </w:rPr>
                    <w:t> </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color w:val="FF0000"/>
                      <w:sz w:val="14"/>
                      <w:szCs w:val="14"/>
                      <w:lang w:eastAsia="ru-RU"/>
                    </w:rPr>
                  </w:pPr>
                  <w:r w:rsidRPr="00FD5D62">
                    <w:rPr>
                      <w:rFonts w:ascii="Times New Roman" w:eastAsia="Times New Roman" w:hAnsi="Times New Roman"/>
                      <w:color w:val="FF0000"/>
                      <w:sz w:val="14"/>
                      <w:szCs w:val="14"/>
                      <w:lang w:eastAsia="ru-RU"/>
                    </w:rPr>
                    <w:t> </w:t>
                  </w:r>
                </w:p>
              </w:tc>
              <w:tc>
                <w:tcPr>
                  <w:tcW w:w="56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color w:val="FF0000"/>
                      <w:sz w:val="14"/>
                      <w:szCs w:val="14"/>
                      <w:lang w:eastAsia="ru-RU"/>
                    </w:rPr>
                  </w:pPr>
                  <w:r w:rsidRPr="00FD5D62">
                    <w:rPr>
                      <w:rFonts w:ascii="Times New Roman" w:eastAsia="Times New Roman" w:hAnsi="Times New Roman"/>
                      <w:color w:val="FF0000"/>
                      <w:sz w:val="14"/>
                      <w:szCs w:val="14"/>
                      <w:lang w:eastAsia="ru-RU"/>
                    </w:rPr>
                    <w:t> </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color w:val="FF0000"/>
                      <w:sz w:val="14"/>
                      <w:szCs w:val="14"/>
                      <w:lang w:eastAsia="ru-RU"/>
                    </w:rPr>
                  </w:pPr>
                  <w:r w:rsidRPr="00FD5D62">
                    <w:rPr>
                      <w:rFonts w:ascii="Times New Roman" w:eastAsia="Times New Roman" w:hAnsi="Times New Roman"/>
                      <w:color w:val="FF0000"/>
                      <w:sz w:val="14"/>
                      <w:szCs w:val="14"/>
                      <w:lang w:eastAsia="ru-RU"/>
                    </w:rPr>
                    <w:t>200</w:t>
                  </w:r>
                </w:p>
              </w:tc>
              <w:tc>
                <w:tcPr>
                  <w:tcW w:w="53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w:t>
                  </w:r>
                </w:p>
              </w:tc>
              <w:tc>
                <w:tcPr>
                  <w:tcW w:w="569" w:type="dxa"/>
                  <w:tcBorders>
                    <w:top w:val="nil"/>
                    <w:left w:val="nil"/>
                    <w:bottom w:val="single" w:sz="4" w:space="0" w:color="000000"/>
                    <w:right w:val="single" w:sz="4" w:space="0" w:color="auto"/>
                  </w:tcBorders>
                  <w:shd w:val="clear" w:color="FFFFCC" w:fill="FFFFFF"/>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4ЦК</w:t>
                  </w:r>
                </w:p>
              </w:tc>
            </w:tr>
            <w:tr w:rsidR="00FD5D62" w:rsidRPr="00FD5D62" w:rsidTr="00FD5D62">
              <w:trPr>
                <w:trHeight w:val="223"/>
              </w:trPr>
              <w:tc>
                <w:tcPr>
                  <w:tcW w:w="520" w:type="dxa"/>
                  <w:tcBorders>
                    <w:top w:val="nil"/>
                    <w:left w:val="single" w:sz="4" w:space="0" w:color="auto"/>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45</w:t>
                  </w:r>
                </w:p>
              </w:tc>
              <w:tc>
                <w:tcPr>
                  <w:tcW w:w="2489" w:type="dxa"/>
                  <w:tcBorders>
                    <w:top w:val="nil"/>
                    <w:left w:val="nil"/>
                    <w:bottom w:val="single" w:sz="4" w:space="0" w:color="000000"/>
                    <w:right w:val="single" w:sz="4" w:space="0" w:color="000000"/>
                  </w:tcBorders>
                  <w:shd w:val="clear" w:color="FFFFCC" w:fill="FFFFFF"/>
                  <w:hideMark/>
                </w:tcPr>
                <w:p w:rsidR="00FD5D62" w:rsidRPr="00FD5D62" w:rsidRDefault="00FD5D62" w:rsidP="00FD5D62">
                  <w:pPr>
                    <w:spacing w:after="0" w:line="240" w:lineRule="auto"/>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ПС «Городская» Л-25, ТП-350 Н/С «Красноармейская слобода», Ввод №1</w:t>
                  </w:r>
                </w:p>
              </w:tc>
              <w:tc>
                <w:tcPr>
                  <w:tcW w:w="141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xml:space="preserve">Производственная </w:t>
                  </w:r>
                </w:p>
              </w:tc>
              <w:tc>
                <w:tcPr>
                  <w:tcW w:w="73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ТЭЦ-1</w:t>
                  </w:r>
                </w:p>
              </w:tc>
              <w:tc>
                <w:tcPr>
                  <w:tcW w:w="675"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СН-2</w:t>
                  </w:r>
                </w:p>
              </w:tc>
              <w:tc>
                <w:tcPr>
                  <w:tcW w:w="1277"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0812113361</w:t>
                  </w:r>
                </w:p>
              </w:tc>
              <w:tc>
                <w:tcPr>
                  <w:tcW w:w="138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СЭТ-4ТМ.02.М.15</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0,5</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600/5</w:t>
                  </w:r>
                </w:p>
              </w:tc>
              <w:tc>
                <w:tcPr>
                  <w:tcW w:w="70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340</w:t>
                  </w:r>
                </w:p>
              </w:tc>
              <w:tc>
                <w:tcPr>
                  <w:tcW w:w="538" w:type="dxa"/>
                  <w:vMerge w:val="restart"/>
                  <w:tcBorders>
                    <w:top w:val="nil"/>
                    <w:left w:val="single" w:sz="4" w:space="0" w:color="000000"/>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680</w:t>
                  </w:r>
                </w:p>
              </w:tc>
              <w:tc>
                <w:tcPr>
                  <w:tcW w:w="569" w:type="dxa"/>
                  <w:vMerge w:val="restart"/>
                  <w:tcBorders>
                    <w:top w:val="nil"/>
                    <w:left w:val="single" w:sz="4" w:space="0" w:color="000000"/>
                    <w:bottom w:val="single" w:sz="4" w:space="0" w:color="000000"/>
                    <w:right w:val="single" w:sz="4" w:space="0" w:color="auto"/>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3ЦК</w:t>
                  </w:r>
                </w:p>
              </w:tc>
            </w:tr>
            <w:tr w:rsidR="00FD5D62" w:rsidRPr="00FD5D62" w:rsidTr="00FD5D62">
              <w:trPr>
                <w:trHeight w:val="223"/>
              </w:trPr>
              <w:tc>
                <w:tcPr>
                  <w:tcW w:w="520" w:type="dxa"/>
                  <w:tcBorders>
                    <w:top w:val="nil"/>
                    <w:left w:val="single" w:sz="4" w:space="0" w:color="auto"/>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46</w:t>
                  </w:r>
                </w:p>
              </w:tc>
              <w:tc>
                <w:tcPr>
                  <w:tcW w:w="2489" w:type="dxa"/>
                  <w:tcBorders>
                    <w:top w:val="nil"/>
                    <w:left w:val="nil"/>
                    <w:bottom w:val="single" w:sz="4" w:space="0" w:color="000000"/>
                    <w:right w:val="single" w:sz="4" w:space="0" w:color="000000"/>
                  </w:tcBorders>
                  <w:shd w:val="clear" w:color="FFFFCC" w:fill="FFFFFF"/>
                  <w:hideMark/>
                </w:tcPr>
                <w:p w:rsidR="00FD5D62" w:rsidRPr="00FD5D62" w:rsidRDefault="00FD5D62" w:rsidP="00FD5D62">
                  <w:pPr>
                    <w:spacing w:after="0" w:line="240" w:lineRule="auto"/>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ПС «Городская» Л-661, ТП-350 Н/С «Красноармейская слобода», Ввод №2</w:t>
                  </w:r>
                </w:p>
              </w:tc>
              <w:tc>
                <w:tcPr>
                  <w:tcW w:w="141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xml:space="preserve">Производственная </w:t>
                  </w:r>
                </w:p>
              </w:tc>
              <w:tc>
                <w:tcPr>
                  <w:tcW w:w="73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ТЭЦ-1</w:t>
                  </w:r>
                </w:p>
              </w:tc>
              <w:tc>
                <w:tcPr>
                  <w:tcW w:w="675"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w:t>
                  </w:r>
                </w:p>
              </w:tc>
              <w:tc>
                <w:tcPr>
                  <w:tcW w:w="1277"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0812113542</w:t>
                  </w:r>
                </w:p>
              </w:tc>
              <w:tc>
                <w:tcPr>
                  <w:tcW w:w="138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СЭТ-4ТМ.02.М.15</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0,5</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600/5</w:t>
                  </w:r>
                </w:p>
              </w:tc>
              <w:tc>
                <w:tcPr>
                  <w:tcW w:w="70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340</w:t>
                  </w:r>
                </w:p>
              </w:tc>
              <w:tc>
                <w:tcPr>
                  <w:tcW w:w="538" w:type="dxa"/>
                  <w:vMerge/>
                  <w:tcBorders>
                    <w:top w:val="nil"/>
                    <w:left w:val="single" w:sz="4" w:space="0" w:color="000000"/>
                    <w:bottom w:val="single" w:sz="4" w:space="0" w:color="000000"/>
                    <w:right w:val="single" w:sz="4" w:space="0" w:color="000000"/>
                  </w:tcBorders>
                  <w:vAlign w:val="center"/>
                  <w:hideMark/>
                </w:tcPr>
                <w:p w:rsidR="00FD5D62" w:rsidRPr="00FD5D62" w:rsidRDefault="00FD5D62" w:rsidP="00FD5D62">
                  <w:pPr>
                    <w:spacing w:after="0" w:line="240" w:lineRule="auto"/>
                    <w:rPr>
                      <w:rFonts w:ascii="Times New Roman" w:eastAsia="Times New Roman" w:hAnsi="Times New Roman"/>
                      <w:sz w:val="14"/>
                      <w:szCs w:val="14"/>
                      <w:lang w:eastAsia="ru-RU"/>
                    </w:rPr>
                  </w:pPr>
                </w:p>
              </w:tc>
              <w:tc>
                <w:tcPr>
                  <w:tcW w:w="569" w:type="dxa"/>
                  <w:vMerge/>
                  <w:tcBorders>
                    <w:top w:val="nil"/>
                    <w:left w:val="single" w:sz="4" w:space="0" w:color="000000"/>
                    <w:bottom w:val="single" w:sz="4" w:space="0" w:color="000000"/>
                    <w:right w:val="single" w:sz="4" w:space="0" w:color="auto"/>
                  </w:tcBorders>
                  <w:vAlign w:val="center"/>
                  <w:hideMark/>
                </w:tcPr>
                <w:p w:rsidR="00FD5D62" w:rsidRPr="00FD5D62" w:rsidRDefault="00FD5D62" w:rsidP="00FD5D62">
                  <w:pPr>
                    <w:spacing w:after="0" w:line="240" w:lineRule="auto"/>
                    <w:rPr>
                      <w:rFonts w:ascii="Times New Roman" w:eastAsia="Times New Roman" w:hAnsi="Times New Roman"/>
                      <w:sz w:val="14"/>
                      <w:szCs w:val="14"/>
                      <w:lang w:eastAsia="ru-RU"/>
                    </w:rPr>
                  </w:pPr>
                </w:p>
              </w:tc>
            </w:tr>
            <w:tr w:rsidR="00FD5D62" w:rsidRPr="00FD5D62" w:rsidTr="00FD5D62">
              <w:trPr>
                <w:trHeight w:val="223"/>
              </w:trPr>
              <w:tc>
                <w:tcPr>
                  <w:tcW w:w="520" w:type="dxa"/>
                  <w:tcBorders>
                    <w:top w:val="nil"/>
                    <w:left w:val="single" w:sz="4" w:space="0" w:color="auto"/>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lastRenderedPageBreak/>
                    <w:t>47</w:t>
                  </w:r>
                </w:p>
              </w:tc>
              <w:tc>
                <w:tcPr>
                  <w:tcW w:w="2489" w:type="dxa"/>
                  <w:tcBorders>
                    <w:top w:val="nil"/>
                    <w:left w:val="nil"/>
                    <w:bottom w:val="single" w:sz="4" w:space="0" w:color="000000"/>
                    <w:right w:val="single" w:sz="4" w:space="0" w:color="000000"/>
                  </w:tcBorders>
                  <w:shd w:val="clear" w:color="FFFFCC" w:fill="FFFFFF"/>
                  <w:hideMark/>
                </w:tcPr>
                <w:p w:rsidR="00FD5D62" w:rsidRPr="00FD5D62" w:rsidRDefault="00FD5D62" w:rsidP="00FD5D62">
                  <w:pPr>
                    <w:spacing w:after="0" w:line="240" w:lineRule="auto"/>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ПС «Витаминная» Л-117, ТП-226 КНС №2 , ул. Луначарского, 45, Ввод -1</w:t>
                  </w:r>
                </w:p>
              </w:tc>
              <w:tc>
                <w:tcPr>
                  <w:tcW w:w="141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xml:space="preserve">Производственная </w:t>
                  </w:r>
                </w:p>
              </w:tc>
              <w:tc>
                <w:tcPr>
                  <w:tcW w:w="73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ТЭЦ-1</w:t>
                  </w:r>
                </w:p>
              </w:tc>
              <w:tc>
                <w:tcPr>
                  <w:tcW w:w="675"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СН2</w:t>
                  </w:r>
                </w:p>
              </w:tc>
              <w:tc>
                <w:tcPr>
                  <w:tcW w:w="1277"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01056013</w:t>
                  </w:r>
                </w:p>
              </w:tc>
              <w:tc>
                <w:tcPr>
                  <w:tcW w:w="138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СЭТ4ТМ</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2016    4 кв.</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0,5S</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6/0,1</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200/5</w:t>
                  </w:r>
                </w:p>
              </w:tc>
              <w:tc>
                <w:tcPr>
                  <w:tcW w:w="70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1000</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800</w:t>
                  </w:r>
                </w:p>
              </w:tc>
              <w:tc>
                <w:tcPr>
                  <w:tcW w:w="538" w:type="dxa"/>
                  <w:vMerge w:val="restart"/>
                  <w:tcBorders>
                    <w:top w:val="nil"/>
                    <w:left w:val="single" w:sz="4" w:space="0" w:color="000000"/>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1160</w:t>
                  </w:r>
                </w:p>
              </w:tc>
              <w:tc>
                <w:tcPr>
                  <w:tcW w:w="569" w:type="dxa"/>
                  <w:vMerge w:val="restart"/>
                  <w:tcBorders>
                    <w:top w:val="nil"/>
                    <w:left w:val="single" w:sz="4" w:space="0" w:color="000000"/>
                    <w:bottom w:val="single" w:sz="4" w:space="0" w:color="000000"/>
                    <w:right w:val="single" w:sz="4" w:space="0" w:color="auto"/>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3ЦК</w:t>
                  </w:r>
                </w:p>
              </w:tc>
            </w:tr>
            <w:tr w:rsidR="00FD5D62" w:rsidRPr="00FD5D62" w:rsidTr="00FD5D62">
              <w:trPr>
                <w:trHeight w:val="223"/>
              </w:trPr>
              <w:tc>
                <w:tcPr>
                  <w:tcW w:w="520" w:type="dxa"/>
                  <w:tcBorders>
                    <w:top w:val="nil"/>
                    <w:left w:val="single" w:sz="4" w:space="0" w:color="auto"/>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48</w:t>
                  </w:r>
                </w:p>
              </w:tc>
              <w:tc>
                <w:tcPr>
                  <w:tcW w:w="2489" w:type="dxa"/>
                  <w:tcBorders>
                    <w:top w:val="nil"/>
                    <w:left w:val="nil"/>
                    <w:bottom w:val="single" w:sz="4" w:space="0" w:color="000000"/>
                    <w:right w:val="single" w:sz="4" w:space="0" w:color="000000"/>
                  </w:tcBorders>
                  <w:shd w:val="clear" w:color="FFFFCC" w:fill="FFFFFF"/>
                  <w:hideMark/>
                </w:tcPr>
                <w:p w:rsidR="00FD5D62" w:rsidRPr="00FD5D62" w:rsidRDefault="00FD5D62" w:rsidP="00FD5D62">
                  <w:pPr>
                    <w:spacing w:after="0" w:line="240" w:lineRule="auto"/>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ПС «Витаминная» Л-117, ТП-226 (резерв) КНС №2, ул. Луначарского, 45, Ввод №2</w:t>
                  </w:r>
                </w:p>
              </w:tc>
              <w:tc>
                <w:tcPr>
                  <w:tcW w:w="141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xml:space="preserve">Производственная </w:t>
                  </w:r>
                </w:p>
              </w:tc>
              <w:tc>
                <w:tcPr>
                  <w:tcW w:w="73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ТЭЦ-1</w:t>
                  </w:r>
                </w:p>
              </w:tc>
              <w:tc>
                <w:tcPr>
                  <w:tcW w:w="675"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СН2</w:t>
                  </w:r>
                </w:p>
              </w:tc>
              <w:tc>
                <w:tcPr>
                  <w:tcW w:w="1277"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А0809125200</w:t>
                  </w:r>
                </w:p>
              </w:tc>
              <w:tc>
                <w:tcPr>
                  <w:tcW w:w="138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СЭТ-4ТМ.02М.03</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0,5</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6/0,1</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100/5</w:t>
                  </w:r>
                </w:p>
              </w:tc>
              <w:tc>
                <w:tcPr>
                  <w:tcW w:w="70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1000</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360</w:t>
                  </w:r>
                </w:p>
              </w:tc>
              <w:tc>
                <w:tcPr>
                  <w:tcW w:w="538" w:type="dxa"/>
                  <w:vMerge/>
                  <w:tcBorders>
                    <w:top w:val="nil"/>
                    <w:left w:val="single" w:sz="4" w:space="0" w:color="000000"/>
                    <w:bottom w:val="single" w:sz="4" w:space="0" w:color="000000"/>
                    <w:right w:val="single" w:sz="4" w:space="0" w:color="000000"/>
                  </w:tcBorders>
                  <w:vAlign w:val="center"/>
                  <w:hideMark/>
                </w:tcPr>
                <w:p w:rsidR="00FD5D62" w:rsidRPr="00FD5D62" w:rsidRDefault="00FD5D62" w:rsidP="00FD5D62">
                  <w:pPr>
                    <w:spacing w:after="0" w:line="240" w:lineRule="auto"/>
                    <w:rPr>
                      <w:rFonts w:ascii="Times New Roman" w:eastAsia="Times New Roman" w:hAnsi="Times New Roman"/>
                      <w:sz w:val="14"/>
                      <w:szCs w:val="14"/>
                      <w:lang w:eastAsia="ru-RU"/>
                    </w:rPr>
                  </w:pPr>
                </w:p>
              </w:tc>
              <w:tc>
                <w:tcPr>
                  <w:tcW w:w="569" w:type="dxa"/>
                  <w:vMerge/>
                  <w:tcBorders>
                    <w:top w:val="nil"/>
                    <w:left w:val="single" w:sz="4" w:space="0" w:color="000000"/>
                    <w:bottom w:val="single" w:sz="4" w:space="0" w:color="000000"/>
                    <w:right w:val="single" w:sz="4" w:space="0" w:color="auto"/>
                  </w:tcBorders>
                  <w:vAlign w:val="center"/>
                  <w:hideMark/>
                </w:tcPr>
                <w:p w:rsidR="00FD5D62" w:rsidRPr="00FD5D62" w:rsidRDefault="00FD5D62" w:rsidP="00FD5D62">
                  <w:pPr>
                    <w:spacing w:after="0" w:line="240" w:lineRule="auto"/>
                    <w:rPr>
                      <w:rFonts w:ascii="Times New Roman" w:eastAsia="Times New Roman" w:hAnsi="Times New Roman"/>
                      <w:sz w:val="14"/>
                      <w:szCs w:val="14"/>
                      <w:lang w:eastAsia="ru-RU"/>
                    </w:rPr>
                  </w:pPr>
                </w:p>
              </w:tc>
            </w:tr>
            <w:tr w:rsidR="00FD5D62" w:rsidRPr="00FD5D62" w:rsidTr="00FD5D62">
              <w:trPr>
                <w:trHeight w:val="223"/>
              </w:trPr>
              <w:tc>
                <w:tcPr>
                  <w:tcW w:w="520" w:type="dxa"/>
                  <w:tcBorders>
                    <w:top w:val="nil"/>
                    <w:left w:val="single" w:sz="4" w:space="0" w:color="auto"/>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49</w:t>
                  </w:r>
                </w:p>
              </w:tc>
              <w:tc>
                <w:tcPr>
                  <w:tcW w:w="2489" w:type="dxa"/>
                  <w:tcBorders>
                    <w:top w:val="nil"/>
                    <w:left w:val="nil"/>
                    <w:bottom w:val="single" w:sz="4" w:space="0" w:color="000000"/>
                    <w:right w:val="single" w:sz="4" w:space="0" w:color="000000"/>
                  </w:tcBorders>
                  <w:shd w:val="clear" w:color="FFFFCC" w:fill="FFFFFF"/>
                  <w:hideMark/>
                </w:tcPr>
                <w:p w:rsidR="00FD5D62" w:rsidRPr="00FD5D62" w:rsidRDefault="00FD5D62" w:rsidP="00FD5D62">
                  <w:pPr>
                    <w:spacing w:after="0" w:line="240" w:lineRule="auto"/>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ПС «Городская» Л-7, ТП -342 КНС, «Нолька» Ввод№1</w:t>
                  </w:r>
                </w:p>
              </w:tc>
              <w:tc>
                <w:tcPr>
                  <w:tcW w:w="141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xml:space="preserve">Производственная </w:t>
                  </w:r>
                </w:p>
              </w:tc>
              <w:tc>
                <w:tcPr>
                  <w:tcW w:w="73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ТЭЦ-1</w:t>
                  </w:r>
                </w:p>
              </w:tc>
              <w:tc>
                <w:tcPr>
                  <w:tcW w:w="675"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НН</w:t>
                  </w:r>
                </w:p>
              </w:tc>
              <w:tc>
                <w:tcPr>
                  <w:tcW w:w="1277"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03002065</w:t>
                  </w:r>
                </w:p>
              </w:tc>
              <w:tc>
                <w:tcPr>
                  <w:tcW w:w="138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ПСЧ-ЗАЯТ.07.132.4</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0,5S</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150/5</w:t>
                  </w:r>
                </w:p>
              </w:tc>
              <w:tc>
                <w:tcPr>
                  <w:tcW w:w="70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30</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70</w:t>
                  </w:r>
                </w:p>
              </w:tc>
              <w:tc>
                <w:tcPr>
                  <w:tcW w:w="538" w:type="dxa"/>
                  <w:vMerge w:val="restart"/>
                  <w:tcBorders>
                    <w:top w:val="nil"/>
                    <w:left w:val="single" w:sz="4" w:space="0" w:color="000000"/>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169</w:t>
                  </w:r>
                </w:p>
              </w:tc>
              <w:tc>
                <w:tcPr>
                  <w:tcW w:w="569" w:type="dxa"/>
                  <w:vMerge w:val="restart"/>
                  <w:tcBorders>
                    <w:top w:val="nil"/>
                    <w:left w:val="single" w:sz="4" w:space="0" w:color="000000"/>
                    <w:bottom w:val="single" w:sz="4" w:space="0" w:color="000000"/>
                    <w:right w:val="single" w:sz="4" w:space="0" w:color="auto"/>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1ЦК</w:t>
                  </w:r>
                </w:p>
              </w:tc>
            </w:tr>
            <w:tr w:rsidR="00FD5D62" w:rsidRPr="00FD5D62" w:rsidTr="00FD5D62">
              <w:trPr>
                <w:trHeight w:val="223"/>
              </w:trPr>
              <w:tc>
                <w:tcPr>
                  <w:tcW w:w="520" w:type="dxa"/>
                  <w:tcBorders>
                    <w:top w:val="nil"/>
                    <w:left w:val="single" w:sz="4" w:space="0" w:color="auto"/>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50</w:t>
                  </w:r>
                </w:p>
              </w:tc>
              <w:tc>
                <w:tcPr>
                  <w:tcW w:w="2489" w:type="dxa"/>
                  <w:tcBorders>
                    <w:top w:val="nil"/>
                    <w:left w:val="nil"/>
                    <w:bottom w:val="single" w:sz="4" w:space="0" w:color="000000"/>
                    <w:right w:val="single" w:sz="4" w:space="0" w:color="000000"/>
                  </w:tcBorders>
                  <w:shd w:val="clear" w:color="FFFFCC" w:fill="FFFFFF"/>
                  <w:hideMark/>
                </w:tcPr>
                <w:p w:rsidR="00FD5D62" w:rsidRPr="00FD5D62" w:rsidRDefault="00FD5D62" w:rsidP="00FD5D62">
                  <w:pPr>
                    <w:spacing w:after="0" w:line="240" w:lineRule="auto"/>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ПС «Городская» Л-7, ТП -342 КНС, «Нолька» Ввод№2</w:t>
                  </w:r>
                </w:p>
              </w:tc>
              <w:tc>
                <w:tcPr>
                  <w:tcW w:w="141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xml:space="preserve">Производственная </w:t>
                  </w:r>
                </w:p>
              </w:tc>
              <w:tc>
                <w:tcPr>
                  <w:tcW w:w="73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ТЭЦ-1</w:t>
                  </w:r>
                </w:p>
              </w:tc>
              <w:tc>
                <w:tcPr>
                  <w:tcW w:w="675"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НН</w:t>
                  </w:r>
                </w:p>
              </w:tc>
              <w:tc>
                <w:tcPr>
                  <w:tcW w:w="1277"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03001987</w:t>
                  </w:r>
                </w:p>
              </w:tc>
              <w:tc>
                <w:tcPr>
                  <w:tcW w:w="138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ПСЧ-3 ART.07.132.4</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0,5S</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150/5</w:t>
                  </w:r>
                </w:p>
              </w:tc>
              <w:tc>
                <w:tcPr>
                  <w:tcW w:w="70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30</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99</w:t>
                  </w:r>
                </w:p>
              </w:tc>
              <w:tc>
                <w:tcPr>
                  <w:tcW w:w="538" w:type="dxa"/>
                  <w:vMerge/>
                  <w:tcBorders>
                    <w:top w:val="nil"/>
                    <w:left w:val="single" w:sz="4" w:space="0" w:color="000000"/>
                    <w:bottom w:val="single" w:sz="4" w:space="0" w:color="000000"/>
                    <w:right w:val="single" w:sz="4" w:space="0" w:color="000000"/>
                  </w:tcBorders>
                  <w:vAlign w:val="center"/>
                  <w:hideMark/>
                </w:tcPr>
                <w:p w:rsidR="00FD5D62" w:rsidRPr="00FD5D62" w:rsidRDefault="00FD5D62" w:rsidP="00FD5D62">
                  <w:pPr>
                    <w:spacing w:after="0" w:line="240" w:lineRule="auto"/>
                    <w:rPr>
                      <w:rFonts w:ascii="Times New Roman" w:eastAsia="Times New Roman" w:hAnsi="Times New Roman"/>
                      <w:sz w:val="14"/>
                      <w:szCs w:val="14"/>
                      <w:lang w:eastAsia="ru-RU"/>
                    </w:rPr>
                  </w:pPr>
                </w:p>
              </w:tc>
              <w:tc>
                <w:tcPr>
                  <w:tcW w:w="569" w:type="dxa"/>
                  <w:vMerge/>
                  <w:tcBorders>
                    <w:top w:val="nil"/>
                    <w:left w:val="single" w:sz="4" w:space="0" w:color="000000"/>
                    <w:bottom w:val="single" w:sz="4" w:space="0" w:color="000000"/>
                    <w:right w:val="single" w:sz="4" w:space="0" w:color="auto"/>
                  </w:tcBorders>
                  <w:vAlign w:val="center"/>
                  <w:hideMark/>
                </w:tcPr>
                <w:p w:rsidR="00FD5D62" w:rsidRPr="00FD5D62" w:rsidRDefault="00FD5D62" w:rsidP="00FD5D62">
                  <w:pPr>
                    <w:spacing w:after="0" w:line="240" w:lineRule="auto"/>
                    <w:rPr>
                      <w:rFonts w:ascii="Times New Roman" w:eastAsia="Times New Roman" w:hAnsi="Times New Roman"/>
                      <w:sz w:val="14"/>
                      <w:szCs w:val="14"/>
                      <w:lang w:eastAsia="ru-RU"/>
                    </w:rPr>
                  </w:pPr>
                </w:p>
              </w:tc>
            </w:tr>
            <w:tr w:rsidR="00FD5D62" w:rsidRPr="00FD5D62" w:rsidTr="00FD5D62">
              <w:trPr>
                <w:trHeight w:val="118"/>
              </w:trPr>
              <w:tc>
                <w:tcPr>
                  <w:tcW w:w="520" w:type="dxa"/>
                  <w:tcBorders>
                    <w:top w:val="nil"/>
                    <w:left w:val="single" w:sz="4" w:space="0" w:color="auto"/>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51</w:t>
                  </w:r>
                </w:p>
              </w:tc>
              <w:tc>
                <w:tcPr>
                  <w:tcW w:w="2489" w:type="dxa"/>
                  <w:tcBorders>
                    <w:top w:val="nil"/>
                    <w:left w:val="nil"/>
                    <w:bottom w:val="single" w:sz="4" w:space="0" w:color="000000"/>
                    <w:right w:val="single" w:sz="4" w:space="0" w:color="000000"/>
                  </w:tcBorders>
                  <w:shd w:val="clear" w:color="FFFFCC" w:fill="FFFFFF"/>
                  <w:hideMark/>
                </w:tcPr>
                <w:p w:rsidR="00FD5D62" w:rsidRPr="00FD5D62" w:rsidRDefault="00FD5D62" w:rsidP="00FD5D62">
                  <w:pPr>
                    <w:spacing w:after="0" w:line="240" w:lineRule="auto"/>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ПС «Алёнкино» Л- 1005 НСП, «Крастыня, 4»</w:t>
                  </w:r>
                </w:p>
              </w:tc>
              <w:tc>
                <w:tcPr>
                  <w:tcW w:w="141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xml:space="preserve">Производственная </w:t>
                  </w:r>
                </w:p>
              </w:tc>
              <w:tc>
                <w:tcPr>
                  <w:tcW w:w="73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ТЭЦ-1</w:t>
                  </w:r>
                </w:p>
              </w:tc>
              <w:tc>
                <w:tcPr>
                  <w:tcW w:w="675"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НН</w:t>
                  </w:r>
                </w:p>
              </w:tc>
              <w:tc>
                <w:tcPr>
                  <w:tcW w:w="1277"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12009344</w:t>
                  </w:r>
                </w:p>
              </w:tc>
              <w:tc>
                <w:tcPr>
                  <w:tcW w:w="138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ПСЧ-3 ART. 07.132.1</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0,5</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70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10</w:t>
                  </w:r>
                </w:p>
              </w:tc>
              <w:tc>
                <w:tcPr>
                  <w:tcW w:w="53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10</w:t>
                  </w:r>
                </w:p>
              </w:tc>
              <w:tc>
                <w:tcPr>
                  <w:tcW w:w="569" w:type="dxa"/>
                  <w:tcBorders>
                    <w:top w:val="nil"/>
                    <w:left w:val="nil"/>
                    <w:bottom w:val="single" w:sz="4" w:space="0" w:color="000000"/>
                    <w:right w:val="single" w:sz="4" w:space="0" w:color="auto"/>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1ЦК</w:t>
                  </w:r>
                </w:p>
              </w:tc>
            </w:tr>
            <w:tr w:rsidR="00FD5D62" w:rsidRPr="00FD5D62" w:rsidTr="00FD5D62">
              <w:trPr>
                <w:trHeight w:val="223"/>
              </w:trPr>
              <w:tc>
                <w:tcPr>
                  <w:tcW w:w="520" w:type="dxa"/>
                  <w:tcBorders>
                    <w:top w:val="nil"/>
                    <w:left w:val="single" w:sz="4" w:space="0" w:color="auto"/>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52</w:t>
                  </w:r>
                </w:p>
              </w:tc>
              <w:tc>
                <w:tcPr>
                  <w:tcW w:w="2489" w:type="dxa"/>
                  <w:tcBorders>
                    <w:top w:val="nil"/>
                    <w:left w:val="nil"/>
                    <w:bottom w:val="single" w:sz="4" w:space="0" w:color="000000"/>
                    <w:right w:val="single" w:sz="4" w:space="0" w:color="000000"/>
                  </w:tcBorders>
                  <w:shd w:val="clear" w:color="FFFFCC" w:fill="FFFFFF"/>
                  <w:hideMark/>
                </w:tcPr>
                <w:p w:rsidR="00FD5D62" w:rsidRPr="00FD5D62" w:rsidRDefault="00FD5D62" w:rsidP="00FD5D62">
                  <w:pPr>
                    <w:spacing w:after="0" w:line="240" w:lineRule="auto"/>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ПС «Алёнкино» Л- 1015 НСП, «Строителей,34б»</w:t>
                  </w:r>
                </w:p>
              </w:tc>
              <w:tc>
                <w:tcPr>
                  <w:tcW w:w="141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xml:space="preserve">Производственная </w:t>
                  </w:r>
                </w:p>
              </w:tc>
              <w:tc>
                <w:tcPr>
                  <w:tcW w:w="73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ТЭЦ-1</w:t>
                  </w:r>
                </w:p>
              </w:tc>
              <w:tc>
                <w:tcPr>
                  <w:tcW w:w="675"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НН</w:t>
                  </w:r>
                </w:p>
              </w:tc>
              <w:tc>
                <w:tcPr>
                  <w:tcW w:w="1277"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03002027</w:t>
                  </w:r>
                </w:p>
              </w:tc>
              <w:tc>
                <w:tcPr>
                  <w:tcW w:w="138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ПСЧ-3 ART.07.132.4</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0,5S</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100/5</w:t>
                  </w:r>
                </w:p>
              </w:tc>
              <w:tc>
                <w:tcPr>
                  <w:tcW w:w="70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20</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15</w:t>
                  </w:r>
                </w:p>
              </w:tc>
              <w:tc>
                <w:tcPr>
                  <w:tcW w:w="53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15</w:t>
                  </w:r>
                </w:p>
              </w:tc>
              <w:tc>
                <w:tcPr>
                  <w:tcW w:w="569" w:type="dxa"/>
                  <w:tcBorders>
                    <w:top w:val="nil"/>
                    <w:left w:val="nil"/>
                    <w:bottom w:val="single" w:sz="4" w:space="0" w:color="000000"/>
                    <w:right w:val="single" w:sz="4" w:space="0" w:color="auto"/>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1ЦК</w:t>
                  </w:r>
                </w:p>
              </w:tc>
            </w:tr>
            <w:tr w:rsidR="00FD5D62" w:rsidRPr="00FD5D62" w:rsidTr="00FD5D62">
              <w:trPr>
                <w:trHeight w:val="223"/>
              </w:trPr>
              <w:tc>
                <w:tcPr>
                  <w:tcW w:w="520" w:type="dxa"/>
                  <w:tcBorders>
                    <w:top w:val="nil"/>
                    <w:left w:val="single" w:sz="4" w:space="0" w:color="auto"/>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53</w:t>
                  </w:r>
                </w:p>
              </w:tc>
              <w:tc>
                <w:tcPr>
                  <w:tcW w:w="2489" w:type="dxa"/>
                  <w:tcBorders>
                    <w:top w:val="nil"/>
                    <w:left w:val="nil"/>
                    <w:bottom w:val="single" w:sz="4" w:space="0" w:color="000000"/>
                    <w:right w:val="single" w:sz="4" w:space="0" w:color="000000"/>
                  </w:tcBorders>
                  <w:shd w:val="clear" w:color="FFFFCC" w:fill="FFFFFF"/>
                  <w:hideMark/>
                </w:tcPr>
                <w:p w:rsidR="00FD5D62" w:rsidRPr="00FD5D62" w:rsidRDefault="00FD5D62" w:rsidP="00FD5D62">
                  <w:pPr>
                    <w:spacing w:after="0" w:line="240" w:lineRule="auto"/>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ПС Городская» Л-48, ТП-409 НСП, «Ширяйково ЦТП-3»</w:t>
                  </w:r>
                </w:p>
              </w:tc>
              <w:tc>
                <w:tcPr>
                  <w:tcW w:w="141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xml:space="preserve">Производственная </w:t>
                  </w:r>
                </w:p>
              </w:tc>
              <w:tc>
                <w:tcPr>
                  <w:tcW w:w="73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ТЭЦ-1</w:t>
                  </w:r>
                </w:p>
              </w:tc>
              <w:tc>
                <w:tcPr>
                  <w:tcW w:w="675"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НН</w:t>
                  </w:r>
                </w:p>
              </w:tc>
              <w:tc>
                <w:tcPr>
                  <w:tcW w:w="1277" w:type="dxa"/>
                  <w:tcBorders>
                    <w:top w:val="nil"/>
                    <w:left w:val="nil"/>
                    <w:bottom w:val="single" w:sz="4" w:space="0" w:color="000000"/>
                    <w:right w:val="single" w:sz="4" w:space="0" w:color="000000"/>
                  </w:tcBorders>
                  <w:shd w:val="clear" w:color="auto" w:fill="auto"/>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А09004660</w:t>
                  </w:r>
                </w:p>
              </w:tc>
              <w:tc>
                <w:tcPr>
                  <w:tcW w:w="138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ПСЧ-3 ART.07.632.1</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2019</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70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15</w:t>
                  </w:r>
                </w:p>
              </w:tc>
              <w:tc>
                <w:tcPr>
                  <w:tcW w:w="53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15</w:t>
                  </w:r>
                </w:p>
              </w:tc>
              <w:tc>
                <w:tcPr>
                  <w:tcW w:w="569" w:type="dxa"/>
                  <w:tcBorders>
                    <w:top w:val="nil"/>
                    <w:left w:val="nil"/>
                    <w:bottom w:val="single" w:sz="4" w:space="0" w:color="000000"/>
                    <w:right w:val="single" w:sz="4" w:space="0" w:color="auto"/>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1ЦК</w:t>
                  </w:r>
                </w:p>
              </w:tc>
            </w:tr>
            <w:tr w:rsidR="00FD5D62" w:rsidRPr="00FD5D62" w:rsidTr="00FD5D62">
              <w:trPr>
                <w:trHeight w:val="223"/>
              </w:trPr>
              <w:tc>
                <w:tcPr>
                  <w:tcW w:w="520" w:type="dxa"/>
                  <w:tcBorders>
                    <w:top w:val="nil"/>
                    <w:left w:val="single" w:sz="4" w:space="0" w:color="auto"/>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54</w:t>
                  </w:r>
                </w:p>
              </w:tc>
              <w:tc>
                <w:tcPr>
                  <w:tcW w:w="2489" w:type="dxa"/>
                  <w:tcBorders>
                    <w:top w:val="nil"/>
                    <w:left w:val="nil"/>
                    <w:bottom w:val="single" w:sz="4" w:space="0" w:color="000000"/>
                    <w:right w:val="single" w:sz="4" w:space="0" w:color="000000"/>
                  </w:tcBorders>
                  <w:shd w:val="clear" w:color="FFFFCC" w:fill="FFFFFF"/>
                  <w:hideMark/>
                </w:tcPr>
                <w:p w:rsidR="00FD5D62" w:rsidRPr="00FD5D62" w:rsidRDefault="00FD5D62" w:rsidP="00FD5D62">
                  <w:pPr>
                    <w:spacing w:after="0" w:line="240" w:lineRule="auto"/>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ПС «Заречная» Л-1041, ТП-391 НСП, «Воинов Интернационалистов, 26»</w:t>
                  </w:r>
                </w:p>
              </w:tc>
              <w:tc>
                <w:tcPr>
                  <w:tcW w:w="141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xml:space="preserve">Производственная </w:t>
                  </w:r>
                </w:p>
              </w:tc>
              <w:tc>
                <w:tcPr>
                  <w:tcW w:w="73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ТЭЦ-1</w:t>
                  </w:r>
                </w:p>
              </w:tc>
              <w:tc>
                <w:tcPr>
                  <w:tcW w:w="675"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НН</w:t>
                  </w:r>
                </w:p>
              </w:tc>
              <w:tc>
                <w:tcPr>
                  <w:tcW w:w="1277"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0302168</w:t>
                  </w:r>
                </w:p>
              </w:tc>
              <w:tc>
                <w:tcPr>
                  <w:tcW w:w="138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ПСЧ-3 ART.07.132.4</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0,5S</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50/5</w:t>
                  </w:r>
                </w:p>
              </w:tc>
              <w:tc>
                <w:tcPr>
                  <w:tcW w:w="70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10</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15</w:t>
                  </w:r>
                </w:p>
              </w:tc>
              <w:tc>
                <w:tcPr>
                  <w:tcW w:w="53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15</w:t>
                  </w:r>
                </w:p>
              </w:tc>
              <w:tc>
                <w:tcPr>
                  <w:tcW w:w="569" w:type="dxa"/>
                  <w:tcBorders>
                    <w:top w:val="nil"/>
                    <w:left w:val="nil"/>
                    <w:bottom w:val="single" w:sz="4" w:space="0" w:color="000000"/>
                    <w:right w:val="single" w:sz="4" w:space="0" w:color="auto"/>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1ЦК</w:t>
                  </w:r>
                </w:p>
              </w:tc>
            </w:tr>
            <w:tr w:rsidR="00FD5D62" w:rsidRPr="00FD5D62" w:rsidTr="00FD5D62">
              <w:trPr>
                <w:trHeight w:val="223"/>
              </w:trPr>
              <w:tc>
                <w:tcPr>
                  <w:tcW w:w="520" w:type="dxa"/>
                  <w:tcBorders>
                    <w:top w:val="nil"/>
                    <w:left w:val="single" w:sz="4" w:space="0" w:color="auto"/>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55</w:t>
                  </w:r>
                </w:p>
              </w:tc>
              <w:tc>
                <w:tcPr>
                  <w:tcW w:w="2489" w:type="dxa"/>
                  <w:tcBorders>
                    <w:top w:val="nil"/>
                    <w:left w:val="nil"/>
                    <w:bottom w:val="single" w:sz="4" w:space="0" w:color="000000"/>
                    <w:right w:val="single" w:sz="4" w:space="0" w:color="000000"/>
                  </w:tcBorders>
                  <w:shd w:val="clear" w:color="FFFFCC" w:fill="FFFFFF"/>
                  <w:hideMark/>
                </w:tcPr>
                <w:p w:rsidR="00FD5D62" w:rsidRPr="00FD5D62" w:rsidRDefault="00FD5D62" w:rsidP="00FD5D62">
                  <w:pPr>
                    <w:spacing w:after="0" w:line="240" w:lineRule="auto"/>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ПС «Заречная» Л-1065, ТП-395, гр.8, гр.22     ЦТП-10    НСП «Петрова, 1»</w:t>
                  </w:r>
                </w:p>
              </w:tc>
              <w:tc>
                <w:tcPr>
                  <w:tcW w:w="141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xml:space="preserve">Производственная </w:t>
                  </w:r>
                </w:p>
              </w:tc>
              <w:tc>
                <w:tcPr>
                  <w:tcW w:w="73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ТЭЦ-1</w:t>
                  </w:r>
                </w:p>
              </w:tc>
              <w:tc>
                <w:tcPr>
                  <w:tcW w:w="675"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НН</w:t>
                  </w:r>
                </w:p>
              </w:tc>
              <w:tc>
                <w:tcPr>
                  <w:tcW w:w="1277" w:type="dxa"/>
                  <w:tcBorders>
                    <w:top w:val="nil"/>
                    <w:left w:val="nil"/>
                    <w:bottom w:val="single" w:sz="4" w:space="0" w:color="000000"/>
                    <w:right w:val="single" w:sz="4" w:space="0" w:color="000000"/>
                  </w:tcBorders>
                  <w:shd w:val="clear" w:color="auto" w:fill="auto"/>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А05015226</w:t>
                  </w:r>
                </w:p>
              </w:tc>
              <w:tc>
                <w:tcPr>
                  <w:tcW w:w="138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ПСЧ-З ART.07.132.1</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2018</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70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15</w:t>
                  </w:r>
                </w:p>
              </w:tc>
              <w:tc>
                <w:tcPr>
                  <w:tcW w:w="538" w:type="dxa"/>
                  <w:tcBorders>
                    <w:top w:val="nil"/>
                    <w:left w:val="nil"/>
                    <w:bottom w:val="nil"/>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15</w:t>
                  </w:r>
                </w:p>
              </w:tc>
              <w:tc>
                <w:tcPr>
                  <w:tcW w:w="569" w:type="dxa"/>
                  <w:tcBorders>
                    <w:top w:val="nil"/>
                    <w:left w:val="nil"/>
                    <w:bottom w:val="single" w:sz="4" w:space="0" w:color="000000"/>
                    <w:right w:val="single" w:sz="4" w:space="0" w:color="auto"/>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1ЦК</w:t>
                  </w:r>
                </w:p>
              </w:tc>
            </w:tr>
            <w:tr w:rsidR="00FD5D62" w:rsidRPr="00FD5D62" w:rsidTr="00FD5D62">
              <w:trPr>
                <w:trHeight w:val="223"/>
              </w:trPr>
              <w:tc>
                <w:tcPr>
                  <w:tcW w:w="520" w:type="dxa"/>
                  <w:tcBorders>
                    <w:top w:val="nil"/>
                    <w:left w:val="single" w:sz="4" w:space="0" w:color="auto"/>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56</w:t>
                  </w:r>
                </w:p>
              </w:tc>
              <w:tc>
                <w:tcPr>
                  <w:tcW w:w="2489" w:type="dxa"/>
                  <w:tcBorders>
                    <w:top w:val="nil"/>
                    <w:left w:val="nil"/>
                    <w:bottom w:val="single" w:sz="4" w:space="0" w:color="000000"/>
                    <w:right w:val="single" w:sz="4" w:space="0" w:color="000000"/>
                  </w:tcBorders>
                  <w:shd w:val="clear" w:color="FFFFCC" w:fill="FFFFFF"/>
                  <w:hideMark/>
                </w:tcPr>
                <w:p w:rsidR="00FD5D62" w:rsidRPr="00FD5D62" w:rsidRDefault="00FD5D62" w:rsidP="00FD5D62">
                  <w:pPr>
                    <w:spacing w:after="0" w:line="240" w:lineRule="auto"/>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ПС «Заречная» Л- 1007, ТП-399 ЦТП-13, НСП «Петрова, 19а»</w:t>
                  </w:r>
                </w:p>
              </w:tc>
              <w:tc>
                <w:tcPr>
                  <w:tcW w:w="141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xml:space="preserve">Производственная </w:t>
                  </w:r>
                </w:p>
              </w:tc>
              <w:tc>
                <w:tcPr>
                  <w:tcW w:w="73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ТЭЦ-1</w:t>
                  </w:r>
                </w:p>
              </w:tc>
              <w:tc>
                <w:tcPr>
                  <w:tcW w:w="675"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НН</w:t>
                  </w:r>
                </w:p>
              </w:tc>
              <w:tc>
                <w:tcPr>
                  <w:tcW w:w="1277"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009233136070618</w:t>
                  </w:r>
                </w:p>
              </w:tc>
              <w:tc>
                <w:tcPr>
                  <w:tcW w:w="1389" w:type="dxa"/>
                  <w:tcBorders>
                    <w:top w:val="nil"/>
                    <w:left w:val="nil"/>
                    <w:bottom w:val="single" w:sz="4" w:space="0" w:color="000000"/>
                    <w:right w:val="single" w:sz="4" w:space="0" w:color="000000"/>
                  </w:tcBorders>
                  <w:shd w:val="clear" w:color="FFFFCC" w:fill="FFFFFF"/>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СЕ 303 S31 746 JAVZ</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2019</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70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15</w:t>
                  </w:r>
                </w:p>
              </w:tc>
              <w:tc>
                <w:tcPr>
                  <w:tcW w:w="538" w:type="dxa"/>
                  <w:tcBorders>
                    <w:top w:val="single" w:sz="4" w:space="0" w:color="000000"/>
                    <w:left w:val="nil"/>
                    <w:bottom w:val="nil"/>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15</w:t>
                  </w:r>
                </w:p>
              </w:tc>
              <w:tc>
                <w:tcPr>
                  <w:tcW w:w="569" w:type="dxa"/>
                  <w:tcBorders>
                    <w:top w:val="nil"/>
                    <w:left w:val="nil"/>
                    <w:bottom w:val="single" w:sz="4" w:space="0" w:color="000000"/>
                    <w:right w:val="single" w:sz="4" w:space="0" w:color="auto"/>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1ЦК</w:t>
                  </w:r>
                </w:p>
              </w:tc>
            </w:tr>
            <w:tr w:rsidR="00FD5D62" w:rsidRPr="00FD5D62" w:rsidTr="00FD5D62">
              <w:trPr>
                <w:trHeight w:val="223"/>
              </w:trPr>
              <w:tc>
                <w:tcPr>
                  <w:tcW w:w="520" w:type="dxa"/>
                  <w:tcBorders>
                    <w:top w:val="nil"/>
                    <w:left w:val="single" w:sz="4" w:space="0" w:color="auto"/>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57</w:t>
                  </w:r>
                </w:p>
              </w:tc>
              <w:tc>
                <w:tcPr>
                  <w:tcW w:w="2489" w:type="dxa"/>
                  <w:tcBorders>
                    <w:top w:val="nil"/>
                    <w:left w:val="nil"/>
                    <w:bottom w:val="single" w:sz="4" w:space="0" w:color="000000"/>
                    <w:right w:val="single" w:sz="4" w:space="0" w:color="000000"/>
                  </w:tcBorders>
                  <w:shd w:val="clear" w:color="FFFFCC" w:fill="FFFFFF"/>
                  <w:hideMark/>
                </w:tcPr>
                <w:p w:rsidR="00FD5D62" w:rsidRPr="00FD5D62" w:rsidRDefault="00FD5D62" w:rsidP="00FD5D62">
                  <w:pPr>
                    <w:spacing w:after="0" w:line="240" w:lineRule="auto"/>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ПС «Городская» Л-21,ТП-224 НСП, «Советская, 177» Ввод 1</w:t>
                  </w:r>
                </w:p>
              </w:tc>
              <w:tc>
                <w:tcPr>
                  <w:tcW w:w="141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xml:space="preserve">Производственная </w:t>
                  </w:r>
                </w:p>
              </w:tc>
              <w:tc>
                <w:tcPr>
                  <w:tcW w:w="73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ТЭЦ-1</w:t>
                  </w:r>
                </w:p>
              </w:tc>
              <w:tc>
                <w:tcPr>
                  <w:tcW w:w="675" w:type="dxa"/>
                  <w:tcBorders>
                    <w:top w:val="nil"/>
                    <w:left w:val="nil"/>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НН</w:t>
                  </w:r>
                </w:p>
              </w:tc>
              <w:tc>
                <w:tcPr>
                  <w:tcW w:w="1277"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02000743</w:t>
                  </w:r>
                </w:p>
              </w:tc>
              <w:tc>
                <w:tcPr>
                  <w:tcW w:w="138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ПСЧ-3 ART.07.132.4</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0,5S</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150/5</w:t>
                  </w:r>
                </w:p>
              </w:tc>
              <w:tc>
                <w:tcPr>
                  <w:tcW w:w="70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30</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15</w:t>
                  </w:r>
                </w:p>
              </w:tc>
              <w:tc>
                <w:tcPr>
                  <w:tcW w:w="538" w:type="dxa"/>
                  <w:vMerge w:val="restart"/>
                  <w:tcBorders>
                    <w:top w:val="single" w:sz="4" w:space="0" w:color="000000"/>
                    <w:left w:val="single" w:sz="4" w:space="0" w:color="000000"/>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15</w:t>
                  </w:r>
                </w:p>
              </w:tc>
              <w:tc>
                <w:tcPr>
                  <w:tcW w:w="569" w:type="dxa"/>
                  <w:vMerge w:val="restart"/>
                  <w:tcBorders>
                    <w:top w:val="nil"/>
                    <w:left w:val="single" w:sz="4" w:space="0" w:color="000000"/>
                    <w:bottom w:val="single" w:sz="4" w:space="0" w:color="000000"/>
                    <w:right w:val="single" w:sz="4" w:space="0" w:color="auto"/>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1ЦК</w:t>
                  </w:r>
                </w:p>
              </w:tc>
            </w:tr>
            <w:tr w:rsidR="00FD5D62" w:rsidRPr="00FD5D62" w:rsidTr="00FD5D62">
              <w:trPr>
                <w:trHeight w:val="223"/>
              </w:trPr>
              <w:tc>
                <w:tcPr>
                  <w:tcW w:w="520" w:type="dxa"/>
                  <w:tcBorders>
                    <w:top w:val="nil"/>
                    <w:left w:val="single" w:sz="4" w:space="0" w:color="auto"/>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58</w:t>
                  </w:r>
                </w:p>
              </w:tc>
              <w:tc>
                <w:tcPr>
                  <w:tcW w:w="2489" w:type="dxa"/>
                  <w:tcBorders>
                    <w:top w:val="nil"/>
                    <w:left w:val="nil"/>
                    <w:bottom w:val="single" w:sz="4" w:space="0" w:color="000000"/>
                    <w:right w:val="single" w:sz="4" w:space="0" w:color="000000"/>
                  </w:tcBorders>
                  <w:shd w:val="clear" w:color="FFFFCC" w:fill="FFFFFF"/>
                  <w:hideMark/>
                </w:tcPr>
                <w:p w:rsidR="00FD5D62" w:rsidRPr="00FD5D62" w:rsidRDefault="00FD5D62" w:rsidP="00FD5D62">
                  <w:pPr>
                    <w:spacing w:after="0" w:line="240" w:lineRule="auto"/>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ПС «Городская» Л-21,ТП-224 НСП, «Советская, 177» Ввод 2</w:t>
                  </w:r>
                </w:p>
              </w:tc>
              <w:tc>
                <w:tcPr>
                  <w:tcW w:w="141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xml:space="preserve">Производственная </w:t>
                  </w:r>
                </w:p>
              </w:tc>
              <w:tc>
                <w:tcPr>
                  <w:tcW w:w="73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ТЭЦ-1</w:t>
                  </w:r>
                </w:p>
              </w:tc>
              <w:tc>
                <w:tcPr>
                  <w:tcW w:w="675" w:type="dxa"/>
                  <w:tcBorders>
                    <w:top w:val="nil"/>
                    <w:left w:val="nil"/>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НН</w:t>
                  </w:r>
                </w:p>
              </w:tc>
              <w:tc>
                <w:tcPr>
                  <w:tcW w:w="1277"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08001317</w:t>
                  </w:r>
                </w:p>
              </w:tc>
              <w:tc>
                <w:tcPr>
                  <w:tcW w:w="138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ПСЧ-3 ART.07.632</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0,5S</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150/5</w:t>
                  </w:r>
                </w:p>
              </w:tc>
              <w:tc>
                <w:tcPr>
                  <w:tcW w:w="70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30</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15</w:t>
                  </w:r>
                </w:p>
              </w:tc>
              <w:tc>
                <w:tcPr>
                  <w:tcW w:w="538" w:type="dxa"/>
                  <w:vMerge/>
                  <w:tcBorders>
                    <w:top w:val="single" w:sz="4" w:space="0" w:color="000000"/>
                    <w:left w:val="single" w:sz="4" w:space="0" w:color="000000"/>
                    <w:bottom w:val="single" w:sz="4" w:space="0" w:color="000000"/>
                    <w:right w:val="single" w:sz="4" w:space="0" w:color="000000"/>
                  </w:tcBorders>
                  <w:vAlign w:val="center"/>
                  <w:hideMark/>
                </w:tcPr>
                <w:p w:rsidR="00FD5D62" w:rsidRPr="00FD5D62" w:rsidRDefault="00FD5D62" w:rsidP="00FD5D62">
                  <w:pPr>
                    <w:spacing w:after="0" w:line="240" w:lineRule="auto"/>
                    <w:rPr>
                      <w:rFonts w:ascii="Times New Roman" w:eastAsia="Times New Roman" w:hAnsi="Times New Roman"/>
                      <w:sz w:val="14"/>
                      <w:szCs w:val="14"/>
                      <w:lang w:eastAsia="ru-RU"/>
                    </w:rPr>
                  </w:pPr>
                </w:p>
              </w:tc>
              <w:tc>
                <w:tcPr>
                  <w:tcW w:w="569" w:type="dxa"/>
                  <w:vMerge/>
                  <w:tcBorders>
                    <w:top w:val="nil"/>
                    <w:left w:val="single" w:sz="4" w:space="0" w:color="000000"/>
                    <w:bottom w:val="single" w:sz="4" w:space="0" w:color="000000"/>
                    <w:right w:val="single" w:sz="4" w:space="0" w:color="auto"/>
                  </w:tcBorders>
                  <w:vAlign w:val="center"/>
                  <w:hideMark/>
                </w:tcPr>
                <w:p w:rsidR="00FD5D62" w:rsidRPr="00FD5D62" w:rsidRDefault="00FD5D62" w:rsidP="00FD5D62">
                  <w:pPr>
                    <w:spacing w:after="0" w:line="240" w:lineRule="auto"/>
                    <w:rPr>
                      <w:rFonts w:ascii="Times New Roman" w:eastAsia="Times New Roman" w:hAnsi="Times New Roman"/>
                      <w:sz w:val="14"/>
                      <w:szCs w:val="14"/>
                      <w:lang w:eastAsia="ru-RU"/>
                    </w:rPr>
                  </w:pPr>
                </w:p>
              </w:tc>
            </w:tr>
            <w:tr w:rsidR="00FD5D62" w:rsidRPr="00FD5D62" w:rsidTr="00FD5D62">
              <w:trPr>
                <w:trHeight w:val="223"/>
              </w:trPr>
              <w:tc>
                <w:tcPr>
                  <w:tcW w:w="520" w:type="dxa"/>
                  <w:tcBorders>
                    <w:top w:val="nil"/>
                    <w:left w:val="single" w:sz="4" w:space="0" w:color="auto"/>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59</w:t>
                  </w:r>
                </w:p>
              </w:tc>
              <w:tc>
                <w:tcPr>
                  <w:tcW w:w="2489" w:type="dxa"/>
                  <w:tcBorders>
                    <w:top w:val="nil"/>
                    <w:left w:val="nil"/>
                    <w:bottom w:val="single" w:sz="4" w:space="0" w:color="000000"/>
                    <w:right w:val="single" w:sz="4" w:space="0" w:color="000000"/>
                  </w:tcBorders>
                  <w:shd w:val="clear" w:color="FFFFCC" w:fill="FFFFFF"/>
                  <w:hideMark/>
                </w:tcPr>
                <w:p w:rsidR="00FD5D62" w:rsidRPr="00FD5D62" w:rsidRDefault="00FD5D62" w:rsidP="00FD5D62">
                  <w:pPr>
                    <w:spacing w:after="0" w:line="240" w:lineRule="auto"/>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ПС «Городская» Л- 34 ТП- 199 РКЦ «Эшпая, 113»</w:t>
                  </w:r>
                </w:p>
              </w:tc>
              <w:tc>
                <w:tcPr>
                  <w:tcW w:w="141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xml:space="preserve">Производственная </w:t>
                  </w:r>
                </w:p>
              </w:tc>
              <w:tc>
                <w:tcPr>
                  <w:tcW w:w="73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ТЭЦ-1</w:t>
                  </w:r>
                </w:p>
              </w:tc>
              <w:tc>
                <w:tcPr>
                  <w:tcW w:w="675" w:type="dxa"/>
                  <w:tcBorders>
                    <w:top w:val="nil"/>
                    <w:left w:val="nil"/>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НН</w:t>
                  </w:r>
                </w:p>
              </w:tc>
              <w:tc>
                <w:tcPr>
                  <w:tcW w:w="1277"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100285533</w:t>
                  </w:r>
                </w:p>
              </w:tc>
              <w:tc>
                <w:tcPr>
                  <w:tcW w:w="1389" w:type="dxa"/>
                  <w:tcBorders>
                    <w:top w:val="nil"/>
                    <w:left w:val="nil"/>
                    <w:bottom w:val="single" w:sz="4" w:space="0" w:color="000000"/>
                    <w:right w:val="single" w:sz="4" w:space="0" w:color="000000"/>
                  </w:tcBorders>
                  <w:shd w:val="clear" w:color="FFFFCC" w:fill="FFFFFF"/>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СЕ 303 S31746-JAVZ</w:t>
                  </w:r>
                </w:p>
              </w:tc>
              <w:tc>
                <w:tcPr>
                  <w:tcW w:w="710" w:type="dxa"/>
                  <w:tcBorders>
                    <w:top w:val="nil"/>
                    <w:left w:val="nil"/>
                    <w:bottom w:val="single" w:sz="4" w:space="0" w:color="000000"/>
                    <w:right w:val="single" w:sz="4" w:space="0" w:color="000000"/>
                  </w:tcBorders>
                  <w:shd w:val="clear" w:color="FFFFCC" w:fill="FFFFFF"/>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2016</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0.5S</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70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25</w:t>
                  </w:r>
                </w:p>
              </w:tc>
              <w:tc>
                <w:tcPr>
                  <w:tcW w:w="53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25</w:t>
                  </w:r>
                </w:p>
              </w:tc>
              <w:tc>
                <w:tcPr>
                  <w:tcW w:w="569" w:type="dxa"/>
                  <w:tcBorders>
                    <w:top w:val="nil"/>
                    <w:left w:val="nil"/>
                    <w:bottom w:val="single" w:sz="4" w:space="0" w:color="000000"/>
                    <w:right w:val="single" w:sz="4" w:space="0" w:color="auto"/>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1ЦК</w:t>
                  </w:r>
                </w:p>
              </w:tc>
            </w:tr>
            <w:tr w:rsidR="00FD5D62" w:rsidRPr="00FD5D62" w:rsidTr="00FD5D62">
              <w:trPr>
                <w:trHeight w:val="223"/>
              </w:trPr>
              <w:tc>
                <w:tcPr>
                  <w:tcW w:w="520" w:type="dxa"/>
                  <w:tcBorders>
                    <w:top w:val="nil"/>
                    <w:left w:val="single" w:sz="4" w:space="0" w:color="auto"/>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60</w:t>
                  </w:r>
                </w:p>
              </w:tc>
              <w:tc>
                <w:tcPr>
                  <w:tcW w:w="2489" w:type="dxa"/>
                  <w:tcBorders>
                    <w:top w:val="nil"/>
                    <w:left w:val="nil"/>
                    <w:bottom w:val="single" w:sz="4" w:space="0" w:color="000000"/>
                    <w:right w:val="single" w:sz="4" w:space="0" w:color="000000"/>
                  </w:tcBorders>
                  <w:shd w:val="clear" w:color="FFFFCC" w:fill="FFFFFF"/>
                  <w:hideMark/>
                </w:tcPr>
                <w:p w:rsidR="00FD5D62" w:rsidRPr="00FD5D62" w:rsidRDefault="00FD5D62" w:rsidP="00FD5D62">
                  <w:pPr>
                    <w:spacing w:after="0" w:line="240" w:lineRule="auto"/>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ПС «Заводская» Л-156, ТП- 403 НСП, «Димитрова, 58»</w:t>
                  </w:r>
                </w:p>
              </w:tc>
              <w:tc>
                <w:tcPr>
                  <w:tcW w:w="141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xml:space="preserve">Производственная </w:t>
                  </w:r>
                </w:p>
              </w:tc>
              <w:tc>
                <w:tcPr>
                  <w:tcW w:w="73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ТЭЦ-1</w:t>
                  </w:r>
                </w:p>
              </w:tc>
              <w:tc>
                <w:tcPr>
                  <w:tcW w:w="675" w:type="dxa"/>
                  <w:tcBorders>
                    <w:top w:val="nil"/>
                    <w:left w:val="nil"/>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НН</w:t>
                  </w:r>
                </w:p>
              </w:tc>
              <w:tc>
                <w:tcPr>
                  <w:tcW w:w="1277"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12009095</w:t>
                  </w:r>
                </w:p>
              </w:tc>
              <w:tc>
                <w:tcPr>
                  <w:tcW w:w="138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ПСЧ-3 АРТ.07.132.2</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1,0</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70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10</w:t>
                  </w:r>
                </w:p>
              </w:tc>
              <w:tc>
                <w:tcPr>
                  <w:tcW w:w="53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10</w:t>
                  </w:r>
                </w:p>
              </w:tc>
              <w:tc>
                <w:tcPr>
                  <w:tcW w:w="569" w:type="dxa"/>
                  <w:tcBorders>
                    <w:top w:val="nil"/>
                    <w:left w:val="nil"/>
                    <w:bottom w:val="single" w:sz="4" w:space="0" w:color="000000"/>
                    <w:right w:val="single" w:sz="4" w:space="0" w:color="auto"/>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1ЦК</w:t>
                  </w:r>
                </w:p>
              </w:tc>
            </w:tr>
            <w:tr w:rsidR="00FD5D62" w:rsidRPr="00FD5D62" w:rsidTr="00FD5D62">
              <w:trPr>
                <w:trHeight w:val="223"/>
              </w:trPr>
              <w:tc>
                <w:tcPr>
                  <w:tcW w:w="520" w:type="dxa"/>
                  <w:tcBorders>
                    <w:top w:val="nil"/>
                    <w:left w:val="single" w:sz="4" w:space="0" w:color="auto"/>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61</w:t>
                  </w:r>
                </w:p>
              </w:tc>
              <w:tc>
                <w:tcPr>
                  <w:tcW w:w="2489" w:type="dxa"/>
                  <w:tcBorders>
                    <w:top w:val="nil"/>
                    <w:left w:val="nil"/>
                    <w:bottom w:val="single" w:sz="4" w:space="0" w:color="000000"/>
                    <w:right w:val="single" w:sz="4" w:space="0" w:color="000000"/>
                  </w:tcBorders>
                  <w:shd w:val="clear" w:color="auto" w:fill="auto"/>
                  <w:vAlign w:val="center"/>
                  <w:hideMark/>
                </w:tcPr>
                <w:p w:rsidR="00FD5D62" w:rsidRPr="00FD5D62" w:rsidRDefault="00FD5D62" w:rsidP="00FD5D62">
                  <w:pPr>
                    <w:spacing w:after="0" w:line="240" w:lineRule="auto"/>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ПС «Заречная» Л- 1037, Тп- 347 НСП, «ЦТП-6 Олимп» ул. Петрова, 6</w:t>
                  </w:r>
                </w:p>
              </w:tc>
              <w:tc>
                <w:tcPr>
                  <w:tcW w:w="1419" w:type="dxa"/>
                  <w:tcBorders>
                    <w:top w:val="nil"/>
                    <w:left w:val="nil"/>
                    <w:bottom w:val="single" w:sz="4" w:space="0" w:color="000000"/>
                    <w:right w:val="single" w:sz="4" w:space="0" w:color="000000"/>
                  </w:tcBorders>
                  <w:shd w:val="clear" w:color="auto" w:fill="auto"/>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xml:space="preserve">Производственная </w:t>
                  </w:r>
                </w:p>
              </w:tc>
              <w:tc>
                <w:tcPr>
                  <w:tcW w:w="738" w:type="dxa"/>
                  <w:tcBorders>
                    <w:top w:val="nil"/>
                    <w:left w:val="nil"/>
                    <w:bottom w:val="single" w:sz="4" w:space="0" w:color="000000"/>
                    <w:right w:val="single" w:sz="4" w:space="0" w:color="000000"/>
                  </w:tcBorders>
                  <w:shd w:val="clear" w:color="auto" w:fill="auto"/>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ТЭЦ-1</w:t>
                  </w:r>
                </w:p>
              </w:tc>
              <w:tc>
                <w:tcPr>
                  <w:tcW w:w="675" w:type="dxa"/>
                  <w:tcBorders>
                    <w:top w:val="nil"/>
                    <w:left w:val="nil"/>
                    <w:bottom w:val="single" w:sz="4" w:space="0" w:color="000000"/>
                    <w:right w:val="single" w:sz="4" w:space="0" w:color="000000"/>
                  </w:tcBorders>
                  <w:shd w:val="clear" w:color="auto" w:fill="auto"/>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НН</w:t>
                  </w:r>
                </w:p>
              </w:tc>
              <w:tc>
                <w:tcPr>
                  <w:tcW w:w="1277" w:type="dxa"/>
                  <w:tcBorders>
                    <w:top w:val="nil"/>
                    <w:left w:val="nil"/>
                    <w:bottom w:val="single" w:sz="4" w:space="0" w:color="000000"/>
                    <w:right w:val="single" w:sz="4" w:space="0" w:color="000000"/>
                  </w:tcBorders>
                  <w:shd w:val="clear" w:color="auto" w:fill="auto"/>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009233139187278</w:t>
                  </w:r>
                </w:p>
              </w:tc>
              <w:tc>
                <w:tcPr>
                  <w:tcW w:w="1389" w:type="dxa"/>
                  <w:tcBorders>
                    <w:top w:val="nil"/>
                    <w:left w:val="nil"/>
                    <w:bottom w:val="single" w:sz="4" w:space="0" w:color="000000"/>
                    <w:right w:val="single" w:sz="4" w:space="0" w:color="000000"/>
                  </w:tcBorders>
                  <w:shd w:val="clear" w:color="auto" w:fill="auto"/>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СЕ 303 S31 746 JAVZ</w:t>
                  </w:r>
                </w:p>
              </w:tc>
              <w:tc>
                <w:tcPr>
                  <w:tcW w:w="710" w:type="dxa"/>
                  <w:tcBorders>
                    <w:top w:val="nil"/>
                    <w:left w:val="nil"/>
                    <w:bottom w:val="single" w:sz="4" w:space="0" w:color="000000"/>
                    <w:right w:val="single" w:sz="4" w:space="0" w:color="000000"/>
                  </w:tcBorders>
                  <w:shd w:val="clear" w:color="auto" w:fill="auto"/>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2019</w:t>
                  </w:r>
                </w:p>
              </w:tc>
              <w:tc>
                <w:tcPr>
                  <w:tcW w:w="568" w:type="dxa"/>
                  <w:tcBorders>
                    <w:top w:val="nil"/>
                    <w:left w:val="nil"/>
                    <w:bottom w:val="single" w:sz="4" w:space="0" w:color="000000"/>
                    <w:right w:val="single" w:sz="4" w:space="0" w:color="000000"/>
                  </w:tcBorders>
                  <w:shd w:val="clear" w:color="auto" w:fill="auto"/>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w:t>
                  </w:r>
                </w:p>
              </w:tc>
              <w:tc>
                <w:tcPr>
                  <w:tcW w:w="710" w:type="dxa"/>
                  <w:tcBorders>
                    <w:top w:val="nil"/>
                    <w:left w:val="nil"/>
                    <w:bottom w:val="single" w:sz="4" w:space="0" w:color="000000"/>
                    <w:right w:val="single" w:sz="4" w:space="0" w:color="000000"/>
                  </w:tcBorders>
                  <w:shd w:val="clear" w:color="auto" w:fill="auto"/>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8" w:type="dxa"/>
                  <w:tcBorders>
                    <w:top w:val="nil"/>
                    <w:left w:val="nil"/>
                    <w:bottom w:val="single" w:sz="4" w:space="0" w:color="000000"/>
                    <w:right w:val="single" w:sz="4" w:space="0" w:color="000000"/>
                  </w:tcBorders>
                  <w:shd w:val="clear" w:color="auto" w:fill="auto"/>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709" w:type="dxa"/>
                  <w:tcBorders>
                    <w:top w:val="nil"/>
                    <w:left w:val="nil"/>
                    <w:bottom w:val="single" w:sz="4" w:space="0" w:color="000000"/>
                    <w:right w:val="single" w:sz="4" w:space="0" w:color="000000"/>
                  </w:tcBorders>
                  <w:shd w:val="clear" w:color="auto" w:fill="auto"/>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w:t>
                  </w:r>
                </w:p>
              </w:tc>
              <w:tc>
                <w:tcPr>
                  <w:tcW w:w="568" w:type="dxa"/>
                  <w:tcBorders>
                    <w:top w:val="nil"/>
                    <w:left w:val="nil"/>
                    <w:bottom w:val="single" w:sz="4" w:space="0" w:color="000000"/>
                    <w:right w:val="single" w:sz="4" w:space="0" w:color="000000"/>
                  </w:tcBorders>
                  <w:shd w:val="clear" w:color="auto" w:fill="auto"/>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w:t>
                  </w:r>
                </w:p>
              </w:tc>
              <w:tc>
                <w:tcPr>
                  <w:tcW w:w="568" w:type="dxa"/>
                  <w:tcBorders>
                    <w:top w:val="nil"/>
                    <w:left w:val="nil"/>
                    <w:bottom w:val="single" w:sz="4" w:space="0" w:color="000000"/>
                    <w:right w:val="single" w:sz="4" w:space="0" w:color="000000"/>
                  </w:tcBorders>
                  <w:shd w:val="clear" w:color="auto" w:fill="auto"/>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9" w:type="dxa"/>
                  <w:tcBorders>
                    <w:top w:val="nil"/>
                    <w:left w:val="nil"/>
                    <w:bottom w:val="single" w:sz="4" w:space="0" w:color="000000"/>
                    <w:right w:val="single" w:sz="4" w:space="0" w:color="000000"/>
                  </w:tcBorders>
                  <w:shd w:val="clear" w:color="auto" w:fill="auto"/>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8" w:type="dxa"/>
                  <w:tcBorders>
                    <w:top w:val="nil"/>
                    <w:left w:val="nil"/>
                    <w:bottom w:val="single" w:sz="4" w:space="0" w:color="000000"/>
                    <w:right w:val="single" w:sz="4" w:space="0" w:color="000000"/>
                  </w:tcBorders>
                  <w:shd w:val="clear" w:color="auto" w:fill="auto"/>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10</w:t>
                  </w:r>
                </w:p>
              </w:tc>
              <w:tc>
                <w:tcPr>
                  <w:tcW w:w="538" w:type="dxa"/>
                  <w:tcBorders>
                    <w:top w:val="nil"/>
                    <w:left w:val="nil"/>
                    <w:bottom w:val="single" w:sz="4" w:space="0" w:color="000000"/>
                    <w:right w:val="single" w:sz="4" w:space="0" w:color="000000"/>
                  </w:tcBorders>
                  <w:shd w:val="clear" w:color="auto" w:fill="auto"/>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10</w:t>
                  </w:r>
                </w:p>
              </w:tc>
              <w:tc>
                <w:tcPr>
                  <w:tcW w:w="569" w:type="dxa"/>
                  <w:tcBorders>
                    <w:top w:val="nil"/>
                    <w:left w:val="nil"/>
                    <w:bottom w:val="single" w:sz="4" w:space="0" w:color="000000"/>
                    <w:right w:val="single" w:sz="4" w:space="0" w:color="auto"/>
                  </w:tcBorders>
                  <w:shd w:val="clear" w:color="auto" w:fill="auto"/>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1ЦК</w:t>
                  </w:r>
                </w:p>
              </w:tc>
            </w:tr>
            <w:tr w:rsidR="00FD5D62" w:rsidRPr="00FD5D62" w:rsidTr="00FD5D62">
              <w:trPr>
                <w:trHeight w:val="118"/>
              </w:trPr>
              <w:tc>
                <w:tcPr>
                  <w:tcW w:w="520" w:type="dxa"/>
                  <w:tcBorders>
                    <w:top w:val="nil"/>
                    <w:left w:val="single" w:sz="4" w:space="0" w:color="auto"/>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62</w:t>
                  </w:r>
                </w:p>
              </w:tc>
              <w:tc>
                <w:tcPr>
                  <w:tcW w:w="2489" w:type="dxa"/>
                  <w:tcBorders>
                    <w:top w:val="nil"/>
                    <w:left w:val="nil"/>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НСП «ЦТП-7 Савария» ул. Эшкинина,1</w:t>
                  </w:r>
                </w:p>
              </w:tc>
              <w:tc>
                <w:tcPr>
                  <w:tcW w:w="141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xml:space="preserve">Производственная </w:t>
                  </w:r>
                </w:p>
              </w:tc>
              <w:tc>
                <w:tcPr>
                  <w:tcW w:w="73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ТЭЦ-1</w:t>
                  </w:r>
                </w:p>
              </w:tc>
              <w:tc>
                <w:tcPr>
                  <w:tcW w:w="675" w:type="dxa"/>
                  <w:tcBorders>
                    <w:top w:val="nil"/>
                    <w:left w:val="nil"/>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НН</w:t>
                  </w:r>
                </w:p>
              </w:tc>
              <w:tc>
                <w:tcPr>
                  <w:tcW w:w="1277"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009233139187276</w:t>
                  </w:r>
                </w:p>
              </w:tc>
              <w:tc>
                <w:tcPr>
                  <w:tcW w:w="1389" w:type="dxa"/>
                  <w:tcBorders>
                    <w:top w:val="nil"/>
                    <w:left w:val="nil"/>
                    <w:bottom w:val="single" w:sz="4" w:space="0" w:color="000000"/>
                    <w:right w:val="single" w:sz="4" w:space="0" w:color="000000"/>
                  </w:tcBorders>
                  <w:shd w:val="clear" w:color="auto" w:fill="auto"/>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СЕ 303 S31 746 JAVZ</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2019</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70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15</w:t>
                  </w:r>
                </w:p>
              </w:tc>
              <w:tc>
                <w:tcPr>
                  <w:tcW w:w="53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15</w:t>
                  </w:r>
                </w:p>
              </w:tc>
              <w:tc>
                <w:tcPr>
                  <w:tcW w:w="569" w:type="dxa"/>
                  <w:tcBorders>
                    <w:top w:val="nil"/>
                    <w:left w:val="nil"/>
                    <w:bottom w:val="single" w:sz="4" w:space="0" w:color="000000"/>
                    <w:right w:val="single" w:sz="4" w:space="0" w:color="auto"/>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1ЦК</w:t>
                  </w:r>
                </w:p>
              </w:tc>
            </w:tr>
            <w:tr w:rsidR="00FD5D62" w:rsidRPr="00FD5D62" w:rsidTr="00FD5D62">
              <w:trPr>
                <w:trHeight w:val="223"/>
              </w:trPr>
              <w:tc>
                <w:tcPr>
                  <w:tcW w:w="520" w:type="dxa"/>
                  <w:tcBorders>
                    <w:top w:val="nil"/>
                    <w:left w:val="single" w:sz="4" w:space="0" w:color="auto"/>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63</w:t>
                  </w:r>
                </w:p>
              </w:tc>
              <w:tc>
                <w:tcPr>
                  <w:tcW w:w="2489" w:type="dxa"/>
                  <w:tcBorders>
                    <w:top w:val="nil"/>
                    <w:left w:val="nil"/>
                    <w:bottom w:val="single" w:sz="4" w:space="0" w:color="000000"/>
                    <w:right w:val="single" w:sz="4" w:space="0" w:color="000000"/>
                  </w:tcBorders>
                  <w:shd w:val="clear" w:color="FFFFCC" w:fill="FFFFFF"/>
                  <w:hideMark/>
                </w:tcPr>
                <w:p w:rsidR="00FD5D62" w:rsidRPr="00FD5D62" w:rsidRDefault="00FD5D62" w:rsidP="00FD5D62">
                  <w:pPr>
                    <w:spacing w:after="0" w:line="240" w:lineRule="auto"/>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ПС «Завречная» Л- 1065, ТП-346 НСП, « ЦТП-14 Чавайна, 12»</w:t>
                  </w:r>
                </w:p>
              </w:tc>
              <w:tc>
                <w:tcPr>
                  <w:tcW w:w="141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xml:space="preserve">Производственная </w:t>
                  </w:r>
                </w:p>
              </w:tc>
              <w:tc>
                <w:tcPr>
                  <w:tcW w:w="73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ТЭЦ-1</w:t>
                  </w:r>
                </w:p>
              </w:tc>
              <w:tc>
                <w:tcPr>
                  <w:tcW w:w="675" w:type="dxa"/>
                  <w:tcBorders>
                    <w:top w:val="nil"/>
                    <w:left w:val="nil"/>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НН</w:t>
                  </w:r>
                </w:p>
              </w:tc>
              <w:tc>
                <w:tcPr>
                  <w:tcW w:w="1277"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12009048</w:t>
                  </w:r>
                </w:p>
              </w:tc>
              <w:tc>
                <w:tcPr>
                  <w:tcW w:w="138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ПСЧ-3 ART.07.132.4</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0,5</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70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15</w:t>
                  </w:r>
                </w:p>
              </w:tc>
              <w:tc>
                <w:tcPr>
                  <w:tcW w:w="53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15</w:t>
                  </w:r>
                </w:p>
              </w:tc>
              <w:tc>
                <w:tcPr>
                  <w:tcW w:w="569" w:type="dxa"/>
                  <w:tcBorders>
                    <w:top w:val="nil"/>
                    <w:left w:val="nil"/>
                    <w:bottom w:val="single" w:sz="4" w:space="0" w:color="000000"/>
                    <w:right w:val="single" w:sz="4" w:space="0" w:color="auto"/>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1ЦК</w:t>
                  </w:r>
                </w:p>
              </w:tc>
            </w:tr>
            <w:tr w:rsidR="00FD5D62" w:rsidRPr="00FD5D62" w:rsidTr="00FD5D62">
              <w:trPr>
                <w:trHeight w:val="118"/>
              </w:trPr>
              <w:tc>
                <w:tcPr>
                  <w:tcW w:w="520" w:type="dxa"/>
                  <w:tcBorders>
                    <w:top w:val="nil"/>
                    <w:left w:val="single" w:sz="4" w:space="0" w:color="auto"/>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64</w:t>
                  </w:r>
                </w:p>
              </w:tc>
              <w:tc>
                <w:tcPr>
                  <w:tcW w:w="2489" w:type="dxa"/>
                  <w:tcBorders>
                    <w:top w:val="nil"/>
                    <w:left w:val="nil"/>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НСП «Панфилова, 336»</w:t>
                  </w:r>
                </w:p>
              </w:tc>
              <w:tc>
                <w:tcPr>
                  <w:tcW w:w="141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xml:space="preserve">Производственная </w:t>
                  </w:r>
                </w:p>
              </w:tc>
              <w:tc>
                <w:tcPr>
                  <w:tcW w:w="73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ТЭЦ-1</w:t>
                  </w:r>
                </w:p>
              </w:tc>
              <w:tc>
                <w:tcPr>
                  <w:tcW w:w="675" w:type="dxa"/>
                  <w:tcBorders>
                    <w:top w:val="nil"/>
                    <w:left w:val="nil"/>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НН</w:t>
                  </w:r>
                </w:p>
              </w:tc>
              <w:tc>
                <w:tcPr>
                  <w:tcW w:w="1277"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05015122</w:t>
                  </w:r>
                </w:p>
              </w:tc>
              <w:tc>
                <w:tcPr>
                  <w:tcW w:w="138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ПСЧ-ЗАРТ.07.132.2</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0,5</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70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15</w:t>
                  </w:r>
                </w:p>
              </w:tc>
              <w:tc>
                <w:tcPr>
                  <w:tcW w:w="53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15</w:t>
                  </w:r>
                </w:p>
              </w:tc>
              <w:tc>
                <w:tcPr>
                  <w:tcW w:w="569" w:type="dxa"/>
                  <w:tcBorders>
                    <w:top w:val="nil"/>
                    <w:left w:val="nil"/>
                    <w:bottom w:val="single" w:sz="4" w:space="0" w:color="000000"/>
                    <w:right w:val="single" w:sz="4" w:space="0" w:color="auto"/>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1ЦК</w:t>
                  </w:r>
                </w:p>
              </w:tc>
            </w:tr>
            <w:tr w:rsidR="00FD5D62" w:rsidRPr="00FD5D62" w:rsidTr="00FD5D62">
              <w:trPr>
                <w:trHeight w:val="223"/>
              </w:trPr>
              <w:tc>
                <w:tcPr>
                  <w:tcW w:w="520" w:type="dxa"/>
                  <w:tcBorders>
                    <w:top w:val="nil"/>
                    <w:left w:val="single" w:sz="4" w:space="0" w:color="auto"/>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65</w:t>
                  </w:r>
                </w:p>
              </w:tc>
              <w:tc>
                <w:tcPr>
                  <w:tcW w:w="2489" w:type="dxa"/>
                  <w:tcBorders>
                    <w:top w:val="nil"/>
                    <w:left w:val="nil"/>
                    <w:bottom w:val="single" w:sz="4" w:space="0" w:color="000000"/>
                    <w:right w:val="single" w:sz="4" w:space="0" w:color="000000"/>
                  </w:tcBorders>
                  <w:shd w:val="clear" w:color="FFFFCC" w:fill="FFFFFF"/>
                  <w:hideMark/>
                </w:tcPr>
                <w:p w:rsidR="00FD5D62" w:rsidRPr="00FD5D62" w:rsidRDefault="00FD5D62" w:rsidP="00FD5D62">
                  <w:pPr>
                    <w:spacing w:after="0" w:line="240" w:lineRule="auto"/>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ПС «Заречная»   Л- 1009, ТП- 188 Скважины 1,2,3 «ул.Мира»</w:t>
                  </w:r>
                </w:p>
              </w:tc>
              <w:tc>
                <w:tcPr>
                  <w:tcW w:w="141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xml:space="preserve">Производственная </w:t>
                  </w:r>
                </w:p>
              </w:tc>
              <w:tc>
                <w:tcPr>
                  <w:tcW w:w="73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ТЭЦ-1</w:t>
                  </w:r>
                </w:p>
              </w:tc>
              <w:tc>
                <w:tcPr>
                  <w:tcW w:w="675" w:type="dxa"/>
                  <w:tcBorders>
                    <w:top w:val="nil"/>
                    <w:left w:val="nil"/>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НН</w:t>
                  </w:r>
                </w:p>
              </w:tc>
              <w:tc>
                <w:tcPr>
                  <w:tcW w:w="1277"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02000720</w:t>
                  </w:r>
                </w:p>
              </w:tc>
              <w:tc>
                <w:tcPr>
                  <w:tcW w:w="138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ПСЧ-3 ART.07.132.4</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0,5S</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300/5</w:t>
                  </w:r>
                </w:p>
              </w:tc>
              <w:tc>
                <w:tcPr>
                  <w:tcW w:w="70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60</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60</w:t>
                  </w:r>
                </w:p>
              </w:tc>
              <w:tc>
                <w:tcPr>
                  <w:tcW w:w="53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60</w:t>
                  </w:r>
                </w:p>
              </w:tc>
              <w:tc>
                <w:tcPr>
                  <w:tcW w:w="569" w:type="dxa"/>
                  <w:tcBorders>
                    <w:top w:val="nil"/>
                    <w:left w:val="nil"/>
                    <w:bottom w:val="single" w:sz="4" w:space="0" w:color="000000"/>
                    <w:right w:val="single" w:sz="4" w:space="0" w:color="auto"/>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1ЦК</w:t>
                  </w:r>
                </w:p>
              </w:tc>
            </w:tr>
            <w:tr w:rsidR="00FD5D62" w:rsidRPr="00FD5D62" w:rsidTr="00FD5D62">
              <w:trPr>
                <w:trHeight w:val="223"/>
              </w:trPr>
              <w:tc>
                <w:tcPr>
                  <w:tcW w:w="520" w:type="dxa"/>
                  <w:tcBorders>
                    <w:top w:val="nil"/>
                    <w:left w:val="single" w:sz="4" w:space="0" w:color="auto"/>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66</w:t>
                  </w:r>
                </w:p>
              </w:tc>
              <w:tc>
                <w:tcPr>
                  <w:tcW w:w="2489" w:type="dxa"/>
                  <w:tcBorders>
                    <w:top w:val="nil"/>
                    <w:left w:val="nil"/>
                    <w:bottom w:val="single" w:sz="4" w:space="0" w:color="000000"/>
                    <w:right w:val="single" w:sz="4" w:space="0" w:color="000000"/>
                  </w:tcBorders>
                  <w:shd w:val="clear" w:color="FFFFCC" w:fill="FFFFFF"/>
                  <w:hideMark/>
                </w:tcPr>
                <w:p w:rsidR="00FD5D62" w:rsidRPr="00FD5D62" w:rsidRDefault="00FD5D62" w:rsidP="00FD5D62">
                  <w:pPr>
                    <w:spacing w:after="0" w:line="240" w:lineRule="auto"/>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ПС «Заречная» Л-1043, ТП-45 КНС «Школа№17» ул. Севастопольская</w:t>
                  </w:r>
                </w:p>
              </w:tc>
              <w:tc>
                <w:tcPr>
                  <w:tcW w:w="141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xml:space="preserve">Производственная </w:t>
                  </w:r>
                </w:p>
              </w:tc>
              <w:tc>
                <w:tcPr>
                  <w:tcW w:w="73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ТЭЦ-1</w:t>
                  </w:r>
                </w:p>
              </w:tc>
              <w:tc>
                <w:tcPr>
                  <w:tcW w:w="675" w:type="dxa"/>
                  <w:tcBorders>
                    <w:top w:val="nil"/>
                    <w:left w:val="nil"/>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НН</w:t>
                  </w:r>
                </w:p>
              </w:tc>
              <w:tc>
                <w:tcPr>
                  <w:tcW w:w="1277"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12009493</w:t>
                  </w:r>
                </w:p>
              </w:tc>
              <w:tc>
                <w:tcPr>
                  <w:tcW w:w="138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ПСЧ-ЗАРТ.07.132.1</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0,5</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w:t>
                  </w:r>
                </w:p>
              </w:tc>
              <w:tc>
                <w:tcPr>
                  <w:tcW w:w="70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15</w:t>
                  </w:r>
                </w:p>
              </w:tc>
              <w:tc>
                <w:tcPr>
                  <w:tcW w:w="53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15</w:t>
                  </w:r>
                </w:p>
              </w:tc>
              <w:tc>
                <w:tcPr>
                  <w:tcW w:w="569" w:type="dxa"/>
                  <w:tcBorders>
                    <w:top w:val="nil"/>
                    <w:left w:val="nil"/>
                    <w:bottom w:val="single" w:sz="4" w:space="0" w:color="000000"/>
                    <w:right w:val="single" w:sz="4" w:space="0" w:color="auto"/>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1ЦК</w:t>
                  </w:r>
                </w:p>
              </w:tc>
            </w:tr>
            <w:tr w:rsidR="00FD5D62" w:rsidRPr="00FD5D62" w:rsidTr="00FD5D62">
              <w:trPr>
                <w:trHeight w:val="223"/>
              </w:trPr>
              <w:tc>
                <w:tcPr>
                  <w:tcW w:w="520" w:type="dxa"/>
                  <w:tcBorders>
                    <w:top w:val="nil"/>
                    <w:left w:val="single" w:sz="4" w:space="0" w:color="auto"/>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67</w:t>
                  </w:r>
                </w:p>
              </w:tc>
              <w:tc>
                <w:tcPr>
                  <w:tcW w:w="2489" w:type="dxa"/>
                  <w:tcBorders>
                    <w:top w:val="nil"/>
                    <w:left w:val="nil"/>
                    <w:bottom w:val="single" w:sz="4" w:space="0" w:color="000000"/>
                    <w:right w:val="single" w:sz="4" w:space="0" w:color="000000"/>
                  </w:tcBorders>
                  <w:shd w:val="clear" w:color="FFFFCC" w:fill="FFFFFF"/>
                  <w:hideMark/>
                </w:tcPr>
                <w:p w:rsidR="00FD5D62" w:rsidRPr="00FD5D62" w:rsidRDefault="00FD5D62" w:rsidP="00FD5D62">
                  <w:pPr>
                    <w:spacing w:after="0" w:line="240" w:lineRule="auto"/>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ПС «Данилово» Л- 1015, ТП-521 КНС,  с.Семёновка, ул. Авиации</w:t>
                  </w:r>
                </w:p>
              </w:tc>
              <w:tc>
                <w:tcPr>
                  <w:tcW w:w="141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xml:space="preserve">Производственная </w:t>
                  </w:r>
                </w:p>
              </w:tc>
              <w:tc>
                <w:tcPr>
                  <w:tcW w:w="73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ТЭЦ-1</w:t>
                  </w:r>
                </w:p>
              </w:tc>
              <w:tc>
                <w:tcPr>
                  <w:tcW w:w="675"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НН</w:t>
                  </w:r>
                </w:p>
              </w:tc>
              <w:tc>
                <w:tcPr>
                  <w:tcW w:w="1277"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09004489</w:t>
                  </w:r>
                </w:p>
              </w:tc>
              <w:tc>
                <w:tcPr>
                  <w:tcW w:w="138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ПСЧ-ЗРТ.07.632.1</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2019</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1,0</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70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7</w:t>
                  </w:r>
                </w:p>
              </w:tc>
              <w:tc>
                <w:tcPr>
                  <w:tcW w:w="53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7</w:t>
                  </w:r>
                </w:p>
              </w:tc>
              <w:tc>
                <w:tcPr>
                  <w:tcW w:w="569" w:type="dxa"/>
                  <w:tcBorders>
                    <w:top w:val="nil"/>
                    <w:left w:val="nil"/>
                    <w:bottom w:val="single" w:sz="4" w:space="0" w:color="000000"/>
                    <w:right w:val="single" w:sz="4" w:space="0" w:color="auto"/>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1ЦК</w:t>
                  </w:r>
                </w:p>
              </w:tc>
            </w:tr>
            <w:tr w:rsidR="00FD5D62" w:rsidRPr="00FD5D62" w:rsidTr="00FD5D62">
              <w:trPr>
                <w:trHeight w:val="118"/>
              </w:trPr>
              <w:tc>
                <w:tcPr>
                  <w:tcW w:w="520" w:type="dxa"/>
                  <w:tcBorders>
                    <w:top w:val="nil"/>
                    <w:left w:val="single" w:sz="4" w:space="0" w:color="auto"/>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68</w:t>
                  </w:r>
                </w:p>
              </w:tc>
              <w:tc>
                <w:tcPr>
                  <w:tcW w:w="2489" w:type="dxa"/>
                  <w:tcBorders>
                    <w:top w:val="nil"/>
                    <w:left w:val="nil"/>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НСП «Суворова, 20» МКД</w:t>
                  </w:r>
                </w:p>
              </w:tc>
              <w:tc>
                <w:tcPr>
                  <w:tcW w:w="141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xml:space="preserve">Производственная </w:t>
                  </w:r>
                </w:p>
              </w:tc>
              <w:tc>
                <w:tcPr>
                  <w:tcW w:w="73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ТЭЦ-1</w:t>
                  </w:r>
                </w:p>
              </w:tc>
              <w:tc>
                <w:tcPr>
                  <w:tcW w:w="675" w:type="dxa"/>
                  <w:tcBorders>
                    <w:top w:val="nil"/>
                    <w:left w:val="nil"/>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НН</w:t>
                  </w:r>
                </w:p>
              </w:tc>
              <w:tc>
                <w:tcPr>
                  <w:tcW w:w="1277"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009233139186891</w:t>
                  </w:r>
                </w:p>
              </w:tc>
              <w:tc>
                <w:tcPr>
                  <w:tcW w:w="138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CE 303 S31 746 JAVZ</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2019</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70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15</w:t>
                  </w:r>
                </w:p>
              </w:tc>
              <w:tc>
                <w:tcPr>
                  <w:tcW w:w="53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15</w:t>
                  </w:r>
                </w:p>
              </w:tc>
              <w:tc>
                <w:tcPr>
                  <w:tcW w:w="569" w:type="dxa"/>
                  <w:tcBorders>
                    <w:top w:val="nil"/>
                    <w:left w:val="nil"/>
                    <w:bottom w:val="single" w:sz="4" w:space="0" w:color="000000"/>
                    <w:right w:val="single" w:sz="4" w:space="0" w:color="auto"/>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1ЦК</w:t>
                  </w:r>
                </w:p>
              </w:tc>
            </w:tr>
            <w:tr w:rsidR="00FD5D62" w:rsidRPr="00FD5D62" w:rsidTr="00FD5D62">
              <w:trPr>
                <w:trHeight w:val="223"/>
              </w:trPr>
              <w:tc>
                <w:tcPr>
                  <w:tcW w:w="520" w:type="dxa"/>
                  <w:tcBorders>
                    <w:top w:val="nil"/>
                    <w:left w:val="single" w:sz="4" w:space="0" w:color="auto"/>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69</w:t>
                  </w:r>
                </w:p>
              </w:tc>
              <w:tc>
                <w:tcPr>
                  <w:tcW w:w="2489" w:type="dxa"/>
                  <w:tcBorders>
                    <w:top w:val="nil"/>
                    <w:left w:val="nil"/>
                    <w:bottom w:val="single" w:sz="4" w:space="0" w:color="000000"/>
                    <w:right w:val="single" w:sz="4" w:space="0" w:color="000000"/>
                  </w:tcBorders>
                  <w:shd w:val="clear" w:color="FFFFCC" w:fill="FFFFFF"/>
                  <w:hideMark/>
                </w:tcPr>
                <w:p w:rsidR="00FD5D62" w:rsidRPr="00FD5D62" w:rsidRDefault="00FD5D62" w:rsidP="00FD5D62">
                  <w:pPr>
                    <w:spacing w:after="0" w:line="240" w:lineRule="auto"/>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ПС «Заречная» Л- 1057, ТП-380 КНС «Корта» (территория лыжной базы)</w:t>
                  </w:r>
                </w:p>
              </w:tc>
              <w:tc>
                <w:tcPr>
                  <w:tcW w:w="141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xml:space="preserve">Производственная </w:t>
                  </w:r>
                </w:p>
              </w:tc>
              <w:tc>
                <w:tcPr>
                  <w:tcW w:w="73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ТЭЦ-1</w:t>
                  </w:r>
                </w:p>
              </w:tc>
              <w:tc>
                <w:tcPr>
                  <w:tcW w:w="675"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СН2</w:t>
                  </w:r>
                </w:p>
              </w:tc>
              <w:tc>
                <w:tcPr>
                  <w:tcW w:w="1277"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02001732</w:t>
                  </w:r>
                </w:p>
              </w:tc>
              <w:tc>
                <w:tcPr>
                  <w:tcW w:w="138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ПСЧ-3 ART.07.132.4</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0,5S</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100/5</w:t>
                  </w:r>
                </w:p>
              </w:tc>
              <w:tc>
                <w:tcPr>
                  <w:tcW w:w="70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20</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20</w:t>
                  </w:r>
                </w:p>
              </w:tc>
              <w:tc>
                <w:tcPr>
                  <w:tcW w:w="53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20</w:t>
                  </w:r>
                </w:p>
              </w:tc>
              <w:tc>
                <w:tcPr>
                  <w:tcW w:w="569" w:type="dxa"/>
                  <w:tcBorders>
                    <w:top w:val="nil"/>
                    <w:left w:val="nil"/>
                    <w:bottom w:val="single" w:sz="4" w:space="0" w:color="000000"/>
                    <w:right w:val="single" w:sz="4" w:space="0" w:color="auto"/>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1ЦК</w:t>
                  </w:r>
                </w:p>
              </w:tc>
            </w:tr>
            <w:tr w:rsidR="00FD5D62" w:rsidRPr="00FD5D62" w:rsidTr="00FD5D62">
              <w:trPr>
                <w:trHeight w:val="223"/>
              </w:trPr>
              <w:tc>
                <w:tcPr>
                  <w:tcW w:w="520" w:type="dxa"/>
                  <w:tcBorders>
                    <w:top w:val="nil"/>
                    <w:left w:val="single" w:sz="4" w:space="0" w:color="auto"/>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70</w:t>
                  </w:r>
                </w:p>
              </w:tc>
              <w:tc>
                <w:tcPr>
                  <w:tcW w:w="2489" w:type="dxa"/>
                  <w:tcBorders>
                    <w:top w:val="nil"/>
                    <w:left w:val="nil"/>
                    <w:bottom w:val="single" w:sz="4" w:space="0" w:color="000000"/>
                    <w:right w:val="single" w:sz="4" w:space="0" w:color="000000"/>
                  </w:tcBorders>
                  <w:shd w:val="clear" w:color="FFFFCC" w:fill="FFFFFF"/>
                  <w:hideMark/>
                </w:tcPr>
                <w:p w:rsidR="00FD5D62" w:rsidRPr="00FD5D62" w:rsidRDefault="00FD5D62" w:rsidP="00FD5D62">
                  <w:pPr>
                    <w:spacing w:after="0" w:line="240" w:lineRule="auto"/>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ПС «Заводская» Л- 161, ТП- 400 НСП «Суворова,42»</w:t>
                  </w:r>
                </w:p>
              </w:tc>
              <w:tc>
                <w:tcPr>
                  <w:tcW w:w="141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xml:space="preserve">Производственная </w:t>
                  </w:r>
                </w:p>
              </w:tc>
              <w:tc>
                <w:tcPr>
                  <w:tcW w:w="73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ТЭЦ-1</w:t>
                  </w:r>
                </w:p>
              </w:tc>
              <w:tc>
                <w:tcPr>
                  <w:tcW w:w="675" w:type="dxa"/>
                  <w:tcBorders>
                    <w:top w:val="nil"/>
                    <w:left w:val="nil"/>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НН</w:t>
                  </w:r>
                </w:p>
              </w:tc>
              <w:tc>
                <w:tcPr>
                  <w:tcW w:w="1277"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А09004623</w:t>
                  </w:r>
                </w:p>
              </w:tc>
              <w:tc>
                <w:tcPr>
                  <w:tcW w:w="138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ПСЧ-3 ART.07.132.4</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0,5</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70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20</w:t>
                  </w:r>
                </w:p>
              </w:tc>
              <w:tc>
                <w:tcPr>
                  <w:tcW w:w="53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20</w:t>
                  </w:r>
                </w:p>
              </w:tc>
              <w:tc>
                <w:tcPr>
                  <w:tcW w:w="569" w:type="dxa"/>
                  <w:tcBorders>
                    <w:top w:val="nil"/>
                    <w:left w:val="nil"/>
                    <w:bottom w:val="single" w:sz="4" w:space="0" w:color="000000"/>
                    <w:right w:val="single" w:sz="4" w:space="0" w:color="auto"/>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1ЦК</w:t>
                  </w:r>
                </w:p>
              </w:tc>
            </w:tr>
            <w:tr w:rsidR="00FD5D62" w:rsidRPr="00FD5D62" w:rsidTr="00FD5D62">
              <w:trPr>
                <w:trHeight w:val="237"/>
              </w:trPr>
              <w:tc>
                <w:tcPr>
                  <w:tcW w:w="520" w:type="dxa"/>
                  <w:tcBorders>
                    <w:top w:val="nil"/>
                    <w:left w:val="single" w:sz="4" w:space="0" w:color="auto"/>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71</w:t>
                  </w:r>
                </w:p>
              </w:tc>
              <w:tc>
                <w:tcPr>
                  <w:tcW w:w="2489" w:type="dxa"/>
                  <w:tcBorders>
                    <w:top w:val="nil"/>
                    <w:left w:val="nil"/>
                    <w:bottom w:val="single" w:sz="4" w:space="0" w:color="000000"/>
                    <w:right w:val="single" w:sz="4" w:space="0" w:color="000000"/>
                  </w:tcBorders>
                  <w:shd w:val="clear" w:color="FFFFCC" w:fill="FFFFFF"/>
                  <w:hideMark/>
                </w:tcPr>
                <w:p w:rsidR="00FD5D62" w:rsidRPr="00FD5D62" w:rsidRDefault="00FD5D62" w:rsidP="00FD5D62">
                  <w:pPr>
                    <w:spacing w:after="0" w:line="240" w:lineRule="auto"/>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xml:space="preserve">ПС «Заречная» Л-1037, ТП-347 НСП </w:t>
                  </w:r>
                  <w:r w:rsidRPr="00FD5D62">
                    <w:rPr>
                      <w:rFonts w:ascii="Times New Roman" w:eastAsia="Times New Roman" w:hAnsi="Times New Roman"/>
                      <w:sz w:val="14"/>
                      <w:szCs w:val="14"/>
                      <w:vertAlign w:val="superscript"/>
                      <w:lang w:eastAsia="ru-RU"/>
                    </w:rPr>
                    <w:t xml:space="preserve"> </w:t>
                  </w:r>
                  <w:r w:rsidRPr="00FD5D62">
                    <w:rPr>
                      <w:rFonts w:ascii="Times New Roman" w:eastAsia="Times New Roman" w:hAnsi="Times New Roman"/>
                      <w:sz w:val="14"/>
                      <w:szCs w:val="14"/>
                      <w:lang w:eastAsia="ru-RU"/>
                    </w:rPr>
                    <w:t>ЦТП-9 «Чавайна 13А»</w:t>
                  </w:r>
                </w:p>
              </w:tc>
              <w:tc>
                <w:tcPr>
                  <w:tcW w:w="141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xml:space="preserve">Производственная </w:t>
                  </w:r>
                </w:p>
              </w:tc>
              <w:tc>
                <w:tcPr>
                  <w:tcW w:w="73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ТЭЦ-1</w:t>
                  </w:r>
                </w:p>
              </w:tc>
              <w:tc>
                <w:tcPr>
                  <w:tcW w:w="675" w:type="dxa"/>
                  <w:tcBorders>
                    <w:top w:val="nil"/>
                    <w:left w:val="nil"/>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НН</w:t>
                  </w:r>
                </w:p>
              </w:tc>
              <w:tc>
                <w:tcPr>
                  <w:tcW w:w="1277"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009233081000514</w:t>
                  </w:r>
                </w:p>
              </w:tc>
              <w:tc>
                <w:tcPr>
                  <w:tcW w:w="138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СЕ303</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2014</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1,0</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70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20</w:t>
                  </w:r>
                </w:p>
              </w:tc>
              <w:tc>
                <w:tcPr>
                  <w:tcW w:w="53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20</w:t>
                  </w:r>
                </w:p>
              </w:tc>
              <w:tc>
                <w:tcPr>
                  <w:tcW w:w="569" w:type="dxa"/>
                  <w:tcBorders>
                    <w:top w:val="nil"/>
                    <w:left w:val="nil"/>
                    <w:bottom w:val="single" w:sz="4" w:space="0" w:color="000000"/>
                    <w:right w:val="single" w:sz="4" w:space="0" w:color="auto"/>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1ЦК</w:t>
                  </w:r>
                </w:p>
              </w:tc>
            </w:tr>
            <w:tr w:rsidR="00FD5D62" w:rsidRPr="00FD5D62" w:rsidTr="00FD5D62">
              <w:trPr>
                <w:trHeight w:val="223"/>
              </w:trPr>
              <w:tc>
                <w:tcPr>
                  <w:tcW w:w="520" w:type="dxa"/>
                  <w:tcBorders>
                    <w:top w:val="nil"/>
                    <w:left w:val="single" w:sz="4" w:space="0" w:color="auto"/>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72</w:t>
                  </w:r>
                </w:p>
              </w:tc>
              <w:tc>
                <w:tcPr>
                  <w:tcW w:w="2489" w:type="dxa"/>
                  <w:tcBorders>
                    <w:top w:val="nil"/>
                    <w:left w:val="nil"/>
                    <w:bottom w:val="single" w:sz="4" w:space="0" w:color="000000"/>
                    <w:right w:val="single" w:sz="4" w:space="0" w:color="000000"/>
                  </w:tcBorders>
                  <w:shd w:val="clear" w:color="FFFFCC" w:fill="FFFFFF"/>
                  <w:hideMark/>
                </w:tcPr>
                <w:p w:rsidR="00FD5D62" w:rsidRPr="00FD5D62" w:rsidRDefault="00FD5D62" w:rsidP="00FD5D62">
                  <w:pPr>
                    <w:spacing w:after="0" w:line="240" w:lineRule="auto"/>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ПС «Городская» Л- 6 ТП- 228 НСП «Первомайская, 182» ЦТП-17</w:t>
                  </w:r>
                </w:p>
              </w:tc>
              <w:tc>
                <w:tcPr>
                  <w:tcW w:w="141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xml:space="preserve">Производственная </w:t>
                  </w:r>
                </w:p>
              </w:tc>
              <w:tc>
                <w:tcPr>
                  <w:tcW w:w="73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ТЭЦ-1</w:t>
                  </w:r>
                </w:p>
              </w:tc>
              <w:tc>
                <w:tcPr>
                  <w:tcW w:w="675" w:type="dxa"/>
                  <w:tcBorders>
                    <w:top w:val="nil"/>
                    <w:left w:val="nil"/>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НН</w:t>
                  </w:r>
                </w:p>
              </w:tc>
              <w:tc>
                <w:tcPr>
                  <w:tcW w:w="1277"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3001801</w:t>
                  </w:r>
                </w:p>
              </w:tc>
              <w:tc>
                <w:tcPr>
                  <w:tcW w:w="138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ПСЧ-3 ART.07.132.4</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0,5S</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100/5</w:t>
                  </w:r>
                </w:p>
              </w:tc>
              <w:tc>
                <w:tcPr>
                  <w:tcW w:w="70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20</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45</w:t>
                  </w:r>
                </w:p>
              </w:tc>
              <w:tc>
                <w:tcPr>
                  <w:tcW w:w="53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45</w:t>
                  </w:r>
                </w:p>
              </w:tc>
              <w:tc>
                <w:tcPr>
                  <w:tcW w:w="569" w:type="dxa"/>
                  <w:tcBorders>
                    <w:top w:val="nil"/>
                    <w:left w:val="nil"/>
                    <w:bottom w:val="single" w:sz="4" w:space="0" w:color="000000"/>
                    <w:right w:val="single" w:sz="4" w:space="0" w:color="auto"/>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1ЦК</w:t>
                  </w:r>
                </w:p>
              </w:tc>
            </w:tr>
            <w:tr w:rsidR="00FD5D62" w:rsidRPr="00FD5D62" w:rsidTr="00FD5D62">
              <w:trPr>
                <w:trHeight w:val="118"/>
              </w:trPr>
              <w:tc>
                <w:tcPr>
                  <w:tcW w:w="520" w:type="dxa"/>
                  <w:tcBorders>
                    <w:top w:val="nil"/>
                    <w:left w:val="single" w:sz="4" w:space="0" w:color="auto"/>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73</w:t>
                  </w:r>
                </w:p>
              </w:tc>
              <w:tc>
                <w:tcPr>
                  <w:tcW w:w="2489" w:type="dxa"/>
                  <w:tcBorders>
                    <w:top w:val="nil"/>
                    <w:left w:val="nil"/>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НСП « Куйбышева, 57» МДК</w:t>
                  </w:r>
                </w:p>
              </w:tc>
              <w:tc>
                <w:tcPr>
                  <w:tcW w:w="141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xml:space="preserve">Производственная </w:t>
                  </w:r>
                </w:p>
              </w:tc>
              <w:tc>
                <w:tcPr>
                  <w:tcW w:w="73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ТЭЦ-1</w:t>
                  </w:r>
                </w:p>
              </w:tc>
              <w:tc>
                <w:tcPr>
                  <w:tcW w:w="675" w:type="dxa"/>
                  <w:tcBorders>
                    <w:top w:val="nil"/>
                    <w:left w:val="nil"/>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НН</w:t>
                  </w:r>
                </w:p>
              </w:tc>
              <w:tc>
                <w:tcPr>
                  <w:tcW w:w="1277"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118249628</w:t>
                  </w:r>
                </w:p>
              </w:tc>
              <w:tc>
                <w:tcPr>
                  <w:tcW w:w="138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СЕ303 R33745-JAZ</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2017 3кв.</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1.0</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70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20</w:t>
                  </w:r>
                </w:p>
              </w:tc>
              <w:tc>
                <w:tcPr>
                  <w:tcW w:w="53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20</w:t>
                  </w:r>
                </w:p>
              </w:tc>
              <w:tc>
                <w:tcPr>
                  <w:tcW w:w="569" w:type="dxa"/>
                  <w:tcBorders>
                    <w:top w:val="nil"/>
                    <w:left w:val="nil"/>
                    <w:bottom w:val="single" w:sz="4" w:space="0" w:color="000000"/>
                    <w:right w:val="single" w:sz="4" w:space="0" w:color="auto"/>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1ЦК</w:t>
                  </w:r>
                </w:p>
              </w:tc>
            </w:tr>
            <w:tr w:rsidR="00FD5D62" w:rsidRPr="00FD5D62" w:rsidTr="00FD5D62">
              <w:trPr>
                <w:trHeight w:val="223"/>
              </w:trPr>
              <w:tc>
                <w:tcPr>
                  <w:tcW w:w="520" w:type="dxa"/>
                  <w:tcBorders>
                    <w:top w:val="nil"/>
                    <w:left w:val="single" w:sz="4" w:space="0" w:color="auto"/>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74</w:t>
                  </w:r>
                </w:p>
              </w:tc>
              <w:tc>
                <w:tcPr>
                  <w:tcW w:w="2489" w:type="dxa"/>
                  <w:tcBorders>
                    <w:top w:val="nil"/>
                    <w:left w:val="nil"/>
                    <w:bottom w:val="single" w:sz="4" w:space="0" w:color="000000"/>
                    <w:right w:val="single" w:sz="4" w:space="0" w:color="000000"/>
                  </w:tcBorders>
                  <w:shd w:val="clear" w:color="FFFFCC" w:fill="FFFFFF"/>
                  <w:hideMark/>
                </w:tcPr>
                <w:p w:rsidR="00FD5D62" w:rsidRPr="00FD5D62" w:rsidRDefault="00FD5D62" w:rsidP="00FD5D62">
                  <w:pPr>
                    <w:spacing w:after="0" w:line="240" w:lineRule="auto"/>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ПС «Витаминная» Л- 103, ТП- 258 НСП «Панфилова, 15 ЦТП-1, Ввод № 1</w:t>
                  </w:r>
                </w:p>
              </w:tc>
              <w:tc>
                <w:tcPr>
                  <w:tcW w:w="141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xml:space="preserve">Производственная </w:t>
                  </w:r>
                </w:p>
              </w:tc>
              <w:tc>
                <w:tcPr>
                  <w:tcW w:w="73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ТЭЦ-1</w:t>
                  </w:r>
                </w:p>
              </w:tc>
              <w:tc>
                <w:tcPr>
                  <w:tcW w:w="675" w:type="dxa"/>
                  <w:tcBorders>
                    <w:top w:val="nil"/>
                    <w:left w:val="nil"/>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НН</w:t>
                  </w:r>
                </w:p>
              </w:tc>
              <w:tc>
                <w:tcPr>
                  <w:tcW w:w="1277"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03002098</w:t>
                  </w:r>
                </w:p>
              </w:tc>
              <w:tc>
                <w:tcPr>
                  <w:tcW w:w="138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ПСЧ-3 ART.07.132.4</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0,5S</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50/5</w:t>
                  </w:r>
                </w:p>
              </w:tc>
              <w:tc>
                <w:tcPr>
                  <w:tcW w:w="70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10</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15</w:t>
                  </w:r>
                </w:p>
              </w:tc>
              <w:tc>
                <w:tcPr>
                  <w:tcW w:w="538" w:type="dxa"/>
                  <w:vMerge w:val="restart"/>
                  <w:tcBorders>
                    <w:top w:val="nil"/>
                    <w:left w:val="single" w:sz="4" w:space="0" w:color="000000"/>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15</w:t>
                  </w:r>
                </w:p>
              </w:tc>
              <w:tc>
                <w:tcPr>
                  <w:tcW w:w="569" w:type="dxa"/>
                  <w:vMerge w:val="restart"/>
                  <w:tcBorders>
                    <w:top w:val="nil"/>
                    <w:left w:val="single" w:sz="4" w:space="0" w:color="000000"/>
                    <w:bottom w:val="single" w:sz="4" w:space="0" w:color="000000"/>
                    <w:right w:val="single" w:sz="4" w:space="0" w:color="auto"/>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1ЦК</w:t>
                  </w:r>
                </w:p>
              </w:tc>
            </w:tr>
            <w:tr w:rsidR="00FD5D62" w:rsidRPr="00FD5D62" w:rsidTr="00FD5D62">
              <w:trPr>
                <w:trHeight w:val="223"/>
              </w:trPr>
              <w:tc>
                <w:tcPr>
                  <w:tcW w:w="520" w:type="dxa"/>
                  <w:tcBorders>
                    <w:top w:val="nil"/>
                    <w:left w:val="single" w:sz="4" w:space="0" w:color="auto"/>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75</w:t>
                  </w:r>
                </w:p>
              </w:tc>
              <w:tc>
                <w:tcPr>
                  <w:tcW w:w="2489" w:type="dxa"/>
                  <w:tcBorders>
                    <w:top w:val="nil"/>
                    <w:left w:val="nil"/>
                    <w:bottom w:val="single" w:sz="4" w:space="0" w:color="000000"/>
                    <w:right w:val="single" w:sz="4" w:space="0" w:color="000000"/>
                  </w:tcBorders>
                  <w:shd w:val="clear" w:color="FFFFCC" w:fill="FFFFFF"/>
                  <w:hideMark/>
                </w:tcPr>
                <w:p w:rsidR="00FD5D62" w:rsidRPr="00FD5D62" w:rsidRDefault="00FD5D62" w:rsidP="00FD5D62">
                  <w:pPr>
                    <w:spacing w:after="0" w:line="240" w:lineRule="auto"/>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ПС «Витаминная» Л- 103, ТП- 258 НСП «Панфилова, 15 ЦТП-1,Ввод№2</w:t>
                  </w:r>
                </w:p>
              </w:tc>
              <w:tc>
                <w:tcPr>
                  <w:tcW w:w="141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xml:space="preserve">Производственная </w:t>
                  </w:r>
                </w:p>
              </w:tc>
              <w:tc>
                <w:tcPr>
                  <w:tcW w:w="73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ТЭЦ-1</w:t>
                  </w:r>
                </w:p>
              </w:tc>
              <w:tc>
                <w:tcPr>
                  <w:tcW w:w="675" w:type="dxa"/>
                  <w:tcBorders>
                    <w:top w:val="nil"/>
                    <w:left w:val="nil"/>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НН</w:t>
                  </w:r>
                </w:p>
              </w:tc>
              <w:tc>
                <w:tcPr>
                  <w:tcW w:w="1277"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03001854</w:t>
                  </w:r>
                </w:p>
              </w:tc>
              <w:tc>
                <w:tcPr>
                  <w:tcW w:w="138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ПСЧ-3 ART.07.132.4</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0,5S</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50/5</w:t>
                  </w:r>
                </w:p>
              </w:tc>
              <w:tc>
                <w:tcPr>
                  <w:tcW w:w="70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10</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15</w:t>
                  </w:r>
                </w:p>
              </w:tc>
              <w:tc>
                <w:tcPr>
                  <w:tcW w:w="538" w:type="dxa"/>
                  <w:vMerge/>
                  <w:tcBorders>
                    <w:top w:val="nil"/>
                    <w:left w:val="single" w:sz="4" w:space="0" w:color="000000"/>
                    <w:bottom w:val="single" w:sz="4" w:space="0" w:color="000000"/>
                    <w:right w:val="single" w:sz="4" w:space="0" w:color="000000"/>
                  </w:tcBorders>
                  <w:vAlign w:val="center"/>
                  <w:hideMark/>
                </w:tcPr>
                <w:p w:rsidR="00FD5D62" w:rsidRPr="00FD5D62" w:rsidRDefault="00FD5D62" w:rsidP="00FD5D62">
                  <w:pPr>
                    <w:spacing w:after="0" w:line="240" w:lineRule="auto"/>
                    <w:rPr>
                      <w:rFonts w:ascii="Times New Roman" w:eastAsia="Times New Roman" w:hAnsi="Times New Roman"/>
                      <w:sz w:val="14"/>
                      <w:szCs w:val="14"/>
                      <w:lang w:eastAsia="ru-RU"/>
                    </w:rPr>
                  </w:pPr>
                </w:p>
              </w:tc>
              <w:tc>
                <w:tcPr>
                  <w:tcW w:w="569" w:type="dxa"/>
                  <w:vMerge/>
                  <w:tcBorders>
                    <w:top w:val="nil"/>
                    <w:left w:val="single" w:sz="4" w:space="0" w:color="000000"/>
                    <w:bottom w:val="single" w:sz="4" w:space="0" w:color="000000"/>
                    <w:right w:val="single" w:sz="4" w:space="0" w:color="auto"/>
                  </w:tcBorders>
                  <w:vAlign w:val="center"/>
                  <w:hideMark/>
                </w:tcPr>
                <w:p w:rsidR="00FD5D62" w:rsidRPr="00FD5D62" w:rsidRDefault="00FD5D62" w:rsidP="00FD5D62">
                  <w:pPr>
                    <w:spacing w:after="0" w:line="240" w:lineRule="auto"/>
                    <w:rPr>
                      <w:rFonts w:ascii="Times New Roman" w:eastAsia="Times New Roman" w:hAnsi="Times New Roman"/>
                      <w:sz w:val="14"/>
                      <w:szCs w:val="14"/>
                      <w:lang w:eastAsia="ru-RU"/>
                    </w:rPr>
                  </w:pPr>
                </w:p>
              </w:tc>
            </w:tr>
            <w:tr w:rsidR="00FD5D62" w:rsidRPr="00FD5D62" w:rsidTr="00FD5D62">
              <w:trPr>
                <w:trHeight w:val="223"/>
              </w:trPr>
              <w:tc>
                <w:tcPr>
                  <w:tcW w:w="520" w:type="dxa"/>
                  <w:tcBorders>
                    <w:top w:val="nil"/>
                    <w:left w:val="single" w:sz="4" w:space="0" w:color="auto"/>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lastRenderedPageBreak/>
                    <w:t>76</w:t>
                  </w:r>
                </w:p>
              </w:tc>
              <w:tc>
                <w:tcPr>
                  <w:tcW w:w="2489" w:type="dxa"/>
                  <w:tcBorders>
                    <w:top w:val="nil"/>
                    <w:left w:val="nil"/>
                    <w:bottom w:val="single" w:sz="4" w:space="0" w:color="000000"/>
                    <w:right w:val="single" w:sz="4" w:space="0" w:color="000000"/>
                  </w:tcBorders>
                  <w:shd w:val="clear" w:color="FFFFCC" w:fill="FFFFFF"/>
                  <w:hideMark/>
                </w:tcPr>
                <w:p w:rsidR="00FD5D62" w:rsidRPr="00FD5D62" w:rsidRDefault="00FD5D62" w:rsidP="00FD5D62">
                  <w:pPr>
                    <w:spacing w:after="0" w:line="240" w:lineRule="auto"/>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ПС «Заречная» Л- 1007, ТП- 306 ЦТП-3, НСП «Чавайна-16а» Ввод №1</w:t>
                  </w:r>
                </w:p>
              </w:tc>
              <w:tc>
                <w:tcPr>
                  <w:tcW w:w="141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xml:space="preserve">Производственная </w:t>
                  </w:r>
                </w:p>
              </w:tc>
              <w:tc>
                <w:tcPr>
                  <w:tcW w:w="73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ТЭЦ-1</w:t>
                  </w:r>
                </w:p>
              </w:tc>
              <w:tc>
                <w:tcPr>
                  <w:tcW w:w="675" w:type="dxa"/>
                  <w:tcBorders>
                    <w:top w:val="nil"/>
                    <w:left w:val="nil"/>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НН</w:t>
                  </w:r>
                </w:p>
              </w:tc>
              <w:tc>
                <w:tcPr>
                  <w:tcW w:w="1277"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11002057</w:t>
                  </w:r>
                </w:p>
              </w:tc>
              <w:tc>
                <w:tcPr>
                  <w:tcW w:w="138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ПСЧ-ЗАРТ.09.132.1</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2013</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1,0</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70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15</w:t>
                  </w:r>
                </w:p>
              </w:tc>
              <w:tc>
                <w:tcPr>
                  <w:tcW w:w="538" w:type="dxa"/>
                  <w:vMerge w:val="restart"/>
                  <w:tcBorders>
                    <w:top w:val="nil"/>
                    <w:left w:val="single" w:sz="4" w:space="0" w:color="000000"/>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15</w:t>
                  </w:r>
                </w:p>
              </w:tc>
              <w:tc>
                <w:tcPr>
                  <w:tcW w:w="569" w:type="dxa"/>
                  <w:vMerge w:val="restart"/>
                  <w:tcBorders>
                    <w:top w:val="nil"/>
                    <w:left w:val="single" w:sz="4" w:space="0" w:color="000000"/>
                    <w:bottom w:val="single" w:sz="4" w:space="0" w:color="000000"/>
                    <w:right w:val="single" w:sz="4" w:space="0" w:color="auto"/>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1ЦК</w:t>
                  </w:r>
                </w:p>
              </w:tc>
            </w:tr>
            <w:tr w:rsidR="00FD5D62" w:rsidRPr="00FD5D62" w:rsidTr="00FD5D62">
              <w:trPr>
                <w:trHeight w:val="223"/>
              </w:trPr>
              <w:tc>
                <w:tcPr>
                  <w:tcW w:w="520" w:type="dxa"/>
                  <w:tcBorders>
                    <w:top w:val="nil"/>
                    <w:left w:val="single" w:sz="4" w:space="0" w:color="auto"/>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77</w:t>
                  </w:r>
                </w:p>
              </w:tc>
              <w:tc>
                <w:tcPr>
                  <w:tcW w:w="2489" w:type="dxa"/>
                  <w:tcBorders>
                    <w:top w:val="nil"/>
                    <w:left w:val="nil"/>
                    <w:bottom w:val="single" w:sz="4" w:space="0" w:color="000000"/>
                    <w:right w:val="single" w:sz="4" w:space="0" w:color="000000"/>
                  </w:tcBorders>
                  <w:shd w:val="clear" w:color="FFFFCC" w:fill="FFFFFF"/>
                  <w:hideMark/>
                </w:tcPr>
                <w:p w:rsidR="00FD5D62" w:rsidRPr="00FD5D62" w:rsidRDefault="00FD5D62" w:rsidP="00FD5D62">
                  <w:pPr>
                    <w:spacing w:after="0" w:line="240" w:lineRule="auto"/>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ПС «Заречная» Л- 1007, ТП- 306 ЦТП-3, НСП «Чавайна-16а» Ввод №2</w:t>
                  </w:r>
                </w:p>
              </w:tc>
              <w:tc>
                <w:tcPr>
                  <w:tcW w:w="141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xml:space="preserve">Производственная </w:t>
                  </w:r>
                </w:p>
              </w:tc>
              <w:tc>
                <w:tcPr>
                  <w:tcW w:w="73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ТЭЦ-1</w:t>
                  </w:r>
                </w:p>
              </w:tc>
              <w:tc>
                <w:tcPr>
                  <w:tcW w:w="675" w:type="dxa"/>
                  <w:tcBorders>
                    <w:top w:val="nil"/>
                    <w:left w:val="nil"/>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НН</w:t>
                  </w:r>
                </w:p>
              </w:tc>
              <w:tc>
                <w:tcPr>
                  <w:tcW w:w="1277"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12009109</w:t>
                  </w:r>
                </w:p>
              </w:tc>
              <w:tc>
                <w:tcPr>
                  <w:tcW w:w="138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ПСЧ-ЗАРТ.07.132.1</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2013</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1,0</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70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15</w:t>
                  </w:r>
                </w:p>
              </w:tc>
              <w:tc>
                <w:tcPr>
                  <w:tcW w:w="538" w:type="dxa"/>
                  <w:vMerge/>
                  <w:tcBorders>
                    <w:top w:val="nil"/>
                    <w:left w:val="single" w:sz="4" w:space="0" w:color="000000"/>
                    <w:bottom w:val="single" w:sz="4" w:space="0" w:color="000000"/>
                    <w:right w:val="single" w:sz="4" w:space="0" w:color="000000"/>
                  </w:tcBorders>
                  <w:vAlign w:val="center"/>
                  <w:hideMark/>
                </w:tcPr>
                <w:p w:rsidR="00FD5D62" w:rsidRPr="00FD5D62" w:rsidRDefault="00FD5D62" w:rsidP="00FD5D62">
                  <w:pPr>
                    <w:spacing w:after="0" w:line="240" w:lineRule="auto"/>
                    <w:rPr>
                      <w:rFonts w:ascii="Times New Roman" w:eastAsia="Times New Roman" w:hAnsi="Times New Roman"/>
                      <w:sz w:val="14"/>
                      <w:szCs w:val="14"/>
                      <w:lang w:eastAsia="ru-RU"/>
                    </w:rPr>
                  </w:pPr>
                </w:p>
              </w:tc>
              <w:tc>
                <w:tcPr>
                  <w:tcW w:w="569" w:type="dxa"/>
                  <w:vMerge/>
                  <w:tcBorders>
                    <w:top w:val="nil"/>
                    <w:left w:val="single" w:sz="4" w:space="0" w:color="000000"/>
                    <w:bottom w:val="single" w:sz="4" w:space="0" w:color="000000"/>
                    <w:right w:val="single" w:sz="4" w:space="0" w:color="auto"/>
                  </w:tcBorders>
                  <w:vAlign w:val="center"/>
                  <w:hideMark/>
                </w:tcPr>
                <w:p w:rsidR="00FD5D62" w:rsidRPr="00FD5D62" w:rsidRDefault="00FD5D62" w:rsidP="00FD5D62">
                  <w:pPr>
                    <w:spacing w:after="0" w:line="240" w:lineRule="auto"/>
                    <w:rPr>
                      <w:rFonts w:ascii="Times New Roman" w:eastAsia="Times New Roman" w:hAnsi="Times New Roman"/>
                      <w:sz w:val="14"/>
                      <w:szCs w:val="14"/>
                      <w:lang w:eastAsia="ru-RU"/>
                    </w:rPr>
                  </w:pPr>
                </w:p>
              </w:tc>
            </w:tr>
            <w:tr w:rsidR="00FD5D62" w:rsidRPr="00FD5D62" w:rsidTr="00FD5D62">
              <w:trPr>
                <w:trHeight w:val="223"/>
              </w:trPr>
              <w:tc>
                <w:tcPr>
                  <w:tcW w:w="520" w:type="dxa"/>
                  <w:tcBorders>
                    <w:top w:val="nil"/>
                    <w:left w:val="single" w:sz="4" w:space="0" w:color="auto"/>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78</w:t>
                  </w:r>
                </w:p>
              </w:tc>
              <w:tc>
                <w:tcPr>
                  <w:tcW w:w="2489" w:type="dxa"/>
                  <w:tcBorders>
                    <w:top w:val="nil"/>
                    <w:left w:val="nil"/>
                    <w:bottom w:val="single" w:sz="4" w:space="0" w:color="000000"/>
                    <w:right w:val="single" w:sz="4" w:space="0" w:color="000000"/>
                  </w:tcBorders>
                  <w:shd w:val="clear" w:color="FFFFCC" w:fill="FFFFFF"/>
                  <w:hideMark/>
                </w:tcPr>
                <w:p w:rsidR="00FD5D62" w:rsidRPr="00FD5D62" w:rsidRDefault="00FD5D62" w:rsidP="00FD5D62">
                  <w:pPr>
                    <w:spacing w:after="0" w:line="240" w:lineRule="auto"/>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ПС «Городская» Л- 12, ТП-277 ЦТП-18 , НСП «Вознесенская, 76»</w:t>
                  </w:r>
                </w:p>
              </w:tc>
              <w:tc>
                <w:tcPr>
                  <w:tcW w:w="141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xml:space="preserve">Производственная </w:t>
                  </w:r>
                </w:p>
              </w:tc>
              <w:tc>
                <w:tcPr>
                  <w:tcW w:w="73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ТЭЦ-1</w:t>
                  </w:r>
                </w:p>
              </w:tc>
              <w:tc>
                <w:tcPr>
                  <w:tcW w:w="675" w:type="dxa"/>
                  <w:tcBorders>
                    <w:top w:val="nil"/>
                    <w:left w:val="nil"/>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НН</w:t>
                  </w:r>
                </w:p>
              </w:tc>
              <w:tc>
                <w:tcPr>
                  <w:tcW w:w="1277"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12014890</w:t>
                  </w:r>
                </w:p>
              </w:tc>
              <w:tc>
                <w:tcPr>
                  <w:tcW w:w="138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ПСЧ-ЗАРТ.07.132.1</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0,5</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70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15</w:t>
                  </w:r>
                </w:p>
              </w:tc>
              <w:tc>
                <w:tcPr>
                  <w:tcW w:w="53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15</w:t>
                  </w:r>
                </w:p>
              </w:tc>
              <w:tc>
                <w:tcPr>
                  <w:tcW w:w="569" w:type="dxa"/>
                  <w:tcBorders>
                    <w:top w:val="nil"/>
                    <w:left w:val="nil"/>
                    <w:bottom w:val="single" w:sz="4" w:space="0" w:color="000000"/>
                    <w:right w:val="single" w:sz="4" w:space="0" w:color="auto"/>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1ЦК</w:t>
                  </w:r>
                </w:p>
              </w:tc>
            </w:tr>
            <w:tr w:rsidR="00FD5D62" w:rsidRPr="00FD5D62" w:rsidTr="00FD5D62">
              <w:trPr>
                <w:trHeight w:val="118"/>
              </w:trPr>
              <w:tc>
                <w:tcPr>
                  <w:tcW w:w="520" w:type="dxa"/>
                  <w:tcBorders>
                    <w:top w:val="nil"/>
                    <w:left w:val="single" w:sz="4" w:space="0" w:color="auto"/>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79</w:t>
                  </w:r>
                </w:p>
              </w:tc>
              <w:tc>
                <w:tcPr>
                  <w:tcW w:w="2489" w:type="dxa"/>
                  <w:tcBorders>
                    <w:top w:val="nil"/>
                    <w:left w:val="nil"/>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Передвижная КНС</w:t>
                  </w:r>
                </w:p>
              </w:tc>
              <w:tc>
                <w:tcPr>
                  <w:tcW w:w="141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xml:space="preserve">Производственная </w:t>
                  </w:r>
                </w:p>
              </w:tc>
              <w:tc>
                <w:tcPr>
                  <w:tcW w:w="73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Т/Д</w:t>
                  </w:r>
                </w:p>
              </w:tc>
              <w:tc>
                <w:tcPr>
                  <w:tcW w:w="675" w:type="dxa"/>
                  <w:tcBorders>
                    <w:top w:val="nil"/>
                    <w:left w:val="nil"/>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НН</w:t>
                  </w:r>
                </w:p>
              </w:tc>
              <w:tc>
                <w:tcPr>
                  <w:tcW w:w="1277"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09002023</w:t>
                  </w:r>
                </w:p>
              </w:tc>
              <w:tc>
                <w:tcPr>
                  <w:tcW w:w="138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ПСЧ-ЗА.05.2</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0,5</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70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15</w:t>
                  </w:r>
                </w:p>
              </w:tc>
              <w:tc>
                <w:tcPr>
                  <w:tcW w:w="53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15</w:t>
                  </w:r>
                </w:p>
              </w:tc>
              <w:tc>
                <w:tcPr>
                  <w:tcW w:w="569" w:type="dxa"/>
                  <w:tcBorders>
                    <w:top w:val="nil"/>
                    <w:left w:val="nil"/>
                    <w:bottom w:val="single" w:sz="4" w:space="0" w:color="000000"/>
                    <w:right w:val="single" w:sz="4" w:space="0" w:color="auto"/>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1ЦК</w:t>
                  </w:r>
                </w:p>
              </w:tc>
            </w:tr>
            <w:tr w:rsidR="00FD5D62" w:rsidRPr="00FD5D62" w:rsidTr="00FD5D62">
              <w:trPr>
                <w:trHeight w:val="209"/>
              </w:trPr>
              <w:tc>
                <w:tcPr>
                  <w:tcW w:w="520" w:type="dxa"/>
                  <w:tcBorders>
                    <w:top w:val="nil"/>
                    <w:left w:val="single" w:sz="4" w:space="0" w:color="auto"/>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80</w:t>
                  </w:r>
                </w:p>
              </w:tc>
              <w:tc>
                <w:tcPr>
                  <w:tcW w:w="2489" w:type="dxa"/>
                  <w:tcBorders>
                    <w:top w:val="nil"/>
                    <w:left w:val="nil"/>
                    <w:bottom w:val="single" w:sz="4" w:space="0" w:color="000000"/>
                    <w:right w:val="single" w:sz="4" w:space="0" w:color="000000"/>
                  </w:tcBorders>
                  <w:shd w:val="clear" w:color="FFFFCC" w:fill="FFFFFF"/>
                  <w:hideMark/>
                </w:tcPr>
                <w:p w:rsidR="00FD5D62" w:rsidRPr="00FD5D62" w:rsidRDefault="00FD5D62" w:rsidP="00FD5D62">
                  <w:pPr>
                    <w:spacing w:after="0" w:line="240" w:lineRule="auto"/>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xml:space="preserve">Повысительная-станция, ул. Чернышевского, д. </w:t>
                  </w:r>
                  <w:r w:rsidRPr="00FD5D62">
                    <w:rPr>
                      <w:rFonts w:ascii="Times New Roman" w:eastAsia="Times New Roman" w:hAnsi="Times New Roman"/>
                      <w:b/>
                      <w:bCs/>
                      <w:sz w:val="14"/>
                      <w:szCs w:val="14"/>
                      <w:lang w:eastAsia="ru-RU"/>
                    </w:rPr>
                    <w:t>1</w:t>
                  </w:r>
                </w:p>
              </w:tc>
              <w:tc>
                <w:tcPr>
                  <w:tcW w:w="141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xml:space="preserve">Производственная </w:t>
                  </w:r>
                </w:p>
              </w:tc>
              <w:tc>
                <w:tcPr>
                  <w:tcW w:w="73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ТЭЦ-1</w:t>
                  </w:r>
                </w:p>
              </w:tc>
              <w:tc>
                <w:tcPr>
                  <w:tcW w:w="675" w:type="dxa"/>
                  <w:tcBorders>
                    <w:top w:val="nil"/>
                    <w:left w:val="nil"/>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НН</w:t>
                  </w:r>
                </w:p>
              </w:tc>
              <w:tc>
                <w:tcPr>
                  <w:tcW w:w="1277"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03006974</w:t>
                  </w:r>
                </w:p>
              </w:tc>
              <w:tc>
                <w:tcPr>
                  <w:tcW w:w="138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ПСЧ-ЗАРТ.07.132.1</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0,5</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70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15</w:t>
                  </w:r>
                </w:p>
              </w:tc>
              <w:tc>
                <w:tcPr>
                  <w:tcW w:w="538" w:type="dxa"/>
                  <w:vMerge w:val="restart"/>
                  <w:tcBorders>
                    <w:top w:val="nil"/>
                    <w:left w:val="single" w:sz="4" w:space="0" w:color="000000"/>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15</w:t>
                  </w:r>
                </w:p>
              </w:tc>
              <w:tc>
                <w:tcPr>
                  <w:tcW w:w="569" w:type="dxa"/>
                  <w:vMerge w:val="restart"/>
                  <w:tcBorders>
                    <w:top w:val="nil"/>
                    <w:left w:val="single" w:sz="4" w:space="0" w:color="000000"/>
                    <w:bottom w:val="single" w:sz="4" w:space="0" w:color="000000"/>
                    <w:right w:val="single" w:sz="4" w:space="0" w:color="auto"/>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1ЦК</w:t>
                  </w:r>
                </w:p>
              </w:tc>
            </w:tr>
            <w:tr w:rsidR="00FD5D62" w:rsidRPr="00FD5D62" w:rsidTr="00FD5D62">
              <w:trPr>
                <w:trHeight w:val="223"/>
              </w:trPr>
              <w:tc>
                <w:tcPr>
                  <w:tcW w:w="520" w:type="dxa"/>
                  <w:tcBorders>
                    <w:top w:val="nil"/>
                    <w:left w:val="single" w:sz="4" w:space="0" w:color="auto"/>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81</w:t>
                  </w:r>
                </w:p>
              </w:tc>
              <w:tc>
                <w:tcPr>
                  <w:tcW w:w="2489" w:type="dxa"/>
                  <w:tcBorders>
                    <w:top w:val="nil"/>
                    <w:left w:val="nil"/>
                    <w:bottom w:val="single" w:sz="4" w:space="0" w:color="000000"/>
                    <w:right w:val="single" w:sz="4" w:space="0" w:color="000000"/>
                  </w:tcBorders>
                  <w:shd w:val="clear" w:color="FFFFCC" w:fill="FFFFFF"/>
                  <w:hideMark/>
                </w:tcPr>
                <w:p w:rsidR="00FD5D62" w:rsidRPr="00FD5D62" w:rsidRDefault="00FD5D62" w:rsidP="00FD5D62">
                  <w:pPr>
                    <w:spacing w:after="0" w:line="240" w:lineRule="auto"/>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Повысительная станция, ул. Чернышевского, д.</w:t>
                  </w:r>
                  <w:r w:rsidRPr="00FD5D62">
                    <w:rPr>
                      <w:rFonts w:ascii="Times New Roman" w:eastAsia="Times New Roman" w:hAnsi="Times New Roman"/>
                      <w:i/>
                      <w:iCs/>
                      <w:sz w:val="14"/>
                      <w:szCs w:val="14"/>
                      <w:lang w:eastAsia="ru-RU"/>
                    </w:rPr>
                    <w:t xml:space="preserve"> </w:t>
                  </w:r>
                  <w:r w:rsidRPr="00FD5D62">
                    <w:rPr>
                      <w:rFonts w:ascii="Times New Roman" w:eastAsia="Times New Roman" w:hAnsi="Times New Roman"/>
                      <w:sz w:val="14"/>
                      <w:szCs w:val="14"/>
                      <w:lang w:eastAsia="ru-RU"/>
                    </w:rPr>
                    <w:t>1а</w:t>
                  </w:r>
                </w:p>
              </w:tc>
              <w:tc>
                <w:tcPr>
                  <w:tcW w:w="141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xml:space="preserve">Производственная </w:t>
                  </w:r>
                </w:p>
              </w:tc>
              <w:tc>
                <w:tcPr>
                  <w:tcW w:w="73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ТЭЦ-1</w:t>
                  </w:r>
                </w:p>
              </w:tc>
              <w:tc>
                <w:tcPr>
                  <w:tcW w:w="675" w:type="dxa"/>
                  <w:tcBorders>
                    <w:top w:val="nil"/>
                    <w:left w:val="nil"/>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НН</w:t>
                  </w:r>
                </w:p>
              </w:tc>
              <w:tc>
                <w:tcPr>
                  <w:tcW w:w="1277"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04000013</w:t>
                  </w:r>
                </w:p>
              </w:tc>
              <w:tc>
                <w:tcPr>
                  <w:tcW w:w="138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ПСЧ-ЗАРТ.07.132.1</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0,5</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709" w:type="dxa"/>
                  <w:tcBorders>
                    <w:top w:val="nil"/>
                    <w:left w:val="nil"/>
                    <w:bottom w:val="single" w:sz="4" w:space="0" w:color="000000"/>
                    <w:right w:val="single" w:sz="4" w:space="0" w:color="000000"/>
                  </w:tcBorders>
                  <w:shd w:val="clear" w:color="FFFFCC" w:fill="FFFFFF"/>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8" w:type="dxa"/>
                  <w:tcBorders>
                    <w:top w:val="nil"/>
                    <w:left w:val="nil"/>
                    <w:bottom w:val="single" w:sz="4" w:space="0" w:color="000000"/>
                    <w:right w:val="single" w:sz="4" w:space="0" w:color="000000"/>
                  </w:tcBorders>
                  <w:shd w:val="clear" w:color="FFFFCC" w:fill="FFFFFF"/>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15</w:t>
                  </w:r>
                </w:p>
              </w:tc>
              <w:tc>
                <w:tcPr>
                  <w:tcW w:w="538" w:type="dxa"/>
                  <w:vMerge/>
                  <w:tcBorders>
                    <w:top w:val="nil"/>
                    <w:left w:val="single" w:sz="4" w:space="0" w:color="000000"/>
                    <w:bottom w:val="single" w:sz="4" w:space="0" w:color="000000"/>
                    <w:right w:val="single" w:sz="4" w:space="0" w:color="000000"/>
                  </w:tcBorders>
                  <w:vAlign w:val="center"/>
                  <w:hideMark/>
                </w:tcPr>
                <w:p w:rsidR="00FD5D62" w:rsidRPr="00FD5D62" w:rsidRDefault="00FD5D62" w:rsidP="00FD5D62">
                  <w:pPr>
                    <w:spacing w:after="0" w:line="240" w:lineRule="auto"/>
                    <w:rPr>
                      <w:rFonts w:ascii="Times New Roman" w:eastAsia="Times New Roman" w:hAnsi="Times New Roman"/>
                      <w:sz w:val="14"/>
                      <w:szCs w:val="14"/>
                      <w:lang w:eastAsia="ru-RU"/>
                    </w:rPr>
                  </w:pPr>
                </w:p>
              </w:tc>
              <w:tc>
                <w:tcPr>
                  <w:tcW w:w="569" w:type="dxa"/>
                  <w:vMerge/>
                  <w:tcBorders>
                    <w:top w:val="nil"/>
                    <w:left w:val="single" w:sz="4" w:space="0" w:color="000000"/>
                    <w:bottom w:val="single" w:sz="4" w:space="0" w:color="000000"/>
                    <w:right w:val="single" w:sz="4" w:space="0" w:color="auto"/>
                  </w:tcBorders>
                  <w:vAlign w:val="center"/>
                  <w:hideMark/>
                </w:tcPr>
                <w:p w:rsidR="00FD5D62" w:rsidRPr="00FD5D62" w:rsidRDefault="00FD5D62" w:rsidP="00FD5D62">
                  <w:pPr>
                    <w:spacing w:after="0" w:line="240" w:lineRule="auto"/>
                    <w:rPr>
                      <w:rFonts w:ascii="Times New Roman" w:eastAsia="Times New Roman" w:hAnsi="Times New Roman"/>
                      <w:sz w:val="14"/>
                      <w:szCs w:val="14"/>
                      <w:lang w:eastAsia="ru-RU"/>
                    </w:rPr>
                  </w:pPr>
                </w:p>
              </w:tc>
            </w:tr>
            <w:tr w:rsidR="00FD5D62" w:rsidRPr="00FD5D62" w:rsidTr="00FD5D62">
              <w:trPr>
                <w:trHeight w:val="118"/>
              </w:trPr>
              <w:tc>
                <w:tcPr>
                  <w:tcW w:w="520" w:type="dxa"/>
                  <w:tcBorders>
                    <w:top w:val="nil"/>
                    <w:left w:val="single" w:sz="4" w:space="0" w:color="auto"/>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82</w:t>
                  </w:r>
                </w:p>
              </w:tc>
              <w:tc>
                <w:tcPr>
                  <w:tcW w:w="2489" w:type="dxa"/>
                  <w:tcBorders>
                    <w:top w:val="nil"/>
                    <w:left w:val="nil"/>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Повысительная станция, ул.Авиации, д. 7</w:t>
                  </w:r>
                </w:p>
              </w:tc>
              <w:tc>
                <w:tcPr>
                  <w:tcW w:w="141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xml:space="preserve">Производственная </w:t>
                  </w:r>
                </w:p>
              </w:tc>
              <w:tc>
                <w:tcPr>
                  <w:tcW w:w="73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ТЭЦ-1</w:t>
                  </w:r>
                </w:p>
              </w:tc>
              <w:tc>
                <w:tcPr>
                  <w:tcW w:w="675" w:type="dxa"/>
                  <w:tcBorders>
                    <w:top w:val="nil"/>
                    <w:left w:val="nil"/>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НН</w:t>
                  </w:r>
                </w:p>
              </w:tc>
              <w:tc>
                <w:tcPr>
                  <w:tcW w:w="1277"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03004076</w:t>
                  </w:r>
                </w:p>
              </w:tc>
              <w:tc>
                <w:tcPr>
                  <w:tcW w:w="138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ПСЧ-ЗАРТ.07.132.1</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0,5</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70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15</w:t>
                  </w:r>
                </w:p>
              </w:tc>
              <w:tc>
                <w:tcPr>
                  <w:tcW w:w="53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15</w:t>
                  </w:r>
                </w:p>
              </w:tc>
              <w:tc>
                <w:tcPr>
                  <w:tcW w:w="569" w:type="dxa"/>
                  <w:tcBorders>
                    <w:top w:val="nil"/>
                    <w:left w:val="nil"/>
                    <w:bottom w:val="single" w:sz="4" w:space="0" w:color="000000"/>
                    <w:right w:val="single" w:sz="4" w:space="0" w:color="auto"/>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1ЦК</w:t>
                  </w:r>
                </w:p>
              </w:tc>
            </w:tr>
            <w:tr w:rsidR="00FD5D62" w:rsidRPr="00FD5D62" w:rsidTr="00FD5D62">
              <w:trPr>
                <w:trHeight w:val="118"/>
              </w:trPr>
              <w:tc>
                <w:tcPr>
                  <w:tcW w:w="520" w:type="dxa"/>
                  <w:tcBorders>
                    <w:top w:val="nil"/>
                    <w:left w:val="single" w:sz="4" w:space="0" w:color="auto"/>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83</w:t>
                  </w:r>
                </w:p>
              </w:tc>
              <w:tc>
                <w:tcPr>
                  <w:tcW w:w="2489" w:type="dxa"/>
                  <w:tcBorders>
                    <w:top w:val="nil"/>
                    <w:left w:val="nil"/>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Повысительная станция, ул.Авиации, д. 9</w:t>
                  </w:r>
                </w:p>
              </w:tc>
              <w:tc>
                <w:tcPr>
                  <w:tcW w:w="141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xml:space="preserve">Производственная </w:t>
                  </w:r>
                </w:p>
              </w:tc>
              <w:tc>
                <w:tcPr>
                  <w:tcW w:w="73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ТЭЦ-1</w:t>
                  </w:r>
                </w:p>
              </w:tc>
              <w:tc>
                <w:tcPr>
                  <w:tcW w:w="675" w:type="dxa"/>
                  <w:tcBorders>
                    <w:top w:val="nil"/>
                    <w:left w:val="nil"/>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НН</w:t>
                  </w:r>
                </w:p>
              </w:tc>
              <w:tc>
                <w:tcPr>
                  <w:tcW w:w="1277"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04000150</w:t>
                  </w:r>
                </w:p>
              </w:tc>
              <w:tc>
                <w:tcPr>
                  <w:tcW w:w="138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ПСЧ-ЗАРТ.07.132.1</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0,5</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70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15</w:t>
                  </w:r>
                </w:p>
              </w:tc>
              <w:tc>
                <w:tcPr>
                  <w:tcW w:w="53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15</w:t>
                  </w:r>
                </w:p>
              </w:tc>
              <w:tc>
                <w:tcPr>
                  <w:tcW w:w="569" w:type="dxa"/>
                  <w:tcBorders>
                    <w:top w:val="nil"/>
                    <w:left w:val="nil"/>
                    <w:bottom w:val="single" w:sz="4" w:space="0" w:color="000000"/>
                    <w:right w:val="single" w:sz="4" w:space="0" w:color="auto"/>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1ЦК</w:t>
                  </w:r>
                </w:p>
              </w:tc>
            </w:tr>
            <w:tr w:rsidR="00FD5D62" w:rsidRPr="00FD5D62" w:rsidTr="00FD5D62">
              <w:trPr>
                <w:trHeight w:val="118"/>
              </w:trPr>
              <w:tc>
                <w:tcPr>
                  <w:tcW w:w="520" w:type="dxa"/>
                  <w:tcBorders>
                    <w:top w:val="nil"/>
                    <w:left w:val="single" w:sz="4" w:space="0" w:color="auto"/>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84</w:t>
                  </w:r>
                </w:p>
              </w:tc>
              <w:tc>
                <w:tcPr>
                  <w:tcW w:w="2489" w:type="dxa"/>
                  <w:tcBorders>
                    <w:top w:val="nil"/>
                    <w:left w:val="nil"/>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Повысительная станция, ул.Гагарина, д. 8а</w:t>
                  </w:r>
                </w:p>
              </w:tc>
              <w:tc>
                <w:tcPr>
                  <w:tcW w:w="141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xml:space="preserve">Производственная </w:t>
                  </w:r>
                </w:p>
              </w:tc>
              <w:tc>
                <w:tcPr>
                  <w:tcW w:w="73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ТЭЦ-1</w:t>
                  </w:r>
                </w:p>
              </w:tc>
              <w:tc>
                <w:tcPr>
                  <w:tcW w:w="675" w:type="dxa"/>
                  <w:tcBorders>
                    <w:top w:val="nil"/>
                    <w:left w:val="nil"/>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НН</w:t>
                  </w:r>
                </w:p>
              </w:tc>
              <w:tc>
                <w:tcPr>
                  <w:tcW w:w="1277"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04000076</w:t>
                  </w:r>
                </w:p>
              </w:tc>
              <w:tc>
                <w:tcPr>
                  <w:tcW w:w="138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ПСЧ-ЗАРТ.07.132.1</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w:t>
                  </w:r>
                </w:p>
              </w:tc>
              <w:tc>
                <w:tcPr>
                  <w:tcW w:w="568" w:type="dxa"/>
                  <w:tcBorders>
                    <w:top w:val="nil"/>
                    <w:left w:val="nil"/>
                    <w:bottom w:val="single" w:sz="4" w:space="0" w:color="000000"/>
                    <w:right w:val="single" w:sz="4" w:space="0" w:color="000000"/>
                  </w:tcBorders>
                  <w:shd w:val="clear" w:color="FFFFCC" w:fill="FFFFFF"/>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xml:space="preserve">n с </w:t>
                  </w:r>
                  <w:r w:rsidRPr="00FD5D62">
                    <w:rPr>
                      <w:rFonts w:ascii="Times New Roman" w:eastAsia="Times New Roman" w:hAnsi="Times New Roman"/>
                      <w:b/>
                      <w:bCs/>
                      <w:sz w:val="14"/>
                      <w:szCs w:val="14"/>
                      <w:lang w:eastAsia="ru-RU"/>
                    </w:rPr>
                    <w:t>U,J</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70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15</w:t>
                  </w:r>
                </w:p>
              </w:tc>
              <w:tc>
                <w:tcPr>
                  <w:tcW w:w="53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15</w:t>
                  </w:r>
                </w:p>
              </w:tc>
              <w:tc>
                <w:tcPr>
                  <w:tcW w:w="569" w:type="dxa"/>
                  <w:tcBorders>
                    <w:top w:val="nil"/>
                    <w:left w:val="nil"/>
                    <w:bottom w:val="single" w:sz="4" w:space="0" w:color="000000"/>
                    <w:right w:val="single" w:sz="4" w:space="0" w:color="auto"/>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1ЦК</w:t>
                  </w:r>
                </w:p>
              </w:tc>
            </w:tr>
            <w:tr w:rsidR="00FD5D62" w:rsidRPr="00FD5D62" w:rsidTr="00FD5D62">
              <w:trPr>
                <w:trHeight w:val="223"/>
              </w:trPr>
              <w:tc>
                <w:tcPr>
                  <w:tcW w:w="520" w:type="dxa"/>
                  <w:tcBorders>
                    <w:top w:val="nil"/>
                    <w:left w:val="single" w:sz="4" w:space="0" w:color="auto"/>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85</w:t>
                  </w:r>
                </w:p>
              </w:tc>
              <w:tc>
                <w:tcPr>
                  <w:tcW w:w="2489" w:type="dxa"/>
                  <w:tcBorders>
                    <w:top w:val="nil"/>
                    <w:left w:val="nil"/>
                    <w:bottom w:val="single" w:sz="4" w:space="0" w:color="000000"/>
                    <w:right w:val="single" w:sz="4" w:space="0" w:color="000000"/>
                  </w:tcBorders>
                  <w:shd w:val="clear" w:color="FFFFCC" w:fill="FFFFFF"/>
                  <w:vAlign w:val="center"/>
                  <w:hideMark/>
                </w:tcPr>
                <w:p w:rsidR="00FD5D62" w:rsidRPr="00FD5D62" w:rsidRDefault="00FD5D62" w:rsidP="00FD5D62">
                  <w:pPr>
                    <w:spacing w:after="0" w:line="240" w:lineRule="auto"/>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ПС «Медведево» Л-1001, ТП-501 Арбанский водозабор, Скважина №1</w:t>
                  </w:r>
                </w:p>
              </w:tc>
              <w:tc>
                <w:tcPr>
                  <w:tcW w:w="141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xml:space="preserve">Производственная </w:t>
                  </w:r>
                </w:p>
              </w:tc>
              <w:tc>
                <w:tcPr>
                  <w:tcW w:w="73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ТЭЦ-1</w:t>
                  </w:r>
                </w:p>
              </w:tc>
              <w:tc>
                <w:tcPr>
                  <w:tcW w:w="675" w:type="dxa"/>
                  <w:tcBorders>
                    <w:top w:val="nil"/>
                    <w:left w:val="nil"/>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НН</w:t>
                  </w:r>
                </w:p>
              </w:tc>
              <w:tc>
                <w:tcPr>
                  <w:tcW w:w="1277"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4000266</w:t>
                  </w:r>
                </w:p>
              </w:tc>
              <w:tc>
                <w:tcPr>
                  <w:tcW w:w="138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ПСЧ-ЗАRТ.07.132.4</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2021</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0,5S</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100/5</w:t>
                  </w:r>
                </w:p>
              </w:tc>
              <w:tc>
                <w:tcPr>
                  <w:tcW w:w="70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20</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27</w:t>
                  </w:r>
                </w:p>
              </w:tc>
              <w:tc>
                <w:tcPr>
                  <w:tcW w:w="538" w:type="dxa"/>
                  <w:vMerge w:val="restart"/>
                  <w:tcBorders>
                    <w:top w:val="nil"/>
                    <w:left w:val="single" w:sz="4" w:space="0" w:color="000000"/>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108</w:t>
                  </w:r>
                </w:p>
              </w:tc>
              <w:tc>
                <w:tcPr>
                  <w:tcW w:w="569" w:type="dxa"/>
                  <w:vMerge w:val="restart"/>
                  <w:tcBorders>
                    <w:top w:val="nil"/>
                    <w:left w:val="single" w:sz="4" w:space="0" w:color="000000"/>
                    <w:bottom w:val="single" w:sz="4" w:space="0" w:color="000000"/>
                    <w:right w:val="single" w:sz="4" w:space="0" w:color="auto"/>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1ЦК</w:t>
                  </w:r>
                </w:p>
              </w:tc>
            </w:tr>
            <w:tr w:rsidR="00FD5D62" w:rsidRPr="00FD5D62" w:rsidTr="00FD5D62">
              <w:trPr>
                <w:trHeight w:val="223"/>
              </w:trPr>
              <w:tc>
                <w:tcPr>
                  <w:tcW w:w="520" w:type="dxa"/>
                  <w:tcBorders>
                    <w:top w:val="nil"/>
                    <w:left w:val="single" w:sz="4" w:space="0" w:color="auto"/>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86</w:t>
                  </w:r>
                </w:p>
              </w:tc>
              <w:tc>
                <w:tcPr>
                  <w:tcW w:w="2489" w:type="dxa"/>
                  <w:tcBorders>
                    <w:top w:val="nil"/>
                    <w:left w:val="nil"/>
                    <w:bottom w:val="single" w:sz="4" w:space="0" w:color="000000"/>
                    <w:right w:val="single" w:sz="4" w:space="0" w:color="000000"/>
                  </w:tcBorders>
                  <w:shd w:val="clear" w:color="FFFFCC" w:fill="FFFFFF"/>
                  <w:hideMark/>
                </w:tcPr>
                <w:p w:rsidR="00FD5D62" w:rsidRPr="00FD5D62" w:rsidRDefault="00FD5D62" w:rsidP="00FD5D62">
                  <w:pPr>
                    <w:spacing w:after="0" w:line="240" w:lineRule="auto"/>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ПС «Медведево» Л-1001, ТП-501 Арбанский водозабор. Скважина №2</w:t>
                  </w:r>
                </w:p>
              </w:tc>
              <w:tc>
                <w:tcPr>
                  <w:tcW w:w="141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xml:space="preserve">Производственная </w:t>
                  </w:r>
                </w:p>
              </w:tc>
              <w:tc>
                <w:tcPr>
                  <w:tcW w:w="73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ТЭЦ-1</w:t>
                  </w:r>
                </w:p>
              </w:tc>
              <w:tc>
                <w:tcPr>
                  <w:tcW w:w="675" w:type="dxa"/>
                  <w:tcBorders>
                    <w:top w:val="nil"/>
                    <w:left w:val="nil"/>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НН</w:t>
                  </w:r>
                </w:p>
              </w:tc>
              <w:tc>
                <w:tcPr>
                  <w:tcW w:w="1277"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4000259</w:t>
                  </w:r>
                </w:p>
              </w:tc>
              <w:tc>
                <w:tcPr>
                  <w:tcW w:w="138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ПСЧ-3 ART.07.132.4</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2021</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0,5S</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100/5</w:t>
                  </w:r>
                </w:p>
              </w:tc>
              <w:tc>
                <w:tcPr>
                  <w:tcW w:w="70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20</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27</w:t>
                  </w:r>
                </w:p>
              </w:tc>
              <w:tc>
                <w:tcPr>
                  <w:tcW w:w="538" w:type="dxa"/>
                  <w:vMerge/>
                  <w:tcBorders>
                    <w:top w:val="nil"/>
                    <w:left w:val="single" w:sz="4" w:space="0" w:color="000000"/>
                    <w:bottom w:val="single" w:sz="4" w:space="0" w:color="000000"/>
                    <w:right w:val="single" w:sz="4" w:space="0" w:color="000000"/>
                  </w:tcBorders>
                  <w:vAlign w:val="center"/>
                  <w:hideMark/>
                </w:tcPr>
                <w:p w:rsidR="00FD5D62" w:rsidRPr="00FD5D62" w:rsidRDefault="00FD5D62" w:rsidP="00FD5D62">
                  <w:pPr>
                    <w:spacing w:after="0" w:line="240" w:lineRule="auto"/>
                    <w:rPr>
                      <w:rFonts w:ascii="Times New Roman" w:eastAsia="Times New Roman" w:hAnsi="Times New Roman"/>
                      <w:sz w:val="14"/>
                      <w:szCs w:val="14"/>
                      <w:lang w:eastAsia="ru-RU"/>
                    </w:rPr>
                  </w:pPr>
                </w:p>
              </w:tc>
              <w:tc>
                <w:tcPr>
                  <w:tcW w:w="569" w:type="dxa"/>
                  <w:vMerge/>
                  <w:tcBorders>
                    <w:top w:val="nil"/>
                    <w:left w:val="single" w:sz="4" w:space="0" w:color="000000"/>
                    <w:bottom w:val="single" w:sz="4" w:space="0" w:color="000000"/>
                    <w:right w:val="single" w:sz="4" w:space="0" w:color="auto"/>
                  </w:tcBorders>
                  <w:vAlign w:val="center"/>
                  <w:hideMark/>
                </w:tcPr>
                <w:p w:rsidR="00FD5D62" w:rsidRPr="00FD5D62" w:rsidRDefault="00FD5D62" w:rsidP="00FD5D62">
                  <w:pPr>
                    <w:spacing w:after="0" w:line="240" w:lineRule="auto"/>
                    <w:rPr>
                      <w:rFonts w:ascii="Times New Roman" w:eastAsia="Times New Roman" w:hAnsi="Times New Roman"/>
                      <w:sz w:val="14"/>
                      <w:szCs w:val="14"/>
                      <w:lang w:eastAsia="ru-RU"/>
                    </w:rPr>
                  </w:pPr>
                </w:p>
              </w:tc>
            </w:tr>
            <w:tr w:rsidR="00FD5D62" w:rsidRPr="00FD5D62" w:rsidTr="00FD5D62">
              <w:trPr>
                <w:trHeight w:val="223"/>
              </w:trPr>
              <w:tc>
                <w:tcPr>
                  <w:tcW w:w="520" w:type="dxa"/>
                  <w:tcBorders>
                    <w:top w:val="nil"/>
                    <w:left w:val="single" w:sz="4" w:space="0" w:color="auto"/>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87</w:t>
                  </w:r>
                </w:p>
              </w:tc>
              <w:tc>
                <w:tcPr>
                  <w:tcW w:w="2489" w:type="dxa"/>
                  <w:tcBorders>
                    <w:top w:val="nil"/>
                    <w:left w:val="nil"/>
                    <w:bottom w:val="single" w:sz="4" w:space="0" w:color="000000"/>
                    <w:right w:val="single" w:sz="4" w:space="0" w:color="000000"/>
                  </w:tcBorders>
                  <w:shd w:val="clear" w:color="FFFFCC" w:fill="FFFFFF"/>
                  <w:hideMark/>
                </w:tcPr>
                <w:p w:rsidR="00FD5D62" w:rsidRPr="00FD5D62" w:rsidRDefault="00FD5D62" w:rsidP="00FD5D62">
                  <w:pPr>
                    <w:spacing w:after="0" w:line="240" w:lineRule="auto"/>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ПС «Медведево» Л-1001, ТП-501 Арбанский водозабор, Скважина №4</w:t>
                  </w:r>
                </w:p>
              </w:tc>
              <w:tc>
                <w:tcPr>
                  <w:tcW w:w="141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xml:space="preserve">Производственная </w:t>
                  </w:r>
                </w:p>
              </w:tc>
              <w:tc>
                <w:tcPr>
                  <w:tcW w:w="73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ТЭЦ-1</w:t>
                  </w:r>
                </w:p>
              </w:tc>
              <w:tc>
                <w:tcPr>
                  <w:tcW w:w="675" w:type="dxa"/>
                  <w:tcBorders>
                    <w:top w:val="nil"/>
                    <w:left w:val="nil"/>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НН</w:t>
                  </w:r>
                </w:p>
              </w:tc>
              <w:tc>
                <w:tcPr>
                  <w:tcW w:w="1277"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3000024</w:t>
                  </w:r>
                </w:p>
              </w:tc>
              <w:tc>
                <w:tcPr>
                  <w:tcW w:w="138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ПСЧ-3 ART.07.132.4</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2021</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0,5S</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b/>
                      <w:bCs/>
                      <w:sz w:val="14"/>
                      <w:szCs w:val="14"/>
                      <w:lang w:eastAsia="ru-RU"/>
                    </w:rPr>
                  </w:pPr>
                  <w:r w:rsidRPr="00FD5D62">
                    <w:rPr>
                      <w:rFonts w:ascii="Times New Roman" w:eastAsia="Times New Roman" w:hAnsi="Times New Roman"/>
                      <w:b/>
                      <w:bCs/>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100/5</w:t>
                  </w:r>
                </w:p>
              </w:tc>
              <w:tc>
                <w:tcPr>
                  <w:tcW w:w="70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20</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27</w:t>
                  </w:r>
                </w:p>
              </w:tc>
              <w:tc>
                <w:tcPr>
                  <w:tcW w:w="538" w:type="dxa"/>
                  <w:vMerge/>
                  <w:tcBorders>
                    <w:top w:val="nil"/>
                    <w:left w:val="single" w:sz="4" w:space="0" w:color="000000"/>
                    <w:bottom w:val="single" w:sz="4" w:space="0" w:color="000000"/>
                    <w:right w:val="single" w:sz="4" w:space="0" w:color="000000"/>
                  </w:tcBorders>
                  <w:vAlign w:val="center"/>
                  <w:hideMark/>
                </w:tcPr>
                <w:p w:rsidR="00FD5D62" w:rsidRPr="00FD5D62" w:rsidRDefault="00FD5D62" w:rsidP="00FD5D62">
                  <w:pPr>
                    <w:spacing w:after="0" w:line="240" w:lineRule="auto"/>
                    <w:rPr>
                      <w:rFonts w:ascii="Times New Roman" w:eastAsia="Times New Roman" w:hAnsi="Times New Roman"/>
                      <w:sz w:val="14"/>
                      <w:szCs w:val="14"/>
                      <w:lang w:eastAsia="ru-RU"/>
                    </w:rPr>
                  </w:pPr>
                </w:p>
              </w:tc>
              <w:tc>
                <w:tcPr>
                  <w:tcW w:w="569" w:type="dxa"/>
                  <w:vMerge/>
                  <w:tcBorders>
                    <w:top w:val="nil"/>
                    <w:left w:val="single" w:sz="4" w:space="0" w:color="000000"/>
                    <w:bottom w:val="single" w:sz="4" w:space="0" w:color="000000"/>
                    <w:right w:val="single" w:sz="4" w:space="0" w:color="auto"/>
                  </w:tcBorders>
                  <w:vAlign w:val="center"/>
                  <w:hideMark/>
                </w:tcPr>
                <w:p w:rsidR="00FD5D62" w:rsidRPr="00FD5D62" w:rsidRDefault="00FD5D62" w:rsidP="00FD5D62">
                  <w:pPr>
                    <w:spacing w:after="0" w:line="240" w:lineRule="auto"/>
                    <w:rPr>
                      <w:rFonts w:ascii="Times New Roman" w:eastAsia="Times New Roman" w:hAnsi="Times New Roman"/>
                      <w:sz w:val="14"/>
                      <w:szCs w:val="14"/>
                      <w:lang w:eastAsia="ru-RU"/>
                    </w:rPr>
                  </w:pPr>
                </w:p>
              </w:tc>
            </w:tr>
            <w:tr w:rsidR="00FD5D62" w:rsidRPr="00FD5D62" w:rsidTr="00FD5D62">
              <w:trPr>
                <w:trHeight w:val="223"/>
              </w:trPr>
              <w:tc>
                <w:tcPr>
                  <w:tcW w:w="520" w:type="dxa"/>
                  <w:tcBorders>
                    <w:top w:val="nil"/>
                    <w:left w:val="single" w:sz="4" w:space="0" w:color="auto"/>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88</w:t>
                  </w:r>
                </w:p>
              </w:tc>
              <w:tc>
                <w:tcPr>
                  <w:tcW w:w="2489" w:type="dxa"/>
                  <w:tcBorders>
                    <w:top w:val="nil"/>
                    <w:left w:val="nil"/>
                    <w:bottom w:val="single" w:sz="4" w:space="0" w:color="000000"/>
                    <w:right w:val="single" w:sz="4" w:space="0" w:color="000000"/>
                  </w:tcBorders>
                  <w:shd w:val="clear" w:color="FFFFCC" w:fill="FFFFFF"/>
                  <w:hideMark/>
                </w:tcPr>
                <w:p w:rsidR="00FD5D62" w:rsidRPr="00FD5D62" w:rsidRDefault="00FD5D62" w:rsidP="00FD5D62">
                  <w:pPr>
                    <w:spacing w:after="0" w:line="240" w:lineRule="auto"/>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ПС «Медведево» Л-1001, ТП-501 Арбанский водозабор, Скважина №5</w:t>
                  </w:r>
                </w:p>
              </w:tc>
              <w:tc>
                <w:tcPr>
                  <w:tcW w:w="141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xml:space="preserve">Производственная </w:t>
                  </w:r>
                </w:p>
              </w:tc>
              <w:tc>
                <w:tcPr>
                  <w:tcW w:w="73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ТЭЦ-1</w:t>
                  </w:r>
                </w:p>
              </w:tc>
              <w:tc>
                <w:tcPr>
                  <w:tcW w:w="675" w:type="dxa"/>
                  <w:tcBorders>
                    <w:top w:val="nil"/>
                    <w:left w:val="nil"/>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НН</w:t>
                  </w:r>
                </w:p>
              </w:tc>
              <w:tc>
                <w:tcPr>
                  <w:tcW w:w="1277"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4000186</w:t>
                  </w:r>
                </w:p>
              </w:tc>
              <w:tc>
                <w:tcPr>
                  <w:tcW w:w="138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ПСЧ-3 ART.07.132.4</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2021</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0,5S</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b/>
                      <w:bCs/>
                      <w:sz w:val="14"/>
                      <w:szCs w:val="14"/>
                      <w:lang w:eastAsia="ru-RU"/>
                    </w:rPr>
                  </w:pPr>
                  <w:r w:rsidRPr="00FD5D62">
                    <w:rPr>
                      <w:rFonts w:ascii="Times New Roman" w:eastAsia="Times New Roman" w:hAnsi="Times New Roman"/>
                      <w:b/>
                      <w:bCs/>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100/5</w:t>
                  </w:r>
                </w:p>
              </w:tc>
              <w:tc>
                <w:tcPr>
                  <w:tcW w:w="70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20</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b/>
                      <w:bCs/>
                      <w:sz w:val="14"/>
                      <w:szCs w:val="14"/>
                      <w:lang w:eastAsia="ru-RU"/>
                    </w:rPr>
                  </w:pPr>
                  <w:r w:rsidRPr="00FD5D62">
                    <w:rPr>
                      <w:rFonts w:ascii="Times New Roman" w:eastAsia="Times New Roman" w:hAnsi="Times New Roman"/>
                      <w:b/>
                      <w:bCs/>
                      <w:sz w:val="14"/>
                      <w:szCs w:val="14"/>
                      <w:lang w:eastAsia="ru-RU"/>
                    </w:rPr>
                    <w:t>-</w:t>
                  </w:r>
                </w:p>
              </w:tc>
              <w:tc>
                <w:tcPr>
                  <w:tcW w:w="56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b/>
                      <w:bCs/>
                      <w:sz w:val="14"/>
                      <w:szCs w:val="14"/>
                      <w:lang w:eastAsia="ru-RU"/>
                    </w:rPr>
                  </w:pPr>
                  <w:r w:rsidRPr="00FD5D62">
                    <w:rPr>
                      <w:rFonts w:ascii="Times New Roman" w:eastAsia="Times New Roman" w:hAnsi="Times New Roman"/>
                      <w:b/>
                      <w:bCs/>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27</w:t>
                  </w:r>
                </w:p>
              </w:tc>
              <w:tc>
                <w:tcPr>
                  <w:tcW w:w="538" w:type="dxa"/>
                  <w:vMerge/>
                  <w:tcBorders>
                    <w:top w:val="nil"/>
                    <w:left w:val="single" w:sz="4" w:space="0" w:color="000000"/>
                    <w:bottom w:val="single" w:sz="4" w:space="0" w:color="000000"/>
                    <w:right w:val="single" w:sz="4" w:space="0" w:color="000000"/>
                  </w:tcBorders>
                  <w:vAlign w:val="center"/>
                  <w:hideMark/>
                </w:tcPr>
                <w:p w:rsidR="00FD5D62" w:rsidRPr="00FD5D62" w:rsidRDefault="00FD5D62" w:rsidP="00FD5D62">
                  <w:pPr>
                    <w:spacing w:after="0" w:line="240" w:lineRule="auto"/>
                    <w:rPr>
                      <w:rFonts w:ascii="Times New Roman" w:eastAsia="Times New Roman" w:hAnsi="Times New Roman"/>
                      <w:sz w:val="14"/>
                      <w:szCs w:val="14"/>
                      <w:lang w:eastAsia="ru-RU"/>
                    </w:rPr>
                  </w:pPr>
                </w:p>
              </w:tc>
              <w:tc>
                <w:tcPr>
                  <w:tcW w:w="569" w:type="dxa"/>
                  <w:vMerge/>
                  <w:tcBorders>
                    <w:top w:val="nil"/>
                    <w:left w:val="single" w:sz="4" w:space="0" w:color="000000"/>
                    <w:bottom w:val="single" w:sz="4" w:space="0" w:color="000000"/>
                    <w:right w:val="single" w:sz="4" w:space="0" w:color="auto"/>
                  </w:tcBorders>
                  <w:vAlign w:val="center"/>
                  <w:hideMark/>
                </w:tcPr>
                <w:p w:rsidR="00FD5D62" w:rsidRPr="00FD5D62" w:rsidRDefault="00FD5D62" w:rsidP="00FD5D62">
                  <w:pPr>
                    <w:spacing w:after="0" w:line="240" w:lineRule="auto"/>
                    <w:rPr>
                      <w:rFonts w:ascii="Times New Roman" w:eastAsia="Times New Roman" w:hAnsi="Times New Roman"/>
                      <w:sz w:val="14"/>
                      <w:szCs w:val="14"/>
                      <w:lang w:eastAsia="ru-RU"/>
                    </w:rPr>
                  </w:pPr>
                </w:p>
              </w:tc>
            </w:tr>
            <w:tr w:rsidR="00FD5D62" w:rsidRPr="00FD5D62" w:rsidTr="00FD5D62">
              <w:trPr>
                <w:trHeight w:val="223"/>
              </w:trPr>
              <w:tc>
                <w:tcPr>
                  <w:tcW w:w="520" w:type="dxa"/>
                  <w:tcBorders>
                    <w:top w:val="nil"/>
                    <w:left w:val="single" w:sz="4" w:space="0" w:color="auto"/>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89</w:t>
                  </w:r>
                </w:p>
              </w:tc>
              <w:tc>
                <w:tcPr>
                  <w:tcW w:w="2489" w:type="dxa"/>
                  <w:tcBorders>
                    <w:top w:val="nil"/>
                    <w:left w:val="nil"/>
                    <w:bottom w:val="single" w:sz="4" w:space="0" w:color="000000"/>
                    <w:right w:val="single" w:sz="4" w:space="0" w:color="000000"/>
                  </w:tcBorders>
                  <w:shd w:val="clear" w:color="FFFFCC" w:fill="FFFFFF"/>
                  <w:hideMark/>
                </w:tcPr>
                <w:p w:rsidR="00FD5D62" w:rsidRPr="00FD5D62" w:rsidRDefault="00FD5D62" w:rsidP="00FD5D62">
                  <w:pPr>
                    <w:spacing w:after="0" w:line="240" w:lineRule="auto"/>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ПС «Медведево» Л-1001, ТП-502 Арбанский водозабор, Скважина №6</w:t>
                  </w:r>
                </w:p>
              </w:tc>
              <w:tc>
                <w:tcPr>
                  <w:tcW w:w="141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xml:space="preserve">Производственная </w:t>
                  </w:r>
                </w:p>
              </w:tc>
              <w:tc>
                <w:tcPr>
                  <w:tcW w:w="73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ТЭЦ-1</w:t>
                  </w:r>
                </w:p>
              </w:tc>
              <w:tc>
                <w:tcPr>
                  <w:tcW w:w="675" w:type="dxa"/>
                  <w:tcBorders>
                    <w:top w:val="nil"/>
                    <w:left w:val="nil"/>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НН</w:t>
                  </w:r>
                </w:p>
              </w:tc>
              <w:tc>
                <w:tcPr>
                  <w:tcW w:w="1277"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А08000212</w:t>
                  </w:r>
                </w:p>
              </w:tc>
              <w:tc>
                <w:tcPr>
                  <w:tcW w:w="138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ПСЧ-3 ART.07.132.4</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0,5S</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b/>
                      <w:bCs/>
                      <w:sz w:val="14"/>
                      <w:szCs w:val="14"/>
                      <w:lang w:eastAsia="ru-RU"/>
                    </w:rPr>
                  </w:pPr>
                  <w:r w:rsidRPr="00FD5D62">
                    <w:rPr>
                      <w:rFonts w:ascii="Times New Roman" w:eastAsia="Times New Roman" w:hAnsi="Times New Roman"/>
                      <w:b/>
                      <w:bCs/>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100/5</w:t>
                  </w:r>
                </w:p>
              </w:tc>
              <w:tc>
                <w:tcPr>
                  <w:tcW w:w="70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20</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27</w:t>
                  </w:r>
                </w:p>
              </w:tc>
              <w:tc>
                <w:tcPr>
                  <w:tcW w:w="538" w:type="dxa"/>
                  <w:vMerge w:val="restart"/>
                  <w:tcBorders>
                    <w:top w:val="nil"/>
                    <w:left w:val="single" w:sz="4" w:space="0" w:color="000000"/>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189</w:t>
                  </w:r>
                </w:p>
              </w:tc>
              <w:tc>
                <w:tcPr>
                  <w:tcW w:w="569" w:type="dxa"/>
                  <w:vMerge w:val="restart"/>
                  <w:tcBorders>
                    <w:top w:val="nil"/>
                    <w:left w:val="single" w:sz="4" w:space="0" w:color="000000"/>
                    <w:bottom w:val="single" w:sz="4" w:space="0" w:color="000000"/>
                    <w:right w:val="single" w:sz="4" w:space="0" w:color="auto"/>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1ЦК</w:t>
                  </w:r>
                </w:p>
              </w:tc>
            </w:tr>
            <w:tr w:rsidR="00FD5D62" w:rsidRPr="00FD5D62" w:rsidTr="00FD5D62">
              <w:trPr>
                <w:trHeight w:val="223"/>
              </w:trPr>
              <w:tc>
                <w:tcPr>
                  <w:tcW w:w="520" w:type="dxa"/>
                  <w:tcBorders>
                    <w:top w:val="nil"/>
                    <w:left w:val="single" w:sz="4" w:space="0" w:color="auto"/>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90</w:t>
                  </w:r>
                </w:p>
              </w:tc>
              <w:tc>
                <w:tcPr>
                  <w:tcW w:w="2489" w:type="dxa"/>
                  <w:tcBorders>
                    <w:top w:val="nil"/>
                    <w:left w:val="nil"/>
                    <w:bottom w:val="single" w:sz="4" w:space="0" w:color="000000"/>
                    <w:right w:val="single" w:sz="4" w:space="0" w:color="000000"/>
                  </w:tcBorders>
                  <w:shd w:val="clear" w:color="FFFFCC" w:fill="FFFFFF"/>
                  <w:hideMark/>
                </w:tcPr>
                <w:p w:rsidR="00FD5D62" w:rsidRPr="00FD5D62" w:rsidRDefault="00FD5D62" w:rsidP="00FD5D62">
                  <w:pPr>
                    <w:spacing w:after="0" w:line="240" w:lineRule="auto"/>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ПС «Медведево» Л-1001, ТП-502 Арбанский водозабор, Скважина №7</w:t>
                  </w:r>
                </w:p>
              </w:tc>
              <w:tc>
                <w:tcPr>
                  <w:tcW w:w="141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xml:space="preserve">Производственная </w:t>
                  </w:r>
                </w:p>
              </w:tc>
              <w:tc>
                <w:tcPr>
                  <w:tcW w:w="73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ТЭЦ-1</w:t>
                  </w:r>
                </w:p>
              </w:tc>
              <w:tc>
                <w:tcPr>
                  <w:tcW w:w="675" w:type="dxa"/>
                  <w:tcBorders>
                    <w:top w:val="nil"/>
                    <w:left w:val="nil"/>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НН</w:t>
                  </w:r>
                </w:p>
              </w:tc>
              <w:tc>
                <w:tcPr>
                  <w:tcW w:w="1277"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А08003514</w:t>
                  </w:r>
                </w:p>
              </w:tc>
              <w:tc>
                <w:tcPr>
                  <w:tcW w:w="138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ПСЧ-3 ART.07.132.4</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0,5S</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b/>
                      <w:bCs/>
                      <w:sz w:val="14"/>
                      <w:szCs w:val="14"/>
                      <w:lang w:eastAsia="ru-RU"/>
                    </w:rPr>
                  </w:pPr>
                  <w:r w:rsidRPr="00FD5D62">
                    <w:rPr>
                      <w:rFonts w:ascii="Times New Roman" w:eastAsia="Times New Roman" w:hAnsi="Times New Roman"/>
                      <w:b/>
                      <w:bCs/>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100/5</w:t>
                  </w:r>
                </w:p>
              </w:tc>
              <w:tc>
                <w:tcPr>
                  <w:tcW w:w="70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20</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b/>
                      <w:bCs/>
                      <w:sz w:val="14"/>
                      <w:szCs w:val="14"/>
                      <w:lang w:eastAsia="ru-RU"/>
                    </w:rPr>
                  </w:pPr>
                  <w:r w:rsidRPr="00FD5D62">
                    <w:rPr>
                      <w:rFonts w:ascii="Times New Roman" w:eastAsia="Times New Roman" w:hAnsi="Times New Roman"/>
                      <w:b/>
                      <w:bCs/>
                      <w:sz w:val="14"/>
                      <w:szCs w:val="14"/>
                      <w:lang w:eastAsia="ru-RU"/>
                    </w:rPr>
                    <w:t>-</w:t>
                  </w:r>
                </w:p>
              </w:tc>
              <w:tc>
                <w:tcPr>
                  <w:tcW w:w="56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b/>
                      <w:bCs/>
                      <w:sz w:val="14"/>
                      <w:szCs w:val="14"/>
                      <w:lang w:eastAsia="ru-RU"/>
                    </w:rPr>
                  </w:pPr>
                  <w:r w:rsidRPr="00FD5D62">
                    <w:rPr>
                      <w:rFonts w:ascii="Times New Roman" w:eastAsia="Times New Roman" w:hAnsi="Times New Roman"/>
                      <w:b/>
                      <w:bCs/>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27</w:t>
                  </w:r>
                </w:p>
              </w:tc>
              <w:tc>
                <w:tcPr>
                  <w:tcW w:w="538" w:type="dxa"/>
                  <w:vMerge/>
                  <w:tcBorders>
                    <w:top w:val="nil"/>
                    <w:left w:val="single" w:sz="4" w:space="0" w:color="000000"/>
                    <w:bottom w:val="single" w:sz="4" w:space="0" w:color="000000"/>
                    <w:right w:val="single" w:sz="4" w:space="0" w:color="000000"/>
                  </w:tcBorders>
                  <w:vAlign w:val="center"/>
                  <w:hideMark/>
                </w:tcPr>
                <w:p w:rsidR="00FD5D62" w:rsidRPr="00FD5D62" w:rsidRDefault="00FD5D62" w:rsidP="00FD5D62">
                  <w:pPr>
                    <w:spacing w:after="0" w:line="240" w:lineRule="auto"/>
                    <w:rPr>
                      <w:rFonts w:ascii="Times New Roman" w:eastAsia="Times New Roman" w:hAnsi="Times New Roman"/>
                      <w:sz w:val="14"/>
                      <w:szCs w:val="14"/>
                      <w:lang w:eastAsia="ru-RU"/>
                    </w:rPr>
                  </w:pPr>
                </w:p>
              </w:tc>
              <w:tc>
                <w:tcPr>
                  <w:tcW w:w="569" w:type="dxa"/>
                  <w:vMerge/>
                  <w:tcBorders>
                    <w:top w:val="nil"/>
                    <w:left w:val="single" w:sz="4" w:space="0" w:color="000000"/>
                    <w:bottom w:val="single" w:sz="4" w:space="0" w:color="000000"/>
                    <w:right w:val="single" w:sz="4" w:space="0" w:color="auto"/>
                  </w:tcBorders>
                  <w:vAlign w:val="center"/>
                  <w:hideMark/>
                </w:tcPr>
                <w:p w:rsidR="00FD5D62" w:rsidRPr="00FD5D62" w:rsidRDefault="00FD5D62" w:rsidP="00FD5D62">
                  <w:pPr>
                    <w:spacing w:after="0" w:line="240" w:lineRule="auto"/>
                    <w:rPr>
                      <w:rFonts w:ascii="Times New Roman" w:eastAsia="Times New Roman" w:hAnsi="Times New Roman"/>
                      <w:sz w:val="14"/>
                      <w:szCs w:val="14"/>
                      <w:lang w:eastAsia="ru-RU"/>
                    </w:rPr>
                  </w:pPr>
                </w:p>
              </w:tc>
            </w:tr>
            <w:tr w:rsidR="00FD5D62" w:rsidRPr="00FD5D62" w:rsidTr="00FD5D62">
              <w:trPr>
                <w:trHeight w:val="223"/>
              </w:trPr>
              <w:tc>
                <w:tcPr>
                  <w:tcW w:w="520" w:type="dxa"/>
                  <w:tcBorders>
                    <w:top w:val="nil"/>
                    <w:left w:val="single" w:sz="4" w:space="0" w:color="auto"/>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91</w:t>
                  </w:r>
                </w:p>
              </w:tc>
              <w:tc>
                <w:tcPr>
                  <w:tcW w:w="2489" w:type="dxa"/>
                  <w:tcBorders>
                    <w:top w:val="nil"/>
                    <w:left w:val="nil"/>
                    <w:bottom w:val="single" w:sz="4" w:space="0" w:color="000000"/>
                    <w:right w:val="single" w:sz="4" w:space="0" w:color="000000"/>
                  </w:tcBorders>
                  <w:shd w:val="clear" w:color="FFFFCC" w:fill="FFFFFF"/>
                  <w:hideMark/>
                </w:tcPr>
                <w:p w:rsidR="00FD5D62" w:rsidRPr="00FD5D62" w:rsidRDefault="00FD5D62" w:rsidP="00FD5D62">
                  <w:pPr>
                    <w:spacing w:after="0" w:line="240" w:lineRule="auto"/>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ПС «Медведево» Л-1001, ТП-502 Арбанский водозабор, Скважина №8</w:t>
                  </w:r>
                </w:p>
              </w:tc>
              <w:tc>
                <w:tcPr>
                  <w:tcW w:w="141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xml:space="preserve">Производственная </w:t>
                  </w:r>
                </w:p>
              </w:tc>
              <w:tc>
                <w:tcPr>
                  <w:tcW w:w="73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ТЭЦ-1</w:t>
                  </w:r>
                </w:p>
              </w:tc>
              <w:tc>
                <w:tcPr>
                  <w:tcW w:w="675" w:type="dxa"/>
                  <w:tcBorders>
                    <w:top w:val="nil"/>
                    <w:left w:val="nil"/>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НН</w:t>
                  </w:r>
                </w:p>
              </w:tc>
              <w:tc>
                <w:tcPr>
                  <w:tcW w:w="1277"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А08001313</w:t>
                  </w:r>
                </w:p>
              </w:tc>
              <w:tc>
                <w:tcPr>
                  <w:tcW w:w="138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ПСЧ-3 ART.07.132.4</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0,5S</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b/>
                      <w:bCs/>
                      <w:sz w:val="14"/>
                      <w:szCs w:val="14"/>
                      <w:lang w:eastAsia="ru-RU"/>
                    </w:rPr>
                  </w:pPr>
                  <w:r w:rsidRPr="00FD5D62">
                    <w:rPr>
                      <w:rFonts w:ascii="Times New Roman" w:eastAsia="Times New Roman" w:hAnsi="Times New Roman"/>
                      <w:b/>
                      <w:bCs/>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100/5</w:t>
                  </w:r>
                </w:p>
              </w:tc>
              <w:tc>
                <w:tcPr>
                  <w:tcW w:w="70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20</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b/>
                      <w:bCs/>
                      <w:sz w:val="14"/>
                      <w:szCs w:val="14"/>
                      <w:lang w:eastAsia="ru-RU"/>
                    </w:rPr>
                  </w:pPr>
                  <w:r w:rsidRPr="00FD5D62">
                    <w:rPr>
                      <w:rFonts w:ascii="Times New Roman" w:eastAsia="Times New Roman" w:hAnsi="Times New Roman"/>
                      <w:b/>
                      <w:bCs/>
                      <w:sz w:val="14"/>
                      <w:szCs w:val="14"/>
                      <w:lang w:eastAsia="ru-RU"/>
                    </w:rPr>
                    <w:t>-</w:t>
                  </w:r>
                </w:p>
              </w:tc>
              <w:tc>
                <w:tcPr>
                  <w:tcW w:w="56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b/>
                      <w:bCs/>
                      <w:sz w:val="14"/>
                      <w:szCs w:val="14"/>
                      <w:lang w:eastAsia="ru-RU"/>
                    </w:rPr>
                  </w:pPr>
                  <w:r w:rsidRPr="00FD5D62">
                    <w:rPr>
                      <w:rFonts w:ascii="Times New Roman" w:eastAsia="Times New Roman" w:hAnsi="Times New Roman"/>
                      <w:b/>
                      <w:bCs/>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27</w:t>
                  </w:r>
                </w:p>
              </w:tc>
              <w:tc>
                <w:tcPr>
                  <w:tcW w:w="538" w:type="dxa"/>
                  <w:vMerge/>
                  <w:tcBorders>
                    <w:top w:val="nil"/>
                    <w:left w:val="single" w:sz="4" w:space="0" w:color="000000"/>
                    <w:bottom w:val="single" w:sz="4" w:space="0" w:color="000000"/>
                    <w:right w:val="single" w:sz="4" w:space="0" w:color="000000"/>
                  </w:tcBorders>
                  <w:vAlign w:val="center"/>
                  <w:hideMark/>
                </w:tcPr>
                <w:p w:rsidR="00FD5D62" w:rsidRPr="00FD5D62" w:rsidRDefault="00FD5D62" w:rsidP="00FD5D62">
                  <w:pPr>
                    <w:spacing w:after="0" w:line="240" w:lineRule="auto"/>
                    <w:rPr>
                      <w:rFonts w:ascii="Times New Roman" w:eastAsia="Times New Roman" w:hAnsi="Times New Roman"/>
                      <w:sz w:val="14"/>
                      <w:szCs w:val="14"/>
                      <w:lang w:eastAsia="ru-RU"/>
                    </w:rPr>
                  </w:pPr>
                </w:p>
              </w:tc>
              <w:tc>
                <w:tcPr>
                  <w:tcW w:w="569" w:type="dxa"/>
                  <w:vMerge/>
                  <w:tcBorders>
                    <w:top w:val="nil"/>
                    <w:left w:val="single" w:sz="4" w:space="0" w:color="000000"/>
                    <w:bottom w:val="single" w:sz="4" w:space="0" w:color="000000"/>
                    <w:right w:val="single" w:sz="4" w:space="0" w:color="auto"/>
                  </w:tcBorders>
                  <w:vAlign w:val="center"/>
                  <w:hideMark/>
                </w:tcPr>
                <w:p w:rsidR="00FD5D62" w:rsidRPr="00FD5D62" w:rsidRDefault="00FD5D62" w:rsidP="00FD5D62">
                  <w:pPr>
                    <w:spacing w:after="0" w:line="240" w:lineRule="auto"/>
                    <w:rPr>
                      <w:rFonts w:ascii="Times New Roman" w:eastAsia="Times New Roman" w:hAnsi="Times New Roman"/>
                      <w:sz w:val="14"/>
                      <w:szCs w:val="14"/>
                      <w:lang w:eastAsia="ru-RU"/>
                    </w:rPr>
                  </w:pPr>
                </w:p>
              </w:tc>
            </w:tr>
            <w:tr w:rsidR="00FD5D62" w:rsidRPr="00FD5D62" w:rsidTr="00FD5D62">
              <w:trPr>
                <w:trHeight w:val="223"/>
              </w:trPr>
              <w:tc>
                <w:tcPr>
                  <w:tcW w:w="520" w:type="dxa"/>
                  <w:tcBorders>
                    <w:top w:val="nil"/>
                    <w:left w:val="single" w:sz="4" w:space="0" w:color="auto"/>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92</w:t>
                  </w:r>
                </w:p>
              </w:tc>
              <w:tc>
                <w:tcPr>
                  <w:tcW w:w="2489" w:type="dxa"/>
                  <w:tcBorders>
                    <w:top w:val="nil"/>
                    <w:left w:val="nil"/>
                    <w:bottom w:val="single" w:sz="4" w:space="0" w:color="000000"/>
                    <w:right w:val="single" w:sz="4" w:space="0" w:color="000000"/>
                  </w:tcBorders>
                  <w:shd w:val="clear" w:color="FFFFCC" w:fill="FFFFFF"/>
                  <w:hideMark/>
                </w:tcPr>
                <w:p w:rsidR="00FD5D62" w:rsidRPr="00FD5D62" w:rsidRDefault="00FD5D62" w:rsidP="00FD5D62">
                  <w:pPr>
                    <w:spacing w:after="0" w:line="240" w:lineRule="auto"/>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ПС «Медведево» Л-1001, ТП-502 Арбанский водозабор, Скважина №9</w:t>
                  </w:r>
                </w:p>
              </w:tc>
              <w:tc>
                <w:tcPr>
                  <w:tcW w:w="141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xml:space="preserve">Производственная </w:t>
                  </w:r>
                </w:p>
              </w:tc>
              <w:tc>
                <w:tcPr>
                  <w:tcW w:w="73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ТЭЦ-1</w:t>
                  </w:r>
                </w:p>
              </w:tc>
              <w:tc>
                <w:tcPr>
                  <w:tcW w:w="675" w:type="dxa"/>
                  <w:tcBorders>
                    <w:top w:val="nil"/>
                    <w:left w:val="nil"/>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НН</w:t>
                  </w:r>
                </w:p>
              </w:tc>
              <w:tc>
                <w:tcPr>
                  <w:tcW w:w="1277"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А08000932</w:t>
                  </w:r>
                </w:p>
              </w:tc>
              <w:tc>
                <w:tcPr>
                  <w:tcW w:w="138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ПСЧ-3 ART.07.132.4</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0,5S</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b/>
                      <w:bCs/>
                      <w:sz w:val="14"/>
                      <w:szCs w:val="14"/>
                      <w:lang w:eastAsia="ru-RU"/>
                    </w:rPr>
                  </w:pPr>
                  <w:r w:rsidRPr="00FD5D62">
                    <w:rPr>
                      <w:rFonts w:ascii="Times New Roman" w:eastAsia="Times New Roman" w:hAnsi="Times New Roman"/>
                      <w:b/>
                      <w:bCs/>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100/5</w:t>
                  </w:r>
                </w:p>
              </w:tc>
              <w:tc>
                <w:tcPr>
                  <w:tcW w:w="70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20</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b/>
                      <w:bCs/>
                      <w:sz w:val="14"/>
                      <w:szCs w:val="14"/>
                      <w:lang w:eastAsia="ru-RU"/>
                    </w:rPr>
                  </w:pPr>
                  <w:r w:rsidRPr="00FD5D62">
                    <w:rPr>
                      <w:rFonts w:ascii="Times New Roman" w:eastAsia="Times New Roman" w:hAnsi="Times New Roman"/>
                      <w:b/>
                      <w:bCs/>
                      <w:sz w:val="14"/>
                      <w:szCs w:val="14"/>
                      <w:lang w:eastAsia="ru-RU"/>
                    </w:rPr>
                    <w:t>-</w:t>
                  </w:r>
                </w:p>
              </w:tc>
              <w:tc>
                <w:tcPr>
                  <w:tcW w:w="56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b/>
                      <w:bCs/>
                      <w:sz w:val="14"/>
                      <w:szCs w:val="14"/>
                      <w:lang w:eastAsia="ru-RU"/>
                    </w:rPr>
                  </w:pPr>
                  <w:r w:rsidRPr="00FD5D62">
                    <w:rPr>
                      <w:rFonts w:ascii="Times New Roman" w:eastAsia="Times New Roman" w:hAnsi="Times New Roman"/>
                      <w:b/>
                      <w:bCs/>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27</w:t>
                  </w:r>
                </w:p>
              </w:tc>
              <w:tc>
                <w:tcPr>
                  <w:tcW w:w="538" w:type="dxa"/>
                  <w:vMerge/>
                  <w:tcBorders>
                    <w:top w:val="nil"/>
                    <w:left w:val="single" w:sz="4" w:space="0" w:color="000000"/>
                    <w:bottom w:val="single" w:sz="4" w:space="0" w:color="000000"/>
                    <w:right w:val="single" w:sz="4" w:space="0" w:color="000000"/>
                  </w:tcBorders>
                  <w:vAlign w:val="center"/>
                  <w:hideMark/>
                </w:tcPr>
                <w:p w:rsidR="00FD5D62" w:rsidRPr="00FD5D62" w:rsidRDefault="00FD5D62" w:rsidP="00FD5D62">
                  <w:pPr>
                    <w:spacing w:after="0" w:line="240" w:lineRule="auto"/>
                    <w:rPr>
                      <w:rFonts w:ascii="Times New Roman" w:eastAsia="Times New Roman" w:hAnsi="Times New Roman"/>
                      <w:sz w:val="14"/>
                      <w:szCs w:val="14"/>
                      <w:lang w:eastAsia="ru-RU"/>
                    </w:rPr>
                  </w:pPr>
                </w:p>
              </w:tc>
              <w:tc>
                <w:tcPr>
                  <w:tcW w:w="569" w:type="dxa"/>
                  <w:vMerge/>
                  <w:tcBorders>
                    <w:top w:val="nil"/>
                    <w:left w:val="single" w:sz="4" w:space="0" w:color="000000"/>
                    <w:bottom w:val="single" w:sz="4" w:space="0" w:color="000000"/>
                    <w:right w:val="single" w:sz="4" w:space="0" w:color="auto"/>
                  </w:tcBorders>
                  <w:vAlign w:val="center"/>
                  <w:hideMark/>
                </w:tcPr>
                <w:p w:rsidR="00FD5D62" w:rsidRPr="00FD5D62" w:rsidRDefault="00FD5D62" w:rsidP="00FD5D62">
                  <w:pPr>
                    <w:spacing w:after="0" w:line="240" w:lineRule="auto"/>
                    <w:rPr>
                      <w:rFonts w:ascii="Times New Roman" w:eastAsia="Times New Roman" w:hAnsi="Times New Roman"/>
                      <w:sz w:val="14"/>
                      <w:szCs w:val="14"/>
                      <w:lang w:eastAsia="ru-RU"/>
                    </w:rPr>
                  </w:pPr>
                </w:p>
              </w:tc>
            </w:tr>
            <w:tr w:rsidR="00FD5D62" w:rsidRPr="00FD5D62" w:rsidTr="00FD5D62">
              <w:trPr>
                <w:trHeight w:val="223"/>
              </w:trPr>
              <w:tc>
                <w:tcPr>
                  <w:tcW w:w="520" w:type="dxa"/>
                  <w:tcBorders>
                    <w:top w:val="nil"/>
                    <w:left w:val="single" w:sz="4" w:space="0" w:color="auto"/>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93</w:t>
                  </w:r>
                </w:p>
              </w:tc>
              <w:tc>
                <w:tcPr>
                  <w:tcW w:w="2489" w:type="dxa"/>
                  <w:tcBorders>
                    <w:top w:val="nil"/>
                    <w:left w:val="nil"/>
                    <w:bottom w:val="single" w:sz="4" w:space="0" w:color="000000"/>
                    <w:right w:val="single" w:sz="4" w:space="0" w:color="000000"/>
                  </w:tcBorders>
                  <w:shd w:val="clear" w:color="FFFFCC" w:fill="FFFFFF"/>
                  <w:hideMark/>
                </w:tcPr>
                <w:p w:rsidR="00FD5D62" w:rsidRPr="00FD5D62" w:rsidRDefault="00FD5D62" w:rsidP="00FD5D62">
                  <w:pPr>
                    <w:spacing w:after="0" w:line="240" w:lineRule="auto"/>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ПС «Медведево» Л-1001, ТП-502 Арбанский водозабор, Скважина №10</w:t>
                  </w:r>
                </w:p>
              </w:tc>
              <w:tc>
                <w:tcPr>
                  <w:tcW w:w="141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xml:space="preserve">Производственная </w:t>
                  </w:r>
                </w:p>
              </w:tc>
              <w:tc>
                <w:tcPr>
                  <w:tcW w:w="73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ТЭЦ-1</w:t>
                  </w:r>
                </w:p>
              </w:tc>
              <w:tc>
                <w:tcPr>
                  <w:tcW w:w="675" w:type="dxa"/>
                  <w:tcBorders>
                    <w:top w:val="nil"/>
                    <w:left w:val="nil"/>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НН</w:t>
                  </w:r>
                </w:p>
              </w:tc>
              <w:tc>
                <w:tcPr>
                  <w:tcW w:w="1277"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А08000091</w:t>
                  </w:r>
                </w:p>
              </w:tc>
              <w:tc>
                <w:tcPr>
                  <w:tcW w:w="138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ПСЧ-3 ART.07.132.4</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0,5S</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b/>
                      <w:bCs/>
                      <w:sz w:val="14"/>
                      <w:szCs w:val="14"/>
                      <w:lang w:eastAsia="ru-RU"/>
                    </w:rPr>
                  </w:pPr>
                  <w:r w:rsidRPr="00FD5D62">
                    <w:rPr>
                      <w:rFonts w:ascii="Times New Roman" w:eastAsia="Times New Roman" w:hAnsi="Times New Roman"/>
                      <w:b/>
                      <w:bCs/>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100/5</w:t>
                  </w:r>
                </w:p>
              </w:tc>
              <w:tc>
                <w:tcPr>
                  <w:tcW w:w="70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20</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b/>
                      <w:bCs/>
                      <w:sz w:val="14"/>
                      <w:szCs w:val="14"/>
                      <w:lang w:eastAsia="ru-RU"/>
                    </w:rPr>
                  </w:pPr>
                  <w:r w:rsidRPr="00FD5D62">
                    <w:rPr>
                      <w:rFonts w:ascii="Times New Roman" w:eastAsia="Times New Roman" w:hAnsi="Times New Roman"/>
                      <w:b/>
                      <w:bCs/>
                      <w:sz w:val="14"/>
                      <w:szCs w:val="14"/>
                      <w:lang w:eastAsia="ru-RU"/>
                    </w:rPr>
                    <w:t>-</w:t>
                  </w:r>
                </w:p>
              </w:tc>
              <w:tc>
                <w:tcPr>
                  <w:tcW w:w="56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b/>
                      <w:bCs/>
                      <w:sz w:val="14"/>
                      <w:szCs w:val="14"/>
                      <w:lang w:eastAsia="ru-RU"/>
                    </w:rPr>
                  </w:pPr>
                  <w:r w:rsidRPr="00FD5D62">
                    <w:rPr>
                      <w:rFonts w:ascii="Times New Roman" w:eastAsia="Times New Roman" w:hAnsi="Times New Roman"/>
                      <w:b/>
                      <w:bCs/>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27</w:t>
                  </w:r>
                </w:p>
              </w:tc>
              <w:tc>
                <w:tcPr>
                  <w:tcW w:w="538" w:type="dxa"/>
                  <w:vMerge/>
                  <w:tcBorders>
                    <w:top w:val="nil"/>
                    <w:left w:val="single" w:sz="4" w:space="0" w:color="000000"/>
                    <w:bottom w:val="single" w:sz="4" w:space="0" w:color="000000"/>
                    <w:right w:val="single" w:sz="4" w:space="0" w:color="000000"/>
                  </w:tcBorders>
                  <w:vAlign w:val="center"/>
                  <w:hideMark/>
                </w:tcPr>
                <w:p w:rsidR="00FD5D62" w:rsidRPr="00FD5D62" w:rsidRDefault="00FD5D62" w:rsidP="00FD5D62">
                  <w:pPr>
                    <w:spacing w:after="0" w:line="240" w:lineRule="auto"/>
                    <w:rPr>
                      <w:rFonts w:ascii="Times New Roman" w:eastAsia="Times New Roman" w:hAnsi="Times New Roman"/>
                      <w:sz w:val="14"/>
                      <w:szCs w:val="14"/>
                      <w:lang w:eastAsia="ru-RU"/>
                    </w:rPr>
                  </w:pPr>
                </w:p>
              </w:tc>
              <w:tc>
                <w:tcPr>
                  <w:tcW w:w="569" w:type="dxa"/>
                  <w:vMerge/>
                  <w:tcBorders>
                    <w:top w:val="nil"/>
                    <w:left w:val="single" w:sz="4" w:space="0" w:color="000000"/>
                    <w:bottom w:val="single" w:sz="4" w:space="0" w:color="000000"/>
                    <w:right w:val="single" w:sz="4" w:space="0" w:color="auto"/>
                  </w:tcBorders>
                  <w:vAlign w:val="center"/>
                  <w:hideMark/>
                </w:tcPr>
                <w:p w:rsidR="00FD5D62" w:rsidRPr="00FD5D62" w:rsidRDefault="00FD5D62" w:rsidP="00FD5D62">
                  <w:pPr>
                    <w:spacing w:after="0" w:line="240" w:lineRule="auto"/>
                    <w:rPr>
                      <w:rFonts w:ascii="Times New Roman" w:eastAsia="Times New Roman" w:hAnsi="Times New Roman"/>
                      <w:sz w:val="14"/>
                      <w:szCs w:val="14"/>
                      <w:lang w:eastAsia="ru-RU"/>
                    </w:rPr>
                  </w:pPr>
                </w:p>
              </w:tc>
            </w:tr>
            <w:tr w:rsidR="00FD5D62" w:rsidRPr="00FD5D62" w:rsidTr="00FD5D62">
              <w:trPr>
                <w:trHeight w:val="223"/>
              </w:trPr>
              <w:tc>
                <w:tcPr>
                  <w:tcW w:w="520" w:type="dxa"/>
                  <w:tcBorders>
                    <w:top w:val="nil"/>
                    <w:left w:val="single" w:sz="4" w:space="0" w:color="auto"/>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94</w:t>
                  </w:r>
                </w:p>
              </w:tc>
              <w:tc>
                <w:tcPr>
                  <w:tcW w:w="2489" w:type="dxa"/>
                  <w:tcBorders>
                    <w:top w:val="nil"/>
                    <w:left w:val="nil"/>
                    <w:bottom w:val="single" w:sz="4" w:space="0" w:color="000000"/>
                    <w:right w:val="single" w:sz="4" w:space="0" w:color="000000"/>
                  </w:tcBorders>
                  <w:shd w:val="clear" w:color="FFFFCC" w:fill="FFFFFF"/>
                  <w:hideMark/>
                </w:tcPr>
                <w:p w:rsidR="00FD5D62" w:rsidRPr="00FD5D62" w:rsidRDefault="00FD5D62" w:rsidP="00FD5D62">
                  <w:pPr>
                    <w:spacing w:after="0" w:line="240" w:lineRule="auto"/>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ПС «Медведево» Л-1001, ТП-502 Арбанский водозабор, Скважина №11</w:t>
                  </w:r>
                </w:p>
              </w:tc>
              <w:tc>
                <w:tcPr>
                  <w:tcW w:w="141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xml:space="preserve">Производственная </w:t>
                  </w:r>
                </w:p>
              </w:tc>
              <w:tc>
                <w:tcPr>
                  <w:tcW w:w="73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ТЭЦ-1</w:t>
                  </w:r>
                </w:p>
              </w:tc>
              <w:tc>
                <w:tcPr>
                  <w:tcW w:w="675" w:type="dxa"/>
                  <w:tcBorders>
                    <w:top w:val="nil"/>
                    <w:left w:val="nil"/>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НН</w:t>
                  </w:r>
                </w:p>
              </w:tc>
              <w:tc>
                <w:tcPr>
                  <w:tcW w:w="1277"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А08000865</w:t>
                  </w:r>
                </w:p>
              </w:tc>
              <w:tc>
                <w:tcPr>
                  <w:tcW w:w="138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ПСЧ-3 ART.07.132.4</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0,5S</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b/>
                      <w:bCs/>
                      <w:sz w:val="14"/>
                      <w:szCs w:val="14"/>
                      <w:lang w:eastAsia="ru-RU"/>
                    </w:rPr>
                  </w:pPr>
                  <w:r w:rsidRPr="00FD5D62">
                    <w:rPr>
                      <w:rFonts w:ascii="Times New Roman" w:eastAsia="Times New Roman" w:hAnsi="Times New Roman"/>
                      <w:b/>
                      <w:bCs/>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100/5</w:t>
                  </w:r>
                </w:p>
              </w:tc>
              <w:tc>
                <w:tcPr>
                  <w:tcW w:w="70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20</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b/>
                      <w:bCs/>
                      <w:sz w:val="14"/>
                      <w:szCs w:val="14"/>
                      <w:lang w:eastAsia="ru-RU"/>
                    </w:rPr>
                  </w:pPr>
                  <w:r w:rsidRPr="00FD5D62">
                    <w:rPr>
                      <w:rFonts w:ascii="Times New Roman" w:eastAsia="Times New Roman" w:hAnsi="Times New Roman"/>
                      <w:b/>
                      <w:bCs/>
                      <w:sz w:val="14"/>
                      <w:szCs w:val="14"/>
                      <w:lang w:eastAsia="ru-RU"/>
                    </w:rPr>
                    <w:t>-</w:t>
                  </w:r>
                </w:p>
              </w:tc>
              <w:tc>
                <w:tcPr>
                  <w:tcW w:w="56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b/>
                      <w:bCs/>
                      <w:sz w:val="14"/>
                      <w:szCs w:val="14"/>
                      <w:lang w:eastAsia="ru-RU"/>
                    </w:rPr>
                  </w:pPr>
                  <w:r w:rsidRPr="00FD5D62">
                    <w:rPr>
                      <w:rFonts w:ascii="Times New Roman" w:eastAsia="Times New Roman" w:hAnsi="Times New Roman"/>
                      <w:b/>
                      <w:bCs/>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27</w:t>
                  </w:r>
                </w:p>
              </w:tc>
              <w:tc>
                <w:tcPr>
                  <w:tcW w:w="538" w:type="dxa"/>
                  <w:vMerge/>
                  <w:tcBorders>
                    <w:top w:val="nil"/>
                    <w:left w:val="single" w:sz="4" w:space="0" w:color="000000"/>
                    <w:bottom w:val="single" w:sz="4" w:space="0" w:color="000000"/>
                    <w:right w:val="single" w:sz="4" w:space="0" w:color="000000"/>
                  </w:tcBorders>
                  <w:vAlign w:val="center"/>
                  <w:hideMark/>
                </w:tcPr>
                <w:p w:rsidR="00FD5D62" w:rsidRPr="00FD5D62" w:rsidRDefault="00FD5D62" w:rsidP="00FD5D62">
                  <w:pPr>
                    <w:spacing w:after="0" w:line="240" w:lineRule="auto"/>
                    <w:rPr>
                      <w:rFonts w:ascii="Times New Roman" w:eastAsia="Times New Roman" w:hAnsi="Times New Roman"/>
                      <w:sz w:val="14"/>
                      <w:szCs w:val="14"/>
                      <w:lang w:eastAsia="ru-RU"/>
                    </w:rPr>
                  </w:pPr>
                </w:p>
              </w:tc>
              <w:tc>
                <w:tcPr>
                  <w:tcW w:w="569" w:type="dxa"/>
                  <w:vMerge/>
                  <w:tcBorders>
                    <w:top w:val="nil"/>
                    <w:left w:val="single" w:sz="4" w:space="0" w:color="000000"/>
                    <w:bottom w:val="single" w:sz="4" w:space="0" w:color="000000"/>
                    <w:right w:val="single" w:sz="4" w:space="0" w:color="auto"/>
                  </w:tcBorders>
                  <w:vAlign w:val="center"/>
                  <w:hideMark/>
                </w:tcPr>
                <w:p w:rsidR="00FD5D62" w:rsidRPr="00FD5D62" w:rsidRDefault="00FD5D62" w:rsidP="00FD5D62">
                  <w:pPr>
                    <w:spacing w:after="0" w:line="240" w:lineRule="auto"/>
                    <w:rPr>
                      <w:rFonts w:ascii="Times New Roman" w:eastAsia="Times New Roman" w:hAnsi="Times New Roman"/>
                      <w:sz w:val="14"/>
                      <w:szCs w:val="14"/>
                      <w:lang w:eastAsia="ru-RU"/>
                    </w:rPr>
                  </w:pPr>
                </w:p>
              </w:tc>
            </w:tr>
            <w:tr w:rsidR="00FD5D62" w:rsidRPr="00FD5D62" w:rsidTr="00FD5D62">
              <w:trPr>
                <w:trHeight w:val="223"/>
              </w:trPr>
              <w:tc>
                <w:tcPr>
                  <w:tcW w:w="520" w:type="dxa"/>
                  <w:tcBorders>
                    <w:top w:val="nil"/>
                    <w:left w:val="single" w:sz="4" w:space="0" w:color="auto"/>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95</w:t>
                  </w:r>
                </w:p>
              </w:tc>
              <w:tc>
                <w:tcPr>
                  <w:tcW w:w="2489" w:type="dxa"/>
                  <w:tcBorders>
                    <w:top w:val="nil"/>
                    <w:left w:val="nil"/>
                    <w:bottom w:val="single" w:sz="4" w:space="0" w:color="000000"/>
                    <w:right w:val="single" w:sz="4" w:space="0" w:color="000000"/>
                  </w:tcBorders>
                  <w:shd w:val="clear" w:color="FFFFCC" w:fill="FFFFFF"/>
                  <w:hideMark/>
                </w:tcPr>
                <w:p w:rsidR="00FD5D62" w:rsidRPr="00FD5D62" w:rsidRDefault="00FD5D62" w:rsidP="00FD5D62">
                  <w:pPr>
                    <w:spacing w:after="0" w:line="240" w:lineRule="auto"/>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ПС «Медведево» Л-1001, ТП-502 Албанский водозабо™ Скважина №12</w:t>
                  </w:r>
                </w:p>
              </w:tc>
              <w:tc>
                <w:tcPr>
                  <w:tcW w:w="141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xml:space="preserve">Производственная </w:t>
                  </w:r>
                </w:p>
              </w:tc>
              <w:tc>
                <w:tcPr>
                  <w:tcW w:w="73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ТЭЦ-1</w:t>
                  </w:r>
                </w:p>
              </w:tc>
              <w:tc>
                <w:tcPr>
                  <w:tcW w:w="675" w:type="dxa"/>
                  <w:tcBorders>
                    <w:top w:val="nil"/>
                    <w:left w:val="nil"/>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НН</w:t>
                  </w:r>
                </w:p>
              </w:tc>
              <w:tc>
                <w:tcPr>
                  <w:tcW w:w="1277"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А08000799</w:t>
                  </w:r>
                </w:p>
              </w:tc>
              <w:tc>
                <w:tcPr>
                  <w:tcW w:w="138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ПСЧ-3 ART.07.132.4</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0,5S</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b/>
                      <w:bCs/>
                      <w:sz w:val="14"/>
                      <w:szCs w:val="14"/>
                      <w:lang w:eastAsia="ru-RU"/>
                    </w:rPr>
                  </w:pPr>
                  <w:r w:rsidRPr="00FD5D62">
                    <w:rPr>
                      <w:rFonts w:ascii="Times New Roman" w:eastAsia="Times New Roman" w:hAnsi="Times New Roman"/>
                      <w:b/>
                      <w:bCs/>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100/5</w:t>
                  </w:r>
                </w:p>
              </w:tc>
              <w:tc>
                <w:tcPr>
                  <w:tcW w:w="70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20</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b/>
                      <w:bCs/>
                      <w:sz w:val="14"/>
                      <w:szCs w:val="14"/>
                      <w:lang w:eastAsia="ru-RU"/>
                    </w:rPr>
                  </w:pPr>
                  <w:r w:rsidRPr="00FD5D62">
                    <w:rPr>
                      <w:rFonts w:ascii="Times New Roman" w:eastAsia="Times New Roman" w:hAnsi="Times New Roman"/>
                      <w:b/>
                      <w:bCs/>
                      <w:sz w:val="14"/>
                      <w:szCs w:val="14"/>
                      <w:lang w:eastAsia="ru-RU"/>
                    </w:rPr>
                    <w:t>-</w:t>
                  </w:r>
                </w:p>
              </w:tc>
              <w:tc>
                <w:tcPr>
                  <w:tcW w:w="56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b/>
                      <w:bCs/>
                      <w:sz w:val="14"/>
                      <w:szCs w:val="14"/>
                      <w:lang w:eastAsia="ru-RU"/>
                    </w:rPr>
                  </w:pPr>
                  <w:r w:rsidRPr="00FD5D62">
                    <w:rPr>
                      <w:rFonts w:ascii="Times New Roman" w:eastAsia="Times New Roman" w:hAnsi="Times New Roman"/>
                      <w:b/>
                      <w:bCs/>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27</w:t>
                  </w:r>
                </w:p>
              </w:tc>
              <w:tc>
                <w:tcPr>
                  <w:tcW w:w="538" w:type="dxa"/>
                  <w:vMerge/>
                  <w:tcBorders>
                    <w:top w:val="nil"/>
                    <w:left w:val="single" w:sz="4" w:space="0" w:color="000000"/>
                    <w:bottom w:val="single" w:sz="4" w:space="0" w:color="000000"/>
                    <w:right w:val="single" w:sz="4" w:space="0" w:color="000000"/>
                  </w:tcBorders>
                  <w:vAlign w:val="center"/>
                  <w:hideMark/>
                </w:tcPr>
                <w:p w:rsidR="00FD5D62" w:rsidRPr="00FD5D62" w:rsidRDefault="00FD5D62" w:rsidP="00FD5D62">
                  <w:pPr>
                    <w:spacing w:after="0" w:line="240" w:lineRule="auto"/>
                    <w:rPr>
                      <w:rFonts w:ascii="Times New Roman" w:eastAsia="Times New Roman" w:hAnsi="Times New Roman"/>
                      <w:sz w:val="14"/>
                      <w:szCs w:val="14"/>
                      <w:lang w:eastAsia="ru-RU"/>
                    </w:rPr>
                  </w:pPr>
                </w:p>
              </w:tc>
              <w:tc>
                <w:tcPr>
                  <w:tcW w:w="569" w:type="dxa"/>
                  <w:vMerge/>
                  <w:tcBorders>
                    <w:top w:val="nil"/>
                    <w:left w:val="single" w:sz="4" w:space="0" w:color="000000"/>
                    <w:bottom w:val="single" w:sz="4" w:space="0" w:color="000000"/>
                    <w:right w:val="single" w:sz="4" w:space="0" w:color="auto"/>
                  </w:tcBorders>
                  <w:vAlign w:val="center"/>
                  <w:hideMark/>
                </w:tcPr>
                <w:p w:rsidR="00FD5D62" w:rsidRPr="00FD5D62" w:rsidRDefault="00FD5D62" w:rsidP="00FD5D62">
                  <w:pPr>
                    <w:spacing w:after="0" w:line="240" w:lineRule="auto"/>
                    <w:rPr>
                      <w:rFonts w:ascii="Times New Roman" w:eastAsia="Times New Roman" w:hAnsi="Times New Roman"/>
                      <w:sz w:val="14"/>
                      <w:szCs w:val="14"/>
                      <w:lang w:eastAsia="ru-RU"/>
                    </w:rPr>
                  </w:pPr>
                </w:p>
              </w:tc>
            </w:tr>
            <w:tr w:rsidR="00FD5D62" w:rsidRPr="00FD5D62" w:rsidTr="00FD5D62">
              <w:trPr>
                <w:trHeight w:val="223"/>
              </w:trPr>
              <w:tc>
                <w:tcPr>
                  <w:tcW w:w="520" w:type="dxa"/>
                  <w:tcBorders>
                    <w:top w:val="nil"/>
                    <w:left w:val="single" w:sz="4" w:space="0" w:color="auto"/>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96</w:t>
                  </w:r>
                </w:p>
              </w:tc>
              <w:tc>
                <w:tcPr>
                  <w:tcW w:w="2489" w:type="dxa"/>
                  <w:tcBorders>
                    <w:top w:val="nil"/>
                    <w:left w:val="nil"/>
                    <w:bottom w:val="single" w:sz="4" w:space="0" w:color="000000"/>
                    <w:right w:val="single" w:sz="4" w:space="0" w:color="000000"/>
                  </w:tcBorders>
                  <w:shd w:val="clear" w:color="FFFFCC" w:fill="FFFFFF"/>
                  <w:hideMark/>
                </w:tcPr>
                <w:p w:rsidR="00FD5D62" w:rsidRPr="00FD5D62" w:rsidRDefault="00FD5D62" w:rsidP="00FD5D62">
                  <w:pPr>
                    <w:spacing w:after="0" w:line="240" w:lineRule="auto"/>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ПС «Медведево» Л-1001, ТП-503 Арбанский водозабор, Скважина №13</w:t>
                  </w:r>
                </w:p>
              </w:tc>
              <w:tc>
                <w:tcPr>
                  <w:tcW w:w="141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xml:space="preserve">Производственная </w:t>
                  </w:r>
                </w:p>
              </w:tc>
              <w:tc>
                <w:tcPr>
                  <w:tcW w:w="73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ТЭЦ-1</w:t>
                  </w:r>
                </w:p>
              </w:tc>
              <w:tc>
                <w:tcPr>
                  <w:tcW w:w="675" w:type="dxa"/>
                  <w:tcBorders>
                    <w:top w:val="nil"/>
                    <w:left w:val="nil"/>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НН</w:t>
                  </w:r>
                </w:p>
              </w:tc>
              <w:tc>
                <w:tcPr>
                  <w:tcW w:w="1277"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009217148439230</w:t>
                  </w:r>
                </w:p>
              </w:tc>
              <w:tc>
                <w:tcPr>
                  <w:tcW w:w="1389" w:type="dxa"/>
                  <w:tcBorders>
                    <w:top w:val="nil"/>
                    <w:left w:val="nil"/>
                    <w:bottom w:val="single" w:sz="4" w:space="0" w:color="000000"/>
                    <w:right w:val="single" w:sz="4" w:space="0" w:color="000000"/>
                  </w:tcBorders>
                  <w:shd w:val="clear" w:color="FFFFCC" w:fill="FFFFFF"/>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CE-303S31543 JAVZ</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2020</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0,5S</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b/>
                      <w:bCs/>
                      <w:sz w:val="14"/>
                      <w:szCs w:val="14"/>
                      <w:lang w:eastAsia="ru-RU"/>
                    </w:rPr>
                  </w:pPr>
                  <w:r w:rsidRPr="00FD5D62">
                    <w:rPr>
                      <w:rFonts w:ascii="Times New Roman" w:eastAsia="Times New Roman" w:hAnsi="Times New Roman"/>
                      <w:b/>
                      <w:bCs/>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100/5</w:t>
                  </w:r>
                </w:p>
              </w:tc>
              <w:tc>
                <w:tcPr>
                  <w:tcW w:w="70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20</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b/>
                      <w:bCs/>
                      <w:sz w:val="14"/>
                      <w:szCs w:val="14"/>
                      <w:lang w:eastAsia="ru-RU"/>
                    </w:rPr>
                  </w:pPr>
                  <w:r w:rsidRPr="00FD5D62">
                    <w:rPr>
                      <w:rFonts w:ascii="Times New Roman" w:eastAsia="Times New Roman" w:hAnsi="Times New Roman"/>
                      <w:b/>
                      <w:bCs/>
                      <w:sz w:val="14"/>
                      <w:szCs w:val="14"/>
                      <w:lang w:eastAsia="ru-RU"/>
                    </w:rPr>
                    <w:t>-</w:t>
                  </w:r>
                </w:p>
              </w:tc>
              <w:tc>
                <w:tcPr>
                  <w:tcW w:w="56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b/>
                      <w:bCs/>
                      <w:sz w:val="14"/>
                      <w:szCs w:val="14"/>
                      <w:lang w:eastAsia="ru-RU"/>
                    </w:rPr>
                  </w:pPr>
                  <w:r w:rsidRPr="00FD5D62">
                    <w:rPr>
                      <w:rFonts w:ascii="Times New Roman" w:eastAsia="Times New Roman" w:hAnsi="Times New Roman"/>
                      <w:b/>
                      <w:bCs/>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27</w:t>
                  </w:r>
                </w:p>
              </w:tc>
              <w:tc>
                <w:tcPr>
                  <w:tcW w:w="538" w:type="dxa"/>
                  <w:vMerge w:val="restart"/>
                  <w:tcBorders>
                    <w:top w:val="nil"/>
                    <w:left w:val="single" w:sz="4" w:space="0" w:color="000000"/>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81</w:t>
                  </w:r>
                </w:p>
              </w:tc>
              <w:tc>
                <w:tcPr>
                  <w:tcW w:w="569" w:type="dxa"/>
                  <w:vMerge w:val="restart"/>
                  <w:tcBorders>
                    <w:top w:val="nil"/>
                    <w:left w:val="single" w:sz="4" w:space="0" w:color="000000"/>
                    <w:bottom w:val="single" w:sz="4" w:space="0" w:color="000000"/>
                    <w:right w:val="single" w:sz="4" w:space="0" w:color="auto"/>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1ЦК</w:t>
                  </w:r>
                </w:p>
              </w:tc>
            </w:tr>
            <w:tr w:rsidR="00FD5D62" w:rsidRPr="00FD5D62" w:rsidTr="00FD5D62">
              <w:trPr>
                <w:trHeight w:val="223"/>
              </w:trPr>
              <w:tc>
                <w:tcPr>
                  <w:tcW w:w="520" w:type="dxa"/>
                  <w:tcBorders>
                    <w:top w:val="nil"/>
                    <w:left w:val="single" w:sz="4" w:space="0" w:color="auto"/>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97</w:t>
                  </w:r>
                </w:p>
              </w:tc>
              <w:tc>
                <w:tcPr>
                  <w:tcW w:w="2489" w:type="dxa"/>
                  <w:tcBorders>
                    <w:top w:val="nil"/>
                    <w:left w:val="nil"/>
                    <w:bottom w:val="single" w:sz="4" w:space="0" w:color="000000"/>
                    <w:right w:val="single" w:sz="4" w:space="0" w:color="000000"/>
                  </w:tcBorders>
                  <w:shd w:val="clear" w:color="FFFFCC" w:fill="FFFFFF"/>
                  <w:hideMark/>
                </w:tcPr>
                <w:p w:rsidR="00FD5D62" w:rsidRPr="00FD5D62" w:rsidRDefault="00FD5D62" w:rsidP="00FD5D62">
                  <w:pPr>
                    <w:spacing w:after="0" w:line="240" w:lineRule="auto"/>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ПС «Медведево» Л-1001, ТП-503 Арбанский водозабор, Скважина №14</w:t>
                  </w:r>
                </w:p>
              </w:tc>
              <w:tc>
                <w:tcPr>
                  <w:tcW w:w="141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xml:space="preserve">Производственная </w:t>
                  </w:r>
                </w:p>
              </w:tc>
              <w:tc>
                <w:tcPr>
                  <w:tcW w:w="73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ТЭЦ-1</w:t>
                  </w:r>
                </w:p>
              </w:tc>
              <w:tc>
                <w:tcPr>
                  <w:tcW w:w="675" w:type="dxa"/>
                  <w:tcBorders>
                    <w:top w:val="nil"/>
                    <w:left w:val="nil"/>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НН</w:t>
                  </w:r>
                </w:p>
              </w:tc>
              <w:tc>
                <w:tcPr>
                  <w:tcW w:w="1277"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009217154160538</w:t>
                  </w:r>
                </w:p>
              </w:tc>
              <w:tc>
                <w:tcPr>
                  <w:tcW w:w="1389" w:type="dxa"/>
                  <w:tcBorders>
                    <w:top w:val="nil"/>
                    <w:left w:val="nil"/>
                    <w:bottom w:val="single" w:sz="4" w:space="0" w:color="000000"/>
                    <w:right w:val="single" w:sz="4" w:space="0" w:color="000000"/>
                  </w:tcBorders>
                  <w:shd w:val="clear" w:color="FFFFCC" w:fill="FFFFFF"/>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CE-303S31543 JAVZ</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2020</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0,5S</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b/>
                      <w:bCs/>
                      <w:sz w:val="14"/>
                      <w:szCs w:val="14"/>
                      <w:lang w:eastAsia="ru-RU"/>
                    </w:rPr>
                  </w:pPr>
                  <w:r w:rsidRPr="00FD5D62">
                    <w:rPr>
                      <w:rFonts w:ascii="Times New Roman" w:eastAsia="Times New Roman" w:hAnsi="Times New Roman"/>
                      <w:b/>
                      <w:bCs/>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100/5</w:t>
                  </w:r>
                </w:p>
              </w:tc>
              <w:tc>
                <w:tcPr>
                  <w:tcW w:w="70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20</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b/>
                      <w:bCs/>
                      <w:sz w:val="14"/>
                      <w:szCs w:val="14"/>
                      <w:lang w:eastAsia="ru-RU"/>
                    </w:rPr>
                  </w:pPr>
                  <w:r w:rsidRPr="00FD5D62">
                    <w:rPr>
                      <w:rFonts w:ascii="Times New Roman" w:eastAsia="Times New Roman" w:hAnsi="Times New Roman"/>
                      <w:b/>
                      <w:bCs/>
                      <w:sz w:val="14"/>
                      <w:szCs w:val="14"/>
                      <w:lang w:eastAsia="ru-RU"/>
                    </w:rPr>
                    <w:t>-</w:t>
                  </w:r>
                </w:p>
              </w:tc>
              <w:tc>
                <w:tcPr>
                  <w:tcW w:w="56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b/>
                      <w:bCs/>
                      <w:sz w:val="14"/>
                      <w:szCs w:val="14"/>
                      <w:lang w:eastAsia="ru-RU"/>
                    </w:rPr>
                  </w:pPr>
                  <w:r w:rsidRPr="00FD5D62">
                    <w:rPr>
                      <w:rFonts w:ascii="Times New Roman" w:eastAsia="Times New Roman" w:hAnsi="Times New Roman"/>
                      <w:b/>
                      <w:bCs/>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27</w:t>
                  </w:r>
                </w:p>
              </w:tc>
              <w:tc>
                <w:tcPr>
                  <w:tcW w:w="538" w:type="dxa"/>
                  <w:vMerge/>
                  <w:tcBorders>
                    <w:top w:val="nil"/>
                    <w:left w:val="single" w:sz="4" w:space="0" w:color="000000"/>
                    <w:bottom w:val="single" w:sz="4" w:space="0" w:color="000000"/>
                    <w:right w:val="single" w:sz="4" w:space="0" w:color="000000"/>
                  </w:tcBorders>
                  <w:vAlign w:val="center"/>
                  <w:hideMark/>
                </w:tcPr>
                <w:p w:rsidR="00FD5D62" w:rsidRPr="00FD5D62" w:rsidRDefault="00FD5D62" w:rsidP="00FD5D62">
                  <w:pPr>
                    <w:spacing w:after="0" w:line="240" w:lineRule="auto"/>
                    <w:rPr>
                      <w:rFonts w:ascii="Times New Roman" w:eastAsia="Times New Roman" w:hAnsi="Times New Roman"/>
                      <w:sz w:val="14"/>
                      <w:szCs w:val="14"/>
                      <w:lang w:eastAsia="ru-RU"/>
                    </w:rPr>
                  </w:pPr>
                </w:p>
              </w:tc>
              <w:tc>
                <w:tcPr>
                  <w:tcW w:w="569" w:type="dxa"/>
                  <w:vMerge/>
                  <w:tcBorders>
                    <w:top w:val="nil"/>
                    <w:left w:val="single" w:sz="4" w:space="0" w:color="000000"/>
                    <w:bottom w:val="single" w:sz="4" w:space="0" w:color="000000"/>
                    <w:right w:val="single" w:sz="4" w:space="0" w:color="auto"/>
                  </w:tcBorders>
                  <w:vAlign w:val="center"/>
                  <w:hideMark/>
                </w:tcPr>
                <w:p w:rsidR="00FD5D62" w:rsidRPr="00FD5D62" w:rsidRDefault="00FD5D62" w:rsidP="00FD5D62">
                  <w:pPr>
                    <w:spacing w:after="0" w:line="240" w:lineRule="auto"/>
                    <w:rPr>
                      <w:rFonts w:ascii="Times New Roman" w:eastAsia="Times New Roman" w:hAnsi="Times New Roman"/>
                      <w:sz w:val="14"/>
                      <w:szCs w:val="14"/>
                      <w:lang w:eastAsia="ru-RU"/>
                    </w:rPr>
                  </w:pPr>
                </w:p>
              </w:tc>
            </w:tr>
            <w:tr w:rsidR="00FD5D62" w:rsidRPr="00FD5D62" w:rsidTr="00FD5D62">
              <w:trPr>
                <w:trHeight w:val="223"/>
              </w:trPr>
              <w:tc>
                <w:tcPr>
                  <w:tcW w:w="520" w:type="dxa"/>
                  <w:tcBorders>
                    <w:top w:val="nil"/>
                    <w:left w:val="single" w:sz="4" w:space="0" w:color="auto"/>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98</w:t>
                  </w:r>
                </w:p>
              </w:tc>
              <w:tc>
                <w:tcPr>
                  <w:tcW w:w="2489" w:type="dxa"/>
                  <w:tcBorders>
                    <w:top w:val="nil"/>
                    <w:left w:val="nil"/>
                    <w:bottom w:val="single" w:sz="4" w:space="0" w:color="000000"/>
                    <w:right w:val="single" w:sz="4" w:space="0" w:color="000000"/>
                  </w:tcBorders>
                  <w:shd w:val="clear" w:color="FFFFCC" w:fill="FFFFFF"/>
                  <w:hideMark/>
                </w:tcPr>
                <w:p w:rsidR="00FD5D62" w:rsidRPr="00FD5D62" w:rsidRDefault="00FD5D62" w:rsidP="00FD5D62">
                  <w:pPr>
                    <w:spacing w:after="0" w:line="240" w:lineRule="auto"/>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ПС «Медведево» Л-1001, ТП-503 Арбанский водозабор, Скважина №15</w:t>
                  </w:r>
                </w:p>
              </w:tc>
              <w:tc>
                <w:tcPr>
                  <w:tcW w:w="141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xml:space="preserve">Производственная </w:t>
                  </w:r>
                </w:p>
              </w:tc>
              <w:tc>
                <w:tcPr>
                  <w:tcW w:w="73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ТЭЦ-1</w:t>
                  </w:r>
                </w:p>
              </w:tc>
              <w:tc>
                <w:tcPr>
                  <w:tcW w:w="675" w:type="dxa"/>
                  <w:tcBorders>
                    <w:top w:val="nil"/>
                    <w:left w:val="nil"/>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НН</w:t>
                  </w:r>
                </w:p>
              </w:tc>
              <w:tc>
                <w:tcPr>
                  <w:tcW w:w="1277"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009217154160460</w:t>
                  </w:r>
                </w:p>
              </w:tc>
              <w:tc>
                <w:tcPr>
                  <w:tcW w:w="1389" w:type="dxa"/>
                  <w:tcBorders>
                    <w:top w:val="nil"/>
                    <w:left w:val="nil"/>
                    <w:bottom w:val="single" w:sz="4" w:space="0" w:color="000000"/>
                    <w:right w:val="single" w:sz="4" w:space="0" w:color="000000"/>
                  </w:tcBorders>
                  <w:shd w:val="clear" w:color="FFFFCC" w:fill="FFFFFF"/>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CE-303S31543 JAVZ</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2020</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0,5S</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b/>
                      <w:bCs/>
                      <w:sz w:val="14"/>
                      <w:szCs w:val="14"/>
                      <w:lang w:eastAsia="ru-RU"/>
                    </w:rPr>
                  </w:pPr>
                  <w:r w:rsidRPr="00FD5D62">
                    <w:rPr>
                      <w:rFonts w:ascii="Times New Roman" w:eastAsia="Times New Roman" w:hAnsi="Times New Roman"/>
                      <w:b/>
                      <w:bCs/>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100/5</w:t>
                  </w:r>
                </w:p>
              </w:tc>
              <w:tc>
                <w:tcPr>
                  <w:tcW w:w="70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20</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b/>
                      <w:bCs/>
                      <w:sz w:val="14"/>
                      <w:szCs w:val="14"/>
                      <w:lang w:eastAsia="ru-RU"/>
                    </w:rPr>
                  </w:pPr>
                  <w:r w:rsidRPr="00FD5D62">
                    <w:rPr>
                      <w:rFonts w:ascii="Times New Roman" w:eastAsia="Times New Roman" w:hAnsi="Times New Roman"/>
                      <w:b/>
                      <w:bCs/>
                      <w:sz w:val="14"/>
                      <w:szCs w:val="14"/>
                      <w:lang w:eastAsia="ru-RU"/>
                    </w:rPr>
                    <w:t>-</w:t>
                  </w:r>
                </w:p>
              </w:tc>
              <w:tc>
                <w:tcPr>
                  <w:tcW w:w="56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b/>
                      <w:bCs/>
                      <w:sz w:val="14"/>
                      <w:szCs w:val="14"/>
                      <w:lang w:eastAsia="ru-RU"/>
                    </w:rPr>
                  </w:pPr>
                  <w:r w:rsidRPr="00FD5D62">
                    <w:rPr>
                      <w:rFonts w:ascii="Times New Roman" w:eastAsia="Times New Roman" w:hAnsi="Times New Roman"/>
                      <w:b/>
                      <w:bCs/>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27</w:t>
                  </w:r>
                </w:p>
              </w:tc>
              <w:tc>
                <w:tcPr>
                  <w:tcW w:w="538" w:type="dxa"/>
                  <w:vMerge/>
                  <w:tcBorders>
                    <w:top w:val="nil"/>
                    <w:left w:val="single" w:sz="4" w:space="0" w:color="000000"/>
                    <w:bottom w:val="single" w:sz="4" w:space="0" w:color="000000"/>
                    <w:right w:val="single" w:sz="4" w:space="0" w:color="000000"/>
                  </w:tcBorders>
                  <w:vAlign w:val="center"/>
                  <w:hideMark/>
                </w:tcPr>
                <w:p w:rsidR="00FD5D62" w:rsidRPr="00FD5D62" w:rsidRDefault="00FD5D62" w:rsidP="00FD5D62">
                  <w:pPr>
                    <w:spacing w:after="0" w:line="240" w:lineRule="auto"/>
                    <w:rPr>
                      <w:rFonts w:ascii="Times New Roman" w:eastAsia="Times New Roman" w:hAnsi="Times New Roman"/>
                      <w:sz w:val="14"/>
                      <w:szCs w:val="14"/>
                      <w:lang w:eastAsia="ru-RU"/>
                    </w:rPr>
                  </w:pPr>
                </w:p>
              </w:tc>
              <w:tc>
                <w:tcPr>
                  <w:tcW w:w="569" w:type="dxa"/>
                  <w:vMerge/>
                  <w:tcBorders>
                    <w:top w:val="nil"/>
                    <w:left w:val="single" w:sz="4" w:space="0" w:color="000000"/>
                    <w:bottom w:val="single" w:sz="4" w:space="0" w:color="000000"/>
                    <w:right w:val="single" w:sz="4" w:space="0" w:color="auto"/>
                  </w:tcBorders>
                  <w:vAlign w:val="center"/>
                  <w:hideMark/>
                </w:tcPr>
                <w:p w:rsidR="00FD5D62" w:rsidRPr="00FD5D62" w:rsidRDefault="00FD5D62" w:rsidP="00FD5D62">
                  <w:pPr>
                    <w:spacing w:after="0" w:line="240" w:lineRule="auto"/>
                    <w:rPr>
                      <w:rFonts w:ascii="Times New Roman" w:eastAsia="Times New Roman" w:hAnsi="Times New Roman"/>
                      <w:sz w:val="14"/>
                      <w:szCs w:val="14"/>
                      <w:lang w:eastAsia="ru-RU"/>
                    </w:rPr>
                  </w:pPr>
                </w:p>
              </w:tc>
            </w:tr>
            <w:tr w:rsidR="00FD5D62" w:rsidRPr="00FD5D62" w:rsidTr="00FD5D62">
              <w:trPr>
                <w:trHeight w:val="223"/>
              </w:trPr>
              <w:tc>
                <w:tcPr>
                  <w:tcW w:w="520" w:type="dxa"/>
                  <w:tcBorders>
                    <w:top w:val="nil"/>
                    <w:left w:val="single" w:sz="4" w:space="0" w:color="auto"/>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99</w:t>
                  </w:r>
                </w:p>
              </w:tc>
              <w:tc>
                <w:tcPr>
                  <w:tcW w:w="2489" w:type="dxa"/>
                  <w:tcBorders>
                    <w:top w:val="nil"/>
                    <w:left w:val="nil"/>
                    <w:bottom w:val="single" w:sz="4" w:space="0" w:color="000000"/>
                    <w:right w:val="single" w:sz="4" w:space="0" w:color="000000"/>
                  </w:tcBorders>
                  <w:shd w:val="clear" w:color="FFFFCC" w:fill="FFFFFF"/>
                  <w:hideMark/>
                </w:tcPr>
                <w:p w:rsidR="00FD5D62" w:rsidRPr="00FD5D62" w:rsidRDefault="00FD5D62" w:rsidP="00FD5D62">
                  <w:pPr>
                    <w:spacing w:after="0" w:line="240" w:lineRule="auto"/>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ПС «Краснооктябрьская» Л-1005,   ТП-504 Арбанский водозабор, Скважина №16</w:t>
                  </w:r>
                </w:p>
              </w:tc>
              <w:tc>
                <w:tcPr>
                  <w:tcW w:w="141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xml:space="preserve">Производственная </w:t>
                  </w:r>
                </w:p>
              </w:tc>
              <w:tc>
                <w:tcPr>
                  <w:tcW w:w="73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ТЭЦ-1</w:t>
                  </w:r>
                </w:p>
              </w:tc>
              <w:tc>
                <w:tcPr>
                  <w:tcW w:w="675" w:type="dxa"/>
                  <w:tcBorders>
                    <w:top w:val="nil"/>
                    <w:left w:val="nil"/>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НН</w:t>
                  </w:r>
                </w:p>
              </w:tc>
              <w:tc>
                <w:tcPr>
                  <w:tcW w:w="1277"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009217154160512</w:t>
                  </w:r>
                </w:p>
              </w:tc>
              <w:tc>
                <w:tcPr>
                  <w:tcW w:w="1389" w:type="dxa"/>
                  <w:tcBorders>
                    <w:top w:val="nil"/>
                    <w:left w:val="nil"/>
                    <w:bottom w:val="single" w:sz="4" w:space="0" w:color="000000"/>
                    <w:right w:val="single" w:sz="4" w:space="0" w:color="000000"/>
                  </w:tcBorders>
                  <w:shd w:val="clear" w:color="FFFFCC" w:fill="FFFFFF"/>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CE-303S31543 JAVZ</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2020</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0,5S</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b/>
                      <w:bCs/>
                      <w:sz w:val="14"/>
                      <w:szCs w:val="14"/>
                      <w:lang w:eastAsia="ru-RU"/>
                    </w:rPr>
                  </w:pPr>
                  <w:r w:rsidRPr="00FD5D62">
                    <w:rPr>
                      <w:rFonts w:ascii="Times New Roman" w:eastAsia="Times New Roman" w:hAnsi="Times New Roman"/>
                      <w:b/>
                      <w:bCs/>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100/5</w:t>
                  </w:r>
                </w:p>
              </w:tc>
              <w:tc>
                <w:tcPr>
                  <w:tcW w:w="70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20</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b/>
                      <w:bCs/>
                      <w:sz w:val="14"/>
                      <w:szCs w:val="14"/>
                      <w:lang w:eastAsia="ru-RU"/>
                    </w:rPr>
                  </w:pPr>
                  <w:r w:rsidRPr="00FD5D62">
                    <w:rPr>
                      <w:rFonts w:ascii="Times New Roman" w:eastAsia="Times New Roman" w:hAnsi="Times New Roman"/>
                      <w:b/>
                      <w:bCs/>
                      <w:sz w:val="14"/>
                      <w:szCs w:val="14"/>
                      <w:lang w:eastAsia="ru-RU"/>
                    </w:rPr>
                    <w:t>-</w:t>
                  </w:r>
                </w:p>
              </w:tc>
              <w:tc>
                <w:tcPr>
                  <w:tcW w:w="56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b/>
                      <w:bCs/>
                      <w:sz w:val="14"/>
                      <w:szCs w:val="14"/>
                      <w:lang w:eastAsia="ru-RU"/>
                    </w:rPr>
                  </w:pPr>
                  <w:r w:rsidRPr="00FD5D62">
                    <w:rPr>
                      <w:rFonts w:ascii="Times New Roman" w:eastAsia="Times New Roman" w:hAnsi="Times New Roman"/>
                      <w:b/>
                      <w:bCs/>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27</w:t>
                  </w:r>
                </w:p>
              </w:tc>
              <w:tc>
                <w:tcPr>
                  <w:tcW w:w="538" w:type="dxa"/>
                  <w:vMerge w:val="restart"/>
                  <w:tcBorders>
                    <w:top w:val="nil"/>
                    <w:left w:val="single" w:sz="4" w:space="0" w:color="000000"/>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81</w:t>
                  </w:r>
                </w:p>
              </w:tc>
              <w:tc>
                <w:tcPr>
                  <w:tcW w:w="569" w:type="dxa"/>
                  <w:vMerge w:val="restart"/>
                  <w:tcBorders>
                    <w:top w:val="nil"/>
                    <w:left w:val="single" w:sz="4" w:space="0" w:color="000000"/>
                    <w:bottom w:val="single" w:sz="4" w:space="0" w:color="000000"/>
                    <w:right w:val="single" w:sz="4" w:space="0" w:color="auto"/>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1ЦК</w:t>
                  </w:r>
                </w:p>
              </w:tc>
            </w:tr>
            <w:tr w:rsidR="00FD5D62" w:rsidRPr="00FD5D62" w:rsidTr="00FD5D62">
              <w:trPr>
                <w:trHeight w:val="223"/>
              </w:trPr>
              <w:tc>
                <w:tcPr>
                  <w:tcW w:w="520" w:type="dxa"/>
                  <w:tcBorders>
                    <w:top w:val="nil"/>
                    <w:left w:val="single" w:sz="4" w:space="0" w:color="auto"/>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100</w:t>
                  </w:r>
                </w:p>
              </w:tc>
              <w:tc>
                <w:tcPr>
                  <w:tcW w:w="2489" w:type="dxa"/>
                  <w:tcBorders>
                    <w:top w:val="nil"/>
                    <w:left w:val="nil"/>
                    <w:bottom w:val="single" w:sz="4" w:space="0" w:color="000000"/>
                    <w:right w:val="single" w:sz="4" w:space="0" w:color="000000"/>
                  </w:tcBorders>
                  <w:shd w:val="clear" w:color="FFFFCC" w:fill="FFFFFF"/>
                  <w:hideMark/>
                </w:tcPr>
                <w:p w:rsidR="00FD5D62" w:rsidRPr="00FD5D62" w:rsidRDefault="00FD5D62" w:rsidP="00FD5D62">
                  <w:pPr>
                    <w:spacing w:after="0" w:line="240" w:lineRule="auto"/>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ПС «Краснооктябрьская» Л-1005, ТП-504 Арбанский водозабор, Скважина №17</w:t>
                  </w:r>
                </w:p>
              </w:tc>
              <w:tc>
                <w:tcPr>
                  <w:tcW w:w="141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xml:space="preserve">Производственная </w:t>
                  </w:r>
                </w:p>
              </w:tc>
              <w:tc>
                <w:tcPr>
                  <w:tcW w:w="73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ТЭЦ-1</w:t>
                  </w:r>
                </w:p>
              </w:tc>
              <w:tc>
                <w:tcPr>
                  <w:tcW w:w="675" w:type="dxa"/>
                  <w:tcBorders>
                    <w:top w:val="nil"/>
                    <w:left w:val="nil"/>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НН</w:t>
                  </w:r>
                </w:p>
              </w:tc>
              <w:tc>
                <w:tcPr>
                  <w:tcW w:w="1277"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А04000284</w:t>
                  </w:r>
                </w:p>
              </w:tc>
              <w:tc>
                <w:tcPr>
                  <w:tcW w:w="138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ПСЧ-3 ART.07.132.4</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0,5S</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b/>
                      <w:bCs/>
                      <w:sz w:val="14"/>
                      <w:szCs w:val="14"/>
                      <w:lang w:eastAsia="ru-RU"/>
                    </w:rPr>
                  </w:pPr>
                  <w:r w:rsidRPr="00FD5D62">
                    <w:rPr>
                      <w:rFonts w:ascii="Times New Roman" w:eastAsia="Times New Roman" w:hAnsi="Times New Roman"/>
                      <w:b/>
                      <w:bCs/>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100/5</w:t>
                  </w:r>
                </w:p>
              </w:tc>
              <w:tc>
                <w:tcPr>
                  <w:tcW w:w="70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20</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b/>
                      <w:bCs/>
                      <w:sz w:val="14"/>
                      <w:szCs w:val="14"/>
                      <w:lang w:eastAsia="ru-RU"/>
                    </w:rPr>
                  </w:pPr>
                  <w:r w:rsidRPr="00FD5D62">
                    <w:rPr>
                      <w:rFonts w:ascii="Times New Roman" w:eastAsia="Times New Roman" w:hAnsi="Times New Roman"/>
                      <w:b/>
                      <w:bCs/>
                      <w:sz w:val="14"/>
                      <w:szCs w:val="14"/>
                      <w:lang w:eastAsia="ru-RU"/>
                    </w:rPr>
                    <w:t>-</w:t>
                  </w:r>
                </w:p>
              </w:tc>
              <w:tc>
                <w:tcPr>
                  <w:tcW w:w="56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b/>
                      <w:bCs/>
                      <w:sz w:val="14"/>
                      <w:szCs w:val="14"/>
                      <w:lang w:eastAsia="ru-RU"/>
                    </w:rPr>
                  </w:pPr>
                  <w:r w:rsidRPr="00FD5D62">
                    <w:rPr>
                      <w:rFonts w:ascii="Times New Roman" w:eastAsia="Times New Roman" w:hAnsi="Times New Roman"/>
                      <w:b/>
                      <w:bCs/>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27</w:t>
                  </w:r>
                </w:p>
              </w:tc>
              <w:tc>
                <w:tcPr>
                  <w:tcW w:w="538" w:type="dxa"/>
                  <w:vMerge/>
                  <w:tcBorders>
                    <w:top w:val="nil"/>
                    <w:left w:val="single" w:sz="4" w:space="0" w:color="000000"/>
                    <w:bottom w:val="single" w:sz="4" w:space="0" w:color="000000"/>
                    <w:right w:val="single" w:sz="4" w:space="0" w:color="000000"/>
                  </w:tcBorders>
                  <w:vAlign w:val="center"/>
                  <w:hideMark/>
                </w:tcPr>
                <w:p w:rsidR="00FD5D62" w:rsidRPr="00FD5D62" w:rsidRDefault="00FD5D62" w:rsidP="00FD5D62">
                  <w:pPr>
                    <w:spacing w:after="0" w:line="240" w:lineRule="auto"/>
                    <w:rPr>
                      <w:rFonts w:ascii="Times New Roman" w:eastAsia="Times New Roman" w:hAnsi="Times New Roman"/>
                      <w:sz w:val="14"/>
                      <w:szCs w:val="14"/>
                      <w:lang w:eastAsia="ru-RU"/>
                    </w:rPr>
                  </w:pPr>
                </w:p>
              </w:tc>
              <w:tc>
                <w:tcPr>
                  <w:tcW w:w="569" w:type="dxa"/>
                  <w:vMerge/>
                  <w:tcBorders>
                    <w:top w:val="nil"/>
                    <w:left w:val="single" w:sz="4" w:space="0" w:color="000000"/>
                    <w:bottom w:val="single" w:sz="4" w:space="0" w:color="000000"/>
                    <w:right w:val="single" w:sz="4" w:space="0" w:color="auto"/>
                  </w:tcBorders>
                  <w:vAlign w:val="center"/>
                  <w:hideMark/>
                </w:tcPr>
                <w:p w:rsidR="00FD5D62" w:rsidRPr="00FD5D62" w:rsidRDefault="00FD5D62" w:rsidP="00FD5D62">
                  <w:pPr>
                    <w:spacing w:after="0" w:line="240" w:lineRule="auto"/>
                    <w:rPr>
                      <w:rFonts w:ascii="Times New Roman" w:eastAsia="Times New Roman" w:hAnsi="Times New Roman"/>
                      <w:sz w:val="14"/>
                      <w:szCs w:val="14"/>
                      <w:lang w:eastAsia="ru-RU"/>
                    </w:rPr>
                  </w:pPr>
                </w:p>
              </w:tc>
            </w:tr>
            <w:tr w:rsidR="00FD5D62" w:rsidRPr="00FD5D62" w:rsidTr="00FD5D62">
              <w:trPr>
                <w:trHeight w:val="223"/>
              </w:trPr>
              <w:tc>
                <w:tcPr>
                  <w:tcW w:w="520" w:type="dxa"/>
                  <w:tcBorders>
                    <w:top w:val="nil"/>
                    <w:left w:val="single" w:sz="4" w:space="0" w:color="auto"/>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101</w:t>
                  </w:r>
                </w:p>
              </w:tc>
              <w:tc>
                <w:tcPr>
                  <w:tcW w:w="2489" w:type="dxa"/>
                  <w:tcBorders>
                    <w:top w:val="nil"/>
                    <w:left w:val="nil"/>
                    <w:bottom w:val="single" w:sz="4" w:space="0" w:color="000000"/>
                    <w:right w:val="single" w:sz="4" w:space="0" w:color="000000"/>
                  </w:tcBorders>
                  <w:shd w:val="clear" w:color="FFFFCC" w:fill="FFFFFF"/>
                  <w:hideMark/>
                </w:tcPr>
                <w:p w:rsidR="00FD5D62" w:rsidRPr="00FD5D62" w:rsidRDefault="00FD5D62" w:rsidP="00FD5D62">
                  <w:pPr>
                    <w:spacing w:after="0" w:line="240" w:lineRule="auto"/>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ПС «Краснооктябрьская» Л-1005, ТП-504 Арбанский водозабор, Скважина №18</w:t>
                  </w:r>
                </w:p>
              </w:tc>
              <w:tc>
                <w:tcPr>
                  <w:tcW w:w="141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xml:space="preserve">Производственная </w:t>
                  </w:r>
                </w:p>
              </w:tc>
              <w:tc>
                <w:tcPr>
                  <w:tcW w:w="73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ТЭЦ-1</w:t>
                  </w:r>
                </w:p>
              </w:tc>
              <w:tc>
                <w:tcPr>
                  <w:tcW w:w="675" w:type="dxa"/>
                  <w:tcBorders>
                    <w:top w:val="nil"/>
                    <w:left w:val="nil"/>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НН</w:t>
                  </w:r>
                </w:p>
              </w:tc>
              <w:tc>
                <w:tcPr>
                  <w:tcW w:w="1277"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102205342</w:t>
                  </w:r>
                </w:p>
              </w:tc>
              <w:tc>
                <w:tcPr>
                  <w:tcW w:w="1389" w:type="dxa"/>
                  <w:tcBorders>
                    <w:top w:val="nil"/>
                    <w:left w:val="nil"/>
                    <w:bottom w:val="single" w:sz="4" w:space="0" w:color="000000"/>
                    <w:right w:val="single" w:sz="4" w:space="0" w:color="000000"/>
                  </w:tcBorders>
                  <w:shd w:val="clear" w:color="FFFFCC" w:fill="FFFFFF"/>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CE-303S31543 JAVZ</w:t>
                  </w:r>
                </w:p>
              </w:tc>
              <w:tc>
                <w:tcPr>
                  <w:tcW w:w="710" w:type="dxa"/>
                  <w:tcBorders>
                    <w:top w:val="nil"/>
                    <w:left w:val="nil"/>
                    <w:bottom w:val="single" w:sz="4" w:space="0" w:color="000000"/>
                    <w:right w:val="single" w:sz="4" w:space="0" w:color="000000"/>
                  </w:tcBorders>
                  <w:shd w:val="clear" w:color="FFFFCC" w:fill="FFFFFF"/>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2016</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0,5S</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b/>
                      <w:bCs/>
                      <w:sz w:val="14"/>
                      <w:szCs w:val="14"/>
                      <w:lang w:eastAsia="ru-RU"/>
                    </w:rPr>
                  </w:pPr>
                  <w:r w:rsidRPr="00FD5D62">
                    <w:rPr>
                      <w:rFonts w:ascii="Times New Roman" w:eastAsia="Times New Roman" w:hAnsi="Times New Roman"/>
                      <w:b/>
                      <w:bCs/>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100/5</w:t>
                  </w:r>
                </w:p>
              </w:tc>
              <w:tc>
                <w:tcPr>
                  <w:tcW w:w="70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b/>
                      <w:bCs/>
                      <w:sz w:val="14"/>
                      <w:szCs w:val="14"/>
                      <w:lang w:eastAsia="ru-RU"/>
                    </w:rPr>
                  </w:pPr>
                  <w:r w:rsidRPr="00FD5D62">
                    <w:rPr>
                      <w:rFonts w:ascii="Times New Roman" w:eastAsia="Times New Roman" w:hAnsi="Times New Roman"/>
                      <w:b/>
                      <w:bCs/>
                      <w:sz w:val="14"/>
                      <w:szCs w:val="14"/>
                      <w:lang w:eastAsia="ru-RU"/>
                    </w:rPr>
                    <w:t>-</w:t>
                  </w:r>
                </w:p>
              </w:tc>
              <w:tc>
                <w:tcPr>
                  <w:tcW w:w="56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b/>
                      <w:bCs/>
                      <w:sz w:val="14"/>
                      <w:szCs w:val="14"/>
                      <w:lang w:eastAsia="ru-RU"/>
                    </w:rPr>
                  </w:pPr>
                  <w:r w:rsidRPr="00FD5D62">
                    <w:rPr>
                      <w:rFonts w:ascii="Times New Roman" w:eastAsia="Times New Roman" w:hAnsi="Times New Roman"/>
                      <w:b/>
                      <w:bCs/>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27</w:t>
                  </w:r>
                </w:p>
              </w:tc>
              <w:tc>
                <w:tcPr>
                  <w:tcW w:w="538" w:type="dxa"/>
                  <w:vMerge/>
                  <w:tcBorders>
                    <w:top w:val="nil"/>
                    <w:left w:val="single" w:sz="4" w:space="0" w:color="000000"/>
                    <w:bottom w:val="single" w:sz="4" w:space="0" w:color="000000"/>
                    <w:right w:val="single" w:sz="4" w:space="0" w:color="000000"/>
                  </w:tcBorders>
                  <w:vAlign w:val="center"/>
                  <w:hideMark/>
                </w:tcPr>
                <w:p w:rsidR="00FD5D62" w:rsidRPr="00FD5D62" w:rsidRDefault="00FD5D62" w:rsidP="00FD5D62">
                  <w:pPr>
                    <w:spacing w:after="0" w:line="240" w:lineRule="auto"/>
                    <w:rPr>
                      <w:rFonts w:ascii="Times New Roman" w:eastAsia="Times New Roman" w:hAnsi="Times New Roman"/>
                      <w:sz w:val="14"/>
                      <w:szCs w:val="14"/>
                      <w:lang w:eastAsia="ru-RU"/>
                    </w:rPr>
                  </w:pPr>
                </w:p>
              </w:tc>
              <w:tc>
                <w:tcPr>
                  <w:tcW w:w="569" w:type="dxa"/>
                  <w:vMerge/>
                  <w:tcBorders>
                    <w:top w:val="nil"/>
                    <w:left w:val="single" w:sz="4" w:space="0" w:color="000000"/>
                    <w:bottom w:val="single" w:sz="4" w:space="0" w:color="000000"/>
                    <w:right w:val="single" w:sz="4" w:space="0" w:color="auto"/>
                  </w:tcBorders>
                  <w:vAlign w:val="center"/>
                  <w:hideMark/>
                </w:tcPr>
                <w:p w:rsidR="00FD5D62" w:rsidRPr="00FD5D62" w:rsidRDefault="00FD5D62" w:rsidP="00FD5D62">
                  <w:pPr>
                    <w:spacing w:after="0" w:line="240" w:lineRule="auto"/>
                    <w:rPr>
                      <w:rFonts w:ascii="Times New Roman" w:eastAsia="Times New Roman" w:hAnsi="Times New Roman"/>
                      <w:sz w:val="14"/>
                      <w:szCs w:val="14"/>
                      <w:lang w:eastAsia="ru-RU"/>
                    </w:rPr>
                  </w:pPr>
                </w:p>
              </w:tc>
            </w:tr>
            <w:tr w:rsidR="00FD5D62" w:rsidRPr="00FD5D62" w:rsidTr="00FD5D62">
              <w:trPr>
                <w:trHeight w:val="223"/>
              </w:trPr>
              <w:tc>
                <w:tcPr>
                  <w:tcW w:w="520" w:type="dxa"/>
                  <w:tcBorders>
                    <w:top w:val="nil"/>
                    <w:left w:val="single" w:sz="4" w:space="0" w:color="auto"/>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102</w:t>
                  </w:r>
                </w:p>
              </w:tc>
              <w:tc>
                <w:tcPr>
                  <w:tcW w:w="2489" w:type="dxa"/>
                  <w:tcBorders>
                    <w:top w:val="nil"/>
                    <w:left w:val="nil"/>
                    <w:bottom w:val="single" w:sz="4" w:space="0" w:color="000000"/>
                    <w:right w:val="single" w:sz="4" w:space="0" w:color="000000"/>
                  </w:tcBorders>
                  <w:shd w:val="clear" w:color="FFFFCC" w:fill="FFFFFF"/>
                  <w:hideMark/>
                </w:tcPr>
                <w:p w:rsidR="00FD5D62" w:rsidRPr="00FD5D62" w:rsidRDefault="00FD5D62" w:rsidP="00FD5D62">
                  <w:pPr>
                    <w:spacing w:after="0" w:line="240" w:lineRule="auto"/>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xml:space="preserve">ПС «Краснооктябрьская» Л-1005, ТП-505 Арбанский водозабор, </w:t>
                  </w:r>
                  <w:r w:rsidRPr="00FD5D62">
                    <w:rPr>
                      <w:rFonts w:ascii="Times New Roman" w:eastAsia="Times New Roman" w:hAnsi="Times New Roman"/>
                      <w:sz w:val="14"/>
                      <w:szCs w:val="14"/>
                      <w:lang w:eastAsia="ru-RU"/>
                    </w:rPr>
                    <w:lastRenderedPageBreak/>
                    <w:t>Скважина №19</w:t>
                  </w:r>
                </w:p>
              </w:tc>
              <w:tc>
                <w:tcPr>
                  <w:tcW w:w="141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lastRenderedPageBreak/>
                    <w:t xml:space="preserve">Производственная </w:t>
                  </w:r>
                </w:p>
              </w:tc>
              <w:tc>
                <w:tcPr>
                  <w:tcW w:w="73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ТЭЦ-1</w:t>
                  </w:r>
                </w:p>
              </w:tc>
              <w:tc>
                <w:tcPr>
                  <w:tcW w:w="675" w:type="dxa"/>
                  <w:tcBorders>
                    <w:top w:val="nil"/>
                    <w:left w:val="nil"/>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НН</w:t>
                  </w:r>
                </w:p>
              </w:tc>
              <w:tc>
                <w:tcPr>
                  <w:tcW w:w="1277"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А03001212</w:t>
                  </w:r>
                </w:p>
              </w:tc>
              <w:tc>
                <w:tcPr>
                  <w:tcW w:w="138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ПСЧ-3 ART.07.132.4</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0,5S</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b/>
                      <w:bCs/>
                      <w:sz w:val="14"/>
                      <w:szCs w:val="14"/>
                      <w:lang w:eastAsia="ru-RU"/>
                    </w:rPr>
                  </w:pPr>
                  <w:r w:rsidRPr="00FD5D62">
                    <w:rPr>
                      <w:rFonts w:ascii="Times New Roman" w:eastAsia="Times New Roman" w:hAnsi="Times New Roman"/>
                      <w:b/>
                      <w:bCs/>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100/5</w:t>
                  </w:r>
                </w:p>
              </w:tc>
              <w:tc>
                <w:tcPr>
                  <w:tcW w:w="70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20</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b/>
                      <w:bCs/>
                      <w:sz w:val="14"/>
                      <w:szCs w:val="14"/>
                      <w:lang w:eastAsia="ru-RU"/>
                    </w:rPr>
                  </w:pPr>
                  <w:r w:rsidRPr="00FD5D62">
                    <w:rPr>
                      <w:rFonts w:ascii="Times New Roman" w:eastAsia="Times New Roman" w:hAnsi="Times New Roman"/>
                      <w:b/>
                      <w:bCs/>
                      <w:sz w:val="14"/>
                      <w:szCs w:val="14"/>
                      <w:lang w:eastAsia="ru-RU"/>
                    </w:rPr>
                    <w:t>-</w:t>
                  </w:r>
                </w:p>
              </w:tc>
              <w:tc>
                <w:tcPr>
                  <w:tcW w:w="56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b/>
                      <w:bCs/>
                      <w:sz w:val="14"/>
                      <w:szCs w:val="14"/>
                      <w:lang w:eastAsia="ru-RU"/>
                    </w:rPr>
                  </w:pPr>
                  <w:r w:rsidRPr="00FD5D62">
                    <w:rPr>
                      <w:rFonts w:ascii="Times New Roman" w:eastAsia="Times New Roman" w:hAnsi="Times New Roman"/>
                      <w:b/>
                      <w:bCs/>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27</w:t>
                  </w:r>
                </w:p>
              </w:tc>
              <w:tc>
                <w:tcPr>
                  <w:tcW w:w="538" w:type="dxa"/>
                  <w:vMerge w:val="restart"/>
                  <w:tcBorders>
                    <w:top w:val="nil"/>
                    <w:left w:val="single" w:sz="4" w:space="0" w:color="000000"/>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108</w:t>
                  </w:r>
                </w:p>
              </w:tc>
              <w:tc>
                <w:tcPr>
                  <w:tcW w:w="569" w:type="dxa"/>
                  <w:vMerge w:val="restart"/>
                  <w:tcBorders>
                    <w:top w:val="nil"/>
                    <w:left w:val="single" w:sz="4" w:space="0" w:color="000000"/>
                    <w:bottom w:val="single" w:sz="4" w:space="0" w:color="000000"/>
                    <w:right w:val="single" w:sz="4" w:space="0" w:color="auto"/>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1ЦК</w:t>
                  </w:r>
                </w:p>
              </w:tc>
            </w:tr>
            <w:tr w:rsidR="00FD5D62" w:rsidRPr="00FD5D62" w:rsidTr="00FD5D62">
              <w:trPr>
                <w:trHeight w:val="223"/>
              </w:trPr>
              <w:tc>
                <w:tcPr>
                  <w:tcW w:w="520" w:type="dxa"/>
                  <w:tcBorders>
                    <w:top w:val="nil"/>
                    <w:left w:val="single" w:sz="4" w:space="0" w:color="auto"/>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lastRenderedPageBreak/>
                    <w:t>103</w:t>
                  </w:r>
                </w:p>
              </w:tc>
              <w:tc>
                <w:tcPr>
                  <w:tcW w:w="2489" w:type="dxa"/>
                  <w:tcBorders>
                    <w:top w:val="nil"/>
                    <w:left w:val="nil"/>
                    <w:bottom w:val="single" w:sz="4" w:space="0" w:color="000000"/>
                    <w:right w:val="single" w:sz="4" w:space="0" w:color="000000"/>
                  </w:tcBorders>
                  <w:shd w:val="clear" w:color="FFFFCC" w:fill="FFFFFF"/>
                  <w:hideMark/>
                </w:tcPr>
                <w:p w:rsidR="00FD5D62" w:rsidRPr="00FD5D62" w:rsidRDefault="00FD5D62" w:rsidP="00FD5D62">
                  <w:pPr>
                    <w:spacing w:after="0" w:line="240" w:lineRule="auto"/>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ПС «Краснооктябрьская» Л-1005, ТП-505 Арбанский водозабор, Скважина №20</w:t>
                  </w:r>
                </w:p>
              </w:tc>
              <w:tc>
                <w:tcPr>
                  <w:tcW w:w="141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xml:space="preserve">Производственная </w:t>
                  </w:r>
                </w:p>
              </w:tc>
              <w:tc>
                <w:tcPr>
                  <w:tcW w:w="73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ТЭЦ-1</w:t>
                  </w:r>
                </w:p>
              </w:tc>
              <w:tc>
                <w:tcPr>
                  <w:tcW w:w="675" w:type="dxa"/>
                  <w:tcBorders>
                    <w:top w:val="nil"/>
                    <w:left w:val="nil"/>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НН</w:t>
                  </w:r>
                </w:p>
              </w:tc>
              <w:tc>
                <w:tcPr>
                  <w:tcW w:w="1277"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А04000231</w:t>
                  </w:r>
                </w:p>
              </w:tc>
              <w:tc>
                <w:tcPr>
                  <w:tcW w:w="138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ПСЧ-3ART.07.132.4</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0,5S</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b/>
                      <w:bCs/>
                      <w:sz w:val="14"/>
                      <w:szCs w:val="14"/>
                      <w:lang w:eastAsia="ru-RU"/>
                    </w:rPr>
                  </w:pPr>
                  <w:r w:rsidRPr="00FD5D62">
                    <w:rPr>
                      <w:rFonts w:ascii="Times New Roman" w:eastAsia="Times New Roman" w:hAnsi="Times New Roman"/>
                      <w:b/>
                      <w:bCs/>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100/5</w:t>
                  </w:r>
                </w:p>
              </w:tc>
              <w:tc>
                <w:tcPr>
                  <w:tcW w:w="70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20</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b/>
                      <w:bCs/>
                      <w:sz w:val="14"/>
                      <w:szCs w:val="14"/>
                      <w:lang w:eastAsia="ru-RU"/>
                    </w:rPr>
                  </w:pPr>
                  <w:r w:rsidRPr="00FD5D62">
                    <w:rPr>
                      <w:rFonts w:ascii="Times New Roman" w:eastAsia="Times New Roman" w:hAnsi="Times New Roman"/>
                      <w:b/>
                      <w:bCs/>
                      <w:sz w:val="14"/>
                      <w:szCs w:val="14"/>
                      <w:lang w:eastAsia="ru-RU"/>
                    </w:rPr>
                    <w:t>-</w:t>
                  </w:r>
                </w:p>
              </w:tc>
              <w:tc>
                <w:tcPr>
                  <w:tcW w:w="56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b/>
                      <w:bCs/>
                      <w:sz w:val="14"/>
                      <w:szCs w:val="14"/>
                      <w:lang w:eastAsia="ru-RU"/>
                    </w:rPr>
                  </w:pPr>
                  <w:r w:rsidRPr="00FD5D62">
                    <w:rPr>
                      <w:rFonts w:ascii="Times New Roman" w:eastAsia="Times New Roman" w:hAnsi="Times New Roman"/>
                      <w:b/>
                      <w:bCs/>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27</w:t>
                  </w:r>
                </w:p>
              </w:tc>
              <w:tc>
                <w:tcPr>
                  <w:tcW w:w="538" w:type="dxa"/>
                  <w:vMerge/>
                  <w:tcBorders>
                    <w:top w:val="nil"/>
                    <w:left w:val="single" w:sz="4" w:space="0" w:color="000000"/>
                    <w:bottom w:val="single" w:sz="4" w:space="0" w:color="000000"/>
                    <w:right w:val="single" w:sz="4" w:space="0" w:color="000000"/>
                  </w:tcBorders>
                  <w:vAlign w:val="center"/>
                  <w:hideMark/>
                </w:tcPr>
                <w:p w:rsidR="00FD5D62" w:rsidRPr="00FD5D62" w:rsidRDefault="00FD5D62" w:rsidP="00FD5D62">
                  <w:pPr>
                    <w:spacing w:after="0" w:line="240" w:lineRule="auto"/>
                    <w:rPr>
                      <w:rFonts w:ascii="Times New Roman" w:eastAsia="Times New Roman" w:hAnsi="Times New Roman"/>
                      <w:sz w:val="14"/>
                      <w:szCs w:val="14"/>
                      <w:lang w:eastAsia="ru-RU"/>
                    </w:rPr>
                  </w:pPr>
                </w:p>
              </w:tc>
              <w:tc>
                <w:tcPr>
                  <w:tcW w:w="569" w:type="dxa"/>
                  <w:vMerge/>
                  <w:tcBorders>
                    <w:top w:val="nil"/>
                    <w:left w:val="single" w:sz="4" w:space="0" w:color="000000"/>
                    <w:bottom w:val="single" w:sz="4" w:space="0" w:color="000000"/>
                    <w:right w:val="single" w:sz="4" w:space="0" w:color="auto"/>
                  </w:tcBorders>
                  <w:vAlign w:val="center"/>
                  <w:hideMark/>
                </w:tcPr>
                <w:p w:rsidR="00FD5D62" w:rsidRPr="00FD5D62" w:rsidRDefault="00FD5D62" w:rsidP="00FD5D62">
                  <w:pPr>
                    <w:spacing w:after="0" w:line="240" w:lineRule="auto"/>
                    <w:rPr>
                      <w:rFonts w:ascii="Times New Roman" w:eastAsia="Times New Roman" w:hAnsi="Times New Roman"/>
                      <w:sz w:val="14"/>
                      <w:szCs w:val="14"/>
                      <w:lang w:eastAsia="ru-RU"/>
                    </w:rPr>
                  </w:pPr>
                </w:p>
              </w:tc>
            </w:tr>
            <w:tr w:rsidR="00FD5D62" w:rsidRPr="00FD5D62" w:rsidTr="00FD5D62">
              <w:trPr>
                <w:trHeight w:val="223"/>
              </w:trPr>
              <w:tc>
                <w:tcPr>
                  <w:tcW w:w="520" w:type="dxa"/>
                  <w:tcBorders>
                    <w:top w:val="nil"/>
                    <w:left w:val="single" w:sz="4" w:space="0" w:color="auto"/>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104</w:t>
                  </w:r>
                </w:p>
              </w:tc>
              <w:tc>
                <w:tcPr>
                  <w:tcW w:w="2489" w:type="dxa"/>
                  <w:tcBorders>
                    <w:top w:val="nil"/>
                    <w:left w:val="nil"/>
                    <w:bottom w:val="single" w:sz="4" w:space="0" w:color="000000"/>
                    <w:right w:val="single" w:sz="4" w:space="0" w:color="000000"/>
                  </w:tcBorders>
                  <w:shd w:val="clear" w:color="FFFFCC" w:fill="FFFFFF"/>
                  <w:hideMark/>
                </w:tcPr>
                <w:p w:rsidR="00FD5D62" w:rsidRPr="00FD5D62" w:rsidRDefault="00FD5D62" w:rsidP="00FD5D62">
                  <w:pPr>
                    <w:spacing w:after="0" w:line="240" w:lineRule="auto"/>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ПС «Краснооктябрьская» Л-1005, ТП-505 Арбанский водозабор, Скважина №21</w:t>
                  </w:r>
                </w:p>
              </w:tc>
              <w:tc>
                <w:tcPr>
                  <w:tcW w:w="141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xml:space="preserve">Производственная </w:t>
                  </w:r>
                </w:p>
              </w:tc>
              <w:tc>
                <w:tcPr>
                  <w:tcW w:w="73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ТЭЦ-1</w:t>
                  </w:r>
                </w:p>
              </w:tc>
              <w:tc>
                <w:tcPr>
                  <w:tcW w:w="675" w:type="dxa"/>
                  <w:tcBorders>
                    <w:top w:val="nil"/>
                    <w:left w:val="nil"/>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НН</w:t>
                  </w:r>
                </w:p>
              </w:tc>
              <w:tc>
                <w:tcPr>
                  <w:tcW w:w="1277"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А04000217</w:t>
                  </w:r>
                </w:p>
              </w:tc>
              <w:tc>
                <w:tcPr>
                  <w:tcW w:w="138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ПСЧ-3 ART.07.132.4</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0,5S</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b/>
                      <w:bCs/>
                      <w:sz w:val="14"/>
                      <w:szCs w:val="14"/>
                      <w:lang w:eastAsia="ru-RU"/>
                    </w:rPr>
                  </w:pPr>
                  <w:r w:rsidRPr="00FD5D62">
                    <w:rPr>
                      <w:rFonts w:ascii="Times New Roman" w:eastAsia="Times New Roman" w:hAnsi="Times New Roman"/>
                      <w:b/>
                      <w:bCs/>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100/5</w:t>
                  </w:r>
                </w:p>
              </w:tc>
              <w:tc>
                <w:tcPr>
                  <w:tcW w:w="70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20</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b/>
                      <w:bCs/>
                      <w:sz w:val="14"/>
                      <w:szCs w:val="14"/>
                      <w:lang w:eastAsia="ru-RU"/>
                    </w:rPr>
                  </w:pPr>
                  <w:r w:rsidRPr="00FD5D62">
                    <w:rPr>
                      <w:rFonts w:ascii="Times New Roman" w:eastAsia="Times New Roman" w:hAnsi="Times New Roman"/>
                      <w:b/>
                      <w:bCs/>
                      <w:sz w:val="14"/>
                      <w:szCs w:val="14"/>
                      <w:lang w:eastAsia="ru-RU"/>
                    </w:rPr>
                    <w:t>-</w:t>
                  </w:r>
                </w:p>
              </w:tc>
              <w:tc>
                <w:tcPr>
                  <w:tcW w:w="56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b/>
                      <w:bCs/>
                      <w:sz w:val="14"/>
                      <w:szCs w:val="14"/>
                      <w:lang w:eastAsia="ru-RU"/>
                    </w:rPr>
                  </w:pPr>
                  <w:r w:rsidRPr="00FD5D62">
                    <w:rPr>
                      <w:rFonts w:ascii="Times New Roman" w:eastAsia="Times New Roman" w:hAnsi="Times New Roman"/>
                      <w:b/>
                      <w:bCs/>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27</w:t>
                  </w:r>
                </w:p>
              </w:tc>
              <w:tc>
                <w:tcPr>
                  <w:tcW w:w="538" w:type="dxa"/>
                  <w:vMerge/>
                  <w:tcBorders>
                    <w:top w:val="nil"/>
                    <w:left w:val="single" w:sz="4" w:space="0" w:color="000000"/>
                    <w:bottom w:val="single" w:sz="4" w:space="0" w:color="000000"/>
                    <w:right w:val="single" w:sz="4" w:space="0" w:color="000000"/>
                  </w:tcBorders>
                  <w:vAlign w:val="center"/>
                  <w:hideMark/>
                </w:tcPr>
                <w:p w:rsidR="00FD5D62" w:rsidRPr="00FD5D62" w:rsidRDefault="00FD5D62" w:rsidP="00FD5D62">
                  <w:pPr>
                    <w:spacing w:after="0" w:line="240" w:lineRule="auto"/>
                    <w:rPr>
                      <w:rFonts w:ascii="Times New Roman" w:eastAsia="Times New Roman" w:hAnsi="Times New Roman"/>
                      <w:sz w:val="14"/>
                      <w:szCs w:val="14"/>
                      <w:lang w:eastAsia="ru-RU"/>
                    </w:rPr>
                  </w:pPr>
                </w:p>
              </w:tc>
              <w:tc>
                <w:tcPr>
                  <w:tcW w:w="569" w:type="dxa"/>
                  <w:vMerge/>
                  <w:tcBorders>
                    <w:top w:val="nil"/>
                    <w:left w:val="single" w:sz="4" w:space="0" w:color="000000"/>
                    <w:bottom w:val="single" w:sz="4" w:space="0" w:color="000000"/>
                    <w:right w:val="single" w:sz="4" w:space="0" w:color="auto"/>
                  </w:tcBorders>
                  <w:vAlign w:val="center"/>
                  <w:hideMark/>
                </w:tcPr>
                <w:p w:rsidR="00FD5D62" w:rsidRPr="00FD5D62" w:rsidRDefault="00FD5D62" w:rsidP="00FD5D62">
                  <w:pPr>
                    <w:spacing w:after="0" w:line="240" w:lineRule="auto"/>
                    <w:rPr>
                      <w:rFonts w:ascii="Times New Roman" w:eastAsia="Times New Roman" w:hAnsi="Times New Roman"/>
                      <w:sz w:val="14"/>
                      <w:szCs w:val="14"/>
                      <w:lang w:eastAsia="ru-RU"/>
                    </w:rPr>
                  </w:pPr>
                </w:p>
              </w:tc>
            </w:tr>
            <w:tr w:rsidR="00FD5D62" w:rsidRPr="00FD5D62" w:rsidTr="00FD5D62">
              <w:trPr>
                <w:trHeight w:val="223"/>
              </w:trPr>
              <w:tc>
                <w:tcPr>
                  <w:tcW w:w="520" w:type="dxa"/>
                  <w:tcBorders>
                    <w:top w:val="nil"/>
                    <w:left w:val="single" w:sz="4" w:space="0" w:color="auto"/>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105</w:t>
                  </w:r>
                </w:p>
              </w:tc>
              <w:tc>
                <w:tcPr>
                  <w:tcW w:w="2489" w:type="dxa"/>
                  <w:tcBorders>
                    <w:top w:val="nil"/>
                    <w:left w:val="nil"/>
                    <w:bottom w:val="nil"/>
                    <w:right w:val="single" w:sz="4" w:space="0" w:color="000000"/>
                  </w:tcBorders>
                  <w:shd w:val="clear" w:color="FFFFCC" w:fill="FFFFFF"/>
                  <w:hideMark/>
                </w:tcPr>
                <w:p w:rsidR="00FD5D62" w:rsidRPr="00FD5D62" w:rsidRDefault="00FD5D62" w:rsidP="00FD5D62">
                  <w:pPr>
                    <w:spacing w:after="0" w:line="240" w:lineRule="auto"/>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ПС «Краснооктябрьская» Л-1005, ТП-505 Арбанский водозабор, Скважина №22</w:t>
                  </w:r>
                </w:p>
              </w:tc>
              <w:tc>
                <w:tcPr>
                  <w:tcW w:w="141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xml:space="preserve">Производственная </w:t>
                  </w:r>
                </w:p>
              </w:tc>
              <w:tc>
                <w:tcPr>
                  <w:tcW w:w="738" w:type="dxa"/>
                  <w:tcBorders>
                    <w:top w:val="nil"/>
                    <w:left w:val="nil"/>
                    <w:bottom w:val="nil"/>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ТЭЦ-1</w:t>
                  </w:r>
                </w:p>
              </w:tc>
              <w:tc>
                <w:tcPr>
                  <w:tcW w:w="675" w:type="dxa"/>
                  <w:tcBorders>
                    <w:top w:val="nil"/>
                    <w:left w:val="nil"/>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НН</w:t>
                  </w:r>
                </w:p>
              </w:tc>
              <w:tc>
                <w:tcPr>
                  <w:tcW w:w="1277" w:type="dxa"/>
                  <w:tcBorders>
                    <w:top w:val="nil"/>
                    <w:left w:val="nil"/>
                    <w:bottom w:val="nil"/>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А07002050</w:t>
                  </w:r>
                </w:p>
              </w:tc>
              <w:tc>
                <w:tcPr>
                  <w:tcW w:w="138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ПСЧ-3 ART.07.132.4</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w:t>
                  </w:r>
                </w:p>
              </w:tc>
              <w:tc>
                <w:tcPr>
                  <w:tcW w:w="568" w:type="dxa"/>
                  <w:tcBorders>
                    <w:top w:val="nil"/>
                    <w:left w:val="nil"/>
                    <w:bottom w:val="nil"/>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0,5S</w:t>
                  </w:r>
                </w:p>
              </w:tc>
              <w:tc>
                <w:tcPr>
                  <w:tcW w:w="710" w:type="dxa"/>
                  <w:tcBorders>
                    <w:top w:val="nil"/>
                    <w:left w:val="nil"/>
                    <w:bottom w:val="nil"/>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b/>
                      <w:bCs/>
                      <w:sz w:val="14"/>
                      <w:szCs w:val="14"/>
                      <w:lang w:eastAsia="ru-RU"/>
                    </w:rPr>
                  </w:pPr>
                  <w:r w:rsidRPr="00FD5D62">
                    <w:rPr>
                      <w:rFonts w:ascii="Times New Roman" w:eastAsia="Times New Roman" w:hAnsi="Times New Roman"/>
                      <w:b/>
                      <w:bCs/>
                      <w:sz w:val="14"/>
                      <w:szCs w:val="14"/>
                      <w:lang w:eastAsia="ru-RU"/>
                    </w:rPr>
                    <w:t>-</w:t>
                  </w:r>
                </w:p>
              </w:tc>
              <w:tc>
                <w:tcPr>
                  <w:tcW w:w="568" w:type="dxa"/>
                  <w:tcBorders>
                    <w:top w:val="nil"/>
                    <w:left w:val="nil"/>
                    <w:bottom w:val="nil"/>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100/5</w:t>
                  </w:r>
                </w:p>
              </w:tc>
              <w:tc>
                <w:tcPr>
                  <w:tcW w:w="709" w:type="dxa"/>
                  <w:tcBorders>
                    <w:top w:val="nil"/>
                    <w:left w:val="nil"/>
                    <w:bottom w:val="nil"/>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20</w:t>
                  </w:r>
                </w:p>
              </w:tc>
              <w:tc>
                <w:tcPr>
                  <w:tcW w:w="568" w:type="dxa"/>
                  <w:tcBorders>
                    <w:top w:val="nil"/>
                    <w:left w:val="nil"/>
                    <w:bottom w:val="nil"/>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w:t>
                  </w:r>
                </w:p>
              </w:tc>
              <w:tc>
                <w:tcPr>
                  <w:tcW w:w="568" w:type="dxa"/>
                  <w:tcBorders>
                    <w:top w:val="nil"/>
                    <w:left w:val="nil"/>
                    <w:bottom w:val="nil"/>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b/>
                      <w:bCs/>
                      <w:sz w:val="14"/>
                      <w:szCs w:val="14"/>
                      <w:lang w:eastAsia="ru-RU"/>
                    </w:rPr>
                  </w:pPr>
                  <w:r w:rsidRPr="00FD5D62">
                    <w:rPr>
                      <w:rFonts w:ascii="Times New Roman" w:eastAsia="Times New Roman" w:hAnsi="Times New Roman"/>
                      <w:b/>
                      <w:bCs/>
                      <w:sz w:val="14"/>
                      <w:szCs w:val="14"/>
                      <w:lang w:eastAsia="ru-RU"/>
                    </w:rPr>
                    <w:t>-</w:t>
                  </w:r>
                </w:p>
              </w:tc>
              <w:tc>
                <w:tcPr>
                  <w:tcW w:w="569" w:type="dxa"/>
                  <w:tcBorders>
                    <w:top w:val="nil"/>
                    <w:left w:val="nil"/>
                    <w:bottom w:val="nil"/>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b/>
                      <w:bCs/>
                      <w:sz w:val="14"/>
                      <w:szCs w:val="14"/>
                      <w:lang w:eastAsia="ru-RU"/>
                    </w:rPr>
                  </w:pPr>
                  <w:r w:rsidRPr="00FD5D62">
                    <w:rPr>
                      <w:rFonts w:ascii="Times New Roman" w:eastAsia="Times New Roman" w:hAnsi="Times New Roman"/>
                      <w:b/>
                      <w:bCs/>
                      <w:sz w:val="14"/>
                      <w:szCs w:val="14"/>
                      <w:lang w:eastAsia="ru-RU"/>
                    </w:rPr>
                    <w:t>-</w:t>
                  </w:r>
                </w:p>
              </w:tc>
              <w:tc>
                <w:tcPr>
                  <w:tcW w:w="568" w:type="dxa"/>
                  <w:tcBorders>
                    <w:top w:val="nil"/>
                    <w:left w:val="nil"/>
                    <w:bottom w:val="nil"/>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27</w:t>
                  </w:r>
                </w:p>
              </w:tc>
              <w:tc>
                <w:tcPr>
                  <w:tcW w:w="538" w:type="dxa"/>
                  <w:vMerge/>
                  <w:tcBorders>
                    <w:top w:val="nil"/>
                    <w:left w:val="single" w:sz="4" w:space="0" w:color="000000"/>
                    <w:bottom w:val="single" w:sz="4" w:space="0" w:color="000000"/>
                    <w:right w:val="single" w:sz="4" w:space="0" w:color="000000"/>
                  </w:tcBorders>
                  <w:vAlign w:val="center"/>
                  <w:hideMark/>
                </w:tcPr>
                <w:p w:rsidR="00FD5D62" w:rsidRPr="00FD5D62" w:rsidRDefault="00FD5D62" w:rsidP="00FD5D62">
                  <w:pPr>
                    <w:spacing w:after="0" w:line="240" w:lineRule="auto"/>
                    <w:rPr>
                      <w:rFonts w:ascii="Times New Roman" w:eastAsia="Times New Roman" w:hAnsi="Times New Roman"/>
                      <w:sz w:val="14"/>
                      <w:szCs w:val="14"/>
                      <w:lang w:eastAsia="ru-RU"/>
                    </w:rPr>
                  </w:pPr>
                </w:p>
              </w:tc>
              <w:tc>
                <w:tcPr>
                  <w:tcW w:w="569" w:type="dxa"/>
                  <w:vMerge/>
                  <w:tcBorders>
                    <w:top w:val="nil"/>
                    <w:left w:val="single" w:sz="4" w:space="0" w:color="000000"/>
                    <w:bottom w:val="single" w:sz="4" w:space="0" w:color="000000"/>
                    <w:right w:val="single" w:sz="4" w:space="0" w:color="auto"/>
                  </w:tcBorders>
                  <w:vAlign w:val="center"/>
                  <w:hideMark/>
                </w:tcPr>
                <w:p w:rsidR="00FD5D62" w:rsidRPr="00FD5D62" w:rsidRDefault="00FD5D62" w:rsidP="00FD5D62">
                  <w:pPr>
                    <w:spacing w:after="0" w:line="240" w:lineRule="auto"/>
                    <w:rPr>
                      <w:rFonts w:ascii="Times New Roman" w:eastAsia="Times New Roman" w:hAnsi="Times New Roman"/>
                      <w:sz w:val="14"/>
                      <w:szCs w:val="14"/>
                      <w:lang w:eastAsia="ru-RU"/>
                    </w:rPr>
                  </w:pPr>
                </w:p>
              </w:tc>
            </w:tr>
            <w:tr w:rsidR="00FD5D62" w:rsidRPr="00FD5D62" w:rsidTr="00FD5D62">
              <w:trPr>
                <w:trHeight w:val="223"/>
              </w:trPr>
              <w:tc>
                <w:tcPr>
                  <w:tcW w:w="520" w:type="dxa"/>
                  <w:tcBorders>
                    <w:top w:val="nil"/>
                    <w:left w:val="single" w:sz="4" w:space="0" w:color="auto"/>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106</w:t>
                  </w:r>
                </w:p>
              </w:tc>
              <w:tc>
                <w:tcPr>
                  <w:tcW w:w="2489" w:type="dxa"/>
                  <w:tcBorders>
                    <w:top w:val="single" w:sz="4" w:space="0" w:color="000000"/>
                    <w:left w:val="nil"/>
                    <w:bottom w:val="single" w:sz="4" w:space="0" w:color="000000"/>
                    <w:right w:val="single" w:sz="4" w:space="0" w:color="000000"/>
                  </w:tcBorders>
                  <w:shd w:val="clear" w:color="FFFFCC" w:fill="FFFFFF"/>
                  <w:hideMark/>
                </w:tcPr>
                <w:p w:rsidR="00FD5D62" w:rsidRPr="00FD5D62" w:rsidRDefault="00FD5D62" w:rsidP="00FD5D62">
                  <w:pPr>
                    <w:spacing w:after="0" w:line="240" w:lineRule="auto"/>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ПС «Краснооктябрьская» Л-1002, ТП-506 Арбанского водозабора, Скважина №23</w:t>
                  </w:r>
                </w:p>
              </w:tc>
              <w:tc>
                <w:tcPr>
                  <w:tcW w:w="141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xml:space="preserve">Производственная </w:t>
                  </w:r>
                </w:p>
              </w:tc>
              <w:tc>
                <w:tcPr>
                  <w:tcW w:w="738" w:type="dxa"/>
                  <w:tcBorders>
                    <w:top w:val="single" w:sz="4" w:space="0" w:color="000000"/>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ТЭЦ-1</w:t>
                  </w:r>
                </w:p>
              </w:tc>
              <w:tc>
                <w:tcPr>
                  <w:tcW w:w="675" w:type="dxa"/>
                  <w:tcBorders>
                    <w:top w:val="nil"/>
                    <w:left w:val="nil"/>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НН</w:t>
                  </w:r>
                </w:p>
              </w:tc>
              <w:tc>
                <w:tcPr>
                  <w:tcW w:w="1277" w:type="dxa"/>
                  <w:tcBorders>
                    <w:top w:val="single" w:sz="4" w:space="0" w:color="000000"/>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08000808</w:t>
                  </w:r>
                </w:p>
              </w:tc>
              <w:tc>
                <w:tcPr>
                  <w:tcW w:w="138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ПCЧ-3ART.07.132</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w:t>
                  </w:r>
                </w:p>
              </w:tc>
              <w:tc>
                <w:tcPr>
                  <w:tcW w:w="568" w:type="dxa"/>
                  <w:tcBorders>
                    <w:top w:val="single" w:sz="4" w:space="0" w:color="000000"/>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0,5S</w:t>
                  </w:r>
                </w:p>
              </w:tc>
              <w:tc>
                <w:tcPr>
                  <w:tcW w:w="710" w:type="dxa"/>
                  <w:tcBorders>
                    <w:top w:val="single" w:sz="4" w:space="0" w:color="000000"/>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b/>
                      <w:bCs/>
                      <w:sz w:val="14"/>
                      <w:szCs w:val="14"/>
                      <w:lang w:eastAsia="ru-RU"/>
                    </w:rPr>
                  </w:pPr>
                  <w:r w:rsidRPr="00FD5D62">
                    <w:rPr>
                      <w:rFonts w:ascii="Times New Roman" w:eastAsia="Times New Roman" w:hAnsi="Times New Roman"/>
                      <w:b/>
                      <w:bCs/>
                      <w:sz w:val="14"/>
                      <w:szCs w:val="14"/>
                      <w:lang w:eastAsia="ru-RU"/>
                    </w:rPr>
                    <w:t>-</w:t>
                  </w:r>
                </w:p>
              </w:tc>
              <w:tc>
                <w:tcPr>
                  <w:tcW w:w="568" w:type="dxa"/>
                  <w:tcBorders>
                    <w:top w:val="single" w:sz="4" w:space="0" w:color="000000"/>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100/5</w:t>
                  </w:r>
                </w:p>
              </w:tc>
              <w:tc>
                <w:tcPr>
                  <w:tcW w:w="709" w:type="dxa"/>
                  <w:tcBorders>
                    <w:top w:val="single" w:sz="4" w:space="0" w:color="000000"/>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20</w:t>
                  </w:r>
                </w:p>
              </w:tc>
              <w:tc>
                <w:tcPr>
                  <w:tcW w:w="568" w:type="dxa"/>
                  <w:tcBorders>
                    <w:top w:val="single" w:sz="4" w:space="0" w:color="000000"/>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w:t>
                  </w:r>
                </w:p>
              </w:tc>
              <w:tc>
                <w:tcPr>
                  <w:tcW w:w="568" w:type="dxa"/>
                  <w:tcBorders>
                    <w:top w:val="single" w:sz="4" w:space="0" w:color="000000"/>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b/>
                      <w:bCs/>
                      <w:sz w:val="14"/>
                      <w:szCs w:val="14"/>
                      <w:lang w:eastAsia="ru-RU"/>
                    </w:rPr>
                  </w:pPr>
                  <w:r w:rsidRPr="00FD5D62">
                    <w:rPr>
                      <w:rFonts w:ascii="Times New Roman" w:eastAsia="Times New Roman" w:hAnsi="Times New Roman"/>
                      <w:b/>
                      <w:bCs/>
                      <w:sz w:val="14"/>
                      <w:szCs w:val="14"/>
                      <w:lang w:eastAsia="ru-RU"/>
                    </w:rPr>
                    <w:t>-</w:t>
                  </w:r>
                </w:p>
              </w:tc>
              <w:tc>
                <w:tcPr>
                  <w:tcW w:w="569" w:type="dxa"/>
                  <w:tcBorders>
                    <w:top w:val="single" w:sz="4" w:space="0" w:color="000000"/>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b/>
                      <w:bCs/>
                      <w:sz w:val="14"/>
                      <w:szCs w:val="14"/>
                      <w:lang w:eastAsia="ru-RU"/>
                    </w:rPr>
                  </w:pPr>
                  <w:r w:rsidRPr="00FD5D62">
                    <w:rPr>
                      <w:rFonts w:ascii="Times New Roman" w:eastAsia="Times New Roman" w:hAnsi="Times New Roman"/>
                      <w:b/>
                      <w:bCs/>
                      <w:sz w:val="14"/>
                      <w:szCs w:val="14"/>
                      <w:lang w:eastAsia="ru-RU"/>
                    </w:rPr>
                    <w:t>-</w:t>
                  </w:r>
                </w:p>
              </w:tc>
              <w:tc>
                <w:tcPr>
                  <w:tcW w:w="568" w:type="dxa"/>
                  <w:tcBorders>
                    <w:top w:val="single" w:sz="4" w:space="0" w:color="000000"/>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27</w:t>
                  </w:r>
                </w:p>
              </w:tc>
              <w:tc>
                <w:tcPr>
                  <w:tcW w:w="538" w:type="dxa"/>
                  <w:vMerge w:val="restart"/>
                  <w:tcBorders>
                    <w:top w:val="nil"/>
                    <w:left w:val="single" w:sz="4" w:space="0" w:color="000000"/>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108</w:t>
                  </w:r>
                </w:p>
              </w:tc>
              <w:tc>
                <w:tcPr>
                  <w:tcW w:w="569" w:type="dxa"/>
                  <w:vMerge w:val="restart"/>
                  <w:tcBorders>
                    <w:top w:val="nil"/>
                    <w:left w:val="single" w:sz="4" w:space="0" w:color="000000"/>
                    <w:bottom w:val="single" w:sz="4" w:space="0" w:color="000000"/>
                    <w:right w:val="single" w:sz="4" w:space="0" w:color="auto"/>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1ЦК</w:t>
                  </w:r>
                </w:p>
              </w:tc>
            </w:tr>
            <w:tr w:rsidR="00FD5D62" w:rsidRPr="00FD5D62" w:rsidTr="00FD5D62">
              <w:trPr>
                <w:trHeight w:val="223"/>
              </w:trPr>
              <w:tc>
                <w:tcPr>
                  <w:tcW w:w="520" w:type="dxa"/>
                  <w:tcBorders>
                    <w:top w:val="nil"/>
                    <w:left w:val="single" w:sz="4" w:space="0" w:color="auto"/>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107</w:t>
                  </w:r>
                </w:p>
              </w:tc>
              <w:tc>
                <w:tcPr>
                  <w:tcW w:w="2489" w:type="dxa"/>
                  <w:tcBorders>
                    <w:top w:val="nil"/>
                    <w:left w:val="nil"/>
                    <w:bottom w:val="single" w:sz="4" w:space="0" w:color="000000"/>
                    <w:right w:val="single" w:sz="4" w:space="0" w:color="000000"/>
                  </w:tcBorders>
                  <w:shd w:val="clear" w:color="FFFFCC" w:fill="FFFFFF"/>
                  <w:hideMark/>
                </w:tcPr>
                <w:p w:rsidR="00FD5D62" w:rsidRPr="00FD5D62" w:rsidRDefault="00FD5D62" w:rsidP="00FD5D62">
                  <w:pPr>
                    <w:spacing w:after="0" w:line="240" w:lineRule="auto"/>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ПС «Краснооктябрьская» Л-1002, ТП-506 Арбанского водозабора, Скважина №24</w:t>
                  </w:r>
                </w:p>
              </w:tc>
              <w:tc>
                <w:tcPr>
                  <w:tcW w:w="141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xml:space="preserve">Производственная </w:t>
                  </w:r>
                </w:p>
              </w:tc>
              <w:tc>
                <w:tcPr>
                  <w:tcW w:w="73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ТЭЦ-1</w:t>
                  </w:r>
                </w:p>
              </w:tc>
              <w:tc>
                <w:tcPr>
                  <w:tcW w:w="675" w:type="dxa"/>
                  <w:tcBorders>
                    <w:top w:val="nil"/>
                    <w:left w:val="nil"/>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НН</w:t>
                  </w:r>
                </w:p>
              </w:tc>
              <w:tc>
                <w:tcPr>
                  <w:tcW w:w="1277"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102205360</w:t>
                  </w:r>
                </w:p>
              </w:tc>
              <w:tc>
                <w:tcPr>
                  <w:tcW w:w="1389" w:type="dxa"/>
                  <w:tcBorders>
                    <w:top w:val="nil"/>
                    <w:left w:val="nil"/>
                    <w:bottom w:val="single" w:sz="4" w:space="0" w:color="000000"/>
                    <w:right w:val="single" w:sz="4" w:space="0" w:color="000000"/>
                  </w:tcBorders>
                  <w:shd w:val="clear" w:color="FFFFCC" w:fill="FFFFFF"/>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CE-303 S31 543 JAVZ</w:t>
                  </w:r>
                </w:p>
              </w:tc>
              <w:tc>
                <w:tcPr>
                  <w:tcW w:w="710" w:type="dxa"/>
                  <w:tcBorders>
                    <w:top w:val="nil"/>
                    <w:left w:val="nil"/>
                    <w:bottom w:val="single" w:sz="4" w:space="0" w:color="000000"/>
                    <w:right w:val="single" w:sz="4" w:space="0" w:color="000000"/>
                  </w:tcBorders>
                  <w:shd w:val="clear" w:color="FFFFCC" w:fill="FFFFFF"/>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2016</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0 5S</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b/>
                      <w:bCs/>
                      <w:sz w:val="14"/>
                      <w:szCs w:val="14"/>
                      <w:lang w:eastAsia="ru-RU"/>
                    </w:rPr>
                  </w:pPr>
                  <w:r w:rsidRPr="00FD5D62">
                    <w:rPr>
                      <w:rFonts w:ascii="Times New Roman" w:eastAsia="Times New Roman" w:hAnsi="Times New Roman"/>
                      <w:b/>
                      <w:bCs/>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100/5</w:t>
                  </w:r>
                </w:p>
              </w:tc>
              <w:tc>
                <w:tcPr>
                  <w:tcW w:w="70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b/>
                      <w:bCs/>
                      <w:sz w:val="14"/>
                      <w:szCs w:val="14"/>
                      <w:lang w:eastAsia="ru-RU"/>
                    </w:rPr>
                  </w:pPr>
                  <w:r w:rsidRPr="00FD5D62">
                    <w:rPr>
                      <w:rFonts w:ascii="Times New Roman" w:eastAsia="Times New Roman" w:hAnsi="Times New Roman"/>
                      <w:b/>
                      <w:bCs/>
                      <w:sz w:val="14"/>
                      <w:szCs w:val="14"/>
                      <w:lang w:eastAsia="ru-RU"/>
                    </w:rPr>
                    <w:t>-</w:t>
                  </w:r>
                </w:p>
              </w:tc>
              <w:tc>
                <w:tcPr>
                  <w:tcW w:w="56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b/>
                      <w:bCs/>
                      <w:sz w:val="14"/>
                      <w:szCs w:val="14"/>
                      <w:lang w:eastAsia="ru-RU"/>
                    </w:rPr>
                  </w:pPr>
                  <w:r w:rsidRPr="00FD5D62">
                    <w:rPr>
                      <w:rFonts w:ascii="Times New Roman" w:eastAsia="Times New Roman" w:hAnsi="Times New Roman"/>
                      <w:b/>
                      <w:bCs/>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27</w:t>
                  </w:r>
                </w:p>
              </w:tc>
              <w:tc>
                <w:tcPr>
                  <w:tcW w:w="538" w:type="dxa"/>
                  <w:vMerge/>
                  <w:tcBorders>
                    <w:top w:val="nil"/>
                    <w:left w:val="single" w:sz="4" w:space="0" w:color="000000"/>
                    <w:bottom w:val="single" w:sz="4" w:space="0" w:color="000000"/>
                    <w:right w:val="single" w:sz="4" w:space="0" w:color="000000"/>
                  </w:tcBorders>
                  <w:vAlign w:val="center"/>
                  <w:hideMark/>
                </w:tcPr>
                <w:p w:rsidR="00FD5D62" w:rsidRPr="00FD5D62" w:rsidRDefault="00FD5D62" w:rsidP="00FD5D62">
                  <w:pPr>
                    <w:spacing w:after="0" w:line="240" w:lineRule="auto"/>
                    <w:rPr>
                      <w:rFonts w:ascii="Times New Roman" w:eastAsia="Times New Roman" w:hAnsi="Times New Roman"/>
                      <w:sz w:val="14"/>
                      <w:szCs w:val="14"/>
                      <w:lang w:eastAsia="ru-RU"/>
                    </w:rPr>
                  </w:pPr>
                </w:p>
              </w:tc>
              <w:tc>
                <w:tcPr>
                  <w:tcW w:w="569" w:type="dxa"/>
                  <w:vMerge/>
                  <w:tcBorders>
                    <w:top w:val="nil"/>
                    <w:left w:val="single" w:sz="4" w:space="0" w:color="000000"/>
                    <w:bottom w:val="single" w:sz="4" w:space="0" w:color="000000"/>
                    <w:right w:val="single" w:sz="4" w:space="0" w:color="auto"/>
                  </w:tcBorders>
                  <w:vAlign w:val="center"/>
                  <w:hideMark/>
                </w:tcPr>
                <w:p w:rsidR="00FD5D62" w:rsidRPr="00FD5D62" w:rsidRDefault="00FD5D62" w:rsidP="00FD5D62">
                  <w:pPr>
                    <w:spacing w:after="0" w:line="240" w:lineRule="auto"/>
                    <w:rPr>
                      <w:rFonts w:ascii="Times New Roman" w:eastAsia="Times New Roman" w:hAnsi="Times New Roman"/>
                      <w:sz w:val="14"/>
                      <w:szCs w:val="14"/>
                      <w:lang w:eastAsia="ru-RU"/>
                    </w:rPr>
                  </w:pPr>
                </w:p>
              </w:tc>
            </w:tr>
            <w:tr w:rsidR="00FD5D62" w:rsidRPr="00FD5D62" w:rsidTr="00FD5D62">
              <w:trPr>
                <w:trHeight w:val="223"/>
              </w:trPr>
              <w:tc>
                <w:tcPr>
                  <w:tcW w:w="520" w:type="dxa"/>
                  <w:tcBorders>
                    <w:top w:val="nil"/>
                    <w:left w:val="single" w:sz="4" w:space="0" w:color="auto"/>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108</w:t>
                  </w:r>
                </w:p>
              </w:tc>
              <w:tc>
                <w:tcPr>
                  <w:tcW w:w="2489" w:type="dxa"/>
                  <w:tcBorders>
                    <w:top w:val="nil"/>
                    <w:left w:val="nil"/>
                    <w:bottom w:val="single" w:sz="4" w:space="0" w:color="000000"/>
                    <w:right w:val="single" w:sz="4" w:space="0" w:color="000000"/>
                  </w:tcBorders>
                  <w:shd w:val="clear" w:color="FFFFCC" w:fill="FFFFFF"/>
                  <w:hideMark/>
                </w:tcPr>
                <w:p w:rsidR="00FD5D62" w:rsidRPr="00FD5D62" w:rsidRDefault="00FD5D62" w:rsidP="00FD5D62">
                  <w:pPr>
                    <w:spacing w:after="0" w:line="240" w:lineRule="auto"/>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ПС «Краснооктябрьская» Л-1002, ТП-506 Албанского водозабора , Скважина №25</w:t>
                  </w:r>
                </w:p>
              </w:tc>
              <w:tc>
                <w:tcPr>
                  <w:tcW w:w="141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xml:space="preserve">Производственная </w:t>
                  </w:r>
                </w:p>
              </w:tc>
              <w:tc>
                <w:tcPr>
                  <w:tcW w:w="73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ТЭЦ-1</w:t>
                  </w:r>
                </w:p>
              </w:tc>
              <w:tc>
                <w:tcPr>
                  <w:tcW w:w="675" w:type="dxa"/>
                  <w:tcBorders>
                    <w:top w:val="nil"/>
                    <w:left w:val="nil"/>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НН</w:t>
                  </w:r>
                </w:p>
              </w:tc>
              <w:tc>
                <w:tcPr>
                  <w:tcW w:w="1277"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08000323</w:t>
                  </w:r>
                </w:p>
              </w:tc>
              <w:tc>
                <w:tcPr>
                  <w:tcW w:w="138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ПCЧ-3ART.07.132</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0,5S</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b/>
                      <w:bCs/>
                      <w:sz w:val="14"/>
                      <w:szCs w:val="14"/>
                      <w:lang w:eastAsia="ru-RU"/>
                    </w:rPr>
                  </w:pPr>
                  <w:r w:rsidRPr="00FD5D62">
                    <w:rPr>
                      <w:rFonts w:ascii="Times New Roman" w:eastAsia="Times New Roman" w:hAnsi="Times New Roman"/>
                      <w:b/>
                      <w:bCs/>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100/5</w:t>
                  </w:r>
                </w:p>
              </w:tc>
              <w:tc>
                <w:tcPr>
                  <w:tcW w:w="70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20</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b/>
                      <w:bCs/>
                      <w:sz w:val="14"/>
                      <w:szCs w:val="14"/>
                      <w:lang w:eastAsia="ru-RU"/>
                    </w:rPr>
                  </w:pPr>
                  <w:r w:rsidRPr="00FD5D62">
                    <w:rPr>
                      <w:rFonts w:ascii="Times New Roman" w:eastAsia="Times New Roman" w:hAnsi="Times New Roman"/>
                      <w:b/>
                      <w:bCs/>
                      <w:sz w:val="14"/>
                      <w:szCs w:val="14"/>
                      <w:lang w:eastAsia="ru-RU"/>
                    </w:rPr>
                    <w:t>-</w:t>
                  </w:r>
                </w:p>
              </w:tc>
              <w:tc>
                <w:tcPr>
                  <w:tcW w:w="56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b/>
                      <w:bCs/>
                      <w:sz w:val="14"/>
                      <w:szCs w:val="14"/>
                      <w:lang w:eastAsia="ru-RU"/>
                    </w:rPr>
                  </w:pPr>
                  <w:r w:rsidRPr="00FD5D62">
                    <w:rPr>
                      <w:rFonts w:ascii="Times New Roman" w:eastAsia="Times New Roman" w:hAnsi="Times New Roman"/>
                      <w:b/>
                      <w:bCs/>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27</w:t>
                  </w:r>
                </w:p>
              </w:tc>
              <w:tc>
                <w:tcPr>
                  <w:tcW w:w="538" w:type="dxa"/>
                  <w:vMerge/>
                  <w:tcBorders>
                    <w:top w:val="nil"/>
                    <w:left w:val="single" w:sz="4" w:space="0" w:color="000000"/>
                    <w:bottom w:val="single" w:sz="4" w:space="0" w:color="000000"/>
                    <w:right w:val="single" w:sz="4" w:space="0" w:color="000000"/>
                  </w:tcBorders>
                  <w:vAlign w:val="center"/>
                  <w:hideMark/>
                </w:tcPr>
                <w:p w:rsidR="00FD5D62" w:rsidRPr="00FD5D62" w:rsidRDefault="00FD5D62" w:rsidP="00FD5D62">
                  <w:pPr>
                    <w:spacing w:after="0" w:line="240" w:lineRule="auto"/>
                    <w:rPr>
                      <w:rFonts w:ascii="Times New Roman" w:eastAsia="Times New Roman" w:hAnsi="Times New Roman"/>
                      <w:sz w:val="14"/>
                      <w:szCs w:val="14"/>
                      <w:lang w:eastAsia="ru-RU"/>
                    </w:rPr>
                  </w:pPr>
                </w:p>
              </w:tc>
              <w:tc>
                <w:tcPr>
                  <w:tcW w:w="569" w:type="dxa"/>
                  <w:vMerge/>
                  <w:tcBorders>
                    <w:top w:val="nil"/>
                    <w:left w:val="single" w:sz="4" w:space="0" w:color="000000"/>
                    <w:bottom w:val="single" w:sz="4" w:space="0" w:color="000000"/>
                    <w:right w:val="single" w:sz="4" w:space="0" w:color="auto"/>
                  </w:tcBorders>
                  <w:vAlign w:val="center"/>
                  <w:hideMark/>
                </w:tcPr>
                <w:p w:rsidR="00FD5D62" w:rsidRPr="00FD5D62" w:rsidRDefault="00FD5D62" w:rsidP="00FD5D62">
                  <w:pPr>
                    <w:spacing w:after="0" w:line="240" w:lineRule="auto"/>
                    <w:rPr>
                      <w:rFonts w:ascii="Times New Roman" w:eastAsia="Times New Roman" w:hAnsi="Times New Roman"/>
                      <w:sz w:val="14"/>
                      <w:szCs w:val="14"/>
                      <w:lang w:eastAsia="ru-RU"/>
                    </w:rPr>
                  </w:pPr>
                </w:p>
              </w:tc>
            </w:tr>
            <w:tr w:rsidR="00FD5D62" w:rsidRPr="00FD5D62" w:rsidTr="00FD5D62">
              <w:trPr>
                <w:trHeight w:val="223"/>
              </w:trPr>
              <w:tc>
                <w:tcPr>
                  <w:tcW w:w="520" w:type="dxa"/>
                  <w:tcBorders>
                    <w:top w:val="nil"/>
                    <w:left w:val="single" w:sz="4" w:space="0" w:color="auto"/>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109</w:t>
                  </w:r>
                </w:p>
              </w:tc>
              <w:tc>
                <w:tcPr>
                  <w:tcW w:w="2489" w:type="dxa"/>
                  <w:tcBorders>
                    <w:top w:val="nil"/>
                    <w:left w:val="nil"/>
                    <w:bottom w:val="single" w:sz="4" w:space="0" w:color="000000"/>
                    <w:right w:val="single" w:sz="4" w:space="0" w:color="000000"/>
                  </w:tcBorders>
                  <w:shd w:val="clear" w:color="FFFFCC" w:fill="FFFFFF"/>
                  <w:hideMark/>
                </w:tcPr>
                <w:p w:rsidR="00FD5D62" w:rsidRPr="00FD5D62" w:rsidRDefault="00FD5D62" w:rsidP="00FD5D62">
                  <w:pPr>
                    <w:spacing w:after="0" w:line="240" w:lineRule="auto"/>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ПС «Краснооктябрьская» Л-1002, ТП-506 Арбанского водозабора, Скважина №26</w:t>
                  </w:r>
                </w:p>
              </w:tc>
              <w:tc>
                <w:tcPr>
                  <w:tcW w:w="141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xml:space="preserve">Производственная </w:t>
                  </w:r>
                </w:p>
              </w:tc>
              <w:tc>
                <w:tcPr>
                  <w:tcW w:w="73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ТЭЦ-1</w:t>
                  </w:r>
                </w:p>
              </w:tc>
              <w:tc>
                <w:tcPr>
                  <w:tcW w:w="675" w:type="dxa"/>
                  <w:tcBorders>
                    <w:top w:val="nil"/>
                    <w:left w:val="nil"/>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НН</w:t>
                  </w:r>
                </w:p>
              </w:tc>
              <w:tc>
                <w:tcPr>
                  <w:tcW w:w="1277"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08000815</w:t>
                  </w:r>
                </w:p>
              </w:tc>
              <w:tc>
                <w:tcPr>
                  <w:tcW w:w="138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ПCЧ-3ART.07.132</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0,5S</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b/>
                      <w:bCs/>
                      <w:sz w:val="14"/>
                      <w:szCs w:val="14"/>
                      <w:lang w:eastAsia="ru-RU"/>
                    </w:rPr>
                  </w:pPr>
                  <w:r w:rsidRPr="00FD5D62">
                    <w:rPr>
                      <w:rFonts w:ascii="Times New Roman" w:eastAsia="Times New Roman" w:hAnsi="Times New Roman"/>
                      <w:b/>
                      <w:bCs/>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100/5</w:t>
                  </w:r>
                </w:p>
              </w:tc>
              <w:tc>
                <w:tcPr>
                  <w:tcW w:w="70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20</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b/>
                      <w:bCs/>
                      <w:sz w:val="14"/>
                      <w:szCs w:val="14"/>
                      <w:lang w:eastAsia="ru-RU"/>
                    </w:rPr>
                  </w:pPr>
                  <w:r w:rsidRPr="00FD5D62">
                    <w:rPr>
                      <w:rFonts w:ascii="Times New Roman" w:eastAsia="Times New Roman" w:hAnsi="Times New Roman"/>
                      <w:b/>
                      <w:bCs/>
                      <w:sz w:val="14"/>
                      <w:szCs w:val="14"/>
                      <w:lang w:eastAsia="ru-RU"/>
                    </w:rPr>
                    <w:t>-</w:t>
                  </w:r>
                </w:p>
              </w:tc>
              <w:tc>
                <w:tcPr>
                  <w:tcW w:w="56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b/>
                      <w:bCs/>
                      <w:sz w:val="14"/>
                      <w:szCs w:val="14"/>
                      <w:lang w:eastAsia="ru-RU"/>
                    </w:rPr>
                  </w:pPr>
                  <w:r w:rsidRPr="00FD5D62">
                    <w:rPr>
                      <w:rFonts w:ascii="Times New Roman" w:eastAsia="Times New Roman" w:hAnsi="Times New Roman"/>
                      <w:b/>
                      <w:bCs/>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27</w:t>
                  </w:r>
                </w:p>
              </w:tc>
              <w:tc>
                <w:tcPr>
                  <w:tcW w:w="538" w:type="dxa"/>
                  <w:vMerge/>
                  <w:tcBorders>
                    <w:top w:val="nil"/>
                    <w:left w:val="single" w:sz="4" w:space="0" w:color="000000"/>
                    <w:bottom w:val="single" w:sz="4" w:space="0" w:color="000000"/>
                    <w:right w:val="single" w:sz="4" w:space="0" w:color="000000"/>
                  </w:tcBorders>
                  <w:vAlign w:val="center"/>
                  <w:hideMark/>
                </w:tcPr>
                <w:p w:rsidR="00FD5D62" w:rsidRPr="00FD5D62" w:rsidRDefault="00FD5D62" w:rsidP="00FD5D62">
                  <w:pPr>
                    <w:spacing w:after="0" w:line="240" w:lineRule="auto"/>
                    <w:rPr>
                      <w:rFonts w:ascii="Times New Roman" w:eastAsia="Times New Roman" w:hAnsi="Times New Roman"/>
                      <w:sz w:val="14"/>
                      <w:szCs w:val="14"/>
                      <w:lang w:eastAsia="ru-RU"/>
                    </w:rPr>
                  </w:pPr>
                </w:p>
              </w:tc>
              <w:tc>
                <w:tcPr>
                  <w:tcW w:w="569" w:type="dxa"/>
                  <w:vMerge/>
                  <w:tcBorders>
                    <w:top w:val="nil"/>
                    <w:left w:val="single" w:sz="4" w:space="0" w:color="000000"/>
                    <w:bottom w:val="single" w:sz="4" w:space="0" w:color="000000"/>
                    <w:right w:val="single" w:sz="4" w:space="0" w:color="auto"/>
                  </w:tcBorders>
                  <w:vAlign w:val="center"/>
                  <w:hideMark/>
                </w:tcPr>
                <w:p w:rsidR="00FD5D62" w:rsidRPr="00FD5D62" w:rsidRDefault="00FD5D62" w:rsidP="00FD5D62">
                  <w:pPr>
                    <w:spacing w:after="0" w:line="240" w:lineRule="auto"/>
                    <w:rPr>
                      <w:rFonts w:ascii="Times New Roman" w:eastAsia="Times New Roman" w:hAnsi="Times New Roman"/>
                      <w:sz w:val="14"/>
                      <w:szCs w:val="14"/>
                      <w:lang w:eastAsia="ru-RU"/>
                    </w:rPr>
                  </w:pPr>
                </w:p>
              </w:tc>
            </w:tr>
            <w:tr w:rsidR="00FD5D62" w:rsidRPr="00FD5D62" w:rsidTr="00FD5D62">
              <w:trPr>
                <w:trHeight w:val="223"/>
              </w:trPr>
              <w:tc>
                <w:tcPr>
                  <w:tcW w:w="520" w:type="dxa"/>
                  <w:tcBorders>
                    <w:top w:val="nil"/>
                    <w:left w:val="single" w:sz="4" w:space="0" w:color="auto"/>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110</w:t>
                  </w:r>
                </w:p>
              </w:tc>
              <w:tc>
                <w:tcPr>
                  <w:tcW w:w="2489" w:type="dxa"/>
                  <w:tcBorders>
                    <w:top w:val="nil"/>
                    <w:left w:val="nil"/>
                    <w:bottom w:val="single" w:sz="4" w:space="0" w:color="000000"/>
                    <w:right w:val="single" w:sz="4" w:space="0" w:color="000000"/>
                  </w:tcBorders>
                  <w:shd w:val="clear" w:color="FFFFCC" w:fill="FFFFFF"/>
                  <w:vAlign w:val="center"/>
                  <w:hideMark/>
                </w:tcPr>
                <w:p w:rsidR="00FD5D62" w:rsidRPr="00FD5D62" w:rsidRDefault="00FD5D62" w:rsidP="00FD5D62">
                  <w:pPr>
                    <w:spacing w:after="0" w:line="240" w:lineRule="auto"/>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ПС «Краснооктябрьская» Л-1002, ТП-507 Арбанского водозабора, Скважина №27</w:t>
                  </w:r>
                </w:p>
              </w:tc>
              <w:tc>
                <w:tcPr>
                  <w:tcW w:w="141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xml:space="preserve">Производственная </w:t>
                  </w:r>
                </w:p>
              </w:tc>
              <w:tc>
                <w:tcPr>
                  <w:tcW w:w="73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ТЭЦ-1</w:t>
                  </w:r>
                </w:p>
              </w:tc>
              <w:tc>
                <w:tcPr>
                  <w:tcW w:w="675" w:type="dxa"/>
                  <w:tcBorders>
                    <w:top w:val="nil"/>
                    <w:left w:val="nil"/>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НН</w:t>
                  </w:r>
                </w:p>
              </w:tc>
              <w:tc>
                <w:tcPr>
                  <w:tcW w:w="1277"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08000885</w:t>
                  </w:r>
                </w:p>
              </w:tc>
              <w:tc>
                <w:tcPr>
                  <w:tcW w:w="138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ПCЧ-3ART.07.132</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0,5S</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b/>
                      <w:bCs/>
                      <w:sz w:val="14"/>
                      <w:szCs w:val="14"/>
                      <w:lang w:eastAsia="ru-RU"/>
                    </w:rPr>
                  </w:pPr>
                  <w:r w:rsidRPr="00FD5D62">
                    <w:rPr>
                      <w:rFonts w:ascii="Times New Roman" w:eastAsia="Times New Roman" w:hAnsi="Times New Roman"/>
                      <w:b/>
                      <w:bCs/>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100/5</w:t>
                  </w:r>
                </w:p>
              </w:tc>
              <w:tc>
                <w:tcPr>
                  <w:tcW w:w="70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20</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b/>
                      <w:bCs/>
                      <w:sz w:val="14"/>
                      <w:szCs w:val="14"/>
                      <w:lang w:eastAsia="ru-RU"/>
                    </w:rPr>
                  </w:pPr>
                  <w:r w:rsidRPr="00FD5D62">
                    <w:rPr>
                      <w:rFonts w:ascii="Times New Roman" w:eastAsia="Times New Roman" w:hAnsi="Times New Roman"/>
                      <w:b/>
                      <w:bCs/>
                      <w:sz w:val="14"/>
                      <w:szCs w:val="14"/>
                      <w:lang w:eastAsia="ru-RU"/>
                    </w:rPr>
                    <w:t>-</w:t>
                  </w:r>
                </w:p>
              </w:tc>
              <w:tc>
                <w:tcPr>
                  <w:tcW w:w="56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b/>
                      <w:bCs/>
                      <w:sz w:val="14"/>
                      <w:szCs w:val="14"/>
                      <w:lang w:eastAsia="ru-RU"/>
                    </w:rPr>
                  </w:pPr>
                  <w:r w:rsidRPr="00FD5D62">
                    <w:rPr>
                      <w:rFonts w:ascii="Times New Roman" w:eastAsia="Times New Roman" w:hAnsi="Times New Roman"/>
                      <w:b/>
                      <w:bCs/>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27</w:t>
                  </w:r>
                </w:p>
              </w:tc>
              <w:tc>
                <w:tcPr>
                  <w:tcW w:w="538" w:type="dxa"/>
                  <w:vMerge w:val="restart"/>
                  <w:tcBorders>
                    <w:top w:val="nil"/>
                    <w:left w:val="single" w:sz="4" w:space="0" w:color="000000"/>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108</w:t>
                  </w:r>
                </w:p>
              </w:tc>
              <w:tc>
                <w:tcPr>
                  <w:tcW w:w="569" w:type="dxa"/>
                  <w:vMerge w:val="restart"/>
                  <w:tcBorders>
                    <w:top w:val="nil"/>
                    <w:left w:val="single" w:sz="4" w:space="0" w:color="000000"/>
                    <w:bottom w:val="single" w:sz="4" w:space="0" w:color="000000"/>
                    <w:right w:val="single" w:sz="4" w:space="0" w:color="auto"/>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1ЦК</w:t>
                  </w:r>
                </w:p>
              </w:tc>
            </w:tr>
            <w:tr w:rsidR="00FD5D62" w:rsidRPr="00FD5D62" w:rsidTr="00FD5D62">
              <w:trPr>
                <w:trHeight w:val="223"/>
              </w:trPr>
              <w:tc>
                <w:tcPr>
                  <w:tcW w:w="520" w:type="dxa"/>
                  <w:tcBorders>
                    <w:top w:val="nil"/>
                    <w:left w:val="single" w:sz="4" w:space="0" w:color="auto"/>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111</w:t>
                  </w:r>
                </w:p>
              </w:tc>
              <w:tc>
                <w:tcPr>
                  <w:tcW w:w="2489" w:type="dxa"/>
                  <w:tcBorders>
                    <w:top w:val="nil"/>
                    <w:left w:val="nil"/>
                    <w:bottom w:val="single" w:sz="4" w:space="0" w:color="000000"/>
                    <w:right w:val="single" w:sz="4" w:space="0" w:color="000000"/>
                  </w:tcBorders>
                  <w:shd w:val="clear" w:color="FFFFCC" w:fill="FFFFFF"/>
                  <w:vAlign w:val="center"/>
                  <w:hideMark/>
                </w:tcPr>
                <w:p w:rsidR="00FD5D62" w:rsidRPr="00FD5D62" w:rsidRDefault="00FD5D62" w:rsidP="00FD5D62">
                  <w:pPr>
                    <w:spacing w:after="0" w:line="240" w:lineRule="auto"/>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ПС «Краснооктябрьская» Л-1002, ТП-507 Арбанского водозабора, Скважина №28</w:t>
                  </w:r>
                </w:p>
              </w:tc>
              <w:tc>
                <w:tcPr>
                  <w:tcW w:w="141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xml:space="preserve">Производственная </w:t>
                  </w:r>
                </w:p>
              </w:tc>
              <w:tc>
                <w:tcPr>
                  <w:tcW w:w="73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ТЭЦ-1</w:t>
                  </w:r>
                </w:p>
              </w:tc>
              <w:tc>
                <w:tcPr>
                  <w:tcW w:w="675" w:type="dxa"/>
                  <w:tcBorders>
                    <w:top w:val="nil"/>
                    <w:left w:val="nil"/>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НН</w:t>
                  </w:r>
                </w:p>
              </w:tc>
              <w:tc>
                <w:tcPr>
                  <w:tcW w:w="1277"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07001688</w:t>
                  </w:r>
                </w:p>
              </w:tc>
              <w:tc>
                <w:tcPr>
                  <w:tcW w:w="138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ПCЧ-3ART.07.132</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0,5S</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b/>
                      <w:bCs/>
                      <w:sz w:val="14"/>
                      <w:szCs w:val="14"/>
                      <w:lang w:eastAsia="ru-RU"/>
                    </w:rPr>
                  </w:pPr>
                  <w:r w:rsidRPr="00FD5D62">
                    <w:rPr>
                      <w:rFonts w:ascii="Times New Roman" w:eastAsia="Times New Roman" w:hAnsi="Times New Roman"/>
                      <w:b/>
                      <w:bCs/>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100/5</w:t>
                  </w:r>
                </w:p>
              </w:tc>
              <w:tc>
                <w:tcPr>
                  <w:tcW w:w="70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20</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b/>
                      <w:bCs/>
                      <w:sz w:val="14"/>
                      <w:szCs w:val="14"/>
                      <w:lang w:eastAsia="ru-RU"/>
                    </w:rPr>
                  </w:pPr>
                  <w:r w:rsidRPr="00FD5D62">
                    <w:rPr>
                      <w:rFonts w:ascii="Times New Roman" w:eastAsia="Times New Roman" w:hAnsi="Times New Roman"/>
                      <w:b/>
                      <w:bCs/>
                      <w:sz w:val="14"/>
                      <w:szCs w:val="14"/>
                      <w:lang w:eastAsia="ru-RU"/>
                    </w:rPr>
                    <w:t>-</w:t>
                  </w:r>
                </w:p>
              </w:tc>
              <w:tc>
                <w:tcPr>
                  <w:tcW w:w="56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b/>
                      <w:bCs/>
                      <w:sz w:val="14"/>
                      <w:szCs w:val="14"/>
                      <w:lang w:eastAsia="ru-RU"/>
                    </w:rPr>
                  </w:pPr>
                  <w:r w:rsidRPr="00FD5D62">
                    <w:rPr>
                      <w:rFonts w:ascii="Times New Roman" w:eastAsia="Times New Roman" w:hAnsi="Times New Roman"/>
                      <w:b/>
                      <w:bCs/>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27</w:t>
                  </w:r>
                </w:p>
              </w:tc>
              <w:tc>
                <w:tcPr>
                  <w:tcW w:w="538" w:type="dxa"/>
                  <w:vMerge/>
                  <w:tcBorders>
                    <w:top w:val="nil"/>
                    <w:left w:val="single" w:sz="4" w:space="0" w:color="000000"/>
                    <w:bottom w:val="single" w:sz="4" w:space="0" w:color="000000"/>
                    <w:right w:val="single" w:sz="4" w:space="0" w:color="000000"/>
                  </w:tcBorders>
                  <w:vAlign w:val="center"/>
                  <w:hideMark/>
                </w:tcPr>
                <w:p w:rsidR="00FD5D62" w:rsidRPr="00FD5D62" w:rsidRDefault="00FD5D62" w:rsidP="00FD5D62">
                  <w:pPr>
                    <w:spacing w:after="0" w:line="240" w:lineRule="auto"/>
                    <w:rPr>
                      <w:rFonts w:ascii="Times New Roman" w:eastAsia="Times New Roman" w:hAnsi="Times New Roman"/>
                      <w:sz w:val="14"/>
                      <w:szCs w:val="14"/>
                      <w:lang w:eastAsia="ru-RU"/>
                    </w:rPr>
                  </w:pPr>
                </w:p>
              </w:tc>
              <w:tc>
                <w:tcPr>
                  <w:tcW w:w="569" w:type="dxa"/>
                  <w:vMerge/>
                  <w:tcBorders>
                    <w:top w:val="nil"/>
                    <w:left w:val="single" w:sz="4" w:space="0" w:color="000000"/>
                    <w:bottom w:val="single" w:sz="4" w:space="0" w:color="000000"/>
                    <w:right w:val="single" w:sz="4" w:space="0" w:color="auto"/>
                  </w:tcBorders>
                  <w:vAlign w:val="center"/>
                  <w:hideMark/>
                </w:tcPr>
                <w:p w:rsidR="00FD5D62" w:rsidRPr="00FD5D62" w:rsidRDefault="00FD5D62" w:rsidP="00FD5D62">
                  <w:pPr>
                    <w:spacing w:after="0" w:line="240" w:lineRule="auto"/>
                    <w:rPr>
                      <w:rFonts w:ascii="Times New Roman" w:eastAsia="Times New Roman" w:hAnsi="Times New Roman"/>
                      <w:sz w:val="14"/>
                      <w:szCs w:val="14"/>
                      <w:lang w:eastAsia="ru-RU"/>
                    </w:rPr>
                  </w:pPr>
                </w:p>
              </w:tc>
            </w:tr>
            <w:tr w:rsidR="00FD5D62" w:rsidRPr="00FD5D62" w:rsidTr="00FD5D62">
              <w:trPr>
                <w:trHeight w:val="223"/>
              </w:trPr>
              <w:tc>
                <w:tcPr>
                  <w:tcW w:w="520" w:type="dxa"/>
                  <w:tcBorders>
                    <w:top w:val="nil"/>
                    <w:left w:val="single" w:sz="4" w:space="0" w:color="auto"/>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112</w:t>
                  </w:r>
                </w:p>
              </w:tc>
              <w:tc>
                <w:tcPr>
                  <w:tcW w:w="2489" w:type="dxa"/>
                  <w:tcBorders>
                    <w:top w:val="nil"/>
                    <w:left w:val="nil"/>
                    <w:bottom w:val="single" w:sz="4" w:space="0" w:color="000000"/>
                    <w:right w:val="single" w:sz="4" w:space="0" w:color="000000"/>
                  </w:tcBorders>
                  <w:shd w:val="clear" w:color="FFFFCC" w:fill="FFFFFF"/>
                  <w:hideMark/>
                </w:tcPr>
                <w:p w:rsidR="00FD5D62" w:rsidRPr="00FD5D62" w:rsidRDefault="00FD5D62" w:rsidP="00FD5D62">
                  <w:pPr>
                    <w:spacing w:after="0" w:line="240" w:lineRule="auto"/>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ПС «Краснооктябрьская» Л-1002, ТП-507 Арбанского водозабора , Скважина №29</w:t>
                  </w:r>
                </w:p>
              </w:tc>
              <w:tc>
                <w:tcPr>
                  <w:tcW w:w="141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xml:space="preserve">Производственная </w:t>
                  </w:r>
                </w:p>
              </w:tc>
              <w:tc>
                <w:tcPr>
                  <w:tcW w:w="73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ТЭЦ-1</w:t>
                  </w:r>
                </w:p>
              </w:tc>
              <w:tc>
                <w:tcPr>
                  <w:tcW w:w="675" w:type="dxa"/>
                  <w:tcBorders>
                    <w:top w:val="nil"/>
                    <w:left w:val="nil"/>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НН</w:t>
                  </w:r>
                </w:p>
              </w:tc>
              <w:tc>
                <w:tcPr>
                  <w:tcW w:w="1277"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08000351</w:t>
                  </w:r>
                </w:p>
              </w:tc>
              <w:tc>
                <w:tcPr>
                  <w:tcW w:w="138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ПCЧ-3ART.07.132</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0,5S</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b/>
                      <w:bCs/>
                      <w:sz w:val="14"/>
                      <w:szCs w:val="14"/>
                      <w:lang w:eastAsia="ru-RU"/>
                    </w:rPr>
                  </w:pPr>
                  <w:r w:rsidRPr="00FD5D62">
                    <w:rPr>
                      <w:rFonts w:ascii="Times New Roman" w:eastAsia="Times New Roman" w:hAnsi="Times New Roman"/>
                      <w:b/>
                      <w:bCs/>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100/5</w:t>
                  </w:r>
                </w:p>
              </w:tc>
              <w:tc>
                <w:tcPr>
                  <w:tcW w:w="70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20</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b/>
                      <w:bCs/>
                      <w:sz w:val="14"/>
                      <w:szCs w:val="14"/>
                      <w:lang w:eastAsia="ru-RU"/>
                    </w:rPr>
                  </w:pPr>
                  <w:r w:rsidRPr="00FD5D62">
                    <w:rPr>
                      <w:rFonts w:ascii="Times New Roman" w:eastAsia="Times New Roman" w:hAnsi="Times New Roman"/>
                      <w:b/>
                      <w:bCs/>
                      <w:sz w:val="14"/>
                      <w:szCs w:val="14"/>
                      <w:lang w:eastAsia="ru-RU"/>
                    </w:rPr>
                    <w:t>-</w:t>
                  </w:r>
                </w:p>
              </w:tc>
              <w:tc>
                <w:tcPr>
                  <w:tcW w:w="56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b/>
                      <w:bCs/>
                      <w:sz w:val="14"/>
                      <w:szCs w:val="14"/>
                      <w:lang w:eastAsia="ru-RU"/>
                    </w:rPr>
                  </w:pPr>
                  <w:r w:rsidRPr="00FD5D62">
                    <w:rPr>
                      <w:rFonts w:ascii="Times New Roman" w:eastAsia="Times New Roman" w:hAnsi="Times New Roman"/>
                      <w:b/>
                      <w:bCs/>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27</w:t>
                  </w:r>
                </w:p>
              </w:tc>
              <w:tc>
                <w:tcPr>
                  <w:tcW w:w="538" w:type="dxa"/>
                  <w:vMerge/>
                  <w:tcBorders>
                    <w:top w:val="nil"/>
                    <w:left w:val="single" w:sz="4" w:space="0" w:color="000000"/>
                    <w:bottom w:val="single" w:sz="4" w:space="0" w:color="000000"/>
                    <w:right w:val="single" w:sz="4" w:space="0" w:color="000000"/>
                  </w:tcBorders>
                  <w:vAlign w:val="center"/>
                  <w:hideMark/>
                </w:tcPr>
                <w:p w:rsidR="00FD5D62" w:rsidRPr="00FD5D62" w:rsidRDefault="00FD5D62" w:rsidP="00FD5D62">
                  <w:pPr>
                    <w:spacing w:after="0" w:line="240" w:lineRule="auto"/>
                    <w:rPr>
                      <w:rFonts w:ascii="Times New Roman" w:eastAsia="Times New Roman" w:hAnsi="Times New Roman"/>
                      <w:sz w:val="14"/>
                      <w:szCs w:val="14"/>
                      <w:lang w:eastAsia="ru-RU"/>
                    </w:rPr>
                  </w:pPr>
                </w:p>
              </w:tc>
              <w:tc>
                <w:tcPr>
                  <w:tcW w:w="569" w:type="dxa"/>
                  <w:vMerge/>
                  <w:tcBorders>
                    <w:top w:val="nil"/>
                    <w:left w:val="single" w:sz="4" w:space="0" w:color="000000"/>
                    <w:bottom w:val="single" w:sz="4" w:space="0" w:color="000000"/>
                    <w:right w:val="single" w:sz="4" w:space="0" w:color="auto"/>
                  </w:tcBorders>
                  <w:vAlign w:val="center"/>
                  <w:hideMark/>
                </w:tcPr>
                <w:p w:rsidR="00FD5D62" w:rsidRPr="00FD5D62" w:rsidRDefault="00FD5D62" w:rsidP="00FD5D62">
                  <w:pPr>
                    <w:spacing w:after="0" w:line="240" w:lineRule="auto"/>
                    <w:rPr>
                      <w:rFonts w:ascii="Times New Roman" w:eastAsia="Times New Roman" w:hAnsi="Times New Roman"/>
                      <w:sz w:val="14"/>
                      <w:szCs w:val="14"/>
                      <w:lang w:eastAsia="ru-RU"/>
                    </w:rPr>
                  </w:pPr>
                </w:p>
              </w:tc>
            </w:tr>
            <w:tr w:rsidR="00FD5D62" w:rsidRPr="00FD5D62" w:rsidTr="00FD5D62">
              <w:trPr>
                <w:trHeight w:val="223"/>
              </w:trPr>
              <w:tc>
                <w:tcPr>
                  <w:tcW w:w="520" w:type="dxa"/>
                  <w:tcBorders>
                    <w:top w:val="nil"/>
                    <w:left w:val="single" w:sz="4" w:space="0" w:color="auto"/>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113</w:t>
                  </w:r>
                </w:p>
              </w:tc>
              <w:tc>
                <w:tcPr>
                  <w:tcW w:w="2489" w:type="dxa"/>
                  <w:tcBorders>
                    <w:top w:val="nil"/>
                    <w:left w:val="nil"/>
                    <w:bottom w:val="single" w:sz="4" w:space="0" w:color="000000"/>
                    <w:right w:val="single" w:sz="4" w:space="0" w:color="000000"/>
                  </w:tcBorders>
                  <w:shd w:val="clear" w:color="FFFFCC" w:fill="FFFFFF"/>
                  <w:hideMark/>
                </w:tcPr>
                <w:p w:rsidR="00FD5D62" w:rsidRPr="00FD5D62" w:rsidRDefault="00FD5D62" w:rsidP="00FD5D62">
                  <w:pPr>
                    <w:spacing w:after="0" w:line="240" w:lineRule="auto"/>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ПС «Краснооктябрьская» Л-1002, ТП-507 Арбанского водозабора, Скважина №30</w:t>
                  </w:r>
                </w:p>
              </w:tc>
              <w:tc>
                <w:tcPr>
                  <w:tcW w:w="141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xml:space="preserve">Производственная </w:t>
                  </w:r>
                </w:p>
              </w:tc>
              <w:tc>
                <w:tcPr>
                  <w:tcW w:w="73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ТЭЦ-1</w:t>
                  </w:r>
                </w:p>
              </w:tc>
              <w:tc>
                <w:tcPr>
                  <w:tcW w:w="675" w:type="dxa"/>
                  <w:tcBorders>
                    <w:top w:val="nil"/>
                    <w:left w:val="nil"/>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НН</w:t>
                  </w:r>
                </w:p>
              </w:tc>
              <w:tc>
                <w:tcPr>
                  <w:tcW w:w="1277"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08000295</w:t>
                  </w:r>
                </w:p>
              </w:tc>
              <w:tc>
                <w:tcPr>
                  <w:tcW w:w="138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ПCЧ-3ART.07.132</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0,5S</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100/5</w:t>
                  </w:r>
                </w:p>
              </w:tc>
              <w:tc>
                <w:tcPr>
                  <w:tcW w:w="70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20</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27</w:t>
                  </w:r>
                </w:p>
              </w:tc>
              <w:tc>
                <w:tcPr>
                  <w:tcW w:w="538" w:type="dxa"/>
                  <w:vMerge/>
                  <w:tcBorders>
                    <w:top w:val="nil"/>
                    <w:left w:val="single" w:sz="4" w:space="0" w:color="000000"/>
                    <w:bottom w:val="single" w:sz="4" w:space="0" w:color="000000"/>
                    <w:right w:val="single" w:sz="4" w:space="0" w:color="000000"/>
                  </w:tcBorders>
                  <w:vAlign w:val="center"/>
                  <w:hideMark/>
                </w:tcPr>
                <w:p w:rsidR="00FD5D62" w:rsidRPr="00FD5D62" w:rsidRDefault="00FD5D62" w:rsidP="00FD5D62">
                  <w:pPr>
                    <w:spacing w:after="0" w:line="240" w:lineRule="auto"/>
                    <w:rPr>
                      <w:rFonts w:ascii="Times New Roman" w:eastAsia="Times New Roman" w:hAnsi="Times New Roman"/>
                      <w:sz w:val="14"/>
                      <w:szCs w:val="14"/>
                      <w:lang w:eastAsia="ru-RU"/>
                    </w:rPr>
                  </w:pPr>
                </w:p>
              </w:tc>
              <w:tc>
                <w:tcPr>
                  <w:tcW w:w="569" w:type="dxa"/>
                  <w:vMerge/>
                  <w:tcBorders>
                    <w:top w:val="nil"/>
                    <w:left w:val="single" w:sz="4" w:space="0" w:color="000000"/>
                    <w:bottom w:val="single" w:sz="4" w:space="0" w:color="000000"/>
                    <w:right w:val="single" w:sz="4" w:space="0" w:color="auto"/>
                  </w:tcBorders>
                  <w:vAlign w:val="center"/>
                  <w:hideMark/>
                </w:tcPr>
                <w:p w:rsidR="00FD5D62" w:rsidRPr="00FD5D62" w:rsidRDefault="00FD5D62" w:rsidP="00FD5D62">
                  <w:pPr>
                    <w:spacing w:after="0" w:line="240" w:lineRule="auto"/>
                    <w:rPr>
                      <w:rFonts w:ascii="Times New Roman" w:eastAsia="Times New Roman" w:hAnsi="Times New Roman"/>
                      <w:sz w:val="14"/>
                      <w:szCs w:val="14"/>
                      <w:lang w:eastAsia="ru-RU"/>
                    </w:rPr>
                  </w:pPr>
                </w:p>
              </w:tc>
            </w:tr>
            <w:tr w:rsidR="00FD5D62" w:rsidRPr="00FD5D62" w:rsidTr="00FD5D62">
              <w:trPr>
                <w:trHeight w:val="223"/>
              </w:trPr>
              <w:tc>
                <w:tcPr>
                  <w:tcW w:w="520" w:type="dxa"/>
                  <w:tcBorders>
                    <w:top w:val="nil"/>
                    <w:left w:val="single" w:sz="4" w:space="0" w:color="auto"/>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114</w:t>
                  </w:r>
                </w:p>
              </w:tc>
              <w:tc>
                <w:tcPr>
                  <w:tcW w:w="2489" w:type="dxa"/>
                  <w:tcBorders>
                    <w:top w:val="nil"/>
                    <w:left w:val="nil"/>
                    <w:bottom w:val="single" w:sz="4" w:space="0" w:color="000000"/>
                    <w:right w:val="single" w:sz="4" w:space="0" w:color="000000"/>
                  </w:tcBorders>
                  <w:shd w:val="clear" w:color="FFFFCC" w:fill="FFFFFF"/>
                  <w:hideMark/>
                </w:tcPr>
                <w:p w:rsidR="00FD5D62" w:rsidRPr="00FD5D62" w:rsidRDefault="00FD5D62" w:rsidP="00FD5D62">
                  <w:pPr>
                    <w:spacing w:after="0" w:line="240" w:lineRule="auto"/>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ПС «Краснооктябрьская» Л-1002, ТП-508 Арбанского водозабора, Скважина №31</w:t>
                  </w:r>
                </w:p>
              </w:tc>
              <w:tc>
                <w:tcPr>
                  <w:tcW w:w="141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xml:space="preserve">Производственная </w:t>
                  </w:r>
                </w:p>
              </w:tc>
              <w:tc>
                <w:tcPr>
                  <w:tcW w:w="73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ТЭЦ-1</w:t>
                  </w:r>
                </w:p>
              </w:tc>
              <w:tc>
                <w:tcPr>
                  <w:tcW w:w="675" w:type="dxa"/>
                  <w:tcBorders>
                    <w:top w:val="nil"/>
                    <w:left w:val="nil"/>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НН</w:t>
                  </w:r>
                </w:p>
              </w:tc>
              <w:tc>
                <w:tcPr>
                  <w:tcW w:w="1277"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02001532</w:t>
                  </w:r>
                </w:p>
              </w:tc>
              <w:tc>
                <w:tcPr>
                  <w:tcW w:w="138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ПCЧ-3ART.07.132</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2015</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0,5S</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100/5</w:t>
                  </w:r>
                </w:p>
              </w:tc>
              <w:tc>
                <w:tcPr>
                  <w:tcW w:w="70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20</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27</w:t>
                  </w:r>
                </w:p>
              </w:tc>
              <w:tc>
                <w:tcPr>
                  <w:tcW w:w="538" w:type="dxa"/>
                  <w:vMerge w:val="restart"/>
                  <w:tcBorders>
                    <w:top w:val="nil"/>
                    <w:left w:val="single" w:sz="4" w:space="0" w:color="000000"/>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135</w:t>
                  </w:r>
                </w:p>
              </w:tc>
              <w:tc>
                <w:tcPr>
                  <w:tcW w:w="569" w:type="dxa"/>
                  <w:vMerge w:val="restart"/>
                  <w:tcBorders>
                    <w:top w:val="nil"/>
                    <w:left w:val="single" w:sz="4" w:space="0" w:color="000000"/>
                    <w:bottom w:val="single" w:sz="4" w:space="0" w:color="000000"/>
                    <w:right w:val="single" w:sz="4" w:space="0" w:color="auto"/>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1ЦК</w:t>
                  </w:r>
                </w:p>
              </w:tc>
            </w:tr>
            <w:tr w:rsidR="00FD5D62" w:rsidRPr="00FD5D62" w:rsidTr="00FD5D62">
              <w:trPr>
                <w:trHeight w:val="223"/>
              </w:trPr>
              <w:tc>
                <w:tcPr>
                  <w:tcW w:w="520" w:type="dxa"/>
                  <w:tcBorders>
                    <w:top w:val="nil"/>
                    <w:left w:val="single" w:sz="4" w:space="0" w:color="auto"/>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115</w:t>
                  </w:r>
                </w:p>
              </w:tc>
              <w:tc>
                <w:tcPr>
                  <w:tcW w:w="2489" w:type="dxa"/>
                  <w:tcBorders>
                    <w:top w:val="nil"/>
                    <w:left w:val="nil"/>
                    <w:bottom w:val="single" w:sz="4" w:space="0" w:color="000000"/>
                    <w:right w:val="single" w:sz="4" w:space="0" w:color="000000"/>
                  </w:tcBorders>
                  <w:shd w:val="clear" w:color="FFFFCC" w:fill="FFFFFF"/>
                  <w:hideMark/>
                </w:tcPr>
                <w:p w:rsidR="00FD5D62" w:rsidRPr="00FD5D62" w:rsidRDefault="00FD5D62" w:rsidP="00FD5D62">
                  <w:pPr>
                    <w:spacing w:after="0" w:line="240" w:lineRule="auto"/>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ПС «Краснооктябрьская» Л-1002, ТП-508 Арбанского водозабора, Скважина №32</w:t>
                  </w:r>
                </w:p>
              </w:tc>
              <w:tc>
                <w:tcPr>
                  <w:tcW w:w="141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xml:space="preserve">Производственная </w:t>
                  </w:r>
                </w:p>
              </w:tc>
              <w:tc>
                <w:tcPr>
                  <w:tcW w:w="73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ТЭЦ-1</w:t>
                  </w:r>
                </w:p>
              </w:tc>
              <w:tc>
                <w:tcPr>
                  <w:tcW w:w="675" w:type="dxa"/>
                  <w:tcBorders>
                    <w:top w:val="nil"/>
                    <w:left w:val="nil"/>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НН</w:t>
                  </w:r>
                </w:p>
              </w:tc>
              <w:tc>
                <w:tcPr>
                  <w:tcW w:w="1277"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03001746</w:t>
                  </w:r>
                </w:p>
              </w:tc>
              <w:tc>
                <w:tcPr>
                  <w:tcW w:w="138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IICЧ-3ART.07.132.4</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2014</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0,5S</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100/5</w:t>
                  </w:r>
                </w:p>
              </w:tc>
              <w:tc>
                <w:tcPr>
                  <w:tcW w:w="70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20</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27</w:t>
                  </w:r>
                </w:p>
              </w:tc>
              <w:tc>
                <w:tcPr>
                  <w:tcW w:w="538" w:type="dxa"/>
                  <w:vMerge/>
                  <w:tcBorders>
                    <w:top w:val="nil"/>
                    <w:left w:val="single" w:sz="4" w:space="0" w:color="000000"/>
                    <w:bottom w:val="single" w:sz="4" w:space="0" w:color="000000"/>
                    <w:right w:val="single" w:sz="4" w:space="0" w:color="000000"/>
                  </w:tcBorders>
                  <w:vAlign w:val="center"/>
                  <w:hideMark/>
                </w:tcPr>
                <w:p w:rsidR="00FD5D62" w:rsidRPr="00FD5D62" w:rsidRDefault="00FD5D62" w:rsidP="00FD5D62">
                  <w:pPr>
                    <w:spacing w:after="0" w:line="240" w:lineRule="auto"/>
                    <w:rPr>
                      <w:rFonts w:ascii="Times New Roman" w:eastAsia="Times New Roman" w:hAnsi="Times New Roman"/>
                      <w:sz w:val="14"/>
                      <w:szCs w:val="14"/>
                      <w:lang w:eastAsia="ru-RU"/>
                    </w:rPr>
                  </w:pPr>
                </w:p>
              </w:tc>
              <w:tc>
                <w:tcPr>
                  <w:tcW w:w="569" w:type="dxa"/>
                  <w:vMerge/>
                  <w:tcBorders>
                    <w:top w:val="nil"/>
                    <w:left w:val="single" w:sz="4" w:space="0" w:color="000000"/>
                    <w:bottom w:val="single" w:sz="4" w:space="0" w:color="000000"/>
                    <w:right w:val="single" w:sz="4" w:space="0" w:color="auto"/>
                  </w:tcBorders>
                  <w:vAlign w:val="center"/>
                  <w:hideMark/>
                </w:tcPr>
                <w:p w:rsidR="00FD5D62" w:rsidRPr="00FD5D62" w:rsidRDefault="00FD5D62" w:rsidP="00FD5D62">
                  <w:pPr>
                    <w:spacing w:after="0" w:line="240" w:lineRule="auto"/>
                    <w:rPr>
                      <w:rFonts w:ascii="Times New Roman" w:eastAsia="Times New Roman" w:hAnsi="Times New Roman"/>
                      <w:sz w:val="14"/>
                      <w:szCs w:val="14"/>
                      <w:lang w:eastAsia="ru-RU"/>
                    </w:rPr>
                  </w:pPr>
                </w:p>
              </w:tc>
            </w:tr>
            <w:tr w:rsidR="00FD5D62" w:rsidRPr="00FD5D62" w:rsidTr="00FD5D62">
              <w:trPr>
                <w:trHeight w:val="223"/>
              </w:trPr>
              <w:tc>
                <w:tcPr>
                  <w:tcW w:w="520" w:type="dxa"/>
                  <w:tcBorders>
                    <w:top w:val="nil"/>
                    <w:left w:val="single" w:sz="4" w:space="0" w:color="auto"/>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116</w:t>
                  </w:r>
                </w:p>
              </w:tc>
              <w:tc>
                <w:tcPr>
                  <w:tcW w:w="2489" w:type="dxa"/>
                  <w:tcBorders>
                    <w:top w:val="nil"/>
                    <w:left w:val="nil"/>
                    <w:bottom w:val="single" w:sz="4" w:space="0" w:color="000000"/>
                    <w:right w:val="single" w:sz="4" w:space="0" w:color="000000"/>
                  </w:tcBorders>
                  <w:shd w:val="clear" w:color="FFFFCC" w:fill="FFFFFF"/>
                  <w:hideMark/>
                </w:tcPr>
                <w:p w:rsidR="00FD5D62" w:rsidRPr="00FD5D62" w:rsidRDefault="00FD5D62" w:rsidP="00FD5D62">
                  <w:pPr>
                    <w:spacing w:after="0" w:line="240" w:lineRule="auto"/>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ПС «Краснооктябрьская» Л-1002, ТП-508 Арбанского водозабора, Скважина №33</w:t>
                  </w:r>
                </w:p>
              </w:tc>
              <w:tc>
                <w:tcPr>
                  <w:tcW w:w="141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xml:space="preserve">Производственная </w:t>
                  </w:r>
                </w:p>
              </w:tc>
              <w:tc>
                <w:tcPr>
                  <w:tcW w:w="73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ТЭЦ-1</w:t>
                  </w:r>
                </w:p>
              </w:tc>
              <w:tc>
                <w:tcPr>
                  <w:tcW w:w="675" w:type="dxa"/>
                  <w:tcBorders>
                    <w:top w:val="nil"/>
                    <w:left w:val="nil"/>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НН</w:t>
                  </w:r>
                </w:p>
              </w:tc>
              <w:tc>
                <w:tcPr>
                  <w:tcW w:w="1277"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03001703</w:t>
                  </w:r>
                </w:p>
              </w:tc>
              <w:tc>
                <w:tcPr>
                  <w:tcW w:w="138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ПCЧ-3ART.07.132</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0,5S</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100/5</w:t>
                  </w:r>
                </w:p>
              </w:tc>
              <w:tc>
                <w:tcPr>
                  <w:tcW w:w="70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20</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27</w:t>
                  </w:r>
                </w:p>
              </w:tc>
              <w:tc>
                <w:tcPr>
                  <w:tcW w:w="538" w:type="dxa"/>
                  <w:vMerge/>
                  <w:tcBorders>
                    <w:top w:val="nil"/>
                    <w:left w:val="single" w:sz="4" w:space="0" w:color="000000"/>
                    <w:bottom w:val="single" w:sz="4" w:space="0" w:color="000000"/>
                    <w:right w:val="single" w:sz="4" w:space="0" w:color="000000"/>
                  </w:tcBorders>
                  <w:vAlign w:val="center"/>
                  <w:hideMark/>
                </w:tcPr>
                <w:p w:rsidR="00FD5D62" w:rsidRPr="00FD5D62" w:rsidRDefault="00FD5D62" w:rsidP="00FD5D62">
                  <w:pPr>
                    <w:spacing w:after="0" w:line="240" w:lineRule="auto"/>
                    <w:rPr>
                      <w:rFonts w:ascii="Times New Roman" w:eastAsia="Times New Roman" w:hAnsi="Times New Roman"/>
                      <w:sz w:val="14"/>
                      <w:szCs w:val="14"/>
                      <w:lang w:eastAsia="ru-RU"/>
                    </w:rPr>
                  </w:pPr>
                </w:p>
              </w:tc>
              <w:tc>
                <w:tcPr>
                  <w:tcW w:w="569" w:type="dxa"/>
                  <w:vMerge/>
                  <w:tcBorders>
                    <w:top w:val="nil"/>
                    <w:left w:val="single" w:sz="4" w:space="0" w:color="000000"/>
                    <w:bottom w:val="single" w:sz="4" w:space="0" w:color="000000"/>
                    <w:right w:val="single" w:sz="4" w:space="0" w:color="auto"/>
                  </w:tcBorders>
                  <w:vAlign w:val="center"/>
                  <w:hideMark/>
                </w:tcPr>
                <w:p w:rsidR="00FD5D62" w:rsidRPr="00FD5D62" w:rsidRDefault="00FD5D62" w:rsidP="00FD5D62">
                  <w:pPr>
                    <w:spacing w:after="0" w:line="240" w:lineRule="auto"/>
                    <w:rPr>
                      <w:rFonts w:ascii="Times New Roman" w:eastAsia="Times New Roman" w:hAnsi="Times New Roman"/>
                      <w:sz w:val="14"/>
                      <w:szCs w:val="14"/>
                      <w:lang w:eastAsia="ru-RU"/>
                    </w:rPr>
                  </w:pPr>
                </w:p>
              </w:tc>
            </w:tr>
            <w:tr w:rsidR="00FD5D62" w:rsidRPr="00FD5D62" w:rsidTr="00FD5D62">
              <w:trPr>
                <w:trHeight w:val="223"/>
              </w:trPr>
              <w:tc>
                <w:tcPr>
                  <w:tcW w:w="520" w:type="dxa"/>
                  <w:tcBorders>
                    <w:top w:val="nil"/>
                    <w:left w:val="single" w:sz="4" w:space="0" w:color="auto"/>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117</w:t>
                  </w:r>
                </w:p>
              </w:tc>
              <w:tc>
                <w:tcPr>
                  <w:tcW w:w="2489" w:type="dxa"/>
                  <w:tcBorders>
                    <w:top w:val="nil"/>
                    <w:left w:val="nil"/>
                    <w:bottom w:val="single" w:sz="4" w:space="0" w:color="000000"/>
                    <w:right w:val="single" w:sz="4" w:space="0" w:color="000000"/>
                  </w:tcBorders>
                  <w:shd w:val="clear" w:color="FFFFCC" w:fill="FFFFFF"/>
                  <w:hideMark/>
                </w:tcPr>
                <w:p w:rsidR="00FD5D62" w:rsidRPr="00FD5D62" w:rsidRDefault="00FD5D62" w:rsidP="00FD5D62">
                  <w:pPr>
                    <w:spacing w:after="0" w:line="240" w:lineRule="auto"/>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ПС «Краснооктябрьская» Л-1002 , ТП-508 Арбанского водозабора, Скважина №34</w:t>
                  </w:r>
                </w:p>
              </w:tc>
              <w:tc>
                <w:tcPr>
                  <w:tcW w:w="141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xml:space="preserve">Производственная </w:t>
                  </w:r>
                </w:p>
              </w:tc>
              <w:tc>
                <w:tcPr>
                  <w:tcW w:w="73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ТЭЦ-1</w:t>
                  </w:r>
                </w:p>
              </w:tc>
              <w:tc>
                <w:tcPr>
                  <w:tcW w:w="675" w:type="dxa"/>
                  <w:tcBorders>
                    <w:top w:val="nil"/>
                    <w:left w:val="nil"/>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НН</w:t>
                  </w:r>
                </w:p>
              </w:tc>
              <w:tc>
                <w:tcPr>
                  <w:tcW w:w="1277"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А03002128</w:t>
                  </w:r>
                </w:p>
              </w:tc>
              <w:tc>
                <w:tcPr>
                  <w:tcW w:w="138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ПCЧ-3ART.07.132</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0,5S</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100/5</w:t>
                  </w:r>
                </w:p>
              </w:tc>
              <w:tc>
                <w:tcPr>
                  <w:tcW w:w="70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20</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27</w:t>
                  </w:r>
                </w:p>
              </w:tc>
              <w:tc>
                <w:tcPr>
                  <w:tcW w:w="538" w:type="dxa"/>
                  <w:vMerge/>
                  <w:tcBorders>
                    <w:top w:val="nil"/>
                    <w:left w:val="single" w:sz="4" w:space="0" w:color="000000"/>
                    <w:bottom w:val="single" w:sz="4" w:space="0" w:color="000000"/>
                    <w:right w:val="single" w:sz="4" w:space="0" w:color="000000"/>
                  </w:tcBorders>
                  <w:vAlign w:val="center"/>
                  <w:hideMark/>
                </w:tcPr>
                <w:p w:rsidR="00FD5D62" w:rsidRPr="00FD5D62" w:rsidRDefault="00FD5D62" w:rsidP="00FD5D62">
                  <w:pPr>
                    <w:spacing w:after="0" w:line="240" w:lineRule="auto"/>
                    <w:rPr>
                      <w:rFonts w:ascii="Times New Roman" w:eastAsia="Times New Roman" w:hAnsi="Times New Roman"/>
                      <w:sz w:val="14"/>
                      <w:szCs w:val="14"/>
                      <w:lang w:eastAsia="ru-RU"/>
                    </w:rPr>
                  </w:pPr>
                </w:p>
              </w:tc>
              <w:tc>
                <w:tcPr>
                  <w:tcW w:w="569" w:type="dxa"/>
                  <w:vMerge/>
                  <w:tcBorders>
                    <w:top w:val="nil"/>
                    <w:left w:val="single" w:sz="4" w:space="0" w:color="000000"/>
                    <w:bottom w:val="single" w:sz="4" w:space="0" w:color="000000"/>
                    <w:right w:val="single" w:sz="4" w:space="0" w:color="auto"/>
                  </w:tcBorders>
                  <w:vAlign w:val="center"/>
                  <w:hideMark/>
                </w:tcPr>
                <w:p w:rsidR="00FD5D62" w:rsidRPr="00FD5D62" w:rsidRDefault="00FD5D62" w:rsidP="00FD5D62">
                  <w:pPr>
                    <w:spacing w:after="0" w:line="240" w:lineRule="auto"/>
                    <w:rPr>
                      <w:rFonts w:ascii="Times New Roman" w:eastAsia="Times New Roman" w:hAnsi="Times New Roman"/>
                      <w:sz w:val="14"/>
                      <w:szCs w:val="14"/>
                      <w:lang w:eastAsia="ru-RU"/>
                    </w:rPr>
                  </w:pPr>
                </w:p>
              </w:tc>
            </w:tr>
            <w:tr w:rsidR="00FD5D62" w:rsidRPr="00FD5D62" w:rsidTr="00FD5D62">
              <w:trPr>
                <w:trHeight w:val="223"/>
              </w:trPr>
              <w:tc>
                <w:tcPr>
                  <w:tcW w:w="520" w:type="dxa"/>
                  <w:tcBorders>
                    <w:top w:val="nil"/>
                    <w:left w:val="single" w:sz="4" w:space="0" w:color="auto"/>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118</w:t>
                  </w:r>
                </w:p>
              </w:tc>
              <w:tc>
                <w:tcPr>
                  <w:tcW w:w="2489" w:type="dxa"/>
                  <w:tcBorders>
                    <w:top w:val="nil"/>
                    <w:left w:val="nil"/>
                    <w:bottom w:val="single" w:sz="4" w:space="0" w:color="000000"/>
                    <w:right w:val="single" w:sz="4" w:space="0" w:color="000000"/>
                  </w:tcBorders>
                  <w:shd w:val="clear" w:color="FFFFCC" w:fill="FFFFFF"/>
                  <w:hideMark/>
                </w:tcPr>
                <w:p w:rsidR="00FD5D62" w:rsidRPr="00FD5D62" w:rsidRDefault="00FD5D62" w:rsidP="00FD5D62">
                  <w:pPr>
                    <w:spacing w:after="0" w:line="240" w:lineRule="auto"/>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ПС «Краснооктябрьская» Л-1002 , ТП-508 Арбанского водозабора, Скважина №35</w:t>
                  </w:r>
                </w:p>
              </w:tc>
              <w:tc>
                <w:tcPr>
                  <w:tcW w:w="141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xml:space="preserve">Производственная </w:t>
                  </w:r>
                </w:p>
              </w:tc>
              <w:tc>
                <w:tcPr>
                  <w:tcW w:w="73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ТЭЦ-1</w:t>
                  </w:r>
                </w:p>
              </w:tc>
              <w:tc>
                <w:tcPr>
                  <w:tcW w:w="675" w:type="dxa"/>
                  <w:tcBorders>
                    <w:top w:val="nil"/>
                    <w:left w:val="nil"/>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НН</w:t>
                  </w:r>
                </w:p>
              </w:tc>
              <w:tc>
                <w:tcPr>
                  <w:tcW w:w="1277"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112383493</w:t>
                  </w:r>
                </w:p>
              </w:tc>
              <w:tc>
                <w:tcPr>
                  <w:tcW w:w="138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СЕ-303</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2017 1кв.</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0,5S</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100/5</w:t>
                  </w:r>
                </w:p>
              </w:tc>
              <w:tc>
                <w:tcPr>
                  <w:tcW w:w="70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27</w:t>
                  </w:r>
                </w:p>
              </w:tc>
              <w:tc>
                <w:tcPr>
                  <w:tcW w:w="538" w:type="dxa"/>
                  <w:vMerge/>
                  <w:tcBorders>
                    <w:top w:val="nil"/>
                    <w:left w:val="single" w:sz="4" w:space="0" w:color="000000"/>
                    <w:bottom w:val="single" w:sz="4" w:space="0" w:color="000000"/>
                    <w:right w:val="single" w:sz="4" w:space="0" w:color="000000"/>
                  </w:tcBorders>
                  <w:vAlign w:val="center"/>
                  <w:hideMark/>
                </w:tcPr>
                <w:p w:rsidR="00FD5D62" w:rsidRPr="00FD5D62" w:rsidRDefault="00FD5D62" w:rsidP="00FD5D62">
                  <w:pPr>
                    <w:spacing w:after="0" w:line="240" w:lineRule="auto"/>
                    <w:rPr>
                      <w:rFonts w:ascii="Times New Roman" w:eastAsia="Times New Roman" w:hAnsi="Times New Roman"/>
                      <w:sz w:val="14"/>
                      <w:szCs w:val="14"/>
                      <w:lang w:eastAsia="ru-RU"/>
                    </w:rPr>
                  </w:pPr>
                </w:p>
              </w:tc>
              <w:tc>
                <w:tcPr>
                  <w:tcW w:w="569" w:type="dxa"/>
                  <w:vMerge/>
                  <w:tcBorders>
                    <w:top w:val="nil"/>
                    <w:left w:val="single" w:sz="4" w:space="0" w:color="000000"/>
                    <w:bottom w:val="single" w:sz="4" w:space="0" w:color="000000"/>
                    <w:right w:val="single" w:sz="4" w:space="0" w:color="auto"/>
                  </w:tcBorders>
                  <w:vAlign w:val="center"/>
                  <w:hideMark/>
                </w:tcPr>
                <w:p w:rsidR="00FD5D62" w:rsidRPr="00FD5D62" w:rsidRDefault="00FD5D62" w:rsidP="00FD5D62">
                  <w:pPr>
                    <w:spacing w:after="0" w:line="240" w:lineRule="auto"/>
                    <w:rPr>
                      <w:rFonts w:ascii="Times New Roman" w:eastAsia="Times New Roman" w:hAnsi="Times New Roman"/>
                      <w:sz w:val="14"/>
                      <w:szCs w:val="14"/>
                      <w:lang w:eastAsia="ru-RU"/>
                    </w:rPr>
                  </w:pPr>
                </w:p>
              </w:tc>
            </w:tr>
            <w:tr w:rsidR="00FD5D62" w:rsidRPr="00FD5D62" w:rsidTr="00FD5D62">
              <w:trPr>
                <w:trHeight w:val="223"/>
              </w:trPr>
              <w:tc>
                <w:tcPr>
                  <w:tcW w:w="520" w:type="dxa"/>
                  <w:tcBorders>
                    <w:top w:val="nil"/>
                    <w:left w:val="single" w:sz="4" w:space="0" w:color="auto"/>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119</w:t>
                  </w:r>
                </w:p>
              </w:tc>
              <w:tc>
                <w:tcPr>
                  <w:tcW w:w="2489" w:type="dxa"/>
                  <w:tcBorders>
                    <w:top w:val="nil"/>
                    <w:left w:val="nil"/>
                    <w:bottom w:val="single" w:sz="4" w:space="0" w:color="000000"/>
                    <w:right w:val="single" w:sz="4" w:space="0" w:color="000000"/>
                  </w:tcBorders>
                  <w:shd w:val="clear" w:color="FFFFCC" w:fill="FFFFFF"/>
                  <w:hideMark/>
                </w:tcPr>
                <w:p w:rsidR="00FD5D62" w:rsidRPr="00FD5D62" w:rsidRDefault="00FD5D62" w:rsidP="00FD5D62">
                  <w:pPr>
                    <w:spacing w:after="0" w:line="240" w:lineRule="auto"/>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ПС «Краснооктябрьская» Л-1005, ТП-509 Арбанского водозабора, Скважина №36</w:t>
                  </w:r>
                </w:p>
              </w:tc>
              <w:tc>
                <w:tcPr>
                  <w:tcW w:w="141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xml:space="preserve">Производственная </w:t>
                  </w:r>
                </w:p>
              </w:tc>
              <w:tc>
                <w:tcPr>
                  <w:tcW w:w="73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ТЭЦ-1</w:t>
                  </w:r>
                </w:p>
              </w:tc>
              <w:tc>
                <w:tcPr>
                  <w:tcW w:w="675" w:type="dxa"/>
                  <w:tcBorders>
                    <w:top w:val="nil"/>
                    <w:left w:val="nil"/>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НН</w:t>
                  </w:r>
                </w:p>
              </w:tc>
              <w:tc>
                <w:tcPr>
                  <w:tcW w:w="1277"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03002003</w:t>
                  </w:r>
                </w:p>
              </w:tc>
              <w:tc>
                <w:tcPr>
                  <w:tcW w:w="138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IICЧ-3ART.07.132.4</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0,5S</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100/5</w:t>
                  </w:r>
                </w:p>
              </w:tc>
              <w:tc>
                <w:tcPr>
                  <w:tcW w:w="70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20</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27</w:t>
                  </w:r>
                </w:p>
              </w:tc>
              <w:tc>
                <w:tcPr>
                  <w:tcW w:w="538" w:type="dxa"/>
                  <w:vMerge w:val="restart"/>
                  <w:tcBorders>
                    <w:top w:val="nil"/>
                    <w:left w:val="single" w:sz="4" w:space="0" w:color="000000"/>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108</w:t>
                  </w:r>
                </w:p>
              </w:tc>
              <w:tc>
                <w:tcPr>
                  <w:tcW w:w="569" w:type="dxa"/>
                  <w:vMerge w:val="restart"/>
                  <w:tcBorders>
                    <w:top w:val="nil"/>
                    <w:left w:val="single" w:sz="4" w:space="0" w:color="000000"/>
                    <w:bottom w:val="single" w:sz="4" w:space="0" w:color="000000"/>
                    <w:right w:val="single" w:sz="4" w:space="0" w:color="auto"/>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1ЦК</w:t>
                  </w:r>
                </w:p>
              </w:tc>
            </w:tr>
            <w:tr w:rsidR="00FD5D62" w:rsidRPr="00FD5D62" w:rsidTr="00FD5D62">
              <w:trPr>
                <w:trHeight w:val="223"/>
              </w:trPr>
              <w:tc>
                <w:tcPr>
                  <w:tcW w:w="520" w:type="dxa"/>
                  <w:tcBorders>
                    <w:top w:val="nil"/>
                    <w:left w:val="single" w:sz="4" w:space="0" w:color="auto"/>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120</w:t>
                  </w:r>
                </w:p>
              </w:tc>
              <w:tc>
                <w:tcPr>
                  <w:tcW w:w="2489" w:type="dxa"/>
                  <w:tcBorders>
                    <w:top w:val="nil"/>
                    <w:left w:val="nil"/>
                    <w:bottom w:val="single" w:sz="4" w:space="0" w:color="000000"/>
                    <w:right w:val="single" w:sz="4" w:space="0" w:color="000000"/>
                  </w:tcBorders>
                  <w:shd w:val="clear" w:color="FFFFCC" w:fill="FFFFFF"/>
                  <w:hideMark/>
                </w:tcPr>
                <w:p w:rsidR="00FD5D62" w:rsidRPr="00FD5D62" w:rsidRDefault="00FD5D62" w:rsidP="00FD5D62">
                  <w:pPr>
                    <w:spacing w:after="0" w:line="240" w:lineRule="auto"/>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ПС «Краснооктябрьская» Л-1005, ТП-509 Арбанского водозабора, Скважина №37</w:t>
                  </w:r>
                </w:p>
              </w:tc>
              <w:tc>
                <w:tcPr>
                  <w:tcW w:w="141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xml:space="preserve">Производственная </w:t>
                  </w:r>
                </w:p>
              </w:tc>
              <w:tc>
                <w:tcPr>
                  <w:tcW w:w="73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ТЭЦ-1</w:t>
                  </w:r>
                </w:p>
              </w:tc>
              <w:tc>
                <w:tcPr>
                  <w:tcW w:w="675" w:type="dxa"/>
                  <w:tcBorders>
                    <w:top w:val="nil"/>
                    <w:left w:val="nil"/>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НН</w:t>
                  </w:r>
                </w:p>
              </w:tc>
              <w:tc>
                <w:tcPr>
                  <w:tcW w:w="1277"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03001845</w:t>
                  </w:r>
                </w:p>
              </w:tc>
              <w:tc>
                <w:tcPr>
                  <w:tcW w:w="138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IICЧ-3ART.07.132.4</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0,5S</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100/5</w:t>
                  </w:r>
                </w:p>
              </w:tc>
              <w:tc>
                <w:tcPr>
                  <w:tcW w:w="70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20</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27</w:t>
                  </w:r>
                </w:p>
              </w:tc>
              <w:tc>
                <w:tcPr>
                  <w:tcW w:w="538" w:type="dxa"/>
                  <w:vMerge/>
                  <w:tcBorders>
                    <w:top w:val="nil"/>
                    <w:left w:val="single" w:sz="4" w:space="0" w:color="000000"/>
                    <w:bottom w:val="single" w:sz="4" w:space="0" w:color="000000"/>
                    <w:right w:val="single" w:sz="4" w:space="0" w:color="000000"/>
                  </w:tcBorders>
                  <w:vAlign w:val="center"/>
                  <w:hideMark/>
                </w:tcPr>
                <w:p w:rsidR="00FD5D62" w:rsidRPr="00FD5D62" w:rsidRDefault="00FD5D62" w:rsidP="00FD5D62">
                  <w:pPr>
                    <w:spacing w:after="0" w:line="240" w:lineRule="auto"/>
                    <w:rPr>
                      <w:rFonts w:ascii="Times New Roman" w:eastAsia="Times New Roman" w:hAnsi="Times New Roman"/>
                      <w:sz w:val="14"/>
                      <w:szCs w:val="14"/>
                      <w:lang w:eastAsia="ru-RU"/>
                    </w:rPr>
                  </w:pPr>
                </w:p>
              </w:tc>
              <w:tc>
                <w:tcPr>
                  <w:tcW w:w="569" w:type="dxa"/>
                  <w:vMerge/>
                  <w:tcBorders>
                    <w:top w:val="nil"/>
                    <w:left w:val="single" w:sz="4" w:space="0" w:color="000000"/>
                    <w:bottom w:val="single" w:sz="4" w:space="0" w:color="000000"/>
                    <w:right w:val="single" w:sz="4" w:space="0" w:color="auto"/>
                  </w:tcBorders>
                  <w:vAlign w:val="center"/>
                  <w:hideMark/>
                </w:tcPr>
                <w:p w:rsidR="00FD5D62" w:rsidRPr="00FD5D62" w:rsidRDefault="00FD5D62" w:rsidP="00FD5D62">
                  <w:pPr>
                    <w:spacing w:after="0" w:line="240" w:lineRule="auto"/>
                    <w:rPr>
                      <w:rFonts w:ascii="Times New Roman" w:eastAsia="Times New Roman" w:hAnsi="Times New Roman"/>
                      <w:sz w:val="14"/>
                      <w:szCs w:val="14"/>
                      <w:lang w:eastAsia="ru-RU"/>
                    </w:rPr>
                  </w:pPr>
                </w:p>
              </w:tc>
            </w:tr>
            <w:tr w:rsidR="00FD5D62" w:rsidRPr="00FD5D62" w:rsidTr="00FD5D62">
              <w:trPr>
                <w:trHeight w:val="223"/>
              </w:trPr>
              <w:tc>
                <w:tcPr>
                  <w:tcW w:w="520" w:type="dxa"/>
                  <w:tcBorders>
                    <w:top w:val="nil"/>
                    <w:left w:val="single" w:sz="4" w:space="0" w:color="auto"/>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121</w:t>
                  </w:r>
                </w:p>
              </w:tc>
              <w:tc>
                <w:tcPr>
                  <w:tcW w:w="2489" w:type="dxa"/>
                  <w:tcBorders>
                    <w:top w:val="nil"/>
                    <w:left w:val="nil"/>
                    <w:bottom w:val="single" w:sz="4" w:space="0" w:color="000000"/>
                    <w:right w:val="single" w:sz="4" w:space="0" w:color="000000"/>
                  </w:tcBorders>
                  <w:shd w:val="clear" w:color="FFFFCC" w:fill="FFFFFF"/>
                  <w:hideMark/>
                </w:tcPr>
                <w:p w:rsidR="00FD5D62" w:rsidRPr="00FD5D62" w:rsidRDefault="00FD5D62" w:rsidP="00FD5D62">
                  <w:pPr>
                    <w:spacing w:after="0" w:line="240" w:lineRule="auto"/>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ПС «Краснооктябрьская» Л-1005, ТП-509 Арбанского водозабора, Скважина №38</w:t>
                  </w:r>
                </w:p>
              </w:tc>
              <w:tc>
                <w:tcPr>
                  <w:tcW w:w="141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xml:space="preserve">Производственная </w:t>
                  </w:r>
                </w:p>
              </w:tc>
              <w:tc>
                <w:tcPr>
                  <w:tcW w:w="73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ТЭЦ-1</w:t>
                  </w:r>
                </w:p>
              </w:tc>
              <w:tc>
                <w:tcPr>
                  <w:tcW w:w="675" w:type="dxa"/>
                  <w:tcBorders>
                    <w:top w:val="nil"/>
                    <w:left w:val="nil"/>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НН</w:t>
                  </w:r>
                </w:p>
              </w:tc>
              <w:tc>
                <w:tcPr>
                  <w:tcW w:w="1277"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03001752</w:t>
                  </w:r>
                </w:p>
              </w:tc>
              <w:tc>
                <w:tcPr>
                  <w:tcW w:w="138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IICЧ-3ART.07.132.4</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0,5S</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100/5</w:t>
                  </w:r>
                </w:p>
              </w:tc>
              <w:tc>
                <w:tcPr>
                  <w:tcW w:w="70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20</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27</w:t>
                  </w:r>
                </w:p>
              </w:tc>
              <w:tc>
                <w:tcPr>
                  <w:tcW w:w="538" w:type="dxa"/>
                  <w:vMerge/>
                  <w:tcBorders>
                    <w:top w:val="nil"/>
                    <w:left w:val="single" w:sz="4" w:space="0" w:color="000000"/>
                    <w:bottom w:val="single" w:sz="4" w:space="0" w:color="000000"/>
                    <w:right w:val="single" w:sz="4" w:space="0" w:color="000000"/>
                  </w:tcBorders>
                  <w:vAlign w:val="center"/>
                  <w:hideMark/>
                </w:tcPr>
                <w:p w:rsidR="00FD5D62" w:rsidRPr="00FD5D62" w:rsidRDefault="00FD5D62" w:rsidP="00FD5D62">
                  <w:pPr>
                    <w:spacing w:after="0" w:line="240" w:lineRule="auto"/>
                    <w:rPr>
                      <w:rFonts w:ascii="Times New Roman" w:eastAsia="Times New Roman" w:hAnsi="Times New Roman"/>
                      <w:sz w:val="14"/>
                      <w:szCs w:val="14"/>
                      <w:lang w:eastAsia="ru-RU"/>
                    </w:rPr>
                  </w:pPr>
                </w:p>
              </w:tc>
              <w:tc>
                <w:tcPr>
                  <w:tcW w:w="569" w:type="dxa"/>
                  <w:vMerge/>
                  <w:tcBorders>
                    <w:top w:val="nil"/>
                    <w:left w:val="single" w:sz="4" w:space="0" w:color="000000"/>
                    <w:bottom w:val="single" w:sz="4" w:space="0" w:color="000000"/>
                    <w:right w:val="single" w:sz="4" w:space="0" w:color="auto"/>
                  </w:tcBorders>
                  <w:vAlign w:val="center"/>
                  <w:hideMark/>
                </w:tcPr>
                <w:p w:rsidR="00FD5D62" w:rsidRPr="00FD5D62" w:rsidRDefault="00FD5D62" w:rsidP="00FD5D62">
                  <w:pPr>
                    <w:spacing w:after="0" w:line="240" w:lineRule="auto"/>
                    <w:rPr>
                      <w:rFonts w:ascii="Times New Roman" w:eastAsia="Times New Roman" w:hAnsi="Times New Roman"/>
                      <w:sz w:val="14"/>
                      <w:szCs w:val="14"/>
                      <w:lang w:eastAsia="ru-RU"/>
                    </w:rPr>
                  </w:pPr>
                </w:p>
              </w:tc>
            </w:tr>
            <w:tr w:rsidR="00FD5D62" w:rsidRPr="00FD5D62" w:rsidTr="00FD5D62">
              <w:trPr>
                <w:trHeight w:val="223"/>
              </w:trPr>
              <w:tc>
                <w:tcPr>
                  <w:tcW w:w="520" w:type="dxa"/>
                  <w:tcBorders>
                    <w:top w:val="nil"/>
                    <w:left w:val="single" w:sz="4" w:space="0" w:color="auto"/>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122</w:t>
                  </w:r>
                </w:p>
              </w:tc>
              <w:tc>
                <w:tcPr>
                  <w:tcW w:w="2489" w:type="dxa"/>
                  <w:tcBorders>
                    <w:top w:val="nil"/>
                    <w:left w:val="nil"/>
                    <w:bottom w:val="single" w:sz="4" w:space="0" w:color="000000"/>
                    <w:right w:val="single" w:sz="4" w:space="0" w:color="000000"/>
                  </w:tcBorders>
                  <w:shd w:val="clear" w:color="FFFFCC" w:fill="FFFFFF"/>
                  <w:hideMark/>
                </w:tcPr>
                <w:p w:rsidR="00FD5D62" w:rsidRPr="00FD5D62" w:rsidRDefault="00FD5D62" w:rsidP="00FD5D62">
                  <w:pPr>
                    <w:spacing w:after="0" w:line="240" w:lineRule="auto"/>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ПС «Краснооктябрьская» Л-1005, ТП-509 Арбанского водозабора, Скважина №39</w:t>
                  </w:r>
                </w:p>
              </w:tc>
              <w:tc>
                <w:tcPr>
                  <w:tcW w:w="141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xml:space="preserve">Производственная </w:t>
                  </w:r>
                </w:p>
              </w:tc>
              <w:tc>
                <w:tcPr>
                  <w:tcW w:w="73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ТЭЦ-1</w:t>
                  </w:r>
                </w:p>
              </w:tc>
              <w:tc>
                <w:tcPr>
                  <w:tcW w:w="675" w:type="dxa"/>
                  <w:tcBorders>
                    <w:top w:val="nil"/>
                    <w:left w:val="nil"/>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НН</w:t>
                  </w:r>
                </w:p>
              </w:tc>
              <w:tc>
                <w:tcPr>
                  <w:tcW w:w="1277"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А08000219</w:t>
                  </w:r>
                </w:p>
              </w:tc>
              <w:tc>
                <w:tcPr>
                  <w:tcW w:w="138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IICЧ-3ART.07.132.4</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0,5S</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100/5</w:t>
                  </w:r>
                </w:p>
              </w:tc>
              <w:tc>
                <w:tcPr>
                  <w:tcW w:w="70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20</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27</w:t>
                  </w:r>
                </w:p>
              </w:tc>
              <w:tc>
                <w:tcPr>
                  <w:tcW w:w="538" w:type="dxa"/>
                  <w:vMerge/>
                  <w:tcBorders>
                    <w:top w:val="nil"/>
                    <w:left w:val="single" w:sz="4" w:space="0" w:color="000000"/>
                    <w:bottom w:val="single" w:sz="4" w:space="0" w:color="000000"/>
                    <w:right w:val="single" w:sz="4" w:space="0" w:color="000000"/>
                  </w:tcBorders>
                  <w:vAlign w:val="center"/>
                  <w:hideMark/>
                </w:tcPr>
                <w:p w:rsidR="00FD5D62" w:rsidRPr="00FD5D62" w:rsidRDefault="00FD5D62" w:rsidP="00FD5D62">
                  <w:pPr>
                    <w:spacing w:after="0" w:line="240" w:lineRule="auto"/>
                    <w:rPr>
                      <w:rFonts w:ascii="Times New Roman" w:eastAsia="Times New Roman" w:hAnsi="Times New Roman"/>
                      <w:sz w:val="14"/>
                      <w:szCs w:val="14"/>
                      <w:lang w:eastAsia="ru-RU"/>
                    </w:rPr>
                  </w:pPr>
                </w:p>
              </w:tc>
              <w:tc>
                <w:tcPr>
                  <w:tcW w:w="569" w:type="dxa"/>
                  <w:vMerge/>
                  <w:tcBorders>
                    <w:top w:val="nil"/>
                    <w:left w:val="single" w:sz="4" w:space="0" w:color="000000"/>
                    <w:bottom w:val="single" w:sz="4" w:space="0" w:color="000000"/>
                    <w:right w:val="single" w:sz="4" w:space="0" w:color="auto"/>
                  </w:tcBorders>
                  <w:vAlign w:val="center"/>
                  <w:hideMark/>
                </w:tcPr>
                <w:p w:rsidR="00FD5D62" w:rsidRPr="00FD5D62" w:rsidRDefault="00FD5D62" w:rsidP="00FD5D62">
                  <w:pPr>
                    <w:spacing w:after="0" w:line="240" w:lineRule="auto"/>
                    <w:rPr>
                      <w:rFonts w:ascii="Times New Roman" w:eastAsia="Times New Roman" w:hAnsi="Times New Roman"/>
                      <w:sz w:val="14"/>
                      <w:szCs w:val="14"/>
                      <w:lang w:eastAsia="ru-RU"/>
                    </w:rPr>
                  </w:pPr>
                </w:p>
              </w:tc>
            </w:tr>
            <w:tr w:rsidR="00FD5D62" w:rsidRPr="00FD5D62" w:rsidTr="00FD5D62">
              <w:trPr>
                <w:trHeight w:val="118"/>
              </w:trPr>
              <w:tc>
                <w:tcPr>
                  <w:tcW w:w="520" w:type="dxa"/>
                  <w:tcBorders>
                    <w:top w:val="nil"/>
                    <w:left w:val="single" w:sz="4" w:space="0" w:color="auto"/>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123</w:t>
                  </w:r>
                </w:p>
              </w:tc>
              <w:tc>
                <w:tcPr>
                  <w:tcW w:w="2489" w:type="dxa"/>
                  <w:tcBorders>
                    <w:top w:val="nil"/>
                    <w:left w:val="nil"/>
                    <w:bottom w:val="single" w:sz="4" w:space="0" w:color="000000"/>
                    <w:right w:val="single" w:sz="4" w:space="0" w:color="000000"/>
                  </w:tcBorders>
                  <w:shd w:val="clear" w:color="FFFFCC" w:fill="FFFFFF"/>
                  <w:hideMark/>
                </w:tcPr>
                <w:p w:rsidR="00FD5D62" w:rsidRPr="00FD5D62" w:rsidRDefault="00FD5D62" w:rsidP="00FD5D62">
                  <w:pPr>
                    <w:spacing w:after="0" w:line="240" w:lineRule="auto"/>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xml:space="preserve">ПС «Кожино» Л-78, ТП-90 НСП </w:t>
                  </w:r>
                  <w:r w:rsidRPr="00FD5D62">
                    <w:rPr>
                      <w:rFonts w:ascii="Times New Roman" w:eastAsia="Times New Roman" w:hAnsi="Times New Roman"/>
                      <w:sz w:val="14"/>
                      <w:szCs w:val="14"/>
                      <w:lang w:eastAsia="ru-RU"/>
                    </w:rPr>
                    <w:lastRenderedPageBreak/>
                    <w:t>«Садовая, 40»</w:t>
                  </w:r>
                </w:p>
              </w:tc>
              <w:tc>
                <w:tcPr>
                  <w:tcW w:w="141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lastRenderedPageBreak/>
                    <w:t xml:space="preserve">Производственная </w:t>
                  </w:r>
                </w:p>
              </w:tc>
              <w:tc>
                <w:tcPr>
                  <w:tcW w:w="73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ТЭЦ-1</w:t>
                  </w:r>
                </w:p>
              </w:tc>
              <w:tc>
                <w:tcPr>
                  <w:tcW w:w="675" w:type="dxa"/>
                  <w:tcBorders>
                    <w:top w:val="nil"/>
                    <w:left w:val="nil"/>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НН</w:t>
                  </w:r>
                </w:p>
              </w:tc>
              <w:tc>
                <w:tcPr>
                  <w:tcW w:w="1277"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12009270</w:t>
                  </w:r>
                </w:p>
              </w:tc>
              <w:tc>
                <w:tcPr>
                  <w:tcW w:w="138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ПСЧ-3 ART.07.132</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0,5</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70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0,5</w:t>
                  </w:r>
                </w:p>
              </w:tc>
              <w:tc>
                <w:tcPr>
                  <w:tcW w:w="56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27</w:t>
                  </w:r>
                </w:p>
              </w:tc>
              <w:tc>
                <w:tcPr>
                  <w:tcW w:w="53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27</w:t>
                  </w:r>
                </w:p>
              </w:tc>
              <w:tc>
                <w:tcPr>
                  <w:tcW w:w="569" w:type="dxa"/>
                  <w:tcBorders>
                    <w:top w:val="nil"/>
                    <w:left w:val="nil"/>
                    <w:bottom w:val="single" w:sz="4" w:space="0" w:color="000000"/>
                    <w:right w:val="single" w:sz="4" w:space="0" w:color="auto"/>
                  </w:tcBorders>
                  <w:shd w:val="clear" w:color="FFFFCC" w:fill="FFFFFF"/>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1ЦК</w:t>
                  </w:r>
                </w:p>
              </w:tc>
            </w:tr>
            <w:tr w:rsidR="00FD5D62" w:rsidRPr="00FD5D62" w:rsidTr="00FD5D62">
              <w:trPr>
                <w:trHeight w:val="223"/>
              </w:trPr>
              <w:tc>
                <w:tcPr>
                  <w:tcW w:w="520" w:type="dxa"/>
                  <w:tcBorders>
                    <w:top w:val="nil"/>
                    <w:left w:val="single" w:sz="4" w:space="0" w:color="auto"/>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lastRenderedPageBreak/>
                    <w:t>124</w:t>
                  </w:r>
                </w:p>
              </w:tc>
              <w:tc>
                <w:tcPr>
                  <w:tcW w:w="2489" w:type="dxa"/>
                  <w:tcBorders>
                    <w:top w:val="nil"/>
                    <w:left w:val="nil"/>
                    <w:bottom w:val="single" w:sz="4" w:space="0" w:color="000000"/>
                    <w:right w:val="single" w:sz="4" w:space="0" w:color="000000"/>
                  </w:tcBorders>
                  <w:shd w:val="clear" w:color="FFFFCC" w:fill="FFFFFF"/>
                  <w:hideMark/>
                </w:tcPr>
                <w:p w:rsidR="00FD5D62" w:rsidRPr="00FD5D62" w:rsidRDefault="00FD5D62" w:rsidP="00FD5D62">
                  <w:pPr>
                    <w:spacing w:after="0" w:line="240" w:lineRule="auto"/>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ПС «Данилово» Л-       ТП-547 Водозабор д. Шоя-Кузнецово</w:t>
                  </w:r>
                </w:p>
              </w:tc>
              <w:tc>
                <w:tcPr>
                  <w:tcW w:w="141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xml:space="preserve">Производственная </w:t>
                  </w:r>
                </w:p>
              </w:tc>
              <w:tc>
                <w:tcPr>
                  <w:tcW w:w="73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ТЭЦ-1</w:t>
                  </w:r>
                </w:p>
              </w:tc>
              <w:tc>
                <w:tcPr>
                  <w:tcW w:w="675"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CH-2</w:t>
                  </w:r>
                </w:p>
              </w:tc>
              <w:tc>
                <w:tcPr>
                  <w:tcW w:w="1277"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02000781</w:t>
                  </w:r>
                </w:p>
              </w:tc>
              <w:tc>
                <w:tcPr>
                  <w:tcW w:w="138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IICЧ-3ART.07.132.4</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0,5S</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100/5</w:t>
                  </w:r>
                </w:p>
              </w:tc>
              <w:tc>
                <w:tcPr>
                  <w:tcW w:w="70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20</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27</w:t>
                  </w:r>
                </w:p>
              </w:tc>
              <w:tc>
                <w:tcPr>
                  <w:tcW w:w="53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27</w:t>
                  </w:r>
                </w:p>
              </w:tc>
              <w:tc>
                <w:tcPr>
                  <w:tcW w:w="569" w:type="dxa"/>
                  <w:tcBorders>
                    <w:top w:val="nil"/>
                    <w:left w:val="nil"/>
                    <w:bottom w:val="single" w:sz="4" w:space="0" w:color="000000"/>
                    <w:right w:val="single" w:sz="4" w:space="0" w:color="auto"/>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1ЦК</w:t>
                  </w:r>
                </w:p>
              </w:tc>
            </w:tr>
            <w:tr w:rsidR="00FD5D62" w:rsidRPr="00FD5D62" w:rsidTr="00FD5D62">
              <w:trPr>
                <w:trHeight w:val="223"/>
              </w:trPr>
              <w:tc>
                <w:tcPr>
                  <w:tcW w:w="520" w:type="dxa"/>
                  <w:tcBorders>
                    <w:top w:val="nil"/>
                    <w:left w:val="single" w:sz="4" w:space="0" w:color="auto"/>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125</w:t>
                  </w:r>
                </w:p>
              </w:tc>
              <w:tc>
                <w:tcPr>
                  <w:tcW w:w="2489" w:type="dxa"/>
                  <w:tcBorders>
                    <w:top w:val="nil"/>
                    <w:left w:val="nil"/>
                    <w:bottom w:val="single" w:sz="4" w:space="0" w:color="000000"/>
                    <w:right w:val="single" w:sz="4" w:space="0" w:color="000000"/>
                  </w:tcBorders>
                  <w:shd w:val="clear" w:color="FFFFCC" w:fill="FFFFFF"/>
                  <w:hideMark/>
                </w:tcPr>
                <w:p w:rsidR="00FD5D62" w:rsidRPr="00FD5D62" w:rsidRDefault="00FD5D62" w:rsidP="00FD5D62">
                  <w:pPr>
                    <w:spacing w:after="0" w:line="240" w:lineRule="auto"/>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ПС «Данилово» Л- 1011, ТП-361, Водозабор-1 д. Апшак-Беляк</w:t>
                  </w:r>
                </w:p>
              </w:tc>
              <w:tc>
                <w:tcPr>
                  <w:tcW w:w="141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xml:space="preserve">Производственная </w:t>
                  </w:r>
                </w:p>
              </w:tc>
              <w:tc>
                <w:tcPr>
                  <w:tcW w:w="73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МРСК</w:t>
                  </w:r>
                </w:p>
              </w:tc>
              <w:tc>
                <w:tcPr>
                  <w:tcW w:w="675" w:type="dxa"/>
                  <w:tcBorders>
                    <w:top w:val="nil"/>
                    <w:left w:val="nil"/>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НН</w:t>
                  </w:r>
                </w:p>
              </w:tc>
              <w:tc>
                <w:tcPr>
                  <w:tcW w:w="1277"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1112141921</w:t>
                  </w:r>
                </w:p>
              </w:tc>
              <w:tc>
                <w:tcPr>
                  <w:tcW w:w="138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ПСЧ-4ТМ.05МК.24</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2015</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1,0</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70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7</w:t>
                  </w:r>
                </w:p>
              </w:tc>
              <w:tc>
                <w:tcPr>
                  <w:tcW w:w="53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7</w:t>
                  </w:r>
                </w:p>
              </w:tc>
              <w:tc>
                <w:tcPr>
                  <w:tcW w:w="569" w:type="dxa"/>
                  <w:tcBorders>
                    <w:top w:val="nil"/>
                    <w:left w:val="nil"/>
                    <w:bottom w:val="single" w:sz="4" w:space="0" w:color="000000"/>
                    <w:right w:val="single" w:sz="4" w:space="0" w:color="auto"/>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1ЦК</w:t>
                  </w:r>
                </w:p>
              </w:tc>
            </w:tr>
            <w:tr w:rsidR="00FD5D62" w:rsidRPr="00FD5D62" w:rsidTr="00FD5D62">
              <w:trPr>
                <w:trHeight w:val="223"/>
              </w:trPr>
              <w:tc>
                <w:tcPr>
                  <w:tcW w:w="520" w:type="dxa"/>
                  <w:tcBorders>
                    <w:top w:val="nil"/>
                    <w:left w:val="single" w:sz="4" w:space="0" w:color="auto"/>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126</w:t>
                  </w:r>
                </w:p>
              </w:tc>
              <w:tc>
                <w:tcPr>
                  <w:tcW w:w="2489" w:type="dxa"/>
                  <w:tcBorders>
                    <w:top w:val="nil"/>
                    <w:left w:val="nil"/>
                    <w:bottom w:val="single" w:sz="4" w:space="0" w:color="000000"/>
                    <w:right w:val="single" w:sz="4" w:space="0" w:color="000000"/>
                  </w:tcBorders>
                  <w:shd w:val="clear" w:color="FFFFCC" w:fill="FFFFFF"/>
                  <w:hideMark/>
                </w:tcPr>
                <w:p w:rsidR="00FD5D62" w:rsidRPr="00FD5D62" w:rsidRDefault="00FD5D62" w:rsidP="00FD5D62">
                  <w:pPr>
                    <w:spacing w:after="0" w:line="240" w:lineRule="auto"/>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ПС «Данилово» Л- 1011, П-10, Водозабор -2 д. Апшак-Беляк</w:t>
                  </w:r>
                </w:p>
              </w:tc>
              <w:tc>
                <w:tcPr>
                  <w:tcW w:w="141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xml:space="preserve">Производственная </w:t>
                  </w:r>
                </w:p>
              </w:tc>
              <w:tc>
                <w:tcPr>
                  <w:tcW w:w="73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МРСК</w:t>
                  </w:r>
                </w:p>
              </w:tc>
              <w:tc>
                <w:tcPr>
                  <w:tcW w:w="675" w:type="dxa"/>
                  <w:tcBorders>
                    <w:top w:val="nil"/>
                    <w:left w:val="nil"/>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НН</w:t>
                  </w:r>
                </w:p>
              </w:tc>
              <w:tc>
                <w:tcPr>
                  <w:tcW w:w="1277"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14943570</w:t>
                  </w:r>
                </w:p>
              </w:tc>
              <w:tc>
                <w:tcPr>
                  <w:tcW w:w="1389" w:type="dxa"/>
                  <w:tcBorders>
                    <w:top w:val="nil"/>
                    <w:left w:val="nil"/>
                    <w:bottom w:val="single" w:sz="4" w:space="0" w:color="000000"/>
                    <w:right w:val="single" w:sz="4" w:space="0" w:color="000000"/>
                  </w:tcBorders>
                  <w:shd w:val="clear" w:color="FFFFCC" w:fill="FFFFFF"/>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Меркурий 230AM-01</w:t>
                  </w:r>
                </w:p>
              </w:tc>
              <w:tc>
                <w:tcPr>
                  <w:tcW w:w="710" w:type="dxa"/>
                  <w:tcBorders>
                    <w:top w:val="nil"/>
                    <w:left w:val="nil"/>
                    <w:bottom w:val="single" w:sz="4" w:space="0" w:color="000000"/>
                    <w:right w:val="single" w:sz="4" w:space="0" w:color="000000"/>
                  </w:tcBorders>
                  <w:shd w:val="clear" w:color="FFFFCC" w:fill="FFFFFF"/>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2013 1кв.</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1,0</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70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1,87</w:t>
                  </w:r>
                </w:p>
              </w:tc>
              <w:tc>
                <w:tcPr>
                  <w:tcW w:w="56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27</w:t>
                  </w:r>
                </w:p>
              </w:tc>
              <w:tc>
                <w:tcPr>
                  <w:tcW w:w="53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27</w:t>
                  </w:r>
                </w:p>
              </w:tc>
              <w:tc>
                <w:tcPr>
                  <w:tcW w:w="569" w:type="dxa"/>
                  <w:tcBorders>
                    <w:top w:val="nil"/>
                    <w:left w:val="nil"/>
                    <w:bottom w:val="single" w:sz="4" w:space="0" w:color="000000"/>
                    <w:right w:val="single" w:sz="4" w:space="0" w:color="auto"/>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1ЦК</w:t>
                  </w:r>
                </w:p>
              </w:tc>
            </w:tr>
            <w:tr w:rsidR="00FD5D62" w:rsidRPr="00FD5D62" w:rsidTr="00FD5D62">
              <w:trPr>
                <w:trHeight w:val="223"/>
              </w:trPr>
              <w:tc>
                <w:tcPr>
                  <w:tcW w:w="520" w:type="dxa"/>
                  <w:tcBorders>
                    <w:top w:val="nil"/>
                    <w:left w:val="single" w:sz="4" w:space="0" w:color="auto"/>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127</w:t>
                  </w:r>
                </w:p>
              </w:tc>
              <w:tc>
                <w:tcPr>
                  <w:tcW w:w="2489" w:type="dxa"/>
                  <w:tcBorders>
                    <w:top w:val="nil"/>
                    <w:left w:val="nil"/>
                    <w:bottom w:val="single" w:sz="4" w:space="0" w:color="000000"/>
                    <w:right w:val="single" w:sz="4" w:space="0" w:color="000000"/>
                  </w:tcBorders>
                  <w:shd w:val="clear" w:color="FFFFCC" w:fill="FFFFFF"/>
                  <w:hideMark/>
                </w:tcPr>
                <w:p w:rsidR="00FD5D62" w:rsidRPr="00FD5D62" w:rsidRDefault="00FD5D62" w:rsidP="00FD5D62">
                  <w:pPr>
                    <w:spacing w:after="0" w:line="240" w:lineRule="auto"/>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ПС»Данилово»Л- 1015, ТП-454 КНС, ул. Авиации 44А д. Савино</w:t>
                  </w:r>
                </w:p>
              </w:tc>
              <w:tc>
                <w:tcPr>
                  <w:tcW w:w="141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xml:space="preserve">Производственная </w:t>
                  </w:r>
                </w:p>
              </w:tc>
              <w:tc>
                <w:tcPr>
                  <w:tcW w:w="73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ТЭЦ-1</w:t>
                  </w:r>
                </w:p>
              </w:tc>
              <w:tc>
                <w:tcPr>
                  <w:tcW w:w="675" w:type="dxa"/>
                  <w:tcBorders>
                    <w:top w:val="nil"/>
                    <w:left w:val="nil"/>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НН</w:t>
                  </w:r>
                </w:p>
              </w:tc>
              <w:tc>
                <w:tcPr>
                  <w:tcW w:w="1277"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11003969</w:t>
                  </w:r>
                </w:p>
              </w:tc>
              <w:tc>
                <w:tcPr>
                  <w:tcW w:w="138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ПС4-ЗАРТ.09.132.1</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2013 4кв.</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1,0</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70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1,2</w:t>
                  </w:r>
                </w:p>
              </w:tc>
              <w:tc>
                <w:tcPr>
                  <w:tcW w:w="56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13</w:t>
                  </w:r>
                </w:p>
              </w:tc>
              <w:tc>
                <w:tcPr>
                  <w:tcW w:w="53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13</w:t>
                  </w:r>
                </w:p>
              </w:tc>
              <w:tc>
                <w:tcPr>
                  <w:tcW w:w="569" w:type="dxa"/>
                  <w:tcBorders>
                    <w:top w:val="nil"/>
                    <w:left w:val="nil"/>
                    <w:bottom w:val="single" w:sz="4" w:space="0" w:color="000000"/>
                    <w:right w:val="single" w:sz="4" w:space="0" w:color="auto"/>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1ЦК</w:t>
                  </w:r>
                </w:p>
              </w:tc>
            </w:tr>
            <w:tr w:rsidR="00FD5D62" w:rsidRPr="00FD5D62" w:rsidTr="00FD5D62">
              <w:trPr>
                <w:trHeight w:val="223"/>
              </w:trPr>
              <w:tc>
                <w:tcPr>
                  <w:tcW w:w="520" w:type="dxa"/>
                  <w:tcBorders>
                    <w:top w:val="nil"/>
                    <w:left w:val="single" w:sz="4" w:space="0" w:color="auto"/>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128</w:t>
                  </w:r>
                </w:p>
              </w:tc>
              <w:tc>
                <w:tcPr>
                  <w:tcW w:w="2489" w:type="dxa"/>
                  <w:tcBorders>
                    <w:top w:val="nil"/>
                    <w:left w:val="nil"/>
                    <w:bottom w:val="single" w:sz="4" w:space="0" w:color="000000"/>
                    <w:right w:val="single" w:sz="4" w:space="0" w:color="000000"/>
                  </w:tcBorders>
                  <w:shd w:val="clear" w:color="FFFFCC" w:fill="FFFFFF"/>
                  <w:hideMark/>
                </w:tcPr>
                <w:p w:rsidR="00FD5D62" w:rsidRPr="00FD5D62" w:rsidRDefault="00FD5D62" w:rsidP="00FD5D62">
                  <w:pPr>
                    <w:spacing w:after="0" w:line="240" w:lineRule="auto"/>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ПС «Данилово» Л-1007, ТП- 258, р.16,р.17, НСП Молодёжная,3 с.Семёновка</w:t>
                  </w:r>
                </w:p>
              </w:tc>
              <w:tc>
                <w:tcPr>
                  <w:tcW w:w="141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xml:space="preserve">Производственная </w:t>
                  </w:r>
                </w:p>
              </w:tc>
              <w:tc>
                <w:tcPr>
                  <w:tcW w:w="73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ТЭЦ-1</w:t>
                  </w:r>
                </w:p>
              </w:tc>
              <w:tc>
                <w:tcPr>
                  <w:tcW w:w="675" w:type="dxa"/>
                  <w:tcBorders>
                    <w:top w:val="nil"/>
                    <w:left w:val="nil"/>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НН</w:t>
                  </w:r>
                </w:p>
              </w:tc>
              <w:tc>
                <w:tcPr>
                  <w:tcW w:w="1277"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009233078002673</w:t>
                  </w:r>
                </w:p>
              </w:tc>
              <w:tc>
                <w:tcPr>
                  <w:tcW w:w="1389" w:type="dxa"/>
                  <w:tcBorders>
                    <w:top w:val="nil"/>
                    <w:left w:val="nil"/>
                    <w:bottom w:val="single" w:sz="4" w:space="0" w:color="000000"/>
                    <w:right w:val="single" w:sz="4" w:space="0" w:color="000000"/>
                  </w:tcBorders>
                  <w:shd w:val="clear" w:color="FFFFCC" w:fill="FFFFFF"/>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СЕ 303 S31746-JAVZ</w:t>
                  </w:r>
                </w:p>
              </w:tc>
              <w:tc>
                <w:tcPr>
                  <w:tcW w:w="710" w:type="dxa"/>
                  <w:tcBorders>
                    <w:top w:val="nil"/>
                    <w:left w:val="nil"/>
                    <w:bottom w:val="single" w:sz="4" w:space="0" w:color="000000"/>
                    <w:right w:val="single" w:sz="4" w:space="0" w:color="000000"/>
                  </w:tcBorders>
                  <w:shd w:val="clear" w:color="FFFFCC" w:fill="FFFFFF"/>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2014</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1,0</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70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w:t>
                  </w:r>
                </w:p>
              </w:tc>
              <w:tc>
                <w:tcPr>
                  <w:tcW w:w="56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1,1</w:t>
                  </w:r>
                </w:p>
              </w:tc>
              <w:tc>
                <w:tcPr>
                  <w:tcW w:w="53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1,1</w:t>
                  </w:r>
                </w:p>
              </w:tc>
              <w:tc>
                <w:tcPr>
                  <w:tcW w:w="569" w:type="dxa"/>
                  <w:tcBorders>
                    <w:top w:val="nil"/>
                    <w:left w:val="nil"/>
                    <w:bottom w:val="single" w:sz="4" w:space="0" w:color="000000"/>
                    <w:right w:val="single" w:sz="4" w:space="0" w:color="auto"/>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1ЦК</w:t>
                  </w:r>
                </w:p>
              </w:tc>
            </w:tr>
            <w:tr w:rsidR="00FD5D62" w:rsidRPr="00FD5D62" w:rsidTr="00FD5D62">
              <w:trPr>
                <w:trHeight w:val="223"/>
              </w:trPr>
              <w:tc>
                <w:tcPr>
                  <w:tcW w:w="520" w:type="dxa"/>
                  <w:tcBorders>
                    <w:top w:val="nil"/>
                    <w:left w:val="single" w:sz="4" w:space="0" w:color="auto"/>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129</w:t>
                  </w:r>
                </w:p>
              </w:tc>
              <w:tc>
                <w:tcPr>
                  <w:tcW w:w="2489" w:type="dxa"/>
                  <w:tcBorders>
                    <w:top w:val="nil"/>
                    <w:left w:val="nil"/>
                    <w:bottom w:val="single" w:sz="4" w:space="0" w:color="000000"/>
                    <w:right w:val="single" w:sz="4" w:space="0" w:color="000000"/>
                  </w:tcBorders>
                  <w:shd w:val="clear" w:color="FFFFCC" w:fill="FFFFFF"/>
                  <w:hideMark/>
                </w:tcPr>
                <w:p w:rsidR="00FD5D62" w:rsidRPr="00FD5D62" w:rsidRDefault="00FD5D62" w:rsidP="00FD5D62">
                  <w:pPr>
                    <w:spacing w:after="0" w:line="240" w:lineRule="auto"/>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ПС «Данилово» Л-1007, ТП- 258 р.9, р.З, НСП Молодёжная,5 с. Семёновка</w:t>
                  </w:r>
                </w:p>
              </w:tc>
              <w:tc>
                <w:tcPr>
                  <w:tcW w:w="141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xml:space="preserve">Производственная </w:t>
                  </w:r>
                </w:p>
              </w:tc>
              <w:tc>
                <w:tcPr>
                  <w:tcW w:w="73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ТЭЦ-1</w:t>
                  </w:r>
                </w:p>
              </w:tc>
              <w:tc>
                <w:tcPr>
                  <w:tcW w:w="675" w:type="dxa"/>
                  <w:tcBorders>
                    <w:top w:val="nil"/>
                    <w:left w:val="nil"/>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НН</w:t>
                  </w:r>
                </w:p>
              </w:tc>
              <w:tc>
                <w:tcPr>
                  <w:tcW w:w="1277"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009233080000464</w:t>
                  </w:r>
                </w:p>
              </w:tc>
              <w:tc>
                <w:tcPr>
                  <w:tcW w:w="1389" w:type="dxa"/>
                  <w:tcBorders>
                    <w:top w:val="nil"/>
                    <w:left w:val="nil"/>
                    <w:bottom w:val="single" w:sz="4" w:space="0" w:color="000000"/>
                    <w:right w:val="single" w:sz="4" w:space="0" w:color="000000"/>
                  </w:tcBorders>
                  <w:shd w:val="clear" w:color="FFFFCC" w:fill="FFFFFF"/>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СЕ 303 S31746-JAVZ</w:t>
                  </w:r>
                </w:p>
              </w:tc>
              <w:tc>
                <w:tcPr>
                  <w:tcW w:w="710" w:type="dxa"/>
                  <w:tcBorders>
                    <w:top w:val="nil"/>
                    <w:left w:val="nil"/>
                    <w:bottom w:val="single" w:sz="4" w:space="0" w:color="000000"/>
                    <w:right w:val="single" w:sz="4" w:space="0" w:color="000000"/>
                  </w:tcBorders>
                  <w:shd w:val="clear" w:color="FFFFCC" w:fill="FFFFFF"/>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2014</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1,0</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70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0,5</w:t>
                  </w:r>
                </w:p>
              </w:tc>
              <w:tc>
                <w:tcPr>
                  <w:tcW w:w="56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1,1</w:t>
                  </w:r>
                </w:p>
              </w:tc>
              <w:tc>
                <w:tcPr>
                  <w:tcW w:w="53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1,1</w:t>
                  </w:r>
                </w:p>
              </w:tc>
              <w:tc>
                <w:tcPr>
                  <w:tcW w:w="569" w:type="dxa"/>
                  <w:tcBorders>
                    <w:top w:val="nil"/>
                    <w:left w:val="nil"/>
                    <w:bottom w:val="single" w:sz="4" w:space="0" w:color="000000"/>
                    <w:right w:val="single" w:sz="4" w:space="0" w:color="auto"/>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1ЦК</w:t>
                  </w:r>
                </w:p>
              </w:tc>
            </w:tr>
            <w:tr w:rsidR="00FD5D62" w:rsidRPr="00FD5D62" w:rsidTr="00FD5D62">
              <w:trPr>
                <w:trHeight w:val="223"/>
              </w:trPr>
              <w:tc>
                <w:tcPr>
                  <w:tcW w:w="520" w:type="dxa"/>
                  <w:tcBorders>
                    <w:top w:val="nil"/>
                    <w:left w:val="single" w:sz="4" w:space="0" w:color="auto"/>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130</w:t>
                  </w:r>
                </w:p>
              </w:tc>
              <w:tc>
                <w:tcPr>
                  <w:tcW w:w="2489" w:type="dxa"/>
                  <w:tcBorders>
                    <w:top w:val="nil"/>
                    <w:left w:val="nil"/>
                    <w:bottom w:val="single" w:sz="4" w:space="0" w:color="000000"/>
                    <w:right w:val="single" w:sz="4" w:space="0" w:color="000000"/>
                  </w:tcBorders>
                  <w:shd w:val="clear" w:color="FFFFCC" w:fill="FFFFFF"/>
                  <w:hideMark/>
                </w:tcPr>
                <w:p w:rsidR="00FD5D62" w:rsidRPr="00FD5D62" w:rsidRDefault="00FD5D62" w:rsidP="00FD5D62">
                  <w:pPr>
                    <w:spacing w:after="0" w:line="240" w:lineRule="auto"/>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ПС «Алёнкино» Л-1018, ТП-584 НСП ул. Я. Крыстыня, 6В</w:t>
                  </w:r>
                </w:p>
              </w:tc>
              <w:tc>
                <w:tcPr>
                  <w:tcW w:w="141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xml:space="preserve">Производственная </w:t>
                  </w:r>
                </w:p>
              </w:tc>
              <w:tc>
                <w:tcPr>
                  <w:tcW w:w="73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ТЭЦ-1</w:t>
                  </w:r>
                </w:p>
              </w:tc>
              <w:tc>
                <w:tcPr>
                  <w:tcW w:w="675" w:type="dxa"/>
                  <w:tcBorders>
                    <w:top w:val="nil"/>
                    <w:left w:val="nil"/>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НН</w:t>
                  </w:r>
                </w:p>
              </w:tc>
              <w:tc>
                <w:tcPr>
                  <w:tcW w:w="1277"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094241471</w:t>
                  </w:r>
                </w:p>
              </w:tc>
              <w:tc>
                <w:tcPr>
                  <w:tcW w:w="138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CE303</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2015</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1,0</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100/5</w:t>
                  </w:r>
                </w:p>
              </w:tc>
              <w:tc>
                <w:tcPr>
                  <w:tcW w:w="70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20</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0,5</w:t>
                  </w:r>
                </w:p>
              </w:tc>
              <w:tc>
                <w:tcPr>
                  <w:tcW w:w="56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15</w:t>
                  </w:r>
                </w:p>
              </w:tc>
              <w:tc>
                <w:tcPr>
                  <w:tcW w:w="53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15</w:t>
                  </w:r>
                </w:p>
              </w:tc>
              <w:tc>
                <w:tcPr>
                  <w:tcW w:w="569" w:type="dxa"/>
                  <w:tcBorders>
                    <w:top w:val="nil"/>
                    <w:left w:val="nil"/>
                    <w:bottom w:val="single" w:sz="4" w:space="0" w:color="000000"/>
                    <w:right w:val="single" w:sz="4" w:space="0" w:color="auto"/>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1ЦК</w:t>
                  </w:r>
                </w:p>
              </w:tc>
            </w:tr>
            <w:tr w:rsidR="00FD5D62" w:rsidRPr="00FD5D62" w:rsidTr="00FD5D62">
              <w:trPr>
                <w:trHeight w:val="223"/>
              </w:trPr>
              <w:tc>
                <w:tcPr>
                  <w:tcW w:w="520" w:type="dxa"/>
                  <w:tcBorders>
                    <w:top w:val="nil"/>
                    <w:left w:val="single" w:sz="4" w:space="0" w:color="auto"/>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131</w:t>
                  </w:r>
                </w:p>
              </w:tc>
              <w:tc>
                <w:tcPr>
                  <w:tcW w:w="2489" w:type="dxa"/>
                  <w:tcBorders>
                    <w:top w:val="nil"/>
                    <w:left w:val="nil"/>
                    <w:bottom w:val="single" w:sz="4" w:space="0" w:color="000000"/>
                    <w:right w:val="single" w:sz="4" w:space="0" w:color="000000"/>
                  </w:tcBorders>
                  <w:shd w:val="clear" w:color="FFFFCC" w:fill="FFFFFF"/>
                  <w:hideMark/>
                </w:tcPr>
                <w:p w:rsidR="00FD5D62" w:rsidRPr="00FD5D62" w:rsidRDefault="00FD5D62" w:rsidP="00FD5D62">
                  <w:pPr>
                    <w:spacing w:after="0" w:line="240" w:lineRule="auto"/>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ПС «Медведево» Л-1003, ТП-483 НСП ул. Анникова, 6, ввод-1</w:t>
                  </w:r>
                </w:p>
              </w:tc>
              <w:tc>
                <w:tcPr>
                  <w:tcW w:w="141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xml:space="preserve">Производственная </w:t>
                  </w:r>
                </w:p>
              </w:tc>
              <w:tc>
                <w:tcPr>
                  <w:tcW w:w="73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МРСК</w:t>
                  </w:r>
                </w:p>
              </w:tc>
              <w:tc>
                <w:tcPr>
                  <w:tcW w:w="675" w:type="dxa"/>
                  <w:tcBorders>
                    <w:top w:val="nil"/>
                    <w:left w:val="nil"/>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НН</w:t>
                  </w:r>
                </w:p>
              </w:tc>
              <w:tc>
                <w:tcPr>
                  <w:tcW w:w="1277"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009233090387434</w:t>
                  </w:r>
                </w:p>
              </w:tc>
              <w:tc>
                <w:tcPr>
                  <w:tcW w:w="138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CE303</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2015</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1,0</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70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13,5</w:t>
                  </w:r>
                </w:p>
              </w:tc>
              <w:tc>
                <w:tcPr>
                  <w:tcW w:w="538" w:type="dxa"/>
                  <w:vMerge w:val="restart"/>
                  <w:tcBorders>
                    <w:top w:val="nil"/>
                    <w:left w:val="single" w:sz="4" w:space="0" w:color="000000"/>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27,0</w:t>
                  </w:r>
                </w:p>
              </w:tc>
              <w:tc>
                <w:tcPr>
                  <w:tcW w:w="569" w:type="dxa"/>
                  <w:vMerge w:val="restart"/>
                  <w:tcBorders>
                    <w:top w:val="nil"/>
                    <w:left w:val="single" w:sz="4" w:space="0" w:color="000000"/>
                    <w:bottom w:val="single" w:sz="4" w:space="0" w:color="000000"/>
                    <w:right w:val="single" w:sz="4" w:space="0" w:color="auto"/>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1ЦК</w:t>
                  </w:r>
                </w:p>
              </w:tc>
            </w:tr>
            <w:tr w:rsidR="00FD5D62" w:rsidRPr="00FD5D62" w:rsidTr="00FD5D62">
              <w:trPr>
                <w:trHeight w:val="223"/>
              </w:trPr>
              <w:tc>
                <w:tcPr>
                  <w:tcW w:w="520" w:type="dxa"/>
                  <w:tcBorders>
                    <w:top w:val="nil"/>
                    <w:left w:val="single" w:sz="4" w:space="0" w:color="auto"/>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132</w:t>
                  </w:r>
                </w:p>
              </w:tc>
              <w:tc>
                <w:tcPr>
                  <w:tcW w:w="2489" w:type="dxa"/>
                  <w:tcBorders>
                    <w:top w:val="nil"/>
                    <w:left w:val="nil"/>
                    <w:bottom w:val="single" w:sz="4" w:space="0" w:color="000000"/>
                    <w:right w:val="single" w:sz="4" w:space="0" w:color="000000"/>
                  </w:tcBorders>
                  <w:shd w:val="clear" w:color="FFFFCC" w:fill="FFFFFF"/>
                  <w:hideMark/>
                </w:tcPr>
                <w:p w:rsidR="00FD5D62" w:rsidRPr="00FD5D62" w:rsidRDefault="00FD5D62" w:rsidP="00FD5D62">
                  <w:pPr>
                    <w:spacing w:after="0" w:line="240" w:lineRule="auto"/>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ПС «Алёнкино» Л-1015, ТП-483 НСП ул. Анникова, 6, ввод-2</w:t>
                  </w:r>
                </w:p>
              </w:tc>
              <w:tc>
                <w:tcPr>
                  <w:tcW w:w="141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xml:space="preserve">Производственная </w:t>
                  </w:r>
                </w:p>
              </w:tc>
              <w:tc>
                <w:tcPr>
                  <w:tcW w:w="73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МРСК</w:t>
                  </w:r>
                </w:p>
              </w:tc>
              <w:tc>
                <w:tcPr>
                  <w:tcW w:w="675" w:type="dxa"/>
                  <w:tcBorders>
                    <w:top w:val="nil"/>
                    <w:left w:val="nil"/>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НН</w:t>
                  </w:r>
                </w:p>
              </w:tc>
              <w:tc>
                <w:tcPr>
                  <w:tcW w:w="1277"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094241763</w:t>
                  </w:r>
                </w:p>
              </w:tc>
              <w:tc>
                <w:tcPr>
                  <w:tcW w:w="138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СЕЗОЗ</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2015</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1,0</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709" w:type="dxa"/>
                  <w:tcBorders>
                    <w:top w:val="nil"/>
                    <w:left w:val="nil"/>
                    <w:bottom w:val="single" w:sz="4" w:space="0" w:color="000000"/>
                    <w:right w:val="single" w:sz="4" w:space="0" w:color="000000"/>
                  </w:tcBorders>
                  <w:shd w:val="clear" w:color="FFFFCC" w:fill="FFFFFF"/>
                  <w:vAlign w:val="center"/>
                  <w:hideMark/>
                </w:tcPr>
                <w:p w:rsidR="00FD5D62" w:rsidRPr="00FD5D62" w:rsidRDefault="00FD5D62" w:rsidP="00FD5D62">
                  <w:pPr>
                    <w:spacing w:after="0" w:line="240" w:lineRule="auto"/>
                    <w:jc w:val="center"/>
                    <w:rPr>
                      <w:rFonts w:ascii="Times New Roman" w:eastAsia="Times New Roman" w:hAnsi="Times New Roman"/>
                      <w:b/>
                      <w:bCs/>
                      <w:sz w:val="14"/>
                      <w:szCs w:val="14"/>
                      <w:lang w:eastAsia="ru-RU"/>
                    </w:rPr>
                  </w:pPr>
                  <w:r w:rsidRPr="00FD5D62">
                    <w:rPr>
                      <w:rFonts w:ascii="Times New Roman" w:eastAsia="Times New Roman" w:hAnsi="Times New Roman"/>
                      <w:b/>
                      <w:bCs/>
                      <w:sz w:val="14"/>
                      <w:szCs w:val="14"/>
                      <w:lang w:eastAsia="ru-RU"/>
                    </w:rPr>
                    <w:t>i i</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13,5</w:t>
                  </w:r>
                </w:p>
              </w:tc>
              <w:tc>
                <w:tcPr>
                  <w:tcW w:w="538" w:type="dxa"/>
                  <w:vMerge/>
                  <w:tcBorders>
                    <w:top w:val="nil"/>
                    <w:left w:val="single" w:sz="4" w:space="0" w:color="000000"/>
                    <w:bottom w:val="single" w:sz="4" w:space="0" w:color="000000"/>
                    <w:right w:val="single" w:sz="4" w:space="0" w:color="000000"/>
                  </w:tcBorders>
                  <w:vAlign w:val="center"/>
                  <w:hideMark/>
                </w:tcPr>
                <w:p w:rsidR="00FD5D62" w:rsidRPr="00FD5D62" w:rsidRDefault="00FD5D62" w:rsidP="00FD5D62">
                  <w:pPr>
                    <w:spacing w:after="0" w:line="240" w:lineRule="auto"/>
                    <w:rPr>
                      <w:rFonts w:ascii="Times New Roman" w:eastAsia="Times New Roman" w:hAnsi="Times New Roman"/>
                      <w:sz w:val="14"/>
                      <w:szCs w:val="14"/>
                      <w:lang w:eastAsia="ru-RU"/>
                    </w:rPr>
                  </w:pPr>
                </w:p>
              </w:tc>
              <w:tc>
                <w:tcPr>
                  <w:tcW w:w="569" w:type="dxa"/>
                  <w:vMerge/>
                  <w:tcBorders>
                    <w:top w:val="nil"/>
                    <w:left w:val="single" w:sz="4" w:space="0" w:color="000000"/>
                    <w:bottom w:val="single" w:sz="4" w:space="0" w:color="000000"/>
                    <w:right w:val="single" w:sz="4" w:space="0" w:color="auto"/>
                  </w:tcBorders>
                  <w:vAlign w:val="center"/>
                  <w:hideMark/>
                </w:tcPr>
                <w:p w:rsidR="00FD5D62" w:rsidRPr="00FD5D62" w:rsidRDefault="00FD5D62" w:rsidP="00FD5D62">
                  <w:pPr>
                    <w:spacing w:after="0" w:line="240" w:lineRule="auto"/>
                    <w:rPr>
                      <w:rFonts w:ascii="Times New Roman" w:eastAsia="Times New Roman" w:hAnsi="Times New Roman"/>
                      <w:sz w:val="14"/>
                      <w:szCs w:val="14"/>
                      <w:lang w:eastAsia="ru-RU"/>
                    </w:rPr>
                  </w:pPr>
                </w:p>
              </w:tc>
            </w:tr>
            <w:tr w:rsidR="00FD5D62" w:rsidRPr="00FD5D62" w:rsidTr="00FD5D62">
              <w:trPr>
                <w:trHeight w:val="223"/>
              </w:trPr>
              <w:tc>
                <w:tcPr>
                  <w:tcW w:w="520" w:type="dxa"/>
                  <w:tcBorders>
                    <w:top w:val="nil"/>
                    <w:left w:val="single" w:sz="4" w:space="0" w:color="auto"/>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133</w:t>
                  </w:r>
                </w:p>
              </w:tc>
              <w:tc>
                <w:tcPr>
                  <w:tcW w:w="2489" w:type="dxa"/>
                  <w:tcBorders>
                    <w:top w:val="nil"/>
                    <w:left w:val="nil"/>
                    <w:bottom w:val="single" w:sz="4" w:space="0" w:color="000000"/>
                    <w:right w:val="single" w:sz="4" w:space="0" w:color="000000"/>
                  </w:tcBorders>
                  <w:shd w:val="clear" w:color="FFFFCC" w:fill="FFFFFF"/>
                  <w:hideMark/>
                </w:tcPr>
                <w:p w:rsidR="00FD5D62" w:rsidRPr="00FD5D62" w:rsidRDefault="00FD5D62" w:rsidP="00FD5D62">
                  <w:pPr>
                    <w:spacing w:after="0" w:line="240" w:lineRule="auto"/>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г. Йошкар-Ола, ул. Чернякова, 7А, подвал МКД станция подкачки  холодной воды</w:t>
                  </w:r>
                </w:p>
              </w:tc>
              <w:tc>
                <w:tcPr>
                  <w:tcW w:w="141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xml:space="preserve">Производственная </w:t>
                  </w:r>
                </w:p>
              </w:tc>
              <w:tc>
                <w:tcPr>
                  <w:tcW w:w="73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ТЭЦ-1</w:t>
                  </w:r>
                </w:p>
              </w:tc>
              <w:tc>
                <w:tcPr>
                  <w:tcW w:w="675" w:type="dxa"/>
                  <w:tcBorders>
                    <w:top w:val="nil"/>
                    <w:left w:val="nil"/>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НН</w:t>
                  </w:r>
                </w:p>
              </w:tc>
              <w:tc>
                <w:tcPr>
                  <w:tcW w:w="1277"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112193882</w:t>
                  </w:r>
                </w:p>
              </w:tc>
              <w:tc>
                <w:tcPr>
                  <w:tcW w:w="1389" w:type="dxa"/>
                  <w:tcBorders>
                    <w:top w:val="nil"/>
                    <w:left w:val="nil"/>
                    <w:bottom w:val="single" w:sz="4" w:space="0" w:color="000000"/>
                    <w:right w:val="single" w:sz="4" w:space="0" w:color="000000"/>
                  </w:tcBorders>
                  <w:shd w:val="clear" w:color="FFFFCC" w:fill="FFFFFF"/>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СЕ 303 S31 746-JAVZ</w:t>
                  </w:r>
                </w:p>
              </w:tc>
              <w:tc>
                <w:tcPr>
                  <w:tcW w:w="710" w:type="dxa"/>
                  <w:tcBorders>
                    <w:top w:val="nil"/>
                    <w:left w:val="nil"/>
                    <w:bottom w:val="single" w:sz="4" w:space="0" w:color="000000"/>
                    <w:right w:val="single" w:sz="4" w:space="0" w:color="000000"/>
                  </w:tcBorders>
                  <w:shd w:val="clear" w:color="FFFFCC" w:fill="FFFFFF"/>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2017</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1,0</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70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w:t>
                  </w:r>
                </w:p>
              </w:tc>
              <w:tc>
                <w:tcPr>
                  <w:tcW w:w="1705" w:type="dxa"/>
                  <w:gridSpan w:val="3"/>
                  <w:tcBorders>
                    <w:top w:val="single" w:sz="4" w:space="0" w:color="000000"/>
                    <w:left w:val="nil"/>
                    <w:bottom w:val="single" w:sz="4" w:space="0" w:color="000000"/>
                    <w:right w:val="single" w:sz="4" w:space="0" w:color="000000"/>
                  </w:tcBorders>
                  <w:shd w:val="clear" w:color="FFFFCC" w:fill="FFFFFF"/>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ОДН в соответствии с действующим законодательством</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12</w:t>
                  </w:r>
                </w:p>
              </w:tc>
              <w:tc>
                <w:tcPr>
                  <w:tcW w:w="53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12</w:t>
                  </w:r>
                </w:p>
              </w:tc>
              <w:tc>
                <w:tcPr>
                  <w:tcW w:w="569" w:type="dxa"/>
                  <w:tcBorders>
                    <w:top w:val="nil"/>
                    <w:left w:val="nil"/>
                    <w:bottom w:val="single" w:sz="4" w:space="0" w:color="000000"/>
                    <w:right w:val="single" w:sz="4" w:space="0" w:color="auto"/>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1ЦК</w:t>
                  </w:r>
                </w:p>
              </w:tc>
            </w:tr>
            <w:tr w:rsidR="00FD5D62" w:rsidRPr="00FD5D62" w:rsidTr="00FD5D62">
              <w:trPr>
                <w:trHeight w:val="223"/>
              </w:trPr>
              <w:tc>
                <w:tcPr>
                  <w:tcW w:w="520" w:type="dxa"/>
                  <w:tcBorders>
                    <w:top w:val="nil"/>
                    <w:left w:val="single" w:sz="4" w:space="0" w:color="auto"/>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134</w:t>
                  </w:r>
                </w:p>
              </w:tc>
              <w:tc>
                <w:tcPr>
                  <w:tcW w:w="2489" w:type="dxa"/>
                  <w:tcBorders>
                    <w:top w:val="nil"/>
                    <w:left w:val="nil"/>
                    <w:bottom w:val="single" w:sz="4" w:space="0" w:color="000000"/>
                    <w:right w:val="single" w:sz="4" w:space="0" w:color="000000"/>
                  </w:tcBorders>
                  <w:shd w:val="clear" w:color="FFFFCC" w:fill="FFFFFF"/>
                  <w:vAlign w:val="center"/>
                  <w:hideMark/>
                </w:tcPr>
                <w:p w:rsidR="00FD5D62" w:rsidRPr="00FD5D62" w:rsidRDefault="00FD5D62" w:rsidP="00FD5D62">
                  <w:pPr>
                    <w:spacing w:after="0" w:line="240" w:lineRule="auto"/>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г. Йошкар-Ола, ул. Фестивальная- ул. Анникова, КНС ТП-141 ввод-1, яч-3, АВ-23</w:t>
                  </w:r>
                </w:p>
              </w:tc>
              <w:tc>
                <w:tcPr>
                  <w:tcW w:w="141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xml:space="preserve">Производственная </w:t>
                  </w:r>
                </w:p>
              </w:tc>
              <w:tc>
                <w:tcPr>
                  <w:tcW w:w="73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МРСК</w:t>
                  </w:r>
                </w:p>
              </w:tc>
              <w:tc>
                <w:tcPr>
                  <w:tcW w:w="675"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СН2</w:t>
                  </w:r>
                </w:p>
              </w:tc>
              <w:tc>
                <w:tcPr>
                  <w:tcW w:w="1277"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008840078003127</w:t>
                  </w:r>
                </w:p>
              </w:tc>
              <w:tc>
                <w:tcPr>
                  <w:tcW w:w="138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СЕ-301</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2014 4кв.</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0,5S</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200/5</w:t>
                  </w:r>
                </w:p>
              </w:tc>
              <w:tc>
                <w:tcPr>
                  <w:tcW w:w="70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40</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8</w:t>
                  </w:r>
                </w:p>
              </w:tc>
              <w:tc>
                <w:tcPr>
                  <w:tcW w:w="538" w:type="dxa"/>
                  <w:vMerge w:val="restart"/>
                  <w:tcBorders>
                    <w:top w:val="nil"/>
                    <w:left w:val="single" w:sz="4" w:space="0" w:color="000000"/>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16</w:t>
                  </w:r>
                </w:p>
              </w:tc>
              <w:tc>
                <w:tcPr>
                  <w:tcW w:w="569" w:type="dxa"/>
                  <w:vMerge w:val="restart"/>
                  <w:tcBorders>
                    <w:top w:val="nil"/>
                    <w:left w:val="single" w:sz="4" w:space="0" w:color="000000"/>
                    <w:bottom w:val="single" w:sz="4" w:space="0" w:color="000000"/>
                    <w:right w:val="single" w:sz="4" w:space="0" w:color="auto"/>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1ЦК</w:t>
                  </w:r>
                </w:p>
              </w:tc>
            </w:tr>
            <w:tr w:rsidR="00FD5D62" w:rsidRPr="00FD5D62" w:rsidTr="00FD5D62">
              <w:trPr>
                <w:trHeight w:val="223"/>
              </w:trPr>
              <w:tc>
                <w:tcPr>
                  <w:tcW w:w="520" w:type="dxa"/>
                  <w:tcBorders>
                    <w:top w:val="nil"/>
                    <w:left w:val="single" w:sz="4" w:space="0" w:color="auto"/>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135</w:t>
                  </w:r>
                </w:p>
              </w:tc>
              <w:tc>
                <w:tcPr>
                  <w:tcW w:w="2489" w:type="dxa"/>
                  <w:tcBorders>
                    <w:top w:val="nil"/>
                    <w:left w:val="nil"/>
                    <w:bottom w:val="single" w:sz="4" w:space="0" w:color="000000"/>
                    <w:right w:val="single" w:sz="4" w:space="0" w:color="000000"/>
                  </w:tcBorders>
                  <w:shd w:val="clear" w:color="FFFFCC" w:fill="FFFFFF"/>
                  <w:vAlign w:val="center"/>
                  <w:hideMark/>
                </w:tcPr>
                <w:p w:rsidR="00FD5D62" w:rsidRPr="00FD5D62" w:rsidRDefault="00FD5D62" w:rsidP="00FD5D62">
                  <w:pPr>
                    <w:spacing w:after="0" w:line="240" w:lineRule="auto"/>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г. Йошкар-Ола, ул. Фестивальная- ул. Анникова, КНС ТП-141 ввод-2, яч.10, АВ-1</w:t>
                  </w:r>
                </w:p>
              </w:tc>
              <w:tc>
                <w:tcPr>
                  <w:tcW w:w="141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xml:space="preserve">Производственная </w:t>
                  </w:r>
                </w:p>
              </w:tc>
              <w:tc>
                <w:tcPr>
                  <w:tcW w:w="73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МРСК</w:t>
                  </w:r>
                </w:p>
              </w:tc>
              <w:tc>
                <w:tcPr>
                  <w:tcW w:w="675"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СН2</w:t>
                  </w:r>
                </w:p>
              </w:tc>
              <w:tc>
                <w:tcPr>
                  <w:tcW w:w="1277"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008840078002979</w:t>
                  </w:r>
                </w:p>
              </w:tc>
              <w:tc>
                <w:tcPr>
                  <w:tcW w:w="138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СЕ-301</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2014 4кв.</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0,5S</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200/5</w:t>
                  </w:r>
                </w:p>
              </w:tc>
              <w:tc>
                <w:tcPr>
                  <w:tcW w:w="70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40</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8</w:t>
                  </w:r>
                </w:p>
              </w:tc>
              <w:tc>
                <w:tcPr>
                  <w:tcW w:w="538" w:type="dxa"/>
                  <w:vMerge/>
                  <w:tcBorders>
                    <w:top w:val="nil"/>
                    <w:left w:val="single" w:sz="4" w:space="0" w:color="000000"/>
                    <w:bottom w:val="single" w:sz="4" w:space="0" w:color="000000"/>
                    <w:right w:val="single" w:sz="4" w:space="0" w:color="000000"/>
                  </w:tcBorders>
                  <w:vAlign w:val="center"/>
                  <w:hideMark/>
                </w:tcPr>
                <w:p w:rsidR="00FD5D62" w:rsidRPr="00FD5D62" w:rsidRDefault="00FD5D62" w:rsidP="00FD5D62">
                  <w:pPr>
                    <w:spacing w:after="0" w:line="240" w:lineRule="auto"/>
                    <w:rPr>
                      <w:rFonts w:ascii="Times New Roman" w:eastAsia="Times New Roman" w:hAnsi="Times New Roman"/>
                      <w:sz w:val="14"/>
                      <w:szCs w:val="14"/>
                      <w:lang w:eastAsia="ru-RU"/>
                    </w:rPr>
                  </w:pPr>
                </w:p>
              </w:tc>
              <w:tc>
                <w:tcPr>
                  <w:tcW w:w="569" w:type="dxa"/>
                  <w:vMerge/>
                  <w:tcBorders>
                    <w:top w:val="nil"/>
                    <w:left w:val="single" w:sz="4" w:space="0" w:color="000000"/>
                    <w:bottom w:val="single" w:sz="4" w:space="0" w:color="000000"/>
                    <w:right w:val="single" w:sz="4" w:space="0" w:color="auto"/>
                  </w:tcBorders>
                  <w:vAlign w:val="center"/>
                  <w:hideMark/>
                </w:tcPr>
                <w:p w:rsidR="00FD5D62" w:rsidRPr="00FD5D62" w:rsidRDefault="00FD5D62" w:rsidP="00FD5D62">
                  <w:pPr>
                    <w:spacing w:after="0" w:line="240" w:lineRule="auto"/>
                    <w:rPr>
                      <w:rFonts w:ascii="Times New Roman" w:eastAsia="Times New Roman" w:hAnsi="Times New Roman"/>
                      <w:sz w:val="14"/>
                      <w:szCs w:val="14"/>
                      <w:lang w:eastAsia="ru-RU"/>
                    </w:rPr>
                  </w:pPr>
                </w:p>
              </w:tc>
            </w:tr>
            <w:tr w:rsidR="00FD5D62" w:rsidRPr="00FD5D62" w:rsidTr="00FD5D62">
              <w:trPr>
                <w:trHeight w:val="223"/>
              </w:trPr>
              <w:tc>
                <w:tcPr>
                  <w:tcW w:w="520" w:type="dxa"/>
                  <w:tcBorders>
                    <w:top w:val="nil"/>
                    <w:left w:val="single" w:sz="4" w:space="0" w:color="auto"/>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136</w:t>
                  </w:r>
                </w:p>
              </w:tc>
              <w:tc>
                <w:tcPr>
                  <w:tcW w:w="2489" w:type="dxa"/>
                  <w:tcBorders>
                    <w:top w:val="nil"/>
                    <w:left w:val="nil"/>
                    <w:bottom w:val="single" w:sz="4" w:space="0" w:color="000000"/>
                    <w:right w:val="single" w:sz="4" w:space="0" w:color="000000"/>
                  </w:tcBorders>
                  <w:shd w:val="clear" w:color="FFFFCC" w:fill="FFFFFF"/>
                  <w:vAlign w:val="center"/>
                  <w:hideMark/>
                </w:tcPr>
                <w:p w:rsidR="00FD5D62" w:rsidRPr="00FD5D62" w:rsidRDefault="00FD5D62" w:rsidP="00FD5D62">
                  <w:pPr>
                    <w:spacing w:after="0" w:line="240" w:lineRule="auto"/>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б. Чавайна-ул. Вознесенская, д.76, фонтан №1</w:t>
                  </w:r>
                </w:p>
              </w:tc>
              <w:tc>
                <w:tcPr>
                  <w:tcW w:w="141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xml:space="preserve">Производственная </w:t>
                  </w:r>
                </w:p>
              </w:tc>
              <w:tc>
                <w:tcPr>
                  <w:tcW w:w="73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ТЭЦ-1</w:t>
                  </w:r>
                </w:p>
              </w:tc>
              <w:tc>
                <w:tcPr>
                  <w:tcW w:w="675"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НН</w:t>
                  </w:r>
                </w:p>
              </w:tc>
              <w:tc>
                <w:tcPr>
                  <w:tcW w:w="1277"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22627775</w:t>
                  </w:r>
                </w:p>
              </w:tc>
              <w:tc>
                <w:tcPr>
                  <w:tcW w:w="1389" w:type="dxa"/>
                  <w:tcBorders>
                    <w:top w:val="nil"/>
                    <w:left w:val="nil"/>
                    <w:bottom w:val="single" w:sz="4" w:space="0" w:color="000000"/>
                    <w:right w:val="single" w:sz="4" w:space="0" w:color="000000"/>
                  </w:tcBorders>
                  <w:shd w:val="clear" w:color="FFFFCC" w:fill="FFFFFF"/>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Меркурий 230 ART-03 PQRSIDN</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2015</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0,5</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50/5</w:t>
                  </w:r>
                </w:p>
              </w:tc>
              <w:tc>
                <w:tcPr>
                  <w:tcW w:w="70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10</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21</w:t>
                  </w:r>
                </w:p>
              </w:tc>
              <w:tc>
                <w:tcPr>
                  <w:tcW w:w="53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21</w:t>
                  </w:r>
                </w:p>
              </w:tc>
              <w:tc>
                <w:tcPr>
                  <w:tcW w:w="569" w:type="dxa"/>
                  <w:tcBorders>
                    <w:top w:val="nil"/>
                    <w:left w:val="nil"/>
                    <w:bottom w:val="single" w:sz="4" w:space="0" w:color="000000"/>
                    <w:right w:val="single" w:sz="4" w:space="0" w:color="auto"/>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1ЦК</w:t>
                  </w:r>
                </w:p>
              </w:tc>
            </w:tr>
            <w:tr w:rsidR="00FD5D62" w:rsidRPr="00FD5D62" w:rsidTr="00FD5D62">
              <w:trPr>
                <w:trHeight w:val="223"/>
              </w:trPr>
              <w:tc>
                <w:tcPr>
                  <w:tcW w:w="520" w:type="dxa"/>
                  <w:tcBorders>
                    <w:top w:val="nil"/>
                    <w:left w:val="single" w:sz="4" w:space="0" w:color="auto"/>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137</w:t>
                  </w:r>
                </w:p>
              </w:tc>
              <w:tc>
                <w:tcPr>
                  <w:tcW w:w="2489" w:type="dxa"/>
                  <w:tcBorders>
                    <w:top w:val="nil"/>
                    <w:left w:val="nil"/>
                    <w:bottom w:val="single" w:sz="4" w:space="0" w:color="000000"/>
                    <w:right w:val="single" w:sz="4" w:space="0" w:color="000000"/>
                  </w:tcBorders>
                  <w:shd w:val="clear" w:color="FFFFCC" w:fill="FFFFFF"/>
                  <w:vAlign w:val="center"/>
                  <w:hideMark/>
                </w:tcPr>
                <w:p w:rsidR="00FD5D62" w:rsidRPr="00FD5D62" w:rsidRDefault="00FD5D62" w:rsidP="00FD5D62">
                  <w:pPr>
                    <w:spacing w:after="0" w:line="240" w:lineRule="auto"/>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б. Чавайна-ул. Комсомольская, фонтан №2</w:t>
                  </w:r>
                </w:p>
              </w:tc>
              <w:tc>
                <w:tcPr>
                  <w:tcW w:w="141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xml:space="preserve">Производственная </w:t>
                  </w:r>
                </w:p>
              </w:tc>
              <w:tc>
                <w:tcPr>
                  <w:tcW w:w="73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ТЭЦ-1</w:t>
                  </w:r>
                </w:p>
              </w:tc>
              <w:tc>
                <w:tcPr>
                  <w:tcW w:w="675"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НН</w:t>
                  </w:r>
                </w:p>
              </w:tc>
              <w:tc>
                <w:tcPr>
                  <w:tcW w:w="1277"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22627780</w:t>
                  </w:r>
                </w:p>
              </w:tc>
              <w:tc>
                <w:tcPr>
                  <w:tcW w:w="1389" w:type="dxa"/>
                  <w:tcBorders>
                    <w:top w:val="nil"/>
                    <w:left w:val="nil"/>
                    <w:bottom w:val="single" w:sz="4" w:space="0" w:color="000000"/>
                    <w:right w:val="single" w:sz="4" w:space="0" w:color="000000"/>
                  </w:tcBorders>
                  <w:shd w:val="clear" w:color="FFFFCC" w:fill="FFFFFF"/>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Меркурий 230 ART-03 PQRSIDN</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2011</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0,5</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100/5</w:t>
                  </w:r>
                </w:p>
              </w:tc>
              <w:tc>
                <w:tcPr>
                  <w:tcW w:w="70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20</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35</w:t>
                  </w:r>
                </w:p>
              </w:tc>
              <w:tc>
                <w:tcPr>
                  <w:tcW w:w="53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35</w:t>
                  </w:r>
                </w:p>
              </w:tc>
              <w:tc>
                <w:tcPr>
                  <w:tcW w:w="569" w:type="dxa"/>
                  <w:tcBorders>
                    <w:top w:val="nil"/>
                    <w:left w:val="nil"/>
                    <w:bottom w:val="single" w:sz="4" w:space="0" w:color="000000"/>
                    <w:right w:val="single" w:sz="4" w:space="0" w:color="auto"/>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1ЦК</w:t>
                  </w:r>
                </w:p>
              </w:tc>
            </w:tr>
            <w:tr w:rsidR="00FD5D62" w:rsidRPr="00FD5D62" w:rsidTr="00FD5D62">
              <w:trPr>
                <w:trHeight w:val="223"/>
              </w:trPr>
              <w:tc>
                <w:tcPr>
                  <w:tcW w:w="520" w:type="dxa"/>
                  <w:tcBorders>
                    <w:top w:val="nil"/>
                    <w:left w:val="single" w:sz="4" w:space="0" w:color="auto"/>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138</w:t>
                  </w:r>
                </w:p>
              </w:tc>
              <w:tc>
                <w:tcPr>
                  <w:tcW w:w="2489" w:type="dxa"/>
                  <w:tcBorders>
                    <w:top w:val="nil"/>
                    <w:left w:val="nil"/>
                    <w:bottom w:val="single" w:sz="4" w:space="0" w:color="000000"/>
                    <w:right w:val="single" w:sz="4" w:space="0" w:color="000000"/>
                  </w:tcBorders>
                  <w:shd w:val="clear" w:color="FFFFCC" w:fill="FFFFFF"/>
                  <w:vAlign w:val="center"/>
                  <w:hideMark/>
                </w:tcPr>
                <w:p w:rsidR="00FD5D62" w:rsidRPr="00FD5D62" w:rsidRDefault="00FD5D62" w:rsidP="00FD5D62">
                  <w:pPr>
                    <w:spacing w:after="0" w:line="240" w:lineRule="auto"/>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б. Победы, ул. Первомайская, фонтан №3</w:t>
                  </w:r>
                </w:p>
              </w:tc>
              <w:tc>
                <w:tcPr>
                  <w:tcW w:w="141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xml:space="preserve">Производственная </w:t>
                  </w:r>
                </w:p>
              </w:tc>
              <w:tc>
                <w:tcPr>
                  <w:tcW w:w="73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ТЭЦ-1</w:t>
                  </w:r>
                </w:p>
              </w:tc>
              <w:tc>
                <w:tcPr>
                  <w:tcW w:w="675"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НН</w:t>
                  </w:r>
                </w:p>
              </w:tc>
              <w:tc>
                <w:tcPr>
                  <w:tcW w:w="1277"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22627761</w:t>
                  </w:r>
                </w:p>
              </w:tc>
              <w:tc>
                <w:tcPr>
                  <w:tcW w:w="1389" w:type="dxa"/>
                  <w:tcBorders>
                    <w:top w:val="nil"/>
                    <w:left w:val="nil"/>
                    <w:bottom w:val="single" w:sz="4" w:space="0" w:color="000000"/>
                    <w:right w:val="single" w:sz="4" w:space="0" w:color="000000"/>
                  </w:tcBorders>
                  <w:shd w:val="clear" w:color="FFFFCC" w:fill="FFFFFF"/>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Меркурий 230 ART-03 PQRSIDN</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2015</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0,5</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50/5</w:t>
                  </w:r>
                </w:p>
              </w:tc>
              <w:tc>
                <w:tcPr>
                  <w:tcW w:w="70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10</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21</w:t>
                  </w:r>
                </w:p>
              </w:tc>
              <w:tc>
                <w:tcPr>
                  <w:tcW w:w="53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21</w:t>
                  </w:r>
                </w:p>
              </w:tc>
              <w:tc>
                <w:tcPr>
                  <w:tcW w:w="569" w:type="dxa"/>
                  <w:tcBorders>
                    <w:top w:val="nil"/>
                    <w:left w:val="nil"/>
                    <w:bottom w:val="single" w:sz="4" w:space="0" w:color="000000"/>
                    <w:right w:val="single" w:sz="4" w:space="0" w:color="auto"/>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1ЦК</w:t>
                  </w:r>
                </w:p>
              </w:tc>
            </w:tr>
            <w:tr w:rsidR="00FD5D62" w:rsidRPr="00FD5D62" w:rsidTr="00FD5D62">
              <w:trPr>
                <w:trHeight w:val="223"/>
              </w:trPr>
              <w:tc>
                <w:tcPr>
                  <w:tcW w:w="520" w:type="dxa"/>
                  <w:tcBorders>
                    <w:top w:val="nil"/>
                    <w:left w:val="single" w:sz="4" w:space="0" w:color="auto"/>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139</w:t>
                  </w:r>
                </w:p>
              </w:tc>
              <w:tc>
                <w:tcPr>
                  <w:tcW w:w="2489" w:type="dxa"/>
                  <w:tcBorders>
                    <w:top w:val="nil"/>
                    <w:left w:val="nil"/>
                    <w:bottom w:val="single" w:sz="4" w:space="0" w:color="000000"/>
                    <w:right w:val="single" w:sz="4" w:space="0" w:color="000000"/>
                  </w:tcBorders>
                  <w:shd w:val="clear" w:color="FFFFCC" w:fill="FFFFFF"/>
                  <w:vAlign w:val="center"/>
                  <w:hideMark/>
                </w:tcPr>
                <w:p w:rsidR="00FD5D62" w:rsidRPr="00FD5D62" w:rsidRDefault="00FD5D62" w:rsidP="00FD5D62">
                  <w:pPr>
                    <w:spacing w:after="0" w:line="240" w:lineRule="auto"/>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б. Победы, ул. Рябинина, фонтан №4</w:t>
                  </w:r>
                </w:p>
              </w:tc>
              <w:tc>
                <w:tcPr>
                  <w:tcW w:w="141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xml:space="preserve">Производственная </w:t>
                  </w:r>
                </w:p>
              </w:tc>
              <w:tc>
                <w:tcPr>
                  <w:tcW w:w="73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ТЭЦ-1</w:t>
                  </w:r>
                </w:p>
              </w:tc>
              <w:tc>
                <w:tcPr>
                  <w:tcW w:w="675"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НН</w:t>
                  </w:r>
                </w:p>
              </w:tc>
              <w:tc>
                <w:tcPr>
                  <w:tcW w:w="1277"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22626317</w:t>
                  </w:r>
                </w:p>
              </w:tc>
              <w:tc>
                <w:tcPr>
                  <w:tcW w:w="1389" w:type="dxa"/>
                  <w:tcBorders>
                    <w:top w:val="nil"/>
                    <w:left w:val="nil"/>
                    <w:bottom w:val="single" w:sz="4" w:space="0" w:color="000000"/>
                    <w:right w:val="single" w:sz="4" w:space="0" w:color="000000"/>
                  </w:tcBorders>
                  <w:shd w:val="clear" w:color="FFFFCC" w:fill="FFFFFF"/>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Меркурий 230 ART-03 PQRSIDN</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2015</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0,5</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50/5</w:t>
                  </w:r>
                </w:p>
              </w:tc>
              <w:tc>
                <w:tcPr>
                  <w:tcW w:w="70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10</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21</w:t>
                  </w:r>
                </w:p>
              </w:tc>
              <w:tc>
                <w:tcPr>
                  <w:tcW w:w="53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21</w:t>
                  </w:r>
                </w:p>
              </w:tc>
              <w:tc>
                <w:tcPr>
                  <w:tcW w:w="569" w:type="dxa"/>
                  <w:tcBorders>
                    <w:top w:val="nil"/>
                    <w:left w:val="nil"/>
                    <w:bottom w:val="single" w:sz="4" w:space="0" w:color="000000"/>
                    <w:right w:val="single" w:sz="4" w:space="0" w:color="auto"/>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1ЦК</w:t>
                  </w:r>
                </w:p>
              </w:tc>
            </w:tr>
            <w:tr w:rsidR="00FD5D62" w:rsidRPr="00FD5D62" w:rsidTr="00FD5D62">
              <w:trPr>
                <w:trHeight w:val="223"/>
              </w:trPr>
              <w:tc>
                <w:tcPr>
                  <w:tcW w:w="520" w:type="dxa"/>
                  <w:tcBorders>
                    <w:top w:val="nil"/>
                    <w:left w:val="single" w:sz="4" w:space="0" w:color="auto"/>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140</w:t>
                  </w:r>
                </w:p>
              </w:tc>
              <w:tc>
                <w:tcPr>
                  <w:tcW w:w="2489" w:type="dxa"/>
                  <w:tcBorders>
                    <w:top w:val="nil"/>
                    <w:left w:val="nil"/>
                    <w:bottom w:val="single" w:sz="4" w:space="0" w:color="000000"/>
                    <w:right w:val="single" w:sz="4" w:space="0" w:color="000000"/>
                  </w:tcBorders>
                  <w:shd w:val="clear" w:color="FFFFCC" w:fill="FFFFFF"/>
                  <w:vAlign w:val="center"/>
                  <w:hideMark/>
                </w:tcPr>
                <w:p w:rsidR="00FD5D62" w:rsidRPr="00FD5D62" w:rsidRDefault="00FD5D62" w:rsidP="00FD5D62">
                  <w:pPr>
                    <w:spacing w:after="0" w:line="240" w:lineRule="auto"/>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б. Победы-ул. Машиностроителей, фонтан №5</w:t>
                  </w:r>
                </w:p>
              </w:tc>
              <w:tc>
                <w:tcPr>
                  <w:tcW w:w="141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xml:space="preserve">Производственная </w:t>
                  </w:r>
                </w:p>
              </w:tc>
              <w:tc>
                <w:tcPr>
                  <w:tcW w:w="73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ТЭЦ-1</w:t>
                  </w:r>
                </w:p>
              </w:tc>
              <w:tc>
                <w:tcPr>
                  <w:tcW w:w="675"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НН</w:t>
                  </w:r>
                </w:p>
              </w:tc>
              <w:tc>
                <w:tcPr>
                  <w:tcW w:w="1277"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22627792</w:t>
                  </w:r>
                </w:p>
              </w:tc>
              <w:tc>
                <w:tcPr>
                  <w:tcW w:w="1389" w:type="dxa"/>
                  <w:tcBorders>
                    <w:top w:val="nil"/>
                    <w:left w:val="nil"/>
                    <w:bottom w:val="single" w:sz="4" w:space="0" w:color="000000"/>
                    <w:right w:val="single" w:sz="4" w:space="0" w:color="000000"/>
                  </w:tcBorders>
                  <w:shd w:val="clear" w:color="FFFFCC" w:fill="FFFFFF"/>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Меркурий 230 ART-03 PQRSIDN</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2015</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0,5</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50/5</w:t>
                  </w:r>
                </w:p>
              </w:tc>
              <w:tc>
                <w:tcPr>
                  <w:tcW w:w="70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10</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21</w:t>
                  </w:r>
                </w:p>
              </w:tc>
              <w:tc>
                <w:tcPr>
                  <w:tcW w:w="53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21</w:t>
                  </w:r>
                </w:p>
              </w:tc>
              <w:tc>
                <w:tcPr>
                  <w:tcW w:w="569" w:type="dxa"/>
                  <w:tcBorders>
                    <w:top w:val="nil"/>
                    <w:left w:val="nil"/>
                    <w:bottom w:val="single" w:sz="4" w:space="0" w:color="000000"/>
                    <w:right w:val="single" w:sz="4" w:space="0" w:color="auto"/>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1ЦК</w:t>
                  </w:r>
                </w:p>
              </w:tc>
            </w:tr>
            <w:tr w:rsidR="00FD5D62" w:rsidRPr="00FD5D62" w:rsidTr="00FD5D62">
              <w:trPr>
                <w:trHeight w:val="223"/>
              </w:trPr>
              <w:tc>
                <w:tcPr>
                  <w:tcW w:w="520" w:type="dxa"/>
                  <w:tcBorders>
                    <w:top w:val="nil"/>
                    <w:left w:val="single" w:sz="4" w:space="0" w:color="auto"/>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141</w:t>
                  </w:r>
                </w:p>
              </w:tc>
              <w:tc>
                <w:tcPr>
                  <w:tcW w:w="2489" w:type="dxa"/>
                  <w:tcBorders>
                    <w:top w:val="nil"/>
                    <w:left w:val="nil"/>
                    <w:bottom w:val="single" w:sz="4" w:space="0" w:color="000000"/>
                    <w:right w:val="single" w:sz="4" w:space="0" w:color="000000"/>
                  </w:tcBorders>
                  <w:shd w:val="clear" w:color="FFFFCC" w:fill="FFFFFF"/>
                  <w:vAlign w:val="center"/>
                  <w:hideMark/>
                </w:tcPr>
                <w:p w:rsidR="00FD5D62" w:rsidRPr="00FD5D62" w:rsidRDefault="00FD5D62" w:rsidP="00FD5D62">
                  <w:pPr>
                    <w:spacing w:after="0" w:line="240" w:lineRule="auto"/>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ул. Гагарина-Панфилова, площадь Юбилейная, фонтан №6</w:t>
                  </w:r>
                </w:p>
              </w:tc>
              <w:tc>
                <w:tcPr>
                  <w:tcW w:w="141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xml:space="preserve">Производственная </w:t>
                  </w:r>
                </w:p>
              </w:tc>
              <w:tc>
                <w:tcPr>
                  <w:tcW w:w="73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ТЭЦ-1</w:t>
                  </w:r>
                </w:p>
              </w:tc>
              <w:tc>
                <w:tcPr>
                  <w:tcW w:w="675"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НН</w:t>
                  </w:r>
                </w:p>
              </w:tc>
              <w:tc>
                <w:tcPr>
                  <w:tcW w:w="1277"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009233139186916</w:t>
                  </w:r>
                </w:p>
              </w:tc>
              <w:tc>
                <w:tcPr>
                  <w:tcW w:w="1389" w:type="dxa"/>
                  <w:tcBorders>
                    <w:top w:val="nil"/>
                    <w:left w:val="nil"/>
                    <w:bottom w:val="single" w:sz="4" w:space="0" w:color="000000"/>
                    <w:right w:val="single" w:sz="4" w:space="0" w:color="000000"/>
                  </w:tcBorders>
                  <w:shd w:val="clear" w:color="FFFFCC" w:fill="FFFFFF"/>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CE 303 S31 746 JAVZ</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2019</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70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21</w:t>
                  </w:r>
                </w:p>
              </w:tc>
              <w:tc>
                <w:tcPr>
                  <w:tcW w:w="53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21</w:t>
                  </w:r>
                </w:p>
              </w:tc>
              <w:tc>
                <w:tcPr>
                  <w:tcW w:w="569" w:type="dxa"/>
                  <w:tcBorders>
                    <w:top w:val="nil"/>
                    <w:left w:val="nil"/>
                    <w:bottom w:val="single" w:sz="4" w:space="0" w:color="000000"/>
                    <w:right w:val="single" w:sz="4" w:space="0" w:color="auto"/>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1ЦК</w:t>
                  </w:r>
                </w:p>
              </w:tc>
            </w:tr>
            <w:tr w:rsidR="00FD5D62" w:rsidRPr="00FD5D62" w:rsidTr="00FD5D62">
              <w:trPr>
                <w:trHeight w:val="223"/>
              </w:trPr>
              <w:tc>
                <w:tcPr>
                  <w:tcW w:w="520" w:type="dxa"/>
                  <w:tcBorders>
                    <w:top w:val="nil"/>
                    <w:left w:val="single" w:sz="4" w:space="0" w:color="auto"/>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142</w:t>
                  </w:r>
                </w:p>
              </w:tc>
              <w:tc>
                <w:tcPr>
                  <w:tcW w:w="2489" w:type="dxa"/>
                  <w:tcBorders>
                    <w:top w:val="nil"/>
                    <w:left w:val="nil"/>
                    <w:bottom w:val="single" w:sz="4" w:space="0" w:color="000000"/>
                    <w:right w:val="single" w:sz="4" w:space="0" w:color="000000"/>
                  </w:tcBorders>
                  <w:shd w:val="clear" w:color="auto" w:fill="auto"/>
                  <w:vAlign w:val="center"/>
                  <w:hideMark/>
                </w:tcPr>
                <w:p w:rsidR="00FD5D62" w:rsidRPr="00FD5D62" w:rsidRDefault="00FD5D62" w:rsidP="00FD5D62">
                  <w:pPr>
                    <w:spacing w:after="0" w:line="240" w:lineRule="auto"/>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ул. Машиностроителей,  д.22а, ДК им. Ленина, фонтан №7 вв1</w:t>
                  </w:r>
                </w:p>
              </w:tc>
              <w:tc>
                <w:tcPr>
                  <w:tcW w:w="141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xml:space="preserve">Производственная </w:t>
                  </w:r>
                </w:p>
              </w:tc>
              <w:tc>
                <w:tcPr>
                  <w:tcW w:w="73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ТЭЦ-1</w:t>
                  </w:r>
                </w:p>
              </w:tc>
              <w:tc>
                <w:tcPr>
                  <w:tcW w:w="675"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НН</w:t>
                  </w:r>
                </w:p>
              </w:tc>
              <w:tc>
                <w:tcPr>
                  <w:tcW w:w="1277"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009130032001481</w:t>
                  </w:r>
                </w:p>
              </w:tc>
              <w:tc>
                <w:tcPr>
                  <w:tcW w:w="1389" w:type="dxa"/>
                  <w:tcBorders>
                    <w:top w:val="nil"/>
                    <w:left w:val="nil"/>
                    <w:bottom w:val="single" w:sz="4" w:space="0" w:color="000000"/>
                    <w:right w:val="single" w:sz="4" w:space="0" w:color="000000"/>
                  </w:tcBorders>
                  <w:shd w:val="clear" w:color="FFFFCC" w:fill="FFFFFF"/>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ЦЭ6803ВШ</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2010</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70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12,5</w:t>
                  </w:r>
                </w:p>
              </w:tc>
              <w:tc>
                <w:tcPr>
                  <w:tcW w:w="538" w:type="dxa"/>
                  <w:vMerge w:val="restart"/>
                  <w:tcBorders>
                    <w:top w:val="nil"/>
                    <w:left w:val="single" w:sz="4" w:space="0" w:color="000000"/>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25</w:t>
                  </w:r>
                </w:p>
              </w:tc>
              <w:tc>
                <w:tcPr>
                  <w:tcW w:w="569" w:type="dxa"/>
                  <w:tcBorders>
                    <w:top w:val="nil"/>
                    <w:left w:val="nil"/>
                    <w:bottom w:val="nil"/>
                    <w:right w:val="single" w:sz="4" w:space="0" w:color="auto"/>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1ЦК</w:t>
                  </w:r>
                </w:p>
              </w:tc>
            </w:tr>
            <w:tr w:rsidR="00FD5D62" w:rsidRPr="00FD5D62" w:rsidTr="00FD5D62">
              <w:trPr>
                <w:trHeight w:val="223"/>
              </w:trPr>
              <w:tc>
                <w:tcPr>
                  <w:tcW w:w="520" w:type="dxa"/>
                  <w:tcBorders>
                    <w:top w:val="nil"/>
                    <w:left w:val="single" w:sz="4" w:space="0" w:color="auto"/>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143</w:t>
                  </w:r>
                </w:p>
              </w:tc>
              <w:tc>
                <w:tcPr>
                  <w:tcW w:w="2489" w:type="dxa"/>
                  <w:tcBorders>
                    <w:top w:val="nil"/>
                    <w:left w:val="nil"/>
                    <w:bottom w:val="single" w:sz="4" w:space="0" w:color="000000"/>
                    <w:right w:val="single" w:sz="4" w:space="0" w:color="000000"/>
                  </w:tcBorders>
                  <w:shd w:val="clear" w:color="auto" w:fill="auto"/>
                  <w:vAlign w:val="center"/>
                  <w:hideMark/>
                </w:tcPr>
                <w:p w:rsidR="00FD5D62" w:rsidRPr="00FD5D62" w:rsidRDefault="00FD5D62" w:rsidP="00FD5D62">
                  <w:pPr>
                    <w:spacing w:after="0" w:line="240" w:lineRule="auto"/>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ул. Машиностроителей,  д.22а, ДК им. Ленина, фонтан №7 вв2</w:t>
                  </w:r>
                </w:p>
              </w:tc>
              <w:tc>
                <w:tcPr>
                  <w:tcW w:w="141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xml:space="preserve">Производственная </w:t>
                  </w:r>
                </w:p>
              </w:tc>
              <w:tc>
                <w:tcPr>
                  <w:tcW w:w="73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ТЭЦ-1</w:t>
                  </w:r>
                </w:p>
              </w:tc>
              <w:tc>
                <w:tcPr>
                  <w:tcW w:w="675"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НН</w:t>
                  </w:r>
                </w:p>
              </w:tc>
              <w:tc>
                <w:tcPr>
                  <w:tcW w:w="1277"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42757943</w:t>
                  </w:r>
                </w:p>
              </w:tc>
              <w:tc>
                <w:tcPr>
                  <w:tcW w:w="1389" w:type="dxa"/>
                  <w:tcBorders>
                    <w:top w:val="nil"/>
                    <w:left w:val="nil"/>
                    <w:bottom w:val="single" w:sz="4" w:space="0" w:color="000000"/>
                    <w:right w:val="single" w:sz="4" w:space="0" w:color="000000"/>
                  </w:tcBorders>
                  <w:shd w:val="clear" w:color="FFFFCC" w:fill="FFFFFF"/>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Меркурий 236 АRT-02 PQL</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2020</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70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12,5</w:t>
                  </w:r>
                </w:p>
              </w:tc>
              <w:tc>
                <w:tcPr>
                  <w:tcW w:w="538" w:type="dxa"/>
                  <w:vMerge/>
                  <w:tcBorders>
                    <w:top w:val="nil"/>
                    <w:left w:val="single" w:sz="4" w:space="0" w:color="000000"/>
                    <w:bottom w:val="single" w:sz="4" w:space="0" w:color="000000"/>
                    <w:right w:val="single" w:sz="4" w:space="0" w:color="000000"/>
                  </w:tcBorders>
                  <w:vAlign w:val="center"/>
                  <w:hideMark/>
                </w:tcPr>
                <w:p w:rsidR="00FD5D62" w:rsidRPr="00FD5D62" w:rsidRDefault="00FD5D62" w:rsidP="00FD5D62">
                  <w:pPr>
                    <w:spacing w:after="0" w:line="240" w:lineRule="auto"/>
                    <w:rPr>
                      <w:rFonts w:ascii="Times New Roman" w:eastAsia="Times New Roman" w:hAnsi="Times New Roman"/>
                      <w:sz w:val="14"/>
                      <w:szCs w:val="14"/>
                      <w:lang w:eastAsia="ru-RU"/>
                    </w:rPr>
                  </w:pPr>
                </w:p>
              </w:tc>
              <w:tc>
                <w:tcPr>
                  <w:tcW w:w="569" w:type="dxa"/>
                  <w:tcBorders>
                    <w:top w:val="nil"/>
                    <w:left w:val="nil"/>
                    <w:bottom w:val="single" w:sz="4" w:space="0" w:color="000000"/>
                    <w:right w:val="single" w:sz="4" w:space="0" w:color="auto"/>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w:t>
                  </w:r>
                </w:p>
              </w:tc>
            </w:tr>
            <w:tr w:rsidR="00FD5D62" w:rsidRPr="00FD5D62" w:rsidTr="00FD5D62">
              <w:trPr>
                <w:trHeight w:val="223"/>
              </w:trPr>
              <w:tc>
                <w:tcPr>
                  <w:tcW w:w="520" w:type="dxa"/>
                  <w:tcBorders>
                    <w:top w:val="nil"/>
                    <w:left w:val="single" w:sz="4" w:space="0" w:color="auto"/>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144</w:t>
                  </w:r>
                </w:p>
              </w:tc>
              <w:tc>
                <w:tcPr>
                  <w:tcW w:w="2489" w:type="dxa"/>
                  <w:tcBorders>
                    <w:top w:val="nil"/>
                    <w:left w:val="nil"/>
                    <w:bottom w:val="single" w:sz="4" w:space="0" w:color="000000"/>
                    <w:right w:val="single" w:sz="4" w:space="0" w:color="000000"/>
                  </w:tcBorders>
                  <w:shd w:val="clear" w:color="FFFFCC" w:fill="FFFFFF"/>
                  <w:vAlign w:val="center"/>
                  <w:hideMark/>
                </w:tcPr>
                <w:p w:rsidR="00FD5D62" w:rsidRPr="00FD5D62" w:rsidRDefault="00FD5D62" w:rsidP="00FD5D62">
                  <w:pPr>
                    <w:spacing w:after="0" w:line="240" w:lineRule="auto"/>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б. Чавайна, пл. Девы Марии, фонтан "Святой Гавриил"</w:t>
                  </w:r>
                </w:p>
              </w:tc>
              <w:tc>
                <w:tcPr>
                  <w:tcW w:w="141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xml:space="preserve">Производственная </w:t>
                  </w:r>
                </w:p>
              </w:tc>
              <w:tc>
                <w:tcPr>
                  <w:tcW w:w="73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ТЭЦ-1</w:t>
                  </w:r>
                </w:p>
              </w:tc>
              <w:tc>
                <w:tcPr>
                  <w:tcW w:w="675"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НН</w:t>
                  </w:r>
                </w:p>
              </w:tc>
              <w:tc>
                <w:tcPr>
                  <w:tcW w:w="1277"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07944018</w:t>
                  </w:r>
                </w:p>
              </w:tc>
              <w:tc>
                <w:tcPr>
                  <w:tcW w:w="1389" w:type="dxa"/>
                  <w:tcBorders>
                    <w:top w:val="nil"/>
                    <w:left w:val="nil"/>
                    <w:bottom w:val="single" w:sz="4" w:space="0" w:color="000000"/>
                    <w:right w:val="single" w:sz="4" w:space="0" w:color="000000"/>
                  </w:tcBorders>
                  <w:shd w:val="clear" w:color="FFFFCC" w:fill="FFFFFF"/>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Меркурий 230 ART-03M CLN</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2021</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0,5</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100/5</w:t>
                  </w:r>
                </w:p>
              </w:tc>
              <w:tc>
                <w:tcPr>
                  <w:tcW w:w="70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20</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25</w:t>
                  </w:r>
                </w:p>
              </w:tc>
              <w:tc>
                <w:tcPr>
                  <w:tcW w:w="53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25</w:t>
                  </w:r>
                </w:p>
              </w:tc>
              <w:tc>
                <w:tcPr>
                  <w:tcW w:w="569" w:type="dxa"/>
                  <w:tcBorders>
                    <w:top w:val="nil"/>
                    <w:left w:val="nil"/>
                    <w:bottom w:val="single" w:sz="4" w:space="0" w:color="000000"/>
                    <w:right w:val="single" w:sz="4" w:space="0" w:color="auto"/>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1ЦК</w:t>
                  </w:r>
                </w:p>
              </w:tc>
            </w:tr>
            <w:tr w:rsidR="00FD5D62" w:rsidRPr="00FD5D62" w:rsidTr="00FD5D62">
              <w:trPr>
                <w:trHeight w:val="223"/>
              </w:trPr>
              <w:tc>
                <w:tcPr>
                  <w:tcW w:w="520" w:type="dxa"/>
                  <w:tcBorders>
                    <w:top w:val="nil"/>
                    <w:left w:val="single" w:sz="4" w:space="0" w:color="auto"/>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145</w:t>
                  </w:r>
                </w:p>
              </w:tc>
              <w:tc>
                <w:tcPr>
                  <w:tcW w:w="2489" w:type="dxa"/>
                  <w:tcBorders>
                    <w:top w:val="nil"/>
                    <w:left w:val="nil"/>
                    <w:bottom w:val="single" w:sz="4" w:space="0" w:color="000000"/>
                    <w:right w:val="single" w:sz="4" w:space="0" w:color="000000"/>
                  </w:tcBorders>
                  <w:shd w:val="clear" w:color="FFFFCC" w:fill="FFFFFF"/>
                  <w:vAlign w:val="center"/>
                  <w:hideMark/>
                </w:tcPr>
                <w:p w:rsidR="00FD5D62" w:rsidRPr="00FD5D62" w:rsidRDefault="00FD5D62" w:rsidP="00FD5D62">
                  <w:pPr>
                    <w:spacing w:after="0" w:line="240" w:lineRule="auto"/>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ул. Войнов-Интернационалистов, д.96, фонтан №9 "Пётр и Феврония"</w:t>
                  </w:r>
                </w:p>
              </w:tc>
              <w:tc>
                <w:tcPr>
                  <w:tcW w:w="141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xml:space="preserve">Производственная </w:t>
                  </w:r>
                </w:p>
              </w:tc>
              <w:tc>
                <w:tcPr>
                  <w:tcW w:w="73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МРСК</w:t>
                  </w:r>
                </w:p>
              </w:tc>
              <w:tc>
                <w:tcPr>
                  <w:tcW w:w="675"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НН</w:t>
                  </w:r>
                </w:p>
              </w:tc>
              <w:tc>
                <w:tcPr>
                  <w:tcW w:w="1277"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05047744</w:t>
                  </w:r>
                </w:p>
              </w:tc>
              <w:tc>
                <w:tcPr>
                  <w:tcW w:w="1389" w:type="dxa"/>
                  <w:tcBorders>
                    <w:top w:val="nil"/>
                    <w:left w:val="nil"/>
                    <w:bottom w:val="single" w:sz="4" w:space="0" w:color="000000"/>
                    <w:right w:val="single" w:sz="4" w:space="0" w:color="000000"/>
                  </w:tcBorders>
                  <w:shd w:val="clear" w:color="FFFFCC" w:fill="FFFFFF"/>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NP-542.24T-4P5RLnI</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2010</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0,5S</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50/5</w:t>
                  </w:r>
                </w:p>
              </w:tc>
              <w:tc>
                <w:tcPr>
                  <w:tcW w:w="70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10</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16,5</w:t>
                  </w:r>
                </w:p>
              </w:tc>
              <w:tc>
                <w:tcPr>
                  <w:tcW w:w="53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16,5</w:t>
                  </w:r>
                </w:p>
              </w:tc>
              <w:tc>
                <w:tcPr>
                  <w:tcW w:w="569" w:type="dxa"/>
                  <w:tcBorders>
                    <w:top w:val="nil"/>
                    <w:left w:val="nil"/>
                    <w:bottom w:val="single" w:sz="4" w:space="0" w:color="000000"/>
                    <w:right w:val="single" w:sz="4" w:space="0" w:color="auto"/>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1ЦК</w:t>
                  </w:r>
                </w:p>
              </w:tc>
            </w:tr>
            <w:tr w:rsidR="00FD5D62" w:rsidRPr="00FD5D62" w:rsidTr="00FD5D62">
              <w:trPr>
                <w:trHeight w:val="223"/>
              </w:trPr>
              <w:tc>
                <w:tcPr>
                  <w:tcW w:w="520" w:type="dxa"/>
                  <w:tcBorders>
                    <w:top w:val="nil"/>
                    <w:left w:val="single" w:sz="4" w:space="0" w:color="auto"/>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146</w:t>
                  </w:r>
                </w:p>
              </w:tc>
              <w:tc>
                <w:tcPr>
                  <w:tcW w:w="2489" w:type="dxa"/>
                  <w:tcBorders>
                    <w:top w:val="nil"/>
                    <w:left w:val="nil"/>
                    <w:bottom w:val="single" w:sz="4" w:space="0" w:color="000000"/>
                    <w:right w:val="single" w:sz="4" w:space="0" w:color="000000"/>
                  </w:tcBorders>
                  <w:shd w:val="clear" w:color="FFFFCC" w:fill="FFFFFF"/>
                  <w:vAlign w:val="center"/>
                  <w:hideMark/>
                </w:tcPr>
                <w:p w:rsidR="00FD5D62" w:rsidRPr="00FD5D62" w:rsidRDefault="00FD5D62" w:rsidP="00FD5D62">
                  <w:pPr>
                    <w:spacing w:after="0" w:line="240" w:lineRule="auto"/>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ул. Пушкина, набережная, фонтан №10</w:t>
                  </w:r>
                </w:p>
              </w:tc>
              <w:tc>
                <w:tcPr>
                  <w:tcW w:w="141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xml:space="preserve">Производственная </w:t>
                  </w:r>
                </w:p>
              </w:tc>
              <w:tc>
                <w:tcPr>
                  <w:tcW w:w="73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ТЭЦ-1</w:t>
                  </w:r>
                </w:p>
              </w:tc>
              <w:tc>
                <w:tcPr>
                  <w:tcW w:w="675"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НН</w:t>
                  </w:r>
                </w:p>
              </w:tc>
              <w:tc>
                <w:tcPr>
                  <w:tcW w:w="1277"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13128681</w:t>
                  </w:r>
                </w:p>
              </w:tc>
              <w:tc>
                <w:tcPr>
                  <w:tcW w:w="1389" w:type="dxa"/>
                  <w:tcBorders>
                    <w:top w:val="nil"/>
                    <w:left w:val="nil"/>
                    <w:bottom w:val="single" w:sz="4" w:space="0" w:color="000000"/>
                    <w:right w:val="single" w:sz="4" w:space="0" w:color="000000"/>
                  </w:tcBorders>
                  <w:shd w:val="clear" w:color="FFFFCC" w:fill="FFFFFF"/>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Меркурий 230 ART-02 CLN</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2012</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70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21,5</w:t>
                  </w:r>
                </w:p>
              </w:tc>
              <w:tc>
                <w:tcPr>
                  <w:tcW w:w="53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21,5</w:t>
                  </w:r>
                </w:p>
              </w:tc>
              <w:tc>
                <w:tcPr>
                  <w:tcW w:w="569" w:type="dxa"/>
                  <w:tcBorders>
                    <w:top w:val="nil"/>
                    <w:left w:val="nil"/>
                    <w:bottom w:val="single" w:sz="4" w:space="0" w:color="000000"/>
                    <w:right w:val="single" w:sz="4" w:space="0" w:color="auto"/>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1ЦК</w:t>
                  </w:r>
                </w:p>
              </w:tc>
            </w:tr>
            <w:tr w:rsidR="00FD5D62" w:rsidRPr="00FD5D62" w:rsidTr="00FD5D62">
              <w:trPr>
                <w:trHeight w:val="223"/>
              </w:trPr>
              <w:tc>
                <w:tcPr>
                  <w:tcW w:w="520" w:type="dxa"/>
                  <w:tcBorders>
                    <w:top w:val="nil"/>
                    <w:left w:val="single" w:sz="4" w:space="0" w:color="auto"/>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147</w:t>
                  </w:r>
                </w:p>
              </w:tc>
              <w:tc>
                <w:tcPr>
                  <w:tcW w:w="2489" w:type="dxa"/>
                  <w:tcBorders>
                    <w:top w:val="nil"/>
                    <w:left w:val="nil"/>
                    <w:bottom w:val="single" w:sz="4" w:space="0" w:color="auto"/>
                    <w:right w:val="single" w:sz="4" w:space="0" w:color="000000"/>
                  </w:tcBorders>
                  <w:shd w:val="clear" w:color="FFFFCC" w:fill="FFFFFF"/>
                  <w:vAlign w:val="center"/>
                  <w:hideMark/>
                </w:tcPr>
                <w:p w:rsidR="00FD5D62" w:rsidRPr="00FD5D62" w:rsidRDefault="00FD5D62" w:rsidP="00FD5D62">
                  <w:pPr>
                    <w:spacing w:after="0" w:line="240" w:lineRule="auto"/>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ул. Красноармейская слобода, "Воскресенский парк" фонтан №11</w:t>
                  </w:r>
                </w:p>
              </w:tc>
              <w:tc>
                <w:tcPr>
                  <w:tcW w:w="1419" w:type="dxa"/>
                  <w:tcBorders>
                    <w:top w:val="nil"/>
                    <w:left w:val="nil"/>
                    <w:bottom w:val="single" w:sz="4" w:space="0" w:color="auto"/>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xml:space="preserve">Производственная </w:t>
                  </w:r>
                </w:p>
              </w:tc>
              <w:tc>
                <w:tcPr>
                  <w:tcW w:w="738" w:type="dxa"/>
                  <w:tcBorders>
                    <w:top w:val="nil"/>
                    <w:left w:val="nil"/>
                    <w:bottom w:val="single" w:sz="4" w:space="0" w:color="auto"/>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ТЭЦ-1</w:t>
                  </w:r>
                </w:p>
              </w:tc>
              <w:tc>
                <w:tcPr>
                  <w:tcW w:w="675" w:type="dxa"/>
                  <w:tcBorders>
                    <w:top w:val="nil"/>
                    <w:left w:val="nil"/>
                    <w:bottom w:val="single" w:sz="4" w:space="0" w:color="auto"/>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СН2</w:t>
                  </w:r>
                </w:p>
              </w:tc>
              <w:tc>
                <w:tcPr>
                  <w:tcW w:w="1277" w:type="dxa"/>
                  <w:tcBorders>
                    <w:top w:val="nil"/>
                    <w:left w:val="nil"/>
                    <w:bottom w:val="single" w:sz="4" w:space="0" w:color="auto"/>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009233136071003</w:t>
                  </w:r>
                </w:p>
              </w:tc>
              <w:tc>
                <w:tcPr>
                  <w:tcW w:w="1389" w:type="dxa"/>
                  <w:tcBorders>
                    <w:top w:val="nil"/>
                    <w:left w:val="nil"/>
                    <w:bottom w:val="single" w:sz="4" w:space="0" w:color="auto"/>
                    <w:right w:val="single" w:sz="4" w:space="0" w:color="000000"/>
                  </w:tcBorders>
                  <w:shd w:val="clear" w:color="FFFFCC" w:fill="FFFFFF"/>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CE303S31 746 JAVZ</w:t>
                  </w:r>
                </w:p>
              </w:tc>
              <w:tc>
                <w:tcPr>
                  <w:tcW w:w="710" w:type="dxa"/>
                  <w:tcBorders>
                    <w:top w:val="nil"/>
                    <w:left w:val="nil"/>
                    <w:bottom w:val="single" w:sz="4" w:space="0" w:color="auto"/>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2019</w:t>
                  </w:r>
                </w:p>
              </w:tc>
              <w:tc>
                <w:tcPr>
                  <w:tcW w:w="568" w:type="dxa"/>
                  <w:tcBorders>
                    <w:top w:val="nil"/>
                    <w:left w:val="nil"/>
                    <w:bottom w:val="single" w:sz="4" w:space="0" w:color="auto"/>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w:t>
                  </w:r>
                </w:p>
              </w:tc>
              <w:tc>
                <w:tcPr>
                  <w:tcW w:w="710" w:type="dxa"/>
                  <w:tcBorders>
                    <w:top w:val="nil"/>
                    <w:left w:val="nil"/>
                    <w:bottom w:val="single" w:sz="4" w:space="0" w:color="auto"/>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8" w:type="dxa"/>
                  <w:tcBorders>
                    <w:top w:val="nil"/>
                    <w:left w:val="nil"/>
                    <w:bottom w:val="single" w:sz="4" w:space="0" w:color="auto"/>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709" w:type="dxa"/>
                  <w:tcBorders>
                    <w:top w:val="nil"/>
                    <w:left w:val="nil"/>
                    <w:bottom w:val="single" w:sz="4" w:space="0" w:color="auto"/>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w:t>
                  </w:r>
                </w:p>
              </w:tc>
              <w:tc>
                <w:tcPr>
                  <w:tcW w:w="568" w:type="dxa"/>
                  <w:tcBorders>
                    <w:top w:val="nil"/>
                    <w:left w:val="nil"/>
                    <w:bottom w:val="single" w:sz="4" w:space="0" w:color="auto"/>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8" w:type="dxa"/>
                  <w:tcBorders>
                    <w:top w:val="nil"/>
                    <w:left w:val="nil"/>
                    <w:bottom w:val="single" w:sz="4" w:space="0" w:color="auto"/>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9" w:type="dxa"/>
                  <w:tcBorders>
                    <w:top w:val="nil"/>
                    <w:left w:val="nil"/>
                    <w:bottom w:val="single" w:sz="4" w:space="0" w:color="auto"/>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8" w:type="dxa"/>
                  <w:tcBorders>
                    <w:top w:val="nil"/>
                    <w:left w:val="nil"/>
                    <w:bottom w:val="single" w:sz="4" w:space="0" w:color="auto"/>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12</w:t>
                  </w:r>
                </w:p>
              </w:tc>
              <w:tc>
                <w:tcPr>
                  <w:tcW w:w="538" w:type="dxa"/>
                  <w:tcBorders>
                    <w:top w:val="nil"/>
                    <w:left w:val="nil"/>
                    <w:bottom w:val="single" w:sz="4" w:space="0" w:color="auto"/>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12</w:t>
                  </w:r>
                </w:p>
              </w:tc>
              <w:tc>
                <w:tcPr>
                  <w:tcW w:w="569" w:type="dxa"/>
                  <w:tcBorders>
                    <w:top w:val="nil"/>
                    <w:left w:val="nil"/>
                    <w:bottom w:val="single" w:sz="4" w:space="0" w:color="auto"/>
                    <w:right w:val="single" w:sz="4" w:space="0" w:color="auto"/>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1ЦК</w:t>
                  </w:r>
                </w:p>
              </w:tc>
            </w:tr>
            <w:tr w:rsidR="00FD5D62" w:rsidRPr="00FD5D62" w:rsidTr="00FD5D62">
              <w:trPr>
                <w:trHeight w:val="223"/>
              </w:trPr>
              <w:tc>
                <w:tcPr>
                  <w:tcW w:w="520" w:type="dxa"/>
                  <w:tcBorders>
                    <w:top w:val="nil"/>
                    <w:left w:val="single" w:sz="4" w:space="0" w:color="auto"/>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148</w:t>
                  </w:r>
                </w:p>
              </w:tc>
              <w:tc>
                <w:tcPr>
                  <w:tcW w:w="2489" w:type="dxa"/>
                  <w:tcBorders>
                    <w:top w:val="nil"/>
                    <w:left w:val="nil"/>
                    <w:bottom w:val="single" w:sz="4" w:space="0" w:color="auto"/>
                    <w:right w:val="single" w:sz="4" w:space="0" w:color="000000"/>
                  </w:tcBorders>
                  <w:shd w:val="clear" w:color="FFFFCC" w:fill="FFFFFF"/>
                  <w:vAlign w:val="center"/>
                  <w:hideMark/>
                </w:tcPr>
                <w:p w:rsidR="00FD5D62" w:rsidRPr="00FD5D62" w:rsidRDefault="00FD5D62" w:rsidP="00FD5D62">
                  <w:pPr>
                    <w:spacing w:after="0" w:line="240" w:lineRule="auto"/>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ул. Красноармейская слобода, д.1А, Насосная станция</w:t>
                  </w:r>
                </w:p>
              </w:tc>
              <w:tc>
                <w:tcPr>
                  <w:tcW w:w="1419" w:type="dxa"/>
                  <w:tcBorders>
                    <w:top w:val="nil"/>
                    <w:left w:val="nil"/>
                    <w:bottom w:val="single" w:sz="4" w:space="0" w:color="auto"/>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 xml:space="preserve">Производственная </w:t>
                  </w:r>
                </w:p>
              </w:tc>
              <w:tc>
                <w:tcPr>
                  <w:tcW w:w="738" w:type="dxa"/>
                  <w:tcBorders>
                    <w:top w:val="nil"/>
                    <w:left w:val="nil"/>
                    <w:bottom w:val="single" w:sz="4" w:space="0" w:color="auto"/>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ТЭЦ-1</w:t>
                  </w:r>
                </w:p>
              </w:tc>
              <w:tc>
                <w:tcPr>
                  <w:tcW w:w="675" w:type="dxa"/>
                  <w:tcBorders>
                    <w:top w:val="nil"/>
                    <w:left w:val="nil"/>
                    <w:bottom w:val="single" w:sz="4" w:space="0" w:color="auto"/>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НН</w:t>
                  </w:r>
                </w:p>
              </w:tc>
              <w:tc>
                <w:tcPr>
                  <w:tcW w:w="1277" w:type="dxa"/>
                  <w:tcBorders>
                    <w:top w:val="nil"/>
                    <w:left w:val="nil"/>
                    <w:bottom w:val="single" w:sz="4" w:space="0" w:color="auto"/>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43984832</w:t>
                  </w:r>
                </w:p>
              </w:tc>
              <w:tc>
                <w:tcPr>
                  <w:tcW w:w="1389" w:type="dxa"/>
                  <w:tcBorders>
                    <w:top w:val="nil"/>
                    <w:left w:val="nil"/>
                    <w:bottom w:val="single" w:sz="4" w:space="0" w:color="auto"/>
                    <w:right w:val="single" w:sz="4" w:space="0" w:color="000000"/>
                  </w:tcBorders>
                  <w:shd w:val="clear" w:color="FFFFCC" w:fill="FFFFFF"/>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Меркурий ARTM-02</w:t>
                  </w:r>
                </w:p>
              </w:tc>
              <w:tc>
                <w:tcPr>
                  <w:tcW w:w="710" w:type="dxa"/>
                  <w:tcBorders>
                    <w:top w:val="nil"/>
                    <w:left w:val="nil"/>
                    <w:bottom w:val="single" w:sz="4" w:space="0" w:color="auto"/>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4кв 2020</w:t>
                  </w:r>
                </w:p>
              </w:tc>
              <w:tc>
                <w:tcPr>
                  <w:tcW w:w="568" w:type="dxa"/>
                  <w:tcBorders>
                    <w:top w:val="nil"/>
                    <w:left w:val="nil"/>
                    <w:bottom w:val="single" w:sz="4" w:space="0" w:color="auto"/>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w:t>
                  </w:r>
                </w:p>
              </w:tc>
              <w:tc>
                <w:tcPr>
                  <w:tcW w:w="710" w:type="dxa"/>
                  <w:tcBorders>
                    <w:top w:val="nil"/>
                    <w:left w:val="nil"/>
                    <w:bottom w:val="single" w:sz="4" w:space="0" w:color="auto"/>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8" w:type="dxa"/>
                  <w:tcBorders>
                    <w:top w:val="nil"/>
                    <w:left w:val="nil"/>
                    <w:bottom w:val="single" w:sz="4" w:space="0" w:color="auto"/>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709" w:type="dxa"/>
                  <w:tcBorders>
                    <w:top w:val="nil"/>
                    <w:left w:val="nil"/>
                    <w:bottom w:val="single" w:sz="4" w:space="0" w:color="auto"/>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w:t>
                  </w:r>
                </w:p>
              </w:tc>
              <w:tc>
                <w:tcPr>
                  <w:tcW w:w="568" w:type="dxa"/>
                  <w:tcBorders>
                    <w:top w:val="nil"/>
                    <w:left w:val="nil"/>
                    <w:bottom w:val="single" w:sz="4" w:space="0" w:color="auto"/>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8" w:type="dxa"/>
                  <w:tcBorders>
                    <w:top w:val="nil"/>
                    <w:left w:val="nil"/>
                    <w:bottom w:val="single" w:sz="4" w:space="0" w:color="auto"/>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9" w:type="dxa"/>
                  <w:tcBorders>
                    <w:top w:val="nil"/>
                    <w:left w:val="nil"/>
                    <w:bottom w:val="single" w:sz="4" w:space="0" w:color="auto"/>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w:t>
                  </w:r>
                </w:p>
              </w:tc>
              <w:tc>
                <w:tcPr>
                  <w:tcW w:w="568" w:type="dxa"/>
                  <w:tcBorders>
                    <w:top w:val="nil"/>
                    <w:left w:val="nil"/>
                    <w:bottom w:val="single" w:sz="4" w:space="0" w:color="auto"/>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15</w:t>
                  </w:r>
                </w:p>
              </w:tc>
              <w:tc>
                <w:tcPr>
                  <w:tcW w:w="538" w:type="dxa"/>
                  <w:tcBorders>
                    <w:top w:val="nil"/>
                    <w:left w:val="nil"/>
                    <w:bottom w:val="single" w:sz="4" w:space="0" w:color="auto"/>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15</w:t>
                  </w:r>
                </w:p>
              </w:tc>
              <w:tc>
                <w:tcPr>
                  <w:tcW w:w="569" w:type="dxa"/>
                  <w:tcBorders>
                    <w:top w:val="nil"/>
                    <w:left w:val="nil"/>
                    <w:bottom w:val="single" w:sz="4" w:space="0" w:color="auto"/>
                    <w:right w:val="single" w:sz="4" w:space="0" w:color="auto"/>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lang w:eastAsia="ru-RU"/>
                    </w:rPr>
                  </w:pPr>
                  <w:r w:rsidRPr="00FD5D62">
                    <w:rPr>
                      <w:rFonts w:ascii="Times New Roman" w:eastAsia="Times New Roman" w:hAnsi="Times New Roman"/>
                      <w:sz w:val="14"/>
                      <w:szCs w:val="14"/>
                      <w:lang w:eastAsia="ru-RU"/>
                    </w:rPr>
                    <w:t>1ЦК</w:t>
                  </w:r>
                </w:p>
              </w:tc>
            </w:tr>
            <w:tr w:rsidR="00FD5D62" w:rsidRPr="00FD5D62" w:rsidTr="00FD5D62">
              <w:trPr>
                <w:trHeight w:val="223"/>
              </w:trPr>
              <w:tc>
                <w:tcPr>
                  <w:tcW w:w="520" w:type="dxa"/>
                  <w:tcBorders>
                    <w:top w:val="nil"/>
                    <w:left w:val="single" w:sz="4" w:space="0" w:color="auto"/>
                    <w:bottom w:val="single" w:sz="4" w:space="0" w:color="000000"/>
                    <w:right w:val="single" w:sz="4" w:space="0" w:color="000000"/>
                  </w:tcBorders>
                  <w:shd w:val="clear" w:color="FFFFCC" w:fill="FFFFFF"/>
                  <w:noWrap/>
                  <w:hideMark/>
                </w:tcPr>
                <w:p w:rsidR="00FD5D62" w:rsidRPr="00FD5D62" w:rsidRDefault="00FD5D62" w:rsidP="00FD5D62">
                  <w:pPr>
                    <w:spacing w:after="0" w:line="240" w:lineRule="auto"/>
                    <w:jc w:val="center"/>
                    <w:rPr>
                      <w:rFonts w:ascii="Times New Roman" w:eastAsia="Times New Roman" w:hAnsi="Times New Roman"/>
                      <w:sz w:val="14"/>
                      <w:szCs w:val="14"/>
                      <w:u w:val="single"/>
                      <w:lang w:eastAsia="ru-RU"/>
                    </w:rPr>
                  </w:pPr>
                  <w:r w:rsidRPr="00FD5D62">
                    <w:rPr>
                      <w:rFonts w:ascii="Times New Roman" w:eastAsia="Times New Roman" w:hAnsi="Times New Roman"/>
                      <w:sz w:val="14"/>
                      <w:szCs w:val="14"/>
                      <w:u w:val="single"/>
                      <w:lang w:eastAsia="ru-RU"/>
                    </w:rPr>
                    <w:t>149</w:t>
                  </w:r>
                </w:p>
              </w:tc>
              <w:tc>
                <w:tcPr>
                  <w:tcW w:w="2489" w:type="dxa"/>
                  <w:tcBorders>
                    <w:top w:val="nil"/>
                    <w:left w:val="nil"/>
                    <w:bottom w:val="single" w:sz="4" w:space="0" w:color="000000"/>
                    <w:right w:val="single" w:sz="4" w:space="0" w:color="000000"/>
                  </w:tcBorders>
                  <w:shd w:val="clear" w:color="FFFFCC" w:fill="FFFFFF"/>
                  <w:vAlign w:val="center"/>
                  <w:hideMark/>
                </w:tcPr>
                <w:p w:rsidR="00FD5D62" w:rsidRPr="00FD5D62" w:rsidRDefault="00FD5D62" w:rsidP="00FD5D62">
                  <w:pPr>
                    <w:spacing w:after="0" w:line="240" w:lineRule="auto"/>
                    <w:rPr>
                      <w:rFonts w:ascii="Times New Roman" w:eastAsia="Times New Roman" w:hAnsi="Times New Roman"/>
                      <w:sz w:val="14"/>
                      <w:szCs w:val="14"/>
                      <w:u w:val="single"/>
                      <w:lang w:eastAsia="ru-RU"/>
                    </w:rPr>
                  </w:pPr>
                  <w:r w:rsidRPr="00FD5D62">
                    <w:rPr>
                      <w:rFonts w:ascii="Times New Roman" w:eastAsia="Times New Roman" w:hAnsi="Times New Roman"/>
                      <w:sz w:val="14"/>
                      <w:szCs w:val="14"/>
                      <w:u w:val="single"/>
                      <w:lang w:eastAsia="ru-RU"/>
                    </w:rPr>
                    <w:t>г. Йошкар-Ола, Ленинский пр., д.13а, туалет</w:t>
                  </w:r>
                </w:p>
              </w:tc>
              <w:tc>
                <w:tcPr>
                  <w:tcW w:w="141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u w:val="single"/>
                      <w:lang w:eastAsia="ru-RU"/>
                    </w:rPr>
                  </w:pPr>
                  <w:r w:rsidRPr="00FD5D62">
                    <w:rPr>
                      <w:rFonts w:ascii="Times New Roman" w:eastAsia="Times New Roman" w:hAnsi="Times New Roman"/>
                      <w:sz w:val="14"/>
                      <w:szCs w:val="14"/>
                      <w:u w:val="single"/>
                      <w:lang w:eastAsia="ru-RU"/>
                    </w:rPr>
                    <w:t xml:space="preserve">Производственная </w:t>
                  </w:r>
                </w:p>
              </w:tc>
              <w:tc>
                <w:tcPr>
                  <w:tcW w:w="73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u w:val="single"/>
                      <w:lang w:eastAsia="ru-RU"/>
                    </w:rPr>
                  </w:pPr>
                  <w:r w:rsidRPr="00FD5D62">
                    <w:rPr>
                      <w:rFonts w:ascii="Times New Roman" w:eastAsia="Times New Roman" w:hAnsi="Times New Roman"/>
                      <w:sz w:val="14"/>
                      <w:szCs w:val="14"/>
                      <w:u w:val="single"/>
                      <w:lang w:eastAsia="ru-RU"/>
                    </w:rPr>
                    <w:t>ТЭЦ-1</w:t>
                  </w:r>
                </w:p>
              </w:tc>
              <w:tc>
                <w:tcPr>
                  <w:tcW w:w="675"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u w:val="single"/>
                      <w:lang w:eastAsia="ru-RU"/>
                    </w:rPr>
                  </w:pPr>
                  <w:r w:rsidRPr="00FD5D62">
                    <w:rPr>
                      <w:rFonts w:ascii="Times New Roman" w:eastAsia="Times New Roman" w:hAnsi="Times New Roman"/>
                      <w:sz w:val="14"/>
                      <w:szCs w:val="14"/>
                      <w:u w:val="single"/>
                      <w:lang w:eastAsia="ru-RU"/>
                    </w:rPr>
                    <w:t>НН</w:t>
                  </w:r>
                </w:p>
              </w:tc>
              <w:tc>
                <w:tcPr>
                  <w:tcW w:w="1277"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u w:val="single"/>
                      <w:lang w:eastAsia="ru-RU"/>
                    </w:rPr>
                  </w:pPr>
                  <w:r w:rsidRPr="00FD5D62">
                    <w:rPr>
                      <w:rFonts w:ascii="Times New Roman" w:eastAsia="Times New Roman" w:hAnsi="Times New Roman"/>
                      <w:sz w:val="14"/>
                      <w:szCs w:val="14"/>
                      <w:u w:val="single"/>
                      <w:lang w:eastAsia="ru-RU"/>
                    </w:rPr>
                    <w:t>35688610</w:t>
                  </w:r>
                </w:p>
              </w:tc>
              <w:tc>
                <w:tcPr>
                  <w:tcW w:w="1389" w:type="dxa"/>
                  <w:tcBorders>
                    <w:top w:val="nil"/>
                    <w:left w:val="nil"/>
                    <w:bottom w:val="single" w:sz="4" w:space="0" w:color="000000"/>
                    <w:right w:val="single" w:sz="4" w:space="0" w:color="000000"/>
                  </w:tcBorders>
                  <w:shd w:val="clear" w:color="FFFFCC" w:fill="FFFFFF"/>
                  <w:vAlign w:val="center"/>
                  <w:hideMark/>
                </w:tcPr>
                <w:p w:rsidR="00FD5D62" w:rsidRPr="00FD5D62" w:rsidRDefault="00FD5D62" w:rsidP="00FD5D62">
                  <w:pPr>
                    <w:spacing w:after="0" w:line="240" w:lineRule="auto"/>
                    <w:jc w:val="center"/>
                    <w:rPr>
                      <w:rFonts w:ascii="Times New Roman" w:eastAsia="Times New Roman" w:hAnsi="Times New Roman"/>
                      <w:sz w:val="14"/>
                      <w:szCs w:val="14"/>
                      <w:u w:val="single"/>
                      <w:lang w:eastAsia="ru-RU"/>
                    </w:rPr>
                  </w:pPr>
                  <w:r w:rsidRPr="00FD5D62">
                    <w:rPr>
                      <w:rFonts w:ascii="Times New Roman" w:eastAsia="Times New Roman" w:hAnsi="Times New Roman"/>
                      <w:sz w:val="14"/>
                      <w:szCs w:val="14"/>
                      <w:u w:val="single"/>
                      <w:lang w:eastAsia="ru-RU"/>
                    </w:rPr>
                    <w:t>Меркурий 236 ART-01 PQL</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u w:val="single"/>
                      <w:lang w:eastAsia="ru-RU"/>
                    </w:rPr>
                  </w:pPr>
                  <w:r w:rsidRPr="00FD5D62">
                    <w:rPr>
                      <w:rFonts w:ascii="Times New Roman" w:eastAsia="Times New Roman" w:hAnsi="Times New Roman"/>
                      <w:sz w:val="14"/>
                      <w:szCs w:val="14"/>
                      <w:u w:val="single"/>
                      <w:lang w:eastAsia="ru-RU"/>
                    </w:rPr>
                    <w:t>2018</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u w:val="single"/>
                      <w:lang w:eastAsia="ru-RU"/>
                    </w:rPr>
                  </w:pPr>
                  <w:r w:rsidRPr="00FD5D62">
                    <w:rPr>
                      <w:rFonts w:ascii="Times New Roman" w:eastAsia="Times New Roman" w:hAnsi="Times New Roman"/>
                      <w:sz w:val="14"/>
                      <w:szCs w:val="14"/>
                      <w:u w:val="single"/>
                      <w:lang w:eastAsia="ru-RU"/>
                    </w:rPr>
                    <w:t>1</w:t>
                  </w:r>
                </w:p>
              </w:tc>
              <w:tc>
                <w:tcPr>
                  <w:tcW w:w="710"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u w:val="single"/>
                      <w:lang w:eastAsia="ru-RU"/>
                    </w:rPr>
                  </w:pPr>
                  <w:r w:rsidRPr="00FD5D62">
                    <w:rPr>
                      <w:rFonts w:ascii="Times New Roman" w:eastAsia="Times New Roman" w:hAnsi="Times New Roman"/>
                      <w:sz w:val="14"/>
                      <w:szCs w:val="14"/>
                      <w:u w:val="single"/>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u w:val="single"/>
                      <w:lang w:eastAsia="ru-RU"/>
                    </w:rPr>
                  </w:pPr>
                  <w:r w:rsidRPr="00FD5D62">
                    <w:rPr>
                      <w:rFonts w:ascii="Times New Roman" w:eastAsia="Times New Roman" w:hAnsi="Times New Roman"/>
                      <w:sz w:val="14"/>
                      <w:szCs w:val="14"/>
                      <w:u w:val="single"/>
                      <w:lang w:eastAsia="ru-RU"/>
                    </w:rPr>
                    <w:t>-</w:t>
                  </w:r>
                </w:p>
              </w:tc>
              <w:tc>
                <w:tcPr>
                  <w:tcW w:w="70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u w:val="single"/>
                      <w:lang w:eastAsia="ru-RU"/>
                    </w:rPr>
                  </w:pPr>
                  <w:r w:rsidRPr="00FD5D62">
                    <w:rPr>
                      <w:rFonts w:ascii="Times New Roman" w:eastAsia="Times New Roman" w:hAnsi="Times New Roman"/>
                      <w:sz w:val="14"/>
                      <w:szCs w:val="14"/>
                      <w:u w:val="single"/>
                      <w:lang w:eastAsia="ru-RU"/>
                    </w:rPr>
                    <w:t>1</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u w:val="single"/>
                      <w:lang w:eastAsia="ru-RU"/>
                    </w:rPr>
                  </w:pPr>
                  <w:r w:rsidRPr="00FD5D62">
                    <w:rPr>
                      <w:rFonts w:ascii="Times New Roman" w:eastAsia="Times New Roman" w:hAnsi="Times New Roman"/>
                      <w:sz w:val="14"/>
                      <w:szCs w:val="14"/>
                      <w:u w:val="single"/>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u w:val="single"/>
                      <w:lang w:eastAsia="ru-RU"/>
                    </w:rPr>
                  </w:pPr>
                  <w:r w:rsidRPr="00FD5D62">
                    <w:rPr>
                      <w:rFonts w:ascii="Times New Roman" w:eastAsia="Times New Roman" w:hAnsi="Times New Roman"/>
                      <w:sz w:val="14"/>
                      <w:szCs w:val="14"/>
                      <w:u w:val="single"/>
                      <w:lang w:eastAsia="ru-RU"/>
                    </w:rPr>
                    <w:t>-</w:t>
                  </w:r>
                </w:p>
              </w:tc>
              <w:tc>
                <w:tcPr>
                  <w:tcW w:w="56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u w:val="single"/>
                      <w:lang w:eastAsia="ru-RU"/>
                    </w:rPr>
                  </w:pPr>
                  <w:r w:rsidRPr="00FD5D62">
                    <w:rPr>
                      <w:rFonts w:ascii="Times New Roman" w:eastAsia="Times New Roman" w:hAnsi="Times New Roman"/>
                      <w:sz w:val="14"/>
                      <w:szCs w:val="14"/>
                      <w:u w:val="single"/>
                      <w:lang w:eastAsia="ru-RU"/>
                    </w:rPr>
                    <w:t>-</w:t>
                  </w:r>
                </w:p>
              </w:tc>
              <w:tc>
                <w:tcPr>
                  <w:tcW w:w="56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u w:val="single"/>
                      <w:lang w:eastAsia="ru-RU"/>
                    </w:rPr>
                  </w:pPr>
                  <w:r w:rsidRPr="00FD5D62">
                    <w:rPr>
                      <w:rFonts w:ascii="Times New Roman" w:eastAsia="Times New Roman" w:hAnsi="Times New Roman"/>
                      <w:sz w:val="14"/>
                      <w:szCs w:val="14"/>
                      <w:u w:val="single"/>
                      <w:lang w:eastAsia="ru-RU"/>
                    </w:rPr>
                    <w:t>100</w:t>
                  </w:r>
                </w:p>
              </w:tc>
              <w:tc>
                <w:tcPr>
                  <w:tcW w:w="538"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u w:val="single"/>
                      <w:lang w:eastAsia="ru-RU"/>
                    </w:rPr>
                  </w:pPr>
                  <w:r w:rsidRPr="00FD5D62">
                    <w:rPr>
                      <w:rFonts w:ascii="Times New Roman" w:eastAsia="Times New Roman" w:hAnsi="Times New Roman"/>
                      <w:sz w:val="14"/>
                      <w:szCs w:val="14"/>
                      <w:u w:val="single"/>
                      <w:lang w:eastAsia="ru-RU"/>
                    </w:rPr>
                    <w:t>100</w:t>
                  </w:r>
                </w:p>
              </w:tc>
              <w:tc>
                <w:tcPr>
                  <w:tcW w:w="569" w:type="dxa"/>
                  <w:tcBorders>
                    <w:top w:val="nil"/>
                    <w:left w:val="nil"/>
                    <w:bottom w:val="single" w:sz="4" w:space="0" w:color="000000"/>
                    <w:right w:val="single" w:sz="4" w:space="0" w:color="000000"/>
                  </w:tcBorders>
                  <w:shd w:val="clear" w:color="FFFFCC" w:fill="FFFFFF"/>
                  <w:noWrap/>
                  <w:vAlign w:val="center"/>
                  <w:hideMark/>
                </w:tcPr>
                <w:p w:rsidR="00FD5D62" w:rsidRPr="00FD5D62" w:rsidRDefault="00FD5D62" w:rsidP="00FD5D62">
                  <w:pPr>
                    <w:spacing w:after="0" w:line="240" w:lineRule="auto"/>
                    <w:jc w:val="center"/>
                    <w:rPr>
                      <w:rFonts w:ascii="Times New Roman" w:eastAsia="Times New Roman" w:hAnsi="Times New Roman"/>
                      <w:sz w:val="14"/>
                      <w:szCs w:val="14"/>
                      <w:u w:val="single"/>
                      <w:lang w:eastAsia="ru-RU"/>
                    </w:rPr>
                  </w:pPr>
                  <w:r w:rsidRPr="00FD5D62">
                    <w:rPr>
                      <w:rFonts w:ascii="Times New Roman" w:eastAsia="Times New Roman" w:hAnsi="Times New Roman"/>
                      <w:sz w:val="14"/>
                      <w:szCs w:val="14"/>
                      <w:u w:val="single"/>
                      <w:lang w:eastAsia="ru-RU"/>
                    </w:rPr>
                    <w:t>1ЦК</w:t>
                  </w:r>
                </w:p>
              </w:tc>
            </w:tr>
          </w:tbl>
          <w:p w:rsidR="00FD5D62" w:rsidRDefault="00FD5D62" w:rsidP="0077116F">
            <w:pPr>
              <w:spacing w:after="0" w:line="240" w:lineRule="auto"/>
              <w:jc w:val="center"/>
              <w:rPr>
                <w:rFonts w:ascii="Times New Roman" w:eastAsia="Times New Roman" w:hAnsi="Times New Roman"/>
                <w:b/>
                <w:bCs/>
                <w:lang w:eastAsia="ru-RU"/>
              </w:rPr>
            </w:pPr>
          </w:p>
          <w:p w:rsidR="00FD5D62" w:rsidRDefault="00FD5D62" w:rsidP="0077116F">
            <w:pPr>
              <w:spacing w:after="0" w:line="240" w:lineRule="auto"/>
              <w:jc w:val="center"/>
              <w:rPr>
                <w:rFonts w:ascii="Times New Roman" w:eastAsia="Times New Roman" w:hAnsi="Times New Roman"/>
                <w:b/>
                <w:bCs/>
                <w:lang w:eastAsia="ru-RU"/>
              </w:rPr>
            </w:pPr>
          </w:p>
          <w:p w:rsidR="00FD5D62" w:rsidRPr="0087358D" w:rsidRDefault="00FD5D62" w:rsidP="0077116F">
            <w:pPr>
              <w:spacing w:after="0" w:line="240" w:lineRule="auto"/>
              <w:jc w:val="center"/>
              <w:rPr>
                <w:rFonts w:ascii="Times New Roman" w:eastAsia="Times New Roman" w:hAnsi="Times New Roman"/>
                <w:b/>
                <w:bCs/>
                <w:lang w:eastAsia="ru-RU"/>
              </w:rPr>
            </w:pPr>
          </w:p>
        </w:tc>
      </w:tr>
    </w:tbl>
    <w:p w:rsidR="0087358D" w:rsidRDefault="0087358D" w:rsidP="00BC419B">
      <w:pPr>
        <w:spacing w:after="0" w:line="240" w:lineRule="auto"/>
        <w:jc w:val="center"/>
        <w:rPr>
          <w:rFonts w:ascii="Times New Roman" w:hAnsi="Times New Roman"/>
          <w:b/>
          <w:sz w:val="24"/>
          <w:szCs w:val="24"/>
        </w:rPr>
      </w:pPr>
    </w:p>
    <w:p w:rsidR="0087358D" w:rsidRPr="00E25AB8" w:rsidRDefault="0087358D" w:rsidP="0087358D">
      <w:pPr>
        <w:widowControl w:val="0"/>
        <w:suppressAutoHyphens/>
        <w:spacing w:after="0" w:line="100" w:lineRule="atLeast"/>
        <w:jc w:val="right"/>
        <w:rPr>
          <w:rFonts w:ascii="Times New Roman" w:eastAsia="Lucida Sans Unicode" w:hAnsi="Times New Roman" w:cs="Mangal"/>
          <w:b/>
          <w:bCs/>
          <w:color w:val="000000"/>
          <w:sz w:val="20"/>
          <w:szCs w:val="20"/>
          <w:lang w:eastAsia="zh-CN" w:bidi="hi-IN"/>
        </w:rPr>
      </w:pPr>
      <w:r w:rsidRPr="00E25AB8">
        <w:rPr>
          <w:rFonts w:ascii="Times New Roman" w:eastAsia="Lucida Sans Unicode" w:hAnsi="Times New Roman" w:cs="Mangal"/>
          <w:b/>
          <w:bCs/>
          <w:color w:val="000000"/>
          <w:sz w:val="20"/>
          <w:szCs w:val="20"/>
          <w:lang w:eastAsia="zh-CN" w:bidi="hi-IN"/>
        </w:rPr>
        <w:t>ПРИЛОЖЕНИЕ №</w:t>
      </w:r>
      <w:r>
        <w:rPr>
          <w:rFonts w:ascii="Times New Roman" w:eastAsia="Lucida Sans Unicode" w:hAnsi="Times New Roman" w:cs="Mangal"/>
          <w:b/>
          <w:bCs/>
          <w:color w:val="000000"/>
          <w:sz w:val="20"/>
          <w:szCs w:val="20"/>
          <w:lang w:eastAsia="zh-CN" w:bidi="hi-IN"/>
        </w:rPr>
        <w:t>2</w:t>
      </w:r>
    </w:p>
    <w:p w:rsidR="0087358D" w:rsidRDefault="0087358D" w:rsidP="0087358D">
      <w:pPr>
        <w:spacing w:after="0" w:line="240" w:lineRule="auto"/>
        <w:jc w:val="right"/>
        <w:rPr>
          <w:rFonts w:ascii="Times New Roman" w:hAnsi="Times New Roman"/>
          <w:b/>
          <w:sz w:val="24"/>
          <w:szCs w:val="24"/>
        </w:rPr>
      </w:pPr>
      <w:r w:rsidRPr="00E25AB8">
        <w:rPr>
          <w:rFonts w:ascii="Times New Roman" w:eastAsia="Lucida Sans Unicode" w:hAnsi="Times New Roman" w:cs="Mangal"/>
          <w:bCs/>
          <w:color w:val="000000"/>
          <w:sz w:val="20"/>
          <w:szCs w:val="20"/>
          <w:lang w:eastAsia="zh-CN" w:bidi="hi-IN"/>
        </w:rPr>
        <w:t>к Техническому заданию</w:t>
      </w:r>
    </w:p>
    <w:p w:rsidR="0087358D" w:rsidRDefault="0087358D" w:rsidP="00BC419B">
      <w:pPr>
        <w:spacing w:after="0" w:line="240" w:lineRule="auto"/>
        <w:jc w:val="center"/>
        <w:rPr>
          <w:rFonts w:ascii="Times New Roman" w:hAnsi="Times New Roman"/>
          <w:b/>
          <w:sz w:val="24"/>
          <w:szCs w:val="24"/>
        </w:rPr>
      </w:pPr>
    </w:p>
    <w:p w:rsidR="0087358D" w:rsidRDefault="0087358D" w:rsidP="00BC419B">
      <w:pPr>
        <w:spacing w:after="0" w:line="240" w:lineRule="auto"/>
        <w:jc w:val="center"/>
        <w:rPr>
          <w:rFonts w:ascii="Times New Roman" w:hAnsi="Times New Roman"/>
          <w:b/>
          <w:sz w:val="24"/>
          <w:szCs w:val="24"/>
        </w:rPr>
      </w:pPr>
    </w:p>
    <w:p w:rsidR="0087358D" w:rsidRDefault="0087358D" w:rsidP="00BC419B">
      <w:pPr>
        <w:spacing w:after="0" w:line="240" w:lineRule="auto"/>
        <w:jc w:val="center"/>
        <w:rPr>
          <w:rFonts w:ascii="Times New Roman" w:hAnsi="Times New Roman"/>
          <w:b/>
          <w:sz w:val="24"/>
          <w:szCs w:val="24"/>
        </w:rPr>
      </w:pPr>
    </w:p>
    <w:p w:rsidR="0087358D" w:rsidRPr="0087358D" w:rsidRDefault="0087358D" w:rsidP="0087358D">
      <w:pPr>
        <w:spacing w:before="60" w:after="0" w:line="240" w:lineRule="auto"/>
        <w:ind w:left="360"/>
        <w:contextualSpacing/>
        <w:jc w:val="center"/>
        <w:rPr>
          <w:rFonts w:ascii="Times New Roman" w:eastAsia="Times New Roman" w:hAnsi="Times New Roman"/>
          <w:kern w:val="1"/>
          <w:sz w:val="24"/>
          <w:szCs w:val="20"/>
          <w:lang w:eastAsia="ru-RU"/>
        </w:rPr>
      </w:pPr>
      <w:r w:rsidRPr="0087358D">
        <w:rPr>
          <w:rFonts w:ascii="Times New Roman" w:eastAsia="Times New Roman" w:hAnsi="Times New Roman"/>
          <w:color w:val="000000"/>
          <w:kern w:val="1"/>
          <w:sz w:val="24"/>
          <w:szCs w:val="20"/>
          <w:lang w:eastAsia="ru-RU"/>
        </w:rPr>
        <w:t>Плановое потребление электроэнергии на 2022г.</w:t>
      </w:r>
    </w:p>
    <w:p w:rsidR="0087358D" w:rsidRPr="0087358D" w:rsidRDefault="0087358D" w:rsidP="0087358D">
      <w:pPr>
        <w:spacing w:before="60" w:after="0" w:line="240" w:lineRule="auto"/>
        <w:ind w:left="360"/>
        <w:contextualSpacing/>
        <w:jc w:val="center"/>
        <w:rPr>
          <w:rFonts w:ascii="Times New Roman" w:eastAsia="Times New Roman" w:hAnsi="Times New Roman"/>
          <w:color w:val="000000"/>
          <w:kern w:val="1"/>
          <w:sz w:val="24"/>
          <w:szCs w:val="20"/>
          <w:lang w:eastAsia="ru-RU"/>
        </w:rPr>
      </w:pPr>
    </w:p>
    <w:p w:rsidR="0087358D" w:rsidRPr="0087358D" w:rsidRDefault="0087358D" w:rsidP="0087358D">
      <w:pPr>
        <w:spacing w:before="60" w:after="0" w:line="240" w:lineRule="auto"/>
        <w:ind w:left="360"/>
        <w:contextualSpacing/>
        <w:rPr>
          <w:rFonts w:ascii="Times New Roman" w:eastAsia="Times New Roman" w:hAnsi="Times New Roman"/>
          <w:color w:val="000000"/>
          <w:kern w:val="1"/>
          <w:sz w:val="24"/>
          <w:szCs w:val="20"/>
          <w:lang w:eastAsia="ru-RU"/>
        </w:rPr>
      </w:pPr>
      <w:r w:rsidRPr="0087358D">
        <w:rPr>
          <w:rFonts w:ascii="Times New Roman" w:eastAsia="Times New Roman" w:hAnsi="Times New Roman"/>
          <w:color w:val="000000"/>
          <w:kern w:val="1"/>
          <w:sz w:val="24"/>
          <w:szCs w:val="20"/>
          <w:lang w:eastAsia="ru-RU"/>
        </w:rPr>
        <w:t>Электрическая энергия в тыс.кВт*час</w:t>
      </w:r>
    </w:p>
    <w:p w:rsidR="0087358D" w:rsidRPr="0087358D" w:rsidRDefault="0087358D" w:rsidP="0087358D">
      <w:pPr>
        <w:spacing w:before="60" w:after="0" w:line="240" w:lineRule="auto"/>
        <w:ind w:left="360"/>
        <w:contextualSpacing/>
        <w:rPr>
          <w:rFonts w:ascii="Times New Roman" w:eastAsia="Times New Roman" w:hAnsi="Times New Roman"/>
          <w:kern w:val="1"/>
          <w:sz w:val="24"/>
          <w:szCs w:val="20"/>
          <w:lang w:eastAsia="ru-RU"/>
        </w:rPr>
      </w:pPr>
    </w:p>
    <w:tbl>
      <w:tblPr>
        <w:tblW w:w="0" w:type="auto"/>
        <w:tblInd w:w="113" w:type="dxa"/>
        <w:tblLayout w:type="fixed"/>
        <w:tblCellMar>
          <w:left w:w="113" w:type="dxa"/>
        </w:tblCellMar>
        <w:tblLook w:val="0000"/>
      </w:tblPr>
      <w:tblGrid>
        <w:gridCol w:w="1082"/>
        <w:gridCol w:w="1202"/>
        <w:gridCol w:w="1283"/>
        <w:gridCol w:w="1087"/>
        <w:gridCol w:w="1204"/>
        <w:gridCol w:w="946"/>
        <w:gridCol w:w="1121"/>
        <w:gridCol w:w="1118"/>
        <w:gridCol w:w="1038"/>
        <w:gridCol w:w="1259"/>
        <w:gridCol w:w="1091"/>
        <w:gridCol w:w="1059"/>
        <w:gridCol w:w="1089"/>
      </w:tblGrid>
      <w:tr w:rsidR="0087358D" w:rsidRPr="0087358D" w:rsidTr="005B6EA0">
        <w:tc>
          <w:tcPr>
            <w:tcW w:w="1082" w:type="dxa"/>
            <w:tcBorders>
              <w:top w:val="single" w:sz="4" w:space="0" w:color="00000A"/>
              <w:left w:val="single" w:sz="4" w:space="0" w:color="00000A"/>
              <w:bottom w:val="single" w:sz="4" w:space="0" w:color="00000A"/>
              <w:right w:val="single" w:sz="4" w:space="0" w:color="00000A"/>
            </w:tcBorders>
            <w:shd w:val="clear" w:color="auto" w:fill="auto"/>
            <w:vAlign w:val="center"/>
          </w:tcPr>
          <w:p w:rsidR="0087358D" w:rsidRPr="0087358D" w:rsidRDefault="0087358D" w:rsidP="0087358D">
            <w:pPr>
              <w:spacing w:before="60" w:after="0" w:line="240" w:lineRule="auto"/>
              <w:contextualSpacing/>
              <w:jc w:val="center"/>
              <w:rPr>
                <w:rFonts w:ascii="Times New Roman" w:eastAsia="Times New Roman" w:hAnsi="Times New Roman"/>
                <w:kern w:val="1"/>
                <w:sz w:val="24"/>
                <w:szCs w:val="20"/>
                <w:lang w:eastAsia="ru-RU"/>
              </w:rPr>
            </w:pPr>
            <w:r w:rsidRPr="0087358D">
              <w:rPr>
                <w:rFonts w:ascii="Times New Roman" w:eastAsia="Times New Roman" w:hAnsi="Times New Roman"/>
                <w:color w:val="000000"/>
                <w:kern w:val="1"/>
                <w:sz w:val="24"/>
                <w:szCs w:val="20"/>
                <w:lang w:eastAsia="ru-RU"/>
              </w:rPr>
              <w:t>Год</w:t>
            </w:r>
          </w:p>
        </w:tc>
        <w:tc>
          <w:tcPr>
            <w:tcW w:w="1202" w:type="dxa"/>
            <w:tcBorders>
              <w:top w:val="single" w:sz="4" w:space="0" w:color="00000A"/>
              <w:left w:val="single" w:sz="4" w:space="0" w:color="00000A"/>
              <w:bottom w:val="single" w:sz="4" w:space="0" w:color="00000A"/>
              <w:right w:val="single" w:sz="4" w:space="0" w:color="00000A"/>
            </w:tcBorders>
            <w:shd w:val="clear" w:color="auto" w:fill="auto"/>
            <w:vAlign w:val="center"/>
          </w:tcPr>
          <w:p w:rsidR="0087358D" w:rsidRPr="0087358D" w:rsidRDefault="0087358D" w:rsidP="0087358D">
            <w:pPr>
              <w:spacing w:before="60" w:after="0" w:line="240" w:lineRule="auto"/>
              <w:contextualSpacing/>
              <w:jc w:val="center"/>
              <w:rPr>
                <w:rFonts w:ascii="Times New Roman" w:eastAsia="Times New Roman" w:hAnsi="Times New Roman"/>
                <w:kern w:val="1"/>
                <w:sz w:val="24"/>
                <w:szCs w:val="20"/>
                <w:lang w:eastAsia="ru-RU"/>
              </w:rPr>
            </w:pPr>
            <w:r w:rsidRPr="0087358D">
              <w:rPr>
                <w:rFonts w:ascii="Times New Roman" w:eastAsia="Times New Roman" w:hAnsi="Times New Roman"/>
                <w:color w:val="000000"/>
                <w:kern w:val="1"/>
                <w:sz w:val="24"/>
                <w:szCs w:val="20"/>
                <w:lang w:eastAsia="ru-RU"/>
              </w:rPr>
              <w:t>январь</w:t>
            </w:r>
          </w:p>
        </w:tc>
        <w:tc>
          <w:tcPr>
            <w:tcW w:w="1283" w:type="dxa"/>
            <w:tcBorders>
              <w:top w:val="single" w:sz="4" w:space="0" w:color="00000A"/>
              <w:left w:val="single" w:sz="4" w:space="0" w:color="00000A"/>
              <w:bottom w:val="single" w:sz="4" w:space="0" w:color="00000A"/>
              <w:right w:val="single" w:sz="4" w:space="0" w:color="00000A"/>
            </w:tcBorders>
            <w:shd w:val="clear" w:color="auto" w:fill="auto"/>
            <w:vAlign w:val="center"/>
          </w:tcPr>
          <w:p w:rsidR="0087358D" w:rsidRPr="0087358D" w:rsidRDefault="0087358D" w:rsidP="0087358D">
            <w:pPr>
              <w:spacing w:before="60" w:after="0" w:line="240" w:lineRule="auto"/>
              <w:contextualSpacing/>
              <w:jc w:val="center"/>
              <w:rPr>
                <w:rFonts w:ascii="Times New Roman" w:eastAsia="Times New Roman" w:hAnsi="Times New Roman"/>
                <w:kern w:val="1"/>
                <w:sz w:val="24"/>
                <w:szCs w:val="20"/>
                <w:lang w:eastAsia="ru-RU"/>
              </w:rPr>
            </w:pPr>
            <w:r w:rsidRPr="0087358D">
              <w:rPr>
                <w:rFonts w:ascii="Times New Roman" w:eastAsia="Times New Roman" w:hAnsi="Times New Roman"/>
                <w:color w:val="000000"/>
                <w:kern w:val="1"/>
                <w:sz w:val="24"/>
                <w:szCs w:val="20"/>
                <w:lang w:eastAsia="ru-RU"/>
              </w:rPr>
              <w:t>февраль</w:t>
            </w:r>
          </w:p>
        </w:tc>
        <w:tc>
          <w:tcPr>
            <w:tcW w:w="1087" w:type="dxa"/>
            <w:tcBorders>
              <w:top w:val="single" w:sz="4" w:space="0" w:color="00000A"/>
              <w:left w:val="single" w:sz="4" w:space="0" w:color="00000A"/>
              <w:bottom w:val="single" w:sz="4" w:space="0" w:color="00000A"/>
              <w:right w:val="single" w:sz="4" w:space="0" w:color="00000A"/>
            </w:tcBorders>
            <w:shd w:val="clear" w:color="auto" w:fill="auto"/>
            <w:vAlign w:val="center"/>
          </w:tcPr>
          <w:p w:rsidR="0087358D" w:rsidRPr="0087358D" w:rsidRDefault="0087358D" w:rsidP="0087358D">
            <w:pPr>
              <w:spacing w:before="60" w:after="0" w:line="240" w:lineRule="auto"/>
              <w:contextualSpacing/>
              <w:jc w:val="center"/>
              <w:rPr>
                <w:rFonts w:ascii="Times New Roman" w:eastAsia="Times New Roman" w:hAnsi="Times New Roman"/>
                <w:kern w:val="1"/>
                <w:sz w:val="24"/>
                <w:szCs w:val="20"/>
                <w:lang w:eastAsia="ru-RU"/>
              </w:rPr>
            </w:pPr>
            <w:r w:rsidRPr="0087358D">
              <w:rPr>
                <w:rFonts w:ascii="Times New Roman" w:eastAsia="Times New Roman" w:hAnsi="Times New Roman"/>
                <w:color w:val="000000"/>
                <w:kern w:val="1"/>
                <w:sz w:val="24"/>
                <w:szCs w:val="20"/>
                <w:lang w:eastAsia="ru-RU"/>
              </w:rPr>
              <w:t>март</w:t>
            </w:r>
          </w:p>
        </w:tc>
        <w:tc>
          <w:tcPr>
            <w:tcW w:w="1204" w:type="dxa"/>
            <w:tcBorders>
              <w:top w:val="single" w:sz="4" w:space="0" w:color="00000A"/>
              <w:left w:val="single" w:sz="4" w:space="0" w:color="00000A"/>
              <w:bottom w:val="single" w:sz="4" w:space="0" w:color="00000A"/>
              <w:right w:val="single" w:sz="4" w:space="0" w:color="00000A"/>
            </w:tcBorders>
            <w:shd w:val="clear" w:color="auto" w:fill="auto"/>
            <w:vAlign w:val="center"/>
          </w:tcPr>
          <w:p w:rsidR="0087358D" w:rsidRPr="0087358D" w:rsidRDefault="0087358D" w:rsidP="0087358D">
            <w:pPr>
              <w:spacing w:before="60" w:after="0" w:line="240" w:lineRule="auto"/>
              <w:contextualSpacing/>
              <w:jc w:val="center"/>
              <w:rPr>
                <w:rFonts w:ascii="Times New Roman" w:eastAsia="Times New Roman" w:hAnsi="Times New Roman"/>
                <w:kern w:val="1"/>
                <w:sz w:val="24"/>
                <w:szCs w:val="20"/>
                <w:lang w:eastAsia="ru-RU"/>
              </w:rPr>
            </w:pPr>
            <w:r w:rsidRPr="0087358D">
              <w:rPr>
                <w:rFonts w:ascii="Times New Roman" w:eastAsia="Times New Roman" w:hAnsi="Times New Roman"/>
                <w:color w:val="000000"/>
                <w:kern w:val="1"/>
                <w:sz w:val="24"/>
                <w:szCs w:val="20"/>
                <w:lang w:eastAsia="ru-RU"/>
              </w:rPr>
              <w:t>апрель</w:t>
            </w:r>
          </w:p>
        </w:tc>
        <w:tc>
          <w:tcPr>
            <w:tcW w:w="946" w:type="dxa"/>
            <w:tcBorders>
              <w:top w:val="single" w:sz="4" w:space="0" w:color="00000A"/>
              <w:left w:val="single" w:sz="4" w:space="0" w:color="00000A"/>
              <w:bottom w:val="single" w:sz="4" w:space="0" w:color="00000A"/>
              <w:right w:val="single" w:sz="4" w:space="0" w:color="00000A"/>
            </w:tcBorders>
            <w:shd w:val="clear" w:color="auto" w:fill="auto"/>
            <w:vAlign w:val="center"/>
          </w:tcPr>
          <w:p w:rsidR="0087358D" w:rsidRPr="0087358D" w:rsidRDefault="0087358D" w:rsidP="0087358D">
            <w:pPr>
              <w:spacing w:before="60" w:after="0" w:line="240" w:lineRule="auto"/>
              <w:contextualSpacing/>
              <w:jc w:val="center"/>
              <w:rPr>
                <w:rFonts w:ascii="Times New Roman" w:eastAsia="Times New Roman" w:hAnsi="Times New Roman"/>
                <w:kern w:val="1"/>
                <w:sz w:val="24"/>
                <w:szCs w:val="20"/>
                <w:lang w:eastAsia="ru-RU"/>
              </w:rPr>
            </w:pPr>
            <w:r w:rsidRPr="0087358D">
              <w:rPr>
                <w:rFonts w:ascii="Times New Roman" w:eastAsia="Times New Roman" w:hAnsi="Times New Roman"/>
                <w:color w:val="000000"/>
                <w:kern w:val="1"/>
                <w:sz w:val="24"/>
                <w:szCs w:val="20"/>
                <w:lang w:eastAsia="ru-RU"/>
              </w:rPr>
              <w:t>май</w:t>
            </w:r>
          </w:p>
        </w:tc>
        <w:tc>
          <w:tcPr>
            <w:tcW w:w="1121" w:type="dxa"/>
            <w:tcBorders>
              <w:top w:val="single" w:sz="4" w:space="0" w:color="00000A"/>
              <w:left w:val="single" w:sz="4" w:space="0" w:color="00000A"/>
              <w:bottom w:val="single" w:sz="4" w:space="0" w:color="00000A"/>
              <w:right w:val="single" w:sz="4" w:space="0" w:color="00000A"/>
            </w:tcBorders>
            <w:shd w:val="clear" w:color="auto" w:fill="auto"/>
            <w:vAlign w:val="center"/>
          </w:tcPr>
          <w:p w:rsidR="0087358D" w:rsidRPr="0087358D" w:rsidRDefault="0087358D" w:rsidP="0087358D">
            <w:pPr>
              <w:spacing w:before="60" w:after="0" w:line="240" w:lineRule="auto"/>
              <w:contextualSpacing/>
              <w:jc w:val="center"/>
              <w:rPr>
                <w:rFonts w:ascii="Times New Roman" w:eastAsia="Times New Roman" w:hAnsi="Times New Roman"/>
                <w:kern w:val="1"/>
                <w:sz w:val="24"/>
                <w:szCs w:val="20"/>
                <w:lang w:eastAsia="ru-RU"/>
              </w:rPr>
            </w:pPr>
            <w:r w:rsidRPr="0087358D">
              <w:rPr>
                <w:rFonts w:ascii="Times New Roman" w:eastAsia="Times New Roman" w:hAnsi="Times New Roman"/>
                <w:color w:val="000000"/>
                <w:kern w:val="1"/>
                <w:sz w:val="24"/>
                <w:szCs w:val="20"/>
                <w:lang w:eastAsia="ru-RU"/>
              </w:rPr>
              <w:t>июнь</w:t>
            </w:r>
          </w:p>
        </w:tc>
        <w:tc>
          <w:tcPr>
            <w:tcW w:w="11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87358D" w:rsidRPr="0087358D" w:rsidRDefault="0087358D" w:rsidP="0087358D">
            <w:pPr>
              <w:spacing w:before="60" w:after="0" w:line="240" w:lineRule="auto"/>
              <w:contextualSpacing/>
              <w:jc w:val="center"/>
              <w:rPr>
                <w:rFonts w:ascii="Times New Roman" w:eastAsia="Times New Roman" w:hAnsi="Times New Roman"/>
                <w:kern w:val="1"/>
                <w:sz w:val="24"/>
                <w:szCs w:val="20"/>
                <w:lang w:eastAsia="ru-RU"/>
              </w:rPr>
            </w:pPr>
            <w:r w:rsidRPr="0087358D">
              <w:rPr>
                <w:rFonts w:ascii="Times New Roman" w:eastAsia="Times New Roman" w:hAnsi="Times New Roman"/>
                <w:color w:val="000000"/>
                <w:kern w:val="1"/>
                <w:sz w:val="24"/>
                <w:szCs w:val="20"/>
                <w:lang w:eastAsia="ru-RU"/>
              </w:rPr>
              <w:t>июль</w:t>
            </w:r>
          </w:p>
        </w:tc>
        <w:tc>
          <w:tcPr>
            <w:tcW w:w="1038" w:type="dxa"/>
            <w:tcBorders>
              <w:top w:val="single" w:sz="4" w:space="0" w:color="00000A"/>
              <w:left w:val="single" w:sz="4" w:space="0" w:color="00000A"/>
              <w:bottom w:val="single" w:sz="4" w:space="0" w:color="00000A"/>
              <w:right w:val="single" w:sz="4" w:space="0" w:color="00000A"/>
            </w:tcBorders>
            <w:shd w:val="clear" w:color="auto" w:fill="auto"/>
            <w:vAlign w:val="center"/>
          </w:tcPr>
          <w:p w:rsidR="0087358D" w:rsidRPr="0087358D" w:rsidRDefault="0087358D" w:rsidP="0087358D">
            <w:pPr>
              <w:spacing w:before="60" w:after="0" w:line="240" w:lineRule="auto"/>
              <w:contextualSpacing/>
              <w:jc w:val="center"/>
              <w:rPr>
                <w:rFonts w:ascii="Times New Roman" w:eastAsia="Times New Roman" w:hAnsi="Times New Roman"/>
                <w:kern w:val="1"/>
                <w:sz w:val="24"/>
                <w:szCs w:val="20"/>
                <w:lang w:eastAsia="ru-RU"/>
              </w:rPr>
            </w:pPr>
            <w:r w:rsidRPr="0087358D">
              <w:rPr>
                <w:rFonts w:ascii="Times New Roman" w:eastAsia="Times New Roman" w:hAnsi="Times New Roman"/>
                <w:color w:val="000000"/>
                <w:kern w:val="1"/>
                <w:sz w:val="24"/>
                <w:szCs w:val="20"/>
                <w:lang w:eastAsia="ru-RU"/>
              </w:rPr>
              <w:t>август</w:t>
            </w:r>
          </w:p>
        </w:tc>
        <w:tc>
          <w:tcPr>
            <w:tcW w:w="12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87358D" w:rsidRPr="0087358D" w:rsidRDefault="0087358D" w:rsidP="0087358D">
            <w:pPr>
              <w:spacing w:before="60" w:after="0" w:line="240" w:lineRule="auto"/>
              <w:contextualSpacing/>
              <w:jc w:val="center"/>
              <w:rPr>
                <w:rFonts w:ascii="Times New Roman" w:eastAsia="Times New Roman" w:hAnsi="Times New Roman"/>
                <w:kern w:val="1"/>
                <w:sz w:val="24"/>
                <w:szCs w:val="20"/>
                <w:lang w:eastAsia="ru-RU"/>
              </w:rPr>
            </w:pPr>
            <w:r w:rsidRPr="0087358D">
              <w:rPr>
                <w:rFonts w:ascii="Times New Roman" w:eastAsia="Times New Roman" w:hAnsi="Times New Roman"/>
                <w:color w:val="000000"/>
                <w:kern w:val="1"/>
                <w:sz w:val="24"/>
                <w:szCs w:val="20"/>
                <w:lang w:eastAsia="ru-RU"/>
              </w:rPr>
              <w:t>сентябрь</w:t>
            </w:r>
          </w:p>
        </w:tc>
        <w:tc>
          <w:tcPr>
            <w:tcW w:w="1091" w:type="dxa"/>
            <w:tcBorders>
              <w:top w:val="single" w:sz="4" w:space="0" w:color="00000A"/>
              <w:left w:val="single" w:sz="4" w:space="0" w:color="00000A"/>
              <w:bottom w:val="single" w:sz="4" w:space="0" w:color="00000A"/>
              <w:right w:val="single" w:sz="4" w:space="0" w:color="00000A"/>
            </w:tcBorders>
            <w:shd w:val="clear" w:color="auto" w:fill="auto"/>
            <w:vAlign w:val="center"/>
          </w:tcPr>
          <w:p w:rsidR="0087358D" w:rsidRPr="0087358D" w:rsidRDefault="0087358D" w:rsidP="0087358D">
            <w:pPr>
              <w:spacing w:before="60" w:after="0" w:line="240" w:lineRule="auto"/>
              <w:contextualSpacing/>
              <w:jc w:val="center"/>
              <w:rPr>
                <w:rFonts w:ascii="Times New Roman" w:eastAsia="Times New Roman" w:hAnsi="Times New Roman"/>
                <w:kern w:val="1"/>
                <w:sz w:val="24"/>
                <w:szCs w:val="20"/>
                <w:lang w:eastAsia="ru-RU"/>
              </w:rPr>
            </w:pPr>
            <w:r w:rsidRPr="0087358D">
              <w:rPr>
                <w:rFonts w:ascii="Times New Roman" w:eastAsia="Times New Roman" w:hAnsi="Times New Roman"/>
                <w:color w:val="000000"/>
                <w:kern w:val="1"/>
                <w:sz w:val="24"/>
                <w:szCs w:val="20"/>
                <w:lang w:eastAsia="ru-RU"/>
              </w:rPr>
              <w:t>октябрь</w:t>
            </w:r>
          </w:p>
        </w:tc>
        <w:tc>
          <w:tcPr>
            <w:tcW w:w="10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87358D" w:rsidRPr="0087358D" w:rsidRDefault="0087358D" w:rsidP="0087358D">
            <w:pPr>
              <w:spacing w:before="60" w:after="0" w:line="240" w:lineRule="auto"/>
              <w:contextualSpacing/>
              <w:jc w:val="center"/>
              <w:rPr>
                <w:rFonts w:ascii="Times New Roman" w:eastAsia="Times New Roman" w:hAnsi="Times New Roman"/>
                <w:kern w:val="1"/>
                <w:sz w:val="24"/>
                <w:szCs w:val="20"/>
                <w:lang w:eastAsia="ru-RU"/>
              </w:rPr>
            </w:pPr>
            <w:r w:rsidRPr="0087358D">
              <w:rPr>
                <w:rFonts w:ascii="Times New Roman" w:eastAsia="Times New Roman" w:hAnsi="Times New Roman"/>
                <w:color w:val="000000"/>
                <w:kern w:val="1"/>
                <w:sz w:val="24"/>
                <w:szCs w:val="20"/>
                <w:lang w:eastAsia="ru-RU"/>
              </w:rPr>
              <w:t>ноябрь</w:t>
            </w:r>
          </w:p>
        </w:tc>
        <w:tc>
          <w:tcPr>
            <w:tcW w:w="1089" w:type="dxa"/>
            <w:tcBorders>
              <w:top w:val="single" w:sz="4" w:space="0" w:color="00000A"/>
              <w:left w:val="single" w:sz="4" w:space="0" w:color="00000A"/>
              <w:bottom w:val="single" w:sz="4" w:space="0" w:color="00000A"/>
              <w:right w:val="single" w:sz="4" w:space="0" w:color="00000A"/>
            </w:tcBorders>
            <w:shd w:val="clear" w:color="auto" w:fill="auto"/>
            <w:vAlign w:val="center"/>
          </w:tcPr>
          <w:p w:rsidR="0087358D" w:rsidRPr="0087358D" w:rsidRDefault="0087358D" w:rsidP="0087358D">
            <w:pPr>
              <w:spacing w:before="60" w:after="0" w:line="240" w:lineRule="auto"/>
              <w:contextualSpacing/>
              <w:jc w:val="center"/>
              <w:rPr>
                <w:rFonts w:ascii="Times New Roman" w:eastAsia="Times New Roman" w:hAnsi="Times New Roman"/>
                <w:kern w:val="1"/>
                <w:sz w:val="24"/>
                <w:szCs w:val="20"/>
                <w:lang w:eastAsia="ru-RU"/>
              </w:rPr>
            </w:pPr>
            <w:r w:rsidRPr="0087358D">
              <w:rPr>
                <w:rFonts w:ascii="Times New Roman" w:eastAsia="Times New Roman" w:hAnsi="Times New Roman"/>
                <w:color w:val="000000"/>
                <w:kern w:val="1"/>
                <w:sz w:val="24"/>
                <w:szCs w:val="20"/>
                <w:lang w:eastAsia="ru-RU"/>
              </w:rPr>
              <w:t>декабрь</w:t>
            </w:r>
          </w:p>
        </w:tc>
      </w:tr>
      <w:tr w:rsidR="0087358D" w:rsidRPr="0087358D" w:rsidTr="005B6EA0">
        <w:tc>
          <w:tcPr>
            <w:tcW w:w="1082" w:type="dxa"/>
            <w:tcBorders>
              <w:top w:val="single" w:sz="4" w:space="0" w:color="00000A"/>
              <w:left w:val="single" w:sz="4" w:space="0" w:color="00000A"/>
              <w:bottom w:val="single" w:sz="4" w:space="0" w:color="00000A"/>
              <w:right w:val="single" w:sz="4" w:space="0" w:color="00000A"/>
            </w:tcBorders>
            <w:shd w:val="clear" w:color="auto" w:fill="auto"/>
            <w:vAlign w:val="center"/>
          </w:tcPr>
          <w:p w:rsidR="0087358D" w:rsidRPr="0087358D" w:rsidRDefault="0087358D" w:rsidP="0087358D">
            <w:pPr>
              <w:spacing w:before="60" w:after="0" w:line="240" w:lineRule="auto"/>
              <w:contextualSpacing/>
              <w:jc w:val="center"/>
              <w:rPr>
                <w:rFonts w:ascii="Times New Roman" w:eastAsia="Times New Roman" w:hAnsi="Times New Roman"/>
                <w:kern w:val="1"/>
                <w:sz w:val="24"/>
                <w:szCs w:val="20"/>
                <w:lang w:eastAsia="ru-RU"/>
              </w:rPr>
            </w:pPr>
            <w:r w:rsidRPr="0087358D">
              <w:rPr>
                <w:rFonts w:ascii="Times New Roman" w:eastAsia="Times New Roman" w:hAnsi="Times New Roman"/>
                <w:color w:val="000000"/>
                <w:kern w:val="1"/>
                <w:sz w:val="24"/>
                <w:szCs w:val="20"/>
                <w:lang w:eastAsia="ru-RU"/>
              </w:rPr>
              <w:t>2022</w:t>
            </w:r>
          </w:p>
        </w:tc>
        <w:tc>
          <w:tcPr>
            <w:tcW w:w="1202" w:type="dxa"/>
            <w:tcBorders>
              <w:top w:val="single" w:sz="4" w:space="0" w:color="00000A"/>
              <w:left w:val="single" w:sz="4" w:space="0" w:color="00000A"/>
              <w:bottom w:val="single" w:sz="4" w:space="0" w:color="00000A"/>
              <w:right w:val="single" w:sz="4" w:space="0" w:color="00000A"/>
            </w:tcBorders>
            <w:shd w:val="clear" w:color="auto" w:fill="auto"/>
            <w:vAlign w:val="bottom"/>
          </w:tcPr>
          <w:p w:rsidR="0087358D" w:rsidRPr="0087358D" w:rsidRDefault="0087358D" w:rsidP="0087358D">
            <w:pPr>
              <w:suppressAutoHyphens/>
              <w:jc w:val="center"/>
              <w:rPr>
                <w:rFonts w:ascii="Times New Roman" w:hAnsi="Times New Roman"/>
                <w:color w:val="000000"/>
                <w:kern w:val="1"/>
                <w:sz w:val="24"/>
                <w:szCs w:val="24"/>
                <w:lang w:eastAsia="ar-SA"/>
              </w:rPr>
            </w:pPr>
            <w:r w:rsidRPr="0087358D">
              <w:rPr>
                <w:rFonts w:ascii="Times New Roman" w:hAnsi="Times New Roman"/>
                <w:color w:val="000000"/>
                <w:kern w:val="1"/>
                <w:sz w:val="24"/>
                <w:szCs w:val="24"/>
                <w:lang w:eastAsia="ar-SA"/>
              </w:rPr>
              <w:t>2280</w:t>
            </w:r>
          </w:p>
        </w:tc>
        <w:tc>
          <w:tcPr>
            <w:tcW w:w="1283" w:type="dxa"/>
            <w:tcBorders>
              <w:top w:val="single" w:sz="4" w:space="0" w:color="00000A"/>
              <w:left w:val="single" w:sz="4" w:space="0" w:color="00000A"/>
              <w:bottom w:val="single" w:sz="4" w:space="0" w:color="00000A"/>
              <w:right w:val="single" w:sz="4" w:space="0" w:color="00000A"/>
            </w:tcBorders>
            <w:shd w:val="clear" w:color="auto" w:fill="auto"/>
            <w:vAlign w:val="bottom"/>
          </w:tcPr>
          <w:p w:rsidR="0087358D" w:rsidRPr="0087358D" w:rsidRDefault="0087358D" w:rsidP="0087358D">
            <w:pPr>
              <w:suppressAutoHyphens/>
              <w:jc w:val="center"/>
              <w:rPr>
                <w:rFonts w:ascii="Times New Roman" w:hAnsi="Times New Roman"/>
                <w:color w:val="000000"/>
                <w:kern w:val="1"/>
                <w:sz w:val="24"/>
                <w:szCs w:val="24"/>
                <w:lang w:eastAsia="ar-SA"/>
              </w:rPr>
            </w:pPr>
            <w:r w:rsidRPr="0087358D">
              <w:rPr>
                <w:rFonts w:ascii="Times New Roman" w:hAnsi="Times New Roman"/>
                <w:color w:val="000000"/>
                <w:kern w:val="1"/>
                <w:sz w:val="24"/>
                <w:szCs w:val="24"/>
                <w:lang w:eastAsia="ar-SA"/>
              </w:rPr>
              <w:t>2090</w:t>
            </w:r>
          </w:p>
        </w:tc>
        <w:tc>
          <w:tcPr>
            <w:tcW w:w="1087" w:type="dxa"/>
            <w:tcBorders>
              <w:top w:val="single" w:sz="4" w:space="0" w:color="00000A"/>
              <w:left w:val="single" w:sz="4" w:space="0" w:color="00000A"/>
              <w:bottom w:val="single" w:sz="4" w:space="0" w:color="00000A"/>
              <w:right w:val="single" w:sz="4" w:space="0" w:color="00000A"/>
            </w:tcBorders>
            <w:shd w:val="clear" w:color="auto" w:fill="auto"/>
            <w:vAlign w:val="bottom"/>
          </w:tcPr>
          <w:p w:rsidR="0087358D" w:rsidRPr="0087358D" w:rsidRDefault="0087358D" w:rsidP="0087358D">
            <w:pPr>
              <w:suppressAutoHyphens/>
              <w:jc w:val="center"/>
              <w:rPr>
                <w:rFonts w:ascii="Times New Roman" w:hAnsi="Times New Roman"/>
                <w:color w:val="000000"/>
                <w:kern w:val="1"/>
                <w:sz w:val="24"/>
                <w:szCs w:val="24"/>
                <w:lang w:eastAsia="ar-SA"/>
              </w:rPr>
            </w:pPr>
            <w:r w:rsidRPr="0087358D">
              <w:rPr>
                <w:rFonts w:ascii="Times New Roman" w:hAnsi="Times New Roman"/>
                <w:color w:val="000000"/>
                <w:kern w:val="1"/>
                <w:sz w:val="24"/>
                <w:szCs w:val="24"/>
                <w:lang w:eastAsia="ar-SA"/>
              </w:rPr>
              <w:t>2210</w:t>
            </w:r>
          </w:p>
        </w:tc>
        <w:tc>
          <w:tcPr>
            <w:tcW w:w="1204" w:type="dxa"/>
            <w:tcBorders>
              <w:top w:val="single" w:sz="4" w:space="0" w:color="00000A"/>
              <w:left w:val="single" w:sz="4" w:space="0" w:color="00000A"/>
              <w:bottom w:val="single" w:sz="4" w:space="0" w:color="00000A"/>
              <w:right w:val="single" w:sz="4" w:space="0" w:color="00000A"/>
            </w:tcBorders>
            <w:shd w:val="clear" w:color="auto" w:fill="auto"/>
            <w:vAlign w:val="bottom"/>
          </w:tcPr>
          <w:p w:rsidR="0087358D" w:rsidRPr="0087358D" w:rsidRDefault="0087358D" w:rsidP="0087358D">
            <w:pPr>
              <w:suppressAutoHyphens/>
              <w:jc w:val="center"/>
              <w:rPr>
                <w:rFonts w:ascii="Times New Roman" w:hAnsi="Times New Roman"/>
                <w:color w:val="000000"/>
                <w:kern w:val="1"/>
                <w:sz w:val="24"/>
                <w:szCs w:val="24"/>
                <w:lang w:eastAsia="ar-SA"/>
              </w:rPr>
            </w:pPr>
            <w:r w:rsidRPr="0087358D">
              <w:rPr>
                <w:rFonts w:ascii="Times New Roman" w:hAnsi="Times New Roman"/>
                <w:color w:val="000000"/>
                <w:kern w:val="1"/>
                <w:sz w:val="24"/>
                <w:szCs w:val="24"/>
                <w:lang w:eastAsia="ar-SA"/>
              </w:rPr>
              <w:t>2170</w:t>
            </w:r>
          </w:p>
        </w:tc>
        <w:tc>
          <w:tcPr>
            <w:tcW w:w="946" w:type="dxa"/>
            <w:tcBorders>
              <w:top w:val="single" w:sz="4" w:space="0" w:color="00000A"/>
              <w:left w:val="single" w:sz="4" w:space="0" w:color="00000A"/>
              <w:bottom w:val="single" w:sz="4" w:space="0" w:color="00000A"/>
              <w:right w:val="single" w:sz="4" w:space="0" w:color="00000A"/>
            </w:tcBorders>
            <w:shd w:val="clear" w:color="auto" w:fill="auto"/>
            <w:vAlign w:val="bottom"/>
          </w:tcPr>
          <w:p w:rsidR="0087358D" w:rsidRPr="0087358D" w:rsidRDefault="0087358D" w:rsidP="0087358D">
            <w:pPr>
              <w:suppressAutoHyphens/>
              <w:jc w:val="center"/>
              <w:rPr>
                <w:rFonts w:ascii="Times New Roman" w:hAnsi="Times New Roman"/>
                <w:color w:val="000000"/>
                <w:kern w:val="1"/>
                <w:sz w:val="24"/>
                <w:szCs w:val="24"/>
                <w:lang w:eastAsia="ar-SA"/>
              </w:rPr>
            </w:pPr>
            <w:r w:rsidRPr="0087358D">
              <w:rPr>
                <w:rFonts w:ascii="Times New Roman" w:hAnsi="Times New Roman"/>
                <w:color w:val="000000"/>
                <w:kern w:val="1"/>
                <w:sz w:val="24"/>
                <w:szCs w:val="24"/>
                <w:lang w:eastAsia="ar-SA"/>
              </w:rPr>
              <w:t>2070</w:t>
            </w:r>
          </w:p>
        </w:tc>
        <w:tc>
          <w:tcPr>
            <w:tcW w:w="1121" w:type="dxa"/>
            <w:tcBorders>
              <w:top w:val="single" w:sz="4" w:space="0" w:color="00000A"/>
              <w:left w:val="single" w:sz="4" w:space="0" w:color="00000A"/>
              <w:bottom w:val="single" w:sz="4" w:space="0" w:color="00000A"/>
              <w:right w:val="single" w:sz="4" w:space="0" w:color="00000A"/>
            </w:tcBorders>
            <w:shd w:val="clear" w:color="auto" w:fill="auto"/>
            <w:vAlign w:val="bottom"/>
          </w:tcPr>
          <w:p w:rsidR="0087358D" w:rsidRPr="0087358D" w:rsidRDefault="0087358D" w:rsidP="0087358D">
            <w:pPr>
              <w:suppressAutoHyphens/>
              <w:jc w:val="center"/>
              <w:rPr>
                <w:rFonts w:ascii="Times New Roman" w:hAnsi="Times New Roman"/>
                <w:color w:val="000000"/>
                <w:kern w:val="1"/>
                <w:sz w:val="24"/>
                <w:szCs w:val="24"/>
                <w:lang w:eastAsia="ar-SA"/>
              </w:rPr>
            </w:pPr>
            <w:r w:rsidRPr="0087358D">
              <w:rPr>
                <w:rFonts w:ascii="Times New Roman" w:hAnsi="Times New Roman"/>
                <w:color w:val="000000"/>
                <w:kern w:val="1"/>
                <w:sz w:val="24"/>
                <w:szCs w:val="24"/>
                <w:lang w:eastAsia="ar-SA"/>
              </w:rPr>
              <w:t>1980</w:t>
            </w:r>
          </w:p>
        </w:tc>
        <w:tc>
          <w:tcPr>
            <w:tcW w:w="1118" w:type="dxa"/>
            <w:tcBorders>
              <w:top w:val="single" w:sz="4" w:space="0" w:color="00000A"/>
              <w:left w:val="single" w:sz="4" w:space="0" w:color="00000A"/>
              <w:bottom w:val="single" w:sz="4" w:space="0" w:color="00000A"/>
              <w:right w:val="single" w:sz="4" w:space="0" w:color="00000A"/>
            </w:tcBorders>
            <w:shd w:val="clear" w:color="auto" w:fill="auto"/>
            <w:vAlign w:val="bottom"/>
          </w:tcPr>
          <w:p w:rsidR="0087358D" w:rsidRPr="0087358D" w:rsidRDefault="0087358D" w:rsidP="0087358D">
            <w:pPr>
              <w:suppressAutoHyphens/>
              <w:jc w:val="center"/>
              <w:rPr>
                <w:rFonts w:ascii="Times New Roman" w:hAnsi="Times New Roman"/>
                <w:color w:val="000000"/>
                <w:kern w:val="1"/>
                <w:sz w:val="24"/>
                <w:szCs w:val="24"/>
                <w:lang w:eastAsia="ar-SA"/>
              </w:rPr>
            </w:pPr>
            <w:r w:rsidRPr="0087358D">
              <w:rPr>
                <w:rFonts w:ascii="Times New Roman" w:hAnsi="Times New Roman"/>
                <w:color w:val="000000"/>
                <w:kern w:val="1"/>
                <w:sz w:val="24"/>
                <w:szCs w:val="24"/>
                <w:lang w:eastAsia="ar-SA"/>
              </w:rPr>
              <w:t>2150</w:t>
            </w:r>
          </w:p>
        </w:tc>
        <w:tc>
          <w:tcPr>
            <w:tcW w:w="1038" w:type="dxa"/>
            <w:tcBorders>
              <w:top w:val="single" w:sz="4" w:space="0" w:color="00000A"/>
              <w:left w:val="single" w:sz="4" w:space="0" w:color="00000A"/>
              <w:bottom w:val="single" w:sz="4" w:space="0" w:color="00000A"/>
              <w:right w:val="single" w:sz="4" w:space="0" w:color="00000A"/>
            </w:tcBorders>
            <w:shd w:val="clear" w:color="auto" w:fill="auto"/>
            <w:vAlign w:val="bottom"/>
          </w:tcPr>
          <w:p w:rsidR="0087358D" w:rsidRPr="0087358D" w:rsidRDefault="0087358D" w:rsidP="0087358D">
            <w:pPr>
              <w:suppressAutoHyphens/>
              <w:jc w:val="center"/>
              <w:rPr>
                <w:rFonts w:ascii="Times New Roman" w:hAnsi="Times New Roman"/>
                <w:color w:val="000000"/>
                <w:kern w:val="1"/>
                <w:sz w:val="24"/>
                <w:szCs w:val="24"/>
                <w:lang w:eastAsia="ar-SA"/>
              </w:rPr>
            </w:pPr>
            <w:r w:rsidRPr="0087358D">
              <w:rPr>
                <w:rFonts w:ascii="Times New Roman" w:hAnsi="Times New Roman"/>
                <w:color w:val="000000"/>
                <w:kern w:val="1"/>
                <w:sz w:val="24"/>
                <w:szCs w:val="24"/>
                <w:lang w:eastAsia="ar-SA"/>
              </w:rPr>
              <w:t>2100</w:t>
            </w:r>
          </w:p>
        </w:tc>
        <w:tc>
          <w:tcPr>
            <w:tcW w:w="1259" w:type="dxa"/>
            <w:tcBorders>
              <w:top w:val="single" w:sz="4" w:space="0" w:color="00000A"/>
              <w:left w:val="single" w:sz="4" w:space="0" w:color="00000A"/>
              <w:bottom w:val="single" w:sz="4" w:space="0" w:color="00000A"/>
              <w:right w:val="single" w:sz="4" w:space="0" w:color="00000A"/>
            </w:tcBorders>
            <w:shd w:val="clear" w:color="auto" w:fill="auto"/>
            <w:vAlign w:val="bottom"/>
          </w:tcPr>
          <w:p w:rsidR="0087358D" w:rsidRPr="0087358D" w:rsidRDefault="0087358D" w:rsidP="0087358D">
            <w:pPr>
              <w:suppressAutoHyphens/>
              <w:jc w:val="center"/>
              <w:rPr>
                <w:rFonts w:ascii="Times New Roman" w:hAnsi="Times New Roman"/>
                <w:color w:val="000000"/>
                <w:kern w:val="1"/>
                <w:sz w:val="24"/>
                <w:szCs w:val="24"/>
                <w:lang w:eastAsia="ar-SA"/>
              </w:rPr>
            </w:pPr>
            <w:r w:rsidRPr="0087358D">
              <w:rPr>
                <w:rFonts w:ascii="Times New Roman" w:hAnsi="Times New Roman"/>
                <w:color w:val="000000"/>
                <w:kern w:val="1"/>
                <w:sz w:val="24"/>
                <w:szCs w:val="24"/>
                <w:lang w:eastAsia="ar-SA"/>
              </w:rPr>
              <w:t>2150</w:t>
            </w:r>
          </w:p>
        </w:tc>
        <w:tc>
          <w:tcPr>
            <w:tcW w:w="1091" w:type="dxa"/>
            <w:tcBorders>
              <w:top w:val="single" w:sz="4" w:space="0" w:color="00000A"/>
              <w:left w:val="single" w:sz="4" w:space="0" w:color="00000A"/>
              <w:bottom w:val="single" w:sz="4" w:space="0" w:color="00000A"/>
              <w:right w:val="single" w:sz="4" w:space="0" w:color="00000A"/>
            </w:tcBorders>
            <w:shd w:val="clear" w:color="auto" w:fill="auto"/>
            <w:vAlign w:val="bottom"/>
          </w:tcPr>
          <w:p w:rsidR="0087358D" w:rsidRPr="0087358D" w:rsidRDefault="0087358D" w:rsidP="0087358D">
            <w:pPr>
              <w:suppressAutoHyphens/>
              <w:jc w:val="center"/>
              <w:rPr>
                <w:rFonts w:ascii="Times New Roman" w:hAnsi="Times New Roman"/>
                <w:color w:val="000000"/>
                <w:kern w:val="1"/>
                <w:sz w:val="24"/>
                <w:szCs w:val="24"/>
                <w:lang w:eastAsia="ar-SA"/>
              </w:rPr>
            </w:pPr>
            <w:r w:rsidRPr="0087358D">
              <w:rPr>
                <w:rFonts w:ascii="Times New Roman" w:hAnsi="Times New Roman"/>
                <w:color w:val="000000"/>
                <w:kern w:val="1"/>
                <w:sz w:val="24"/>
                <w:szCs w:val="24"/>
                <w:lang w:eastAsia="ar-SA"/>
              </w:rPr>
              <w:t>2200</w:t>
            </w:r>
          </w:p>
        </w:tc>
        <w:tc>
          <w:tcPr>
            <w:tcW w:w="1059" w:type="dxa"/>
            <w:tcBorders>
              <w:top w:val="single" w:sz="4" w:space="0" w:color="00000A"/>
              <w:left w:val="single" w:sz="4" w:space="0" w:color="00000A"/>
              <w:bottom w:val="single" w:sz="4" w:space="0" w:color="00000A"/>
              <w:right w:val="single" w:sz="4" w:space="0" w:color="00000A"/>
            </w:tcBorders>
            <w:shd w:val="clear" w:color="auto" w:fill="auto"/>
            <w:vAlign w:val="bottom"/>
          </w:tcPr>
          <w:p w:rsidR="0087358D" w:rsidRPr="0087358D" w:rsidRDefault="0087358D" w:rsidP="0087358D">
            <w:pPr>
              <w:suppressAutoHyphens/>
              <w:jc w:val="center"/>
              <w:rPr>
                <w:rFonts w:ascii="Times New Roman" w:hAnsi="Times New Roman"/>
                <w:color w:val="000000"/>
                <w:kern w:val="1"/>
                <w:sz w:val="24"/>
                <w:szCs w:val="24"/>
                <w:lang w:eastAsia="ar-SA"/>
              </w:rPr>
            </w:pPr>
            <w:r w:rsidRPr="0087358D">
              <w:rPr>
                <w:rFonts w:ascii="Times New Roman" w:hAnsi="Times New Roman"/>
                <w:color w:val="000000"/>
                <w:kern w:val="1"/>
                <w:sz w:val="24"/>
                <w:szCs w:val="24"/>
                <w:lang w:eastAsia="ar-SA"/>
              </w:rPr>
              <w:t>2200</w:t>
            </w:r>
          </w:p>
        </w:tc>
        <w:tc>
          <w:tcPr>
            <w:tcW w:w="1089" w:type="dxa"/>
            <w:tcBorders>
              <w:top w:val="single" w:sz="4" w:space="0" w:color="00000A"/>
              <w:left w:val="single" w:sz="4" w:space="0" w:color="00000A"/>
              <w:bottom w:val="single" w:sz="4" w:space="0" w:color="00000A"/>
              <w:right w:val="single" w:sz="4" w:space="0" w:color="00000A"/>
            </w:tcBorders>
            <w:shd w:val="clear" w:color="auto" w:fill="auto"/>
            <w:vAlign w:val="bottom"/>
          </w:tcPr>
          <w:p w:rsidR="0087358D" w:rsidRPr="0087358D" w:rsidRDefault="0087358D" w:rsidP="0087358D">
            <w:pPr>
              <w:suppressAutoHyphens/>
              <w:jc w:val="center"/>
              <w:rPr>
                <w:rFonts w:ascii="Times New Roman" w:hAnsi="Times New Roman"/>
                <w:color w:val="000000"/>
                <w:kern w:val="1"/>
                <w:sz w:val="24"/>
                <w:szCs w:val="24"/>
                <w:lang w:eastAsia="ar-SA"/>
              </w:rPr>
            </w:pPr>
            <w:r w:rsidRPr="0087358D">
              <w:rPr>
                <w:rFonts w:ascii="Times New Roman" w:hAnsi="Times New Roman"/>
                <w:color w:val="000000"/>
                <w:kern w:val="1"/>
                <w:sz w:val="24"/>
                <w:szCs w:val="24"/>
                <w:lang w:eastAsia="ar-SA"/>
              </w:rPr>
              <w:t>2288</w:t>
            </w:r>
          </w:p>
        </w:tc>
      </w:tr>
    </w:tbl>
    <w:p w:rsidR="0087358D" w:rsidRDefault="0087358D" w:rsidP="00BC419B">
      <w:pPr>
        <w:spacing w:after="0" w:line="240" w:lineRule="auto"/>
        <w:jc w:val="center"/>
        <w:rPr>
          <w:rFonts w:ascii="Times New Roman" w:hAnsi="Times New Roman"/>
          <w:b/>
          <w:sz w:val="24"/>
          <w:szCs w:val="24"/>
        </w:rPr>
      </w:pPr>
    </w:p>
    <w:p w:rsidR="0087358D" w:rsidRDefault="0087358D" w:rsidP="00BC419B">
      <w:pPr>
        <w:spacing w:after="0" w:line="240" w:lineRule="auto"/>
        <w:jc w:val="center"/>
        <w:rPr>
          <w:rFonts w:ascii="Times New Roman" w:hAnsi="Times New Roman"/>
          <w:b/>
          <w:sz w:val="24"/>
          <w:szCs w:val="24"/>
        </w:rPr>
      </w:pPr>
    </w:p>
    <w:p w:rsidR="0087358D" w:rsidRDefault="0087358D" w:rsidP="00BC419B">
      <w:pPr>
        <w:spacing w:after="0" w:line="240" w:lineRule="auto"/>
        <w:jc w:val="center"/>
        <w:rPr>
          <w:rFonts w:ascii="Times New Roman" w:hAnsi="Times New Roman"/>
          <w:b/>
          <w:sz w:val="24"/>
          <w:szCs w:val="24"/>
        </w:rPr>
      </w:pPr>
    </w:p>
    <w:p w:rsidR="0087358D" w:rsidRDefault="0087358D" w:rsidP="00BC419B">
      <w:pPr>
        <w:spacing w:after="0" w:line="240" w:lineRule="auto"/>
        <w:jc w:val="center"/>
        <w:rPr>
          <w:rFonts w:ascii="Times New Roman" w:hAnsi="Times New Roman"/>
          <w:b/>
          <w:sz w:val="24"/>
          <w:szCs w:val="24"/>
        </w:rPr>
      </w:pPr>
    </w:p>
    <w:p w:rsidR="0087358D" w:rsidRDefault="0087358D" w:rsidP="00BC419B">
      <w:pPr>
        <w:spacing w:after="0" w:line="240" w:lineRule="auto"/>
        <w:jc w:val="center"/>
        <w:rPr>
          <w:rFonts w:ascii="Times New Roman" w:hAnsi="Times New Roman"/>
          <w:b/>
          <w:sz w:val="24"/>
          <w:szCs w:val="24"/>
        </w:rPr>
      </w:pPr>
    </w:p>
    <w:p w:rsidR="0087358D" w:rsidRDefault="0087358D" w:rsidP="00BC419B">
      <w:pPr>
        <w:spacing w:after="0" w:line="240" w:lineRule="auto"/>
        <w:jc w:val="center"/>
        <w:rPr>
          <w:rFonts w:ascii="Times New Roman" w:hAnsi="Times New Roman"/>
          <w:b/>
          <w:sz w:val="24"/>
          <w:szCs w:val="24"/>
        </w:rPr>
        <w:sectPr w:rsidR="0087358D" w:rsidSect="0087358D">
          <w:pgSz w:w="15840" w:h="12240" w:orient="landscape" w:code="1"/>
          <w:pgMar w:top="709" w:right="851" w:bottom="851" w:left="1021" w:header="709" w:footer="709" w:gutter="0"/>
          <w:cols w:space="708"/>
          <w:docGrid w:linePitch="381"/>
        </w:sectPr>
      </w:pPr>
    </w:p>
    <w:p w:rsidR="00BC419B" w:rsidRDefault="008D47E7" w:rsidP="00BC419B">
      <w:pPr>
        <w:spacing w:after="0" w:line="240" w:lineRule="auto"/>
        <w:jc w:val="center"/>
        <w:rPr>
          <w:rFonts w:ascii="Times New Roman" w:hAnsi="Times New Roman"/>
          <w:b/>
          <w:sz w:val="24"/>
          <w:szCs w:val="24"/>
        </w:rPr>
      </w:pPr>
      <w:r w:rsidRPr="00025A3D">
        <w:rPr>
          <w:rFonts w:ascii="Times New Roman" w:hAnsi="Times New Roman"/>
          <w:b/>
          <w:sz w:val="24"/>
          <w:szCs w:val="24"/>
        </w:rPr>
        <w:lastRenderedPageBreak/>
        <w:t>ЧАСТЬ</w:t>
      </w:r>
      <w:r w:rsidR="00BC419B" w:rsidRPr="00025A3D">
        <w:rPr>
          <w:rFonts w:ascii="Times New Roman" w:hAnsi="Times New Roman"/>
          <w:b/>
          <w:sz w:val="24"/>
          <w:szCs w:val="24"/>
        </w:rPr>
        <w:t xml:space="preserve"> </w:t>
      </w:r>
      <w:r w:rsidR="00BC419B" w:rsidRPr="00025A3D">
        <w:rPr>
          <w:rFonts w:ascii="Times New Roman" w:hAnsi="Times New Roman"/>
          <w:b/>
          <w:sz w:val="24"/>
          <w:szCs w:val="24"/>
          <w:lang w:val="en-US"/>
        </w:rPr>
        <w:t>IV</w:t>
      </w:r>
      <w:r w:rsidR="00BC419B" w:rsidRPr="00025A3D">
        <w:rPr>
          <w:rFonts w:ascii="Times New Roman" w:hAnsi="Times New Roman"/>
          <w:b/>
          <w:sz w:val="24"/>
          <w:szCs w:val="24"/>
        </w:rPr>
        <w:t xml:space="preserve">. </w:t>
      </w:r>
      <w:r w:rsidR="0087358D" w:rsidRPr="0087358D">
        <w:rPr>
          <w:rFonts w:ascii="Times New Roman" w:hAnsi="Times New Roman"/>
          <w:b/>
          <w:sz w:val="24"/>
          <w:szCs w:val="24"/>
        </w:rPr>
        <w:t>СВЕДЕНИЯ О НАЧАЛЬНОЙ (МАКСИМАЛЬНОЙ) ЦЕНЕ ЕДИНИЦЫ КАЖДОГО ТОВАРА, РАБОТЫ, УСЛУГИ</w:t>
      </w:r>
    </w:p>
    <w:p w:rsidR="0087358D" w:rsidRDefault="0087358D" w:rsidP="00BC419B">
      <w:pPr>
        <w:spacing w:after="0" w:line="240" w:lineRule="auto"/>
        <w:jc w:val="center"/>
        <w:rPr>
          <w:rFonts w:ascii="Times New Roman" w:hAnsi="Times New Roman"/>
          <w:b/>
          <w:sz w:val="24"/>
          <w:szCs w:val="24"/>
        </w:rPr>
      </w:pPr>
    </w:p>
    <w:p w:rsidR="0087358D" w:rsidRPr="0087358D" w:rsidRDefault="0087358D" w:rsidP="0087358D">
      <w:pPr>
        <w:tabs>
          <w:tab w:val="left" w:pos="567"/>
        </w:tabs>
        <w:spacing w:after="0"/>
        <w:ind w:firstLine="567"/>
        <w:jc w:val="both"/>
        <w:rPr>
          <w:rFonts w:ascii="Times New Roman" w:hAnsi="Times New Roman"/>
          <w:color w:val="00000A"/>
          <w:kern w:val="1"/>
          <w:lang w:eastAsia="zh-CN"/>
        </w:rPr>
      </w:pPr>
      <w:r w:rsidRPr="0087358D">
        <w:rPr>
          <w:rFonts w:ascii="Times New Roman" w:eastAsia="Times New Roman" w:hAnsi="Times New Roman"/>
          <w:color w:val="00000A"/>
          <w:kern w:val="1"/>
          <w:lang w:eastAsia="ru-RU"/>
        </w:rPr>
        <w:t xml:space="preserve">Заказчик для обоснования цены использовал  </w:t>
      </w:r>
      <w:r w:rsidRPr="0087358D">
        <w:rPr>
          <w:rFonts w:ascii="Times New Roman" w:eastAsia="Times New Roman" w:hAnsi="Times New Roman"/>
          <w:kern w:val="1"/>
          <w:lang w:eastAsia="ru-RU"/>
        </w:rPr>
        <w:t>положения Федерального закона «Об электроэнергетике» от 26.03.2003 № 35-ФЗ, Постановления Правительства РФ от 27.12.2004 № 861, Постановления Правительства  РФ от 04.05.2012г № 442 «О функционировании розничных рынков электрической энергии, полном и (или) частичном ограничении режима потребления электрической энергии» и иных нормативно-правовых актах в сфере электроэнергетики.</w:t>
      </w:r>
    </w:p>
    <w:p w:rsidR="0087358D" w:rsidRPr="0087358D" w:rsidRDefault="0087358D" w:rsidP="0087358D">
      <w:pPr>
        <w:tabs>
          <w:tab w:val="left" w:pos="567"/>
        </w:tabs>
        <w:spacing w:after="0" w:line="240" w:lineRule="auto"/>
        <w:ind w:firstLine="567"/>
        <w:jc w:val="both"/>
        <w:rPr>
          <w:rFonts w:ascii="Times New Roman" w:hAnsi="Times New Roman"/>
          <w:color w:val="00000A"/>
          <w:kern w:val="1"/>
          <w:lang w:eastAsia="zh-CN"/>
        </w:rPr>
      </w:pPr>
      <w:r w:rsidRPr="0087358D">
        <w:rPr>
          <w:rFonts w:ascii="Times New Roman" w:eastAsia="Times New Roman" w:hAnsi="Times New Roman"/>
          <w:color w:val="00000A"/>
          <w:kern w:val="1"/>
          <w:lang w:eastAsia="ru-RU"/>
        </w:rPr>
        <w:t xml:space="preserve">Вычисления производятся по формуле: </w:t>
      </w:r>
    </w:p>
    <w:p w:rsidR="0087358D" w:rsidRPr="0087358D" w:rsidRDefault="0087358D" w:rsidP="0087358D">
      <w:pPr>
        <w:tabs>
          <w:tab w:val="left" w:pos="567"/>
        </w:tabs>
        <w:spacing w:after="0" w:line="240" w:lineRule="auto"/>
        <w:ind w:firstLine="567"/>
        <w:jc w:val="both"/>
        <w:rPr>
          <w:rFonts w:ascii="Times New Roman" w:hAnsi="Times New Roman"/>
          <w:color w:val="00000A"/>
          <w:kern w:val="1"/>
          <w:lang w:eastAsia="zh-CN"/>
        </w:rPr>
      </w:pPr>
      <w:r w:rsidRPr="0087358D">
        <w:rPr>
          <w:rFonts w:ascii="Times New Roman" w:eastAsia="Times New Roman" w:hAnsi="Times New Roman"/>
          <w:color w:val="00000A"/>
          <w:kern w:val="1"/>
          <w:lang w:eastAsia="ru-RU"/>
        </w:rPr>
        <w:tab/>
      </w:r>
      <w:r w:rsidRPr="0087358D">
        <w:rPr>
          <w:rFonts w:ascii="Times New Roman" w:eastAsia="Times New Roman" w:hAnsi="Times New Roman"/>
          <w:b/>
          <w:color w:val="00000A"/>
          <w:kern w:val="1"/>
          <w:lang w:eastAsia="ru-RU"/>
        </w:rPr>
        <w:t>НМЦД</w:t>
      </w:r>
      <w:r w:rsidRPr="0087358D">
        <w:rPr>
          <w:rFonts w:ascii="Times New Roman" w:eastAsia="Times New Roman" w:hAnsi="Times New Roman"/>
          <w:color w:val="00000A"/>
          <w:kern w:val="1"/>
          <w:lang w:eastAsia="ru-RU"/>
        </w:rPr>
        <w:t xml:space="preserve">затрат. = </w:t>
      </w:r>
      <w:r w:rsidRPr="0087358D">
        <w:rPr>
          <w:rFonts w:ascii="Times New Roman" w:eastAsia="Times New Roman" w:hAnsi="Times New Roman"/>
          <w:b/>
          <w:color w:val="00000A"/>
          <w:kern w:val="1"/>
          <w:lang w:eastAsia="ru-RU"/>
        </w:rPr>
        <w:t>V</w:t>
      </w:r>
      <w:r w:rsidRPr="0087358D">
        <w:rPr>
          <w:rFonts w:ascii="Times New Roman" w:eastAsia="Times New Roman" w:hAnsi="Times New Roman"/>
          <w:color w:val="00000A"/>
          <w:kern w:val="1"/>
          <w:lang w:eastAsia="ru-RU"/>
        </w:rPr>
        <w:t xml:space="preserve">эр. </w:t>
      </w:r>
      <w:r w:rsidRPr="0087358D">
        <w:rPr>
          <w:rFonts w:ascii="Times New Roman" w:eastAsia="Times New Roman" w:hAnsi="Times New Roman"/>
          <w:color w:val="00000A"/>
          <w:kern w:val="1"/>
          <w:lang w:val="en-US" w:eastAsia="ru-RU"/>
        </w:rPr>
        <w:t>i</w:t>
      </w:r>
      <w:r w:rsidRPr="0087358D">
        <w:rPr>
          <w:rFonts w:ascii="Times New Roman" w:eastAsia="Times New Roman" w:hAnsi="Times New Roman"/>
          <w:color w:val="00000A"/>
          <w:kern w:val="1"/>
          <w:lang w:eastAsia="ru-RU"/>
        </w:rPr>
        <w:t xml:space="preserve"> * </w:t>
      </w:r>
      <w:r w:rsidRPr="0087358D">
        <w:rPr>
          <w:rFonts w:ascii="Times New Roman" w:eastAsia="Times New Roman" w:hAnsi="Times New Roman"/>
          <w:b/>
          <w:color w:val="00000A"/>
          <w:kern w:val="1"/>
          <w:lang w:eastAsia="ru-RU"/>
        </w:rPr>
        <w:t>Ц</w:t>
      </w:r>
      <w:r w:rsidRPr="0087358D">
        <w:rPr>
          <w:rFonts w:ascii="Times New Roman" w:eastAsia="Times New Roman" w:hAnsi="Times New Roman"/>
          <w:color w:val="00000A"/>
          <w:kern w:val="1"/>
          <w:lang w:eastAsia="ru-RU"/>
        </w:rPr>
        <w:t>эр.</w:t>
      </w:r>
      <w:r w:rsidRPr="0087358D">
        <w:rPr>
          <w:rFonts w:ascii="Times New Roman" w:eastAsia="Times New Roman" w:hAnsi="Times New Roman"/>
          <w:color w:val="00000A"/>
          <w:kern w:val="1"/>
          <w:lang w:val="en-US" w:eastAsia="ru-RU"/>
        </w:rPr>
        <w:t>i</w:t>
      </w:r>
      <w:r w:rsidRPr="0087358D">
        <w:rPr>
          <w:rFonts w:ascii="Times New Roman" w:eastAsia="Times New Roman" w:hAnsi="Times New Roman"/>
          <w:color w:val="00000A"/>
          <w:kern w:val="1"/>
          <w:lang w:eastAsia="ru-RU"/>
        </w:rPr>
        <w:tab/>
      </w:r>
    </w:p>
    <w:p w:rsidR="0087358D" w:rsidRPr="0087358D" w:rsidRDefault="0087358D" w:rsidP="0013622A">
      <w:pPr>
        <w:tabs>
          <w:tab w:val="left" w:pos="567"/>
        </w:tabs>
        <w:spacing w:before="240" w:line="240" w:lineRule="auto"/>
        <w:ind w:firstLine="567"/>
        <w:jc w:val="both"/>
        <w:rPr>
          <w:rFonts w:ascii="Times New Roman" w:hAnsi="Times New Roman"/>
          <w:color w:val="00000A"/>
          <w:kern w:val="1"/>
          <w:lang w:eastAsia="zh-CN"/>
        </w:rPr>
      </w:pPr>
      <w:r w:rsidRPr="0087358D">
        <w:rPr>
          <w:rFonts w:ascii="Times New Roman" w:eastAsia="Times New Roman" w:hAnsi="Times New Roman"/>
          <w:color w:val="00000A"/>
          <w:kern w:val="1"/>
          <w:lang w:eastAsia="ru-RU"/>
        </w:rPr>
        <w:t>в которой:</w:t>
      </w:r>
    </w:p>
    <w:p w:rsidR="0087358D" w:rsidRPr="0087358D" w:rsidRDefault="0087358D" w:rsidP="0087358D">
      <w:pPr>
        <w:tabs>
          <w:tab w:val="left" w:pos="567"/>
        </w:tabs>
        <w:ind w:firstLine="567"/>
        <w:jc w:val="both"/>
        <w:rPr>
          <w:rFonts w:ascii="Times New Roman" w:eastAsia="Times New Roman" w:hAnsi="Times New Roman"/>
          <w:color w:val="00000A"/>
          <w:kern w:val="1"/>
          <w:lang w:eastAsia="ru-RU"/>
        </w:rPr>
      </w:pPr>
      <w:r w:rsidRPr="0087358D">
        <w:rPr>
          <w:rFonts w:ascii="Times New Roman" w:eastAsia="Times New Roman" w:hAnsi="Times New Roman"/>
          <w:color w:val="00000A"/>
          <w:kern w:val="1"/>
          <w:lang w:eastAsia="ru-RU"/>
        </w:rPr>
        <w:tab/>
      </w:r>
      <w:r w:rsidRPr="0087358D">
        <w:rPr>
          <w:rFonts w:ascii="Times New Roman" w:eastAsia="Times New Roman" w:hAnsi="Times New Roman"/>
          <w:b/>
          <w:color w:val="00000A"/>
          <w:kern w:val="1"/>
          <w:lang w:eastAsia="ru-RU"/>
        </w:rPr>
        <w:t>V</w:t>
      </w:r>
      <w:r w:rsidRPr="0087358D">
        <w:rPr>
          <w:rFonts w:ascii="Times New Roman" w:eastAsia="Times New Roman" w:hAnsi="Times New Roman"/>
          <w:color w:val="00000A"/>
          <w:kern w:val="1"/>
          <w:lang w:eastAsia="ru-RU"/>
        </w:rPr>
        <w:t xml:space="preserve">эр. </w:t>
      </w:r>
      <w:r w:rsidRPr="0087358D">
        <w:rPr>
          <w:rFonts w:ascii="Times New Roman" w:eastAsia="Times New Roman" w:hAnsi="Times New Roman"/>
          <w:color w:val="00000A"/>
          <w:kern w:val="1"/>
          <w:lang w:val="en-US" w:eastAsia="ru-RU"/>
        </w:rPr>
        <w:t>i</w:t>
      </w:r>
      <w:r w:rsidRPr="0087358D">
        <w:rPr>
          <w:rFonts w:ascii="Times New Roman" w:eastAsia="Times New Roman" w:hAnsi="Times New Roman"/>
          <w:color w:val="00000A"/>
          <w:kern w:val="1"/>
          <w:lang w:eastAsia="ru-RU"/>
        </w:rPr>
        <w:t xml:space="preserve"> – планируемое количество (объем) закупаемого энергетического ресурса на </w:t>
      </w:r>
      <w:r w:rsidRPr="0087358D">
        <w:rPr>
          <w:rFonts w:ascii="Times New Roman" w:eastAsia="Times New Roman" w:hAnsi="Times New Roman"/>
          <w:color w:val="00000A"/>
          <w:kern w:val="1"/>
          <w:lang w:val="en-US" w:eastAsia="ru-RU"/>
        </w:rPr>
        <w:t>i</w:t>
      </w:r>
      <w:r w:rsidRPr="0087358D">
        <w:rPr>
          <w:rFonts w:ascii="Times New Roman" w:eastAsia="Times New Roman" w:hAnsi="Times New Roman"/>
          <w:color w:val="00000A"/>
          <w:kern w:val="1"/>
          <w:lang w:eastAsia="ru-RU"/>
        </w:rPr>
        <w:t xml:space="preserve">-й период (2022 год) равное предполагаемому объему потребления энергоресурса в </w:t>
      </w:r>
      <w:r w:rsidRPr="0087358D">
        <w:rPr>
          <w:rFonts w:ascii="Times New Roman" w:eastAsia="Times New Roman" w:hAnsi="Times New Roman"/>
          <w:color w:val="00000A"/>
          <w:kern w:val="1"/>
          <w:lang w:val="en-US" w:eastAsia="ru-RU"/>
        </w:rPr>
        <w:t>i</w:t>
      </w:r>
      <w:r w:rsidRPr="0087358D">
        <w:rPr>
          <w:rFonts w:ascii="Times New Roman" w:eastAsia="Times New Roman" w:hAnsi="Times New Roman"/>
          <w:color w:val="00000A"/>
          <w:kern w:val="1"/>
          <w:lang w:eastAsia="ru-RU"/>
        </w:rPr>
        <w:t xml:space="preserve">-1 периоде (2021 году), который рассчитываем, как соотношение известных объемов потребления </w:t>
      </w:r>
      <w:r w:rsidRPr="0087358D">
        <w:rPr>
          <w:rFonts w:ascii="Times New Roman" w:eastAsia="Times New Roman" w:hAnsi="Times New Roman"/>
          <w:color w:val="00000A"/>
          <w:kern w:val="1"/>
          <w:lang w:val="en-US" w:eastAsia="ru-RU"/>
        </w:rPr>
        <w:t>j</w:t>
      </w:r>
      <w:r w:rsidRPr="0087358D">
        <w:rPr>
          <w:rFonts w:ascii="Times New Roman" w:eastAsia="Times New Roman" w:hAnsi="Times New Roman"/>
          <w:color w:val="00000A"/>
          <w:kern w:val="1"/>
          <w:lang w:eastAsia="ru-RU"/>
        </w:rPr>
        <w:t>-го периодов (9 мес.) 2020 и 2021 годов и объема потребления 2020 года:</w:t>
      </w:r>
    </w:p>
    <w:p w:rsidR="0087358D" w:rsidRPr="0087358D" w:rsidRDefault="0087358D" w:rsidP="0087358D">
      <w:pPr>
        <w:tabs>
          <w:tab w:val="left" w:pos="567"/>
        </w:tabs>
        <w:spacing w:after="0" w:line="240" w:lineRule="auto"/>
        <w:ind w:firstLine="567"/>
        <w:jc w:val="both"/>
        <w:rPr>
          <w:rFonts w:ascii="Times New Roman" w:hAnsi="Times New Roman"/>
          <w:color w:val="00000A"/>
          <w:kern w:val="1"/>
          <w:lang w:val="en-US" w:eastAsia="zh-CN"/>
        </w:rPr>
      </w:pPr>
      <w:r w:rsidRPr="0087358D">
        <w:rPr>
          <w:rFonts w:ascii="Times New Roman" w:eastAsia="Times New Roman" w:hAnsi="Times New Roman"/>
          <w:color w:val="00000A"/>
          <w:kern w:val="1"/>
          <w:lang w:eastAsia="ru-RU"/>
        </w:rPr>
        <w:tab/>
      </w:r>
      <w:r w:rsidRPr="0087358D">
        <w:rPr>
          <w:rFonts w:ascii="Times New Roman" w:eastAsia="Times New Roman" w:hAnsi="Times New Roman"/>
          <w:b/>
          <w:color w:val="00000A"/>
          <w:kern w:val="1"/>
          <w:lang w:val="en-US" w:eastAsia="ru-RU"/>
        </w:rPr>
        <w:t>V</w:t>
      </w:r>
      <w:r w:rsidRPr="0087358D">
        <w:rPr>
          <w:rFonts w:ascii="Times New Roman" w:eastAsia="Times New Roman" w:hAnsi="Times New Roman"/>
          <w:color w:val="00000A"/>
          <w:kern w:val="1"/>
          <w:lang w:eastAsia="ru-RU"/>
        </w:rPr>
        <w:t>эр</w:t>
      </w:r>
      <w:r w:rsidRPr="0087358D">
        <w:rPr>
          <w:rFonts w:ascii="Times New Roman" w:eastAsia="Times New Roman" w:hAnsi="Times New Roman"/>
          <w:color w:val="00000A"/>
          <w:kern w:val="1"/>
          <w:lang w:val="en-US" w:eastAsia="ru-RU"/>
        </w:rPr>
        <w:t xml:space="preserve">. i  = </w:t>
      </w:r>
      <w:r w:rsidRPr="0087358D">
        <w:rPr>
          <w:rFonts w:ascii="Times New Roman" w:eastAsia="Times New Roman" w:hAnsi="Times New Roman"/>
          <w:b/>
          <w:color w:val="00000A"/>
          <w:kern w:val="1"/>
          <w:lang w:val="en-US" w:eastAsia="ru-RU"/>
        </w:rPr>
        <w:t>V</w:t>
      </w:r>
      <w:r w:rsidRPr="0087358D">
        <w:rPr>
          <w:rFonts w:ascii="Times New Roman" w:eastAsia="Times New Roman" w:hAnsi="Times New Roman"/>
          <w:color w:val="00000A"/>
          <w:kern w:val="1"/>
          <w:lang w:eastAsia="ru-RU"/>
        </w:rPr>
        <w:t>эр</w:t>
      </w:r>
      <w:r w:rsidRPr="0087358D">
        <w:rPr>
          <w:rFonts w:ascii="Times New Roman" w:eastAsia="Times New Roman" w:hAnsi="Times New Roman"/>
          <w:color w:val="00000A"/>
          <w:kern w:val="1"/>
          <w:lang w:val="en-US" w:eastAsia="ru-RU"/>
        </w:rPr>
        <w:t>. (i-2). * (</w:t>
      </w:r>
      <w:r w:rsidRPr="0087358D">
        <w:rPr>
          <w:rFonts w:ascii="Times New Roman" w:eastAsia="Times New Roman" w:hAnsi="Times New Roman"/>
          <w:b/>
          <w:color w:val="00000A"/>
          <w:kern w:val="1"/>
          <w:lang w:val="en-US" w:eastAsia="ru-RU"/>
        </w:rPr>
        <w:t>V</w:t>
      </w:r>
      <w:r w:rsidRPr="0087358D">
        <w:rPr>
          <w:rFonts w:ascii="Times New Roman" w:eastAsia="Times New Roman" w:hAnsi="Times New Roman"/>
          <w:color w:val="00000A"/>
          <w:kern w:val="1"/>
          <w:lang w:eastAsia="ru-RU"/>
        </w:rPr>
        <w:t>эр</w:t>
      </w:r>
      <w:r w:rsidRPr="0087358D">
        <w:rPr>
          <w:rFonts w:ascii="Times New Roman" w:eastAsia="Times New Roman" w:hAnsi="Times New Roman"/>
          <w:color w:val="00000A"/>
          <w:kern w:val="1"/>
          <w:lang w:val="en-US" w:eastAsia="ru-RU"/>
        </w:rPr>
        <w:t xml:space="preserve">. j, (i-1) / </w:t>
      </w:r>
      <w:r w:rsidRPr="0087358D">
        <w:rPr>
          <w:rFonts w:ascii="Times New Roman" w:eastAsia="Times New Roman" w:hAnsi="Times New Roman"/>
          <w:b/>
          <w:color w:val="00000A"/>
          <w:kern w:val="1"/>
          <w:lang w:val="en-US" w:eastAsia="ru-RU"/>
        </w:rPr>
        <w:t>V</w:t>
      </w:r>
      <w:r w:rsidRPr="0087358D">
        <w:rPr>
          <w:rFonts w:ascii="Times New Roman" w:eastAsia="Times New Roman" w:hAnsi="Times New Roman"/>
          <w:color w:val="00000A"/>
          <w:kern w:val="1"/>
          <w:lang w:eastAsia="ru-RU"/>
        </w:rPr>
        <w:t>эр</w:t>
      </w:r>
      <w:r w:rsidRPr="0087358D">
        <w:rPr>
          <w:rFonts w:ascii="Times New Roman" w:eastAsia="Times New Roman" w:hAnsi="Times New Roman"/>
          <w:color w:val="00000A"/>
          <w:kern w:val="1"/>
          <w:lang w:val="en-US" w:eastAsia="ru-RU"/>
        </w:rPr>
        <w:t>. j, (i-2));</w:t>
      </w:r>
    </w:p>
    <w:p w:rsidR="0087358D" w:rsidRPr="0087358D" w:rsidRDefault="0087358D" w:rsidP="0087358D">
      <w:pPr>
        <w:tabs>
          <w:tab w:val="left" w:pos="567"/>
        </w:tabs>
        <w:suppressAutoHyphens/>
        <w:spacing w:after="0" w:line="240" w:lineRule="auto"/>
        <w:ind w:firstLine="567"/>
        <w:jc w:val="both"/>
        <w:rPr>
          <w:rFonts w:ascii="Times New Roman" w:eastAsia="Times New Roman" w:hAnsi="Times New Roman"/>
          <w:color w:val="00000A"/>
          <w:kern w:val="1"/>
          <w:lang w:val="en-US" w:eastAsia="ru-RU"/>
        </w:rPr>
      </w:pPr>
    </w:p>
    <w:p w:rsidR="0087358D" w:rsidRPr="0087358D" w:rsidRDefault="0087358D" w:rsidP="0087358D">
      <w:pPr>
        <w:tabs>
          <w:tab w:val="left" w:pos="567"/>
        </w:tabs>
        <w:suppressAutoHyphens/>
        <w:ind w:firstLine="567"/>
        <w:jc w:val="both"/>
        <w:rPr>
          <w:color w:val="00000A"/>
          <w:kern w:val="1"/>
          <w:lang w:eastAsia="zh-CN"/>
        </w:rPr>
      </w:pPr>
      <w:r w:rsidRPr="0087358D">
        <w:rPr>
          <w:rFonts w:ascii="Times New Roman" w:eastAsia="Times New Roman" w:hAnsi="Times New Roman"/>
          <w:color w:val="00000A"/>
          <w:kern w:val="1"/>
          <w:lang w:val="en-US" w:eastAsia="ru-RU"/>
        </w:rPr>
        <w:tab/>
        <w:t xml:space="preserve"> </w:t>
      </w:r>
      <w:r w:rsidRPr="0087358D">
        <w:rPr>
          <w:rFonts w:ascii="Times New Roman" w:eastAsia="Times New Roman" w:hAnsi="Times New Roman"/>
          <w:b/>
          <w:color w:val="00000A"/>
          <w:kern w:val="1"/>
          <w:lang w:eastAsia="ru-RU"/>
        </w:rPr>
        <w:t>Ц</w:t>
      </w:r>
      <w:r w:rsidRPr="0087358D">
        <w:rPr>
          <w:rFonts w:ascii="Times New Roman" w:eastAsia="Times New Roman" w:hAnsi="Times New Roman"/>
          <w:color w:val="00000A"/>
          <w:kern w:val="1"/>
          <w:lang w:eastAsia="ru-RU"/>
        </w:rPr>
        <w:t>эр.</w:t>
      </w:r>
      <w:r w:rsidRPr="0087358D">
        <w:rPr>
          <w:rFonts w:ascii="Times New Roman" w:eastAsia="Times New Roman" w:hAnsi="Times New Roman"/>
          <w:color w:val="00000A"/>
          <w:kern w:val="1"/>
          <w:lang w:val="en-US" w:eastAsia="ru-RU"/>
        </w:rPr>
        <w:t>i</w:t>
      </w:r>
      <w:r w:rsidRPr="0087358D">
        <w:rPr>
          <w:rFonts w:ascii="Times New Roman" w:eastAsia="Times New Roman" w:hAnsi="Times New Roman"/>
          <w:color w:val="00000A"/>
          <w:kern w:val="1"/>
          <w:lang w:eastAsia="ru-RU"/>
        </w:rPr>
        <w:t xml:space="preserve"> — усредненная цена энергетического ресурса на </w:t>
      </w:r>
      <w:r w:rsidRPr="0087358D">
        <w:rPr>
          <w:rFonts w:ascii="Times New Roman" w:eastAsia="Times New Roman" w:hAnsi="Times New Roman"/>
          <w:color w:val="00000A"/>
          <w:kern w:val="1"/>
          <w:lang w:val="en-US" w:eastAsia="ru-RU"/>
        </w:rPr>
        <w:t>i</w:t>
      </w:r>
      <w:r w:rsidRPr="0087358D">
        <w:rPr>
          <w:rFonts w:ascii="Times New Roman" w:eastAsia="Times New Roman" w:hAnsi="Times New Roman"/>
          <w:color w:val="00000A"/>
          <w:kern w:val="1"/>
          <w:lang w:eastAsia="ru-RU"/>
        </w:rPr>
        <w:t xml:space="preserve">-й период (2022г.), определяемая по известной средневзвешенной стоимости энергетического ресурса предыдущего </w:t>
      </w:r>
      <w:r w:rsidRPr="0087358D">
        <w:rPr>
          <w:rFonts w:ascii="Times New Roman" w:eastAsia="Times New Roman" w:hAnsi="Times New Roman"/>
          <w:color w:val="00000A"/>
          <w:kern w:val="1"/>
          <w:lang w:val="en-US" w:eastAsia="ru-RU"/>
        </w:rPr>
        <w:t>j</w:t>
      </w:r>
      <w:r w:rsidRPr="0087358D">
        <w:rPr>
          <w:rFonts w:ascii="Times New Roman" w:eastAsia="Times New Roman" w:hAnsi="Times New Roman"/>
          <w:color w:val="00000A"/>
          <w:kern w:val="1"/>
          <w:lang w:eastAsia="ru-RU"/>
        </w:rPr>
        <w:t xml:space="preserve">-го периода (9 мес.) 2021г. и ожидаемому коэффициенту роста на предстоящий </w:t>
      </w:r>
      <w:r w:rsidRPr="0087358D">
        <w:rPr>
          <w:rFonts w:ascii="Times New Roman" w:eastAsia="Times New Roman" w:hAnsi="Times New Roman"/>
          <w:color w:val="00000A"/>
          <w:kern w:val="1"/>
          <w:lang w:val="en-US" w:eastAsia="ru-RU"/>
        </w:rPr>
        <w:t>i</w:t>
      </w:r>
      <w:r w:rsidRPr="0087358D">
        <w:rPr>
          <w:rFonts w:ascii="Times New Roman" w:eastAsia="Times New Roman" w:hAnsi="Times New Roman"/>
          <w:color w:val="00000A"/>
          <w:kern w:val="1"/>
          <w:lang w:eastAsia="ru-RU"/>
        </w:rPr>
        <w:t>–й период (2022г.),:</w:t>
      </w:r>
    </w:p>
    <w:p w:rsidR="0087358D" w:rsidRPr="0087358D" w:rsidRDefault="0087358D" w:rsidP="0087358D">
      <w:pPr>
        <w:tabs>
          <w:tab w:val="left" w:pos="567"/>
        </w:tabs>
        <w:spacing w:after="0" w:line="240" w:lineRule="auto"/>
        <w:ind w:firstLine="567"/>
        <w:jc w:val="both"/>
        <w:rPr>
          <w:rFonts w:ascii="Times New Roman" w:eastAsia="Times New Roman" w:hAnsi="Times New Roman"/>
          <w:color w:val="00000A"/>
          <w:kern w:val="1"/>
          <w:lang w:val="en-US" w:eastAsia="ru-RU"/>
        </w:rPr>
      </w:pPr>
      <w:r w:rsidRPr="0087358D">
        <w:rPr>
          <w:rFonts w:ascii="Times New Roman" w:eastAsia="Times New Roman" w:hAnsi="Times New Roman"/>
          <w:color w:val="00000A"/>
          <w:kern w:val="1"/>
          <w:lang w:eastAsia="ru-RU"/>
        </w:rPr>
        <w:tab/>
      </w:r>
      <w:r w:rsidRPr="0087358D">
        <w:rPr>
          <w:rFonts w:ascii="Times New Roman" w:eastAsia="Times New Roman" w:hAnsi="Times New Roman"/>
          <w:b/>
          <w:color w:val="00000A"/>
          <w:kern w:val="1"/>
          <w:lang w:eastAsia="ru-RU"/>
        </w:rPr>
        <w:t>Ц</w:t>
      </w:r>
      <w:r w:rsidRPr="0087358D">
        <w:rPr>
          <w:rFonts w:ascii="Times New Roman" w:eastAsia="Times New Roman" w:hAnsi="Times New Roman"/>
          <w:color w:val="00000A"/>
          <w:kern w:val="1"/>
          <w:lang w:eastAsia="ru-RU"/>
        </w:rPr>
        <w:t>эр</w:t>
      </w:r>
      <w:r w:rsidRPr="0087358D">
        <w:rPr>
          <w:rFonts w:ascii="Times New Roman" w:eastAsia="Times New Roman" w:hAnsi="Times New Roman"/>
          <w:color w:val="00000A"/>
          <w:kern w:val="1"/>
          <w:lang w:val="en-US" w:eastAsia="ru-RU"/>
        </w:rPr>
        <w:t xml:space="preserve"> i = </w:t>
      </w:r>
      <w:r w:rsidRPr="0087358D">
        <w:rPr>
          <w:rFonts w:ascii="Times New Roman" w:eastAsia="Times New Roman" w:hAnsi="Times New Roman"/>
          <w:b/>
          <w:color w:val="00000A"/>
          <w:kern w:val="1"/>
          <w:lang w:eastAsia="ru-RU"/>
        </w:rPr>
        <w:t>СТ</w:t>
      </w:r>
      <w:r w:rsidRPr="0087358D">
        <w:rPr>
          <w:rFonts w:ascii="Times New Roman" w:eastAsia="Times New Roman" w:hAnsi="Times New Roman"/>
          <w:color w:val="00000A"/>
          <w:kern w:val="1"/>
          <w:lang w:eastAsia="ru-RU"/>
        </w:rPr>
        <w:t>ср</w:t>
      </w:r>
      <w:r w:rsidRPr="0087358D">
        <w:rPr>
          <w:rFonts w:ascii="Times New Roman" w:eastAsia="Times New Roman" w:hAnsi="Times New Roman"/>
          <w:color w:val="00000A"/>
          <w:kern w:val="1"/>
          <w:lang w:val="en-US" w:eastAsia="ru-RU"/>
        </w:rPr>
        <w:t xml:space="preserve"> </w:t>
      </w:r>
      <w:r w:rsidRPr="0087358D">
        <w:rPr>
          <w:rFonts w:ascii="Times New Roman" w:eastAsia="Times New Roman" w:hAnsi="Times New Roman"/>
          <w:color w:val="00000A"/>
          <w:kern w:val="1"/>
          <w:lang w:eastAsia="ru-RU"/>
        </w:rPr>
        <w:t>вз</w:t>
      </w:r>
      <w:r w:rsidRPr="0087358D">
        <w:rPr>
          <w:rFonts w:ascii="Times New Roman" w:eastAsia="Times New Roman" w:hAnsi="Times New Roman"/>
          <w:color w:val="00000A"/>
          <w:kern w:val="1"/>
          <w:lang w:val="en-US" w:eastAsia="ru-RU"/>
        </w:rPr>
        <w:t xml:space="preserve">., j (i-1) * </w:t>
      </w:r>
      <w:r w:rsidRPr="0087358D">
        <w:rPr>
          <w:rFonts w:ascii="Times New Roman" w:eastAsia="Times New Roman" w:hAnsi="Times New Roman"/>
          <w:b/>
          <w:color w:val="00000A"/>
          <w:kern w:val="1"/>
          <w:lang w:eastAsia="ru-RU"/>
        </w:rPr>
        <w:t>К</w:t>
      </w:r>
      <w:r w:rsidRPr="0087358D">
        <w:rPr>
          <w:rFonts w:ascii="Times New Roman" w:eastAsia="Times New Roman" w:hAnsi="Times New Roman"/>
          <w:color w:val="00000A"/>
          <w:kern w:val="1"/>
          <w:lang w:eastAsia="ru-RU"/>
        </w:rPr>
        <w:t>р</w:t>
      </w:r>
      <w:r w:rsidRPr="0087358D">
        <w:rPr>
          <w:rFonts w:ascii="Times New Roman" w:eastAsia="Times New Roman" w:hAnsi="Times New Roman"/>
          <w:color w:val="00000A"/>
          <w:kern w:val="1"/>
          <w:lang w:val="en-US" w:eastAsia="ru-RU"/>
        </w:rPr>
        <w:t xml:space="preserve">., i ; </w:t>
      </w:r>
    </w:p>
    <w:p w:rsidR="0087358D" w:rsidRPr="0087358D" w:rsidRDefault="0087358D" w:rsidP="0087358D">
      <w:pPr>
        <w:tabs>
          <w:tab w:val="left" w:pos="567"/>
        </w:tabs>
        <w:spacing w:after="0" w:line="240" w:lineRule="auto"/>
        <w:ind w:firstLine="567"/>
        <w:jc w:val="both"/>
        <w:rPr>
          <w:rFonts w:ascii="Times New Roman" w:eastAsia="Times New Roman" w:hAnsi="Times New Roman"/>
          <w:color w:val="00000A"/>
          <w:kern w:val="1"/>
          <w:lang w:val="en-US" w:eastAsia="ru-RU"/>
        </w:rPr>
      </w:pPr>
    </w:p>
    <w:p w:rsidR="0087358D" w:rsidRPr="0087358D" w:rsidRDefault="0087358D" w:rsidP="0087358D">
      <w:pPr>
        <w:tabs>
          <w:tab w:val="left" w:pos="567"/>
        </w:tabs>
        <w:spacing w:after="0" w:line="240" w:lineRule="auto"/>
        <w:ind w:firstLine="567"/>
        <w:jc w:val="both"/>
        <w:rPr>
          <w:rFonts w:ascii="Times New Roman" w:hAnsi="Times New Roman"/>
          <w:color w:val="00000A"/>
          <w:kern w:val="1"/>
          <w:lang w:eastAsia="zh-CN"/>
        </w:rPr>
      </w:pPr>
      <w:r w:rsidRPr="0087358D">
        <w:rPr>
          <w:rFonts w:ascii="Times New Roman" w:eastAsia="Times New Roman" w:hAnsi="Times New Roman"/>
          <w:b/>
          <w:color w:val="00000A"/>
          <w:kern w:val="1"/>
          <w:lang w:val="en-US" w:eastAsia="ru-RU"/>
        </w:rPr>
        <w:t>V</w:t>
      </w:r>
      <w:r w:rsidRPr="0087358D">
        <w:rPr>
          <w:rFonts w:ascii="Times New Roman" w:eastAsia="Times New Roman" w:hAnsi="Times New Roman"/>
          <w:b/>
          <w:color w:val="00000A"/>
          <w:kern w:val="1"/>
          <w:lang w:eastAsia="ru-RU"/>
        </w:rPr>
        <w:t xml:space="preserve"> </w:t>
      </w:r>
      <w:r w:rsidRPr="0087358D">
        <w:rPr>
          <w:rFonts w:ascii="Times New Roman" w:eastAsia="Times New Roman" w:hAnsi="Times New Roman"/>
          <w:color w:val="00000A"/>
          <w:kern w:val="1"/>
          <w:lang w:eastAsia="ru-RU"/>
        </w:rPr>
        <w:t xml:space="preserve">эр. </w:t>
      </w:r>
      <w:r w:rsidRPr="0087358D">
        <w:rPr>
          <w:rFonts w:ascii="Times New Roman" w:eastAsia="Times New Roman" w:hAnsi="Times New Roman"/>
          <w:color w:val="00000A"/>
          <w:kern w:val="1"/>
          <w:lang w:val="en-US" w:eastAsia="ru-RU"/>
        </w:rPr>
        <w:t>i</w:t>
      </w:r>
      <w:r w:rsidRPr="0087358D">
        <w:rPr>
          <w:rFonts w:ascii="Times New Roman" w:eastAsia="Times New Roman" w:hAnsi="Times New Roman"/>
          <w:color w:val="00000A"/>
          <w:kern w:val="1"/>
          <w:lang w:eastAsia="ru-RU"/>
        </w:rPr>
        <w:t xml:space="preserve">  </w:t>
      </w:r>
      <w:r w:rsidRPr="0087358D">
        <w:rPr>
          <w:rFonts w:ascii="Times New Roman" w:eastAsia="Times New Roman" w:hAnsi="Times New Roman"/>
          <w:b/>
          <w:color w:val="00000A"/>
          <w:kern w:val="1"/>
          <w:lang w:eastAsia="ru-RU"/>
        </w:rPr>
        <w:t>=</w:t>
      </w:r>
      <w:r w:rsidRPr="0087358D">
        <w:rPr>
          <w:rFonts w:ascii="Times New Roman" w:eastAsia="Times New Roman" w:hAnsi="Times New Roman"/>
          <w:color w:val="00000A"/>
          <w:kern w:val="1"/>
          <w:lang w:eastAsia="ru-RU"/>
        </w:rPr>
        <w:t xml:space="preserve"> </w:t>
      </w:r>
      <w:r w:rsidRPr="0087358D">
        <w:rPr>
          <w:rFonts w:ascii="Times New Roman" w:eastAsia="Times New Roman" w:hAnsi="Times New Roman"/>
          <w:kern w:val="1"/>
          <w:lang w:eastAsia="ru-RU"/>
        </w:rPr>
        <w:t>25 055131</w:t>
      </w:r>
      <w:r w:rsidRPr="0087358D">
        <w:rPr>
          <w:rFonts w:ascii="Times New Roman" w:eastAsia="Times New Roman" w:hAnsi="Times New Roman"/>
          <w:color w:val="FF0000"/>
          <w:kern w:val="1"/>
          <w:lang w:eastAsia="ru-RU"/>
        </w:rPr>
        <w:t xml:space="preserve"> </w:t>
      </w:r>
      <w:r w:rsidRPr="0087358D">
        <w:rPr>
          <w:rFonts w:ascii="Times New Roman" w:eastAsia="Times New Roman" w:hAnsi="Times New Roman"/>
          <w:kern w:val="1"/>
          <w:lang w:eastAsia="ru-RU"/>
        </w:rPr>
        <w:t>* (19</w:t>
      </w:r>
      <w:r w:rsidRPr="0087358D">
        <w:rPr>
          <w:rFonts w:ascii="Times New Roman" w:eastAsia="Times New Roman" w:hAnsi="Times New Roman"/>
          <w:kern w:val="1"/>
          <w:lang w:val="en-US" w:eastAsia="ru-RU"/>
        </w:rPr>
        <w:t> </w:t>
      </w:r>
      <w:r w:rsidRPr="0087358D">
        <w:rPr>
          <w:rFonts w:ascii="Times New Roman" w:eastAsia="Times New Roman" w:hAnsi="Times New Roman"/>
          <w:kern w:val="1"/>
          <w:lang w:eastAsia="ru-RU"/>
        </w:rPr>
        <w:t>092 995 /</w:t>
      </w:r>
      <w:r w:rsidRPr="0087358D">
        <w:rPr>
          <w:rFonts w:ascii="Times New Roman" w:eastAsia="Times New Roman" w:hAnsi="Times New Roman"/>
          <w:color w:val="FF0000"/>
          <w:kern w:val="1"/>
          <w:lang w:eastAsia="ru-RU"/>
        </w:rPr>
        <w:t xml:space="preserve"> </w:t>
      </w:r>
      <w:r w:rsidRPr="0087358D">
        <w:rPr>
          <w:rFonts w:ascii="Times New Roman" w:eastAsia="Times New Roman" w:hAnsi="Times New Roman"/>
          <w:kern w:val="1"/>
          <w:lang w:eastAsia="ru-RU"/>
        </w:rPr>
        <w:t>18</w:t>
      </w:r>
      <w:r w:rsidRPr="0087358D">
        <w:rPr>
          <w:rFonts w:ascii="Times New Roman" w:eastAsia="Times New Roman" w:hAnsi="Times New Roman"/>
          <w:kern w:val="1"/>
          <w:lang w:val="en-US" w:eastAsia="ru-RU"/>
        </w:rPr>
        <w:t> </w:t>
      </w:r>
      <w:r w:rsidRPr="0087358D">
        <w:rPr>
          <w:rFonts w:ascii="Times New Roman" w:eastAsia="Times New Roman" w:hAnsi="Times New Roman"/>
          <w:kern w:val="1"/>
          <w:lang w:eastAsia="ru-RU"/>
        </w:rPr>
        <w:t>4787 266</w:t>
      </w:r>
      <w:r w:rsidRPr="0087358D">
        <w:rPr>
          <w:rFonts w:ascii="Times New Roman" w:eastAsia="Times New Roman" w:hAnsi="Times New Roman"/>
          <w:color w:val="00000A"/>
          <w:kern w:val="1"/>
          <w:lang w:eastAsia="ru-RU"/>
        </w:rPr>
        <w:t xml:space="preserve">) = </w:t>
      </w:r>
      <w:r w:rsidRPr="0087358D">
        <w:rPr>
          <w:rFonts w:ascii="Times New Roman" w:eastAsia="Times New Roman" w:hAnsi="Times New Roman"/>
          <w:b/>
          <w:color w:val="00000A"/>
          <w:kern w:val="1"/>
          <w:lang w:eastAsia="ru-RU"/>
        </w:rPr>
        <w:t>25 888 657</w:t>
      </w:r>
      <w:r w:rsidRPr="0087358D">
        <w:rPr>
          <w:rFonts w:ascii="Times New Roman" w:eastAsia="Times New Roman" w:hAnsi="Times New Roman"/>
          <w:color w:val="00000A"/>
          <w:kern w:val="1"/>
          <w:lang w:eastAsia="ru-RU"/>
        </w:rPr>
        <w:t xml:space="preserve"> (кВт час)</w:t>
      </w:r>
    </w:p>
    <w:p w:rsidR="0087358D" w:rsidRPr="0087358D" w:rsidRDefault="0087358D" w:rsidP="0087358D">
      <w:pPr>
        <w:tabs>
          <w:tab w:val="left" w:pos="567"/>
        </w:tabs>
        <w:spacing w:after="0" w:line="240" w:lineRule="auto"/>
        <w:ind w:firstLine="567"/>
        <w:jc w:val="both"/>
        <w:rPr>
          <w:rFonts w:ascii="Times New Roman" w:eastAsia="Times New Roman" w:hAnsi="Times New Roman"/>
          <w:b/>
          <w:color w:val="00000A"/>
          <w:kern w:val="1"/>
          <w:lang w:eastAsia="ru-RU"/>
        </w:rPr>
      </w:pPr>
    </w:p>
    <w:p w:rsidR="0087358D" w:rsidRPr="0087358D" w:rsidRDefault="0087358D" w:rsidP="0087358D">
      <w:pPr>
        <w:tabs>
          <w:tab w:val="left" w:pos="567"/>
        </w:tabs>
        <w:spacing w:after="0" w:line="240" w:lineRule="auto"/>
        <w:ind w:firstLine="567"/>
        <w:jc w:val="both"/>
        <w:rPr>
          <w:rFonts w:ascii="Times New Roman" w:eastAsia="Times New Roman" w:hAnsi="Times New Roman"/>
          <w:color w:val="00000A"/>
          <w:kern w:val="1"/>
          <w:lang w:eastAsia="ru-RU"/>
        </w:rPr>
      </w:pPr>
      <w:r w:rsidRPr="0087358D">
        <w:rPr>
          <w:rFonts w:ascii="Times New Roman" w:eastAsia="Times New Roman" w:hAnsi="Times New Roman"/>
          <w:b/>
          <w:color w:val="00000A"/>
          <w:kern w:val="1"/>
          <w:lang w:eastAsia="ru-RU"/>
        </w:rPr>
        <w:t xml:space="preserve">СТ </w:t>
      </w:r>
      <w:r w:rsidRPr="0087358D">
        <w:rPr>
          <w:rFonts w:ascii="Times New Roman" w:eastAsia="Times New Roman" w:hAnsi="Times New Roman"/>
          <w:color w:val="00000A"/>
          <w:kern w:val="1"/>
          <w:lang w:eastAsia="ru-RU"/>
        </w:rPr>
        <w:t xml:space="preserve">ср вз. = 6,35 (руб/кВт час), </w:t>
      </w:r>
      <w:r w:rsidRPr="0087358D">
        <w:rPr>
          <w:rFonts w:ascii="Times New Roman" w:eastAsia="Times New Roman" w:hAnsi="Times New Roman"/>
          <w:b/>
          <w:color w:val="00000A"/>
          <w:kern w:val="1"/>
          <w:lang w:eastAsia="ru-RU"/>
        </w:rPr>
        <w:t xml:space="preserve">К </w:t>
      </w:r>
      <w:r w:rsidRPr="0087358D">
        <w:rPr>
          <w:rFonts w:ascii="Times New Roman" w:eastAsia="Times New Roman" w:hAnsi="Times New Roman"/>
          <w:color w:val="00000A"/>
          <w:kern w:val="1"/>
          <w:lang w:eastAsia="ru-RU"/>
        </w:rPr>
        <w:t xml:space="preserve">р., </w:t>
      </w:r>
      <w:r w:rsidRPr="0087358D">
        <w:rPr>
          <w:rFonts w:ascii="Times New Roman" w:eastAsia="Times New Roman" w:hAnsi="Times New Roman"/>
          <w:color w:val="00000A"/>
          <w:kern w:val="1"/>
          <w:lang w:val="en-US" w:eastAsia="ru-RU"/>
        </w:rPr>
        <w:t>i</w:t>
      </w:r>
      <w:r w:rsidRPr="0087358D">
        <w:rPr>
          <w:rFonts w:ascii="Times New Roman" w:eastAsia="Times New Roman" w:hAnsi="Times New Roman"/>
          <w:color w:val="00000A"/>
          <w:kern w:val="1"/>
          <w:lang w:eastAsia="ru-RU"/>
        </w:rPr>
        <w:t xml:space="preserve"> = 1,025;</w:t>
      </w:r>
    </w:p>
    <w:p w:rsidR="0087358D" w:rsidRPr="0087358D" w:rsidRDefault="0087358D" w:rsidP="0087358D">
      <w:pPr>
        <w:tabs>
          <w:tab w:val="left" w:pos="567"/>
        </w:tabs>
        <w:spacing w:after="0" w:line="240" w:lineRule="auto"/>
        <w:ind w:firstLine="567"/>
        <w:jc w:val="both"/>
        <w:rPr>
          <w:rFonts w:ascii="Times New Roman" w:hAnsi="Times New Roman"/>
          <w:color w:val="00000A"/>
          <w:kern w:val="1"/>
          <w:lang w:eastAsia="zh-CN"/>
        </w:rPr>
      </w:pPr>
    </w:p>
    <w:p w:rsidR="0087358D" w:rsidRPr="0087358D" w:rsidRDefault="0087358D" w:rsidP="0087358D">
      <w:pPr>
        <w:tabs>
          <w:tab w:val="left" w:pos="567"/>
        </w:tabs>
        <w:spacing w:after="0" w:line="240" w:lineRule="auto"/>
        <w:ind w:firstLine="567"/>
        <w:jc w:val="both"/>
        <w:rPr>
          <w:rFonts w:ascii="Times New Roman" w:eastAsia="Times New Roman" w:hAnsi="Times New Roman"/>
          <w:color w:val="00000A"/>
          <w:kern w:val="1"/>
          <w:lang w:eastAsia="ru-RU"/>
        </w:rPr>
      </w:pPr>
      <w:r w:rsidRPr="0087358D">
        <w:rPr>
          <w:rFonts w:ascii="Times New Roman" w:eastAsia="Times New Roman" w:hAnsi="Times New Roman"/>
          <w:b/>
          <w:color w:val="00000A"/>
          <w:kern w:val="1"/>
          <w:lang w:eastAsia="ru-RU"/>
        </w:rPr>
        <w:t xml:space="preserve">Ц </w:t>
      </w:r>
      <w:r w:rsidRPr="0087358D">
        <w:rPr>
          <w:rFonts w:ascii="Times New Roman" w:eastAsia="Times New Roman" w:hAnsi="Times New Roman"/>
          <w:color w:val="00000A"/>
          <w:kern w:val="1"/>
          <w:lang w:eastAsia="ru-RU"/>
        </w:rPr>
        <w:t xml:space="preserve">эр </w:t>
      </w:r>
      <w:r w:rsidRPr="0087358D">
        <w:rPr>
          <w:rFonts w:ascii="Times New Roman" w:eastAsia="Times New Roman" w:hAnsi="Times New Roman"/>
          <w:color w:val="00000A"/>
          <w:kern w:val="1"/>
          <w:lang w:val="en-US" w:eastAsia="ru-RU"/>
        </w:rPr>
        <w:t>i</w:t>
      </w:r>
      <w:r w:rsidRPr="0087358D">
        <w:rPr>
          <w:rFonts w:ascii="Times New Roman" w:eastAsia="Times New Roman" w:hAnsi="Times New Roman"/>
          <w:color w:val="00000A"/>
          <w:kern w:val="1"/>
          <w:lang w:eastAsia="ru-RU"/>
        </w:rPr>
        <w:t xml:space="preserve"> = </w:t>
      </w:r>
      <w:r w:rsidRPr="0087358D">
        <w:rPr>
          <w:rFonts w:ascii="Times New Roman" w:eastAsia="Times New Roman" w:hAnsi="Times New Roman"/>
          <w:kern w:val="1"/>
          <w:lang w:eastAsia="ru-RU"/>
        </w:rPr>
        <w:t>6,35 *</w:t>
      </w:r>
      <w:r w:rsidRPr="0087358D">
        <w:rPr>
          <w:rFonts w:ascii="Times New Roman" w:eastAsia="Times New Roman" w:hAnsi="Times New Roman"/>
          <w:color w:val="FF0000"/>
          <w:kern w:val="1"/>
          <w:lang w:eastAsia="ru-RU"/>
        </w:rPr>
        <w:t xml:space="preserve"> </w:t>
      </w:r>
      <w:r w:rsidRPr="0087358D">
        <w:rPr>
          <w:rFonts w:ascii="Times New Roman" w:eastAsia="Times New Roman" w:hAnsi="Times New Roman"/>
          <w:color w:val="00000A"/>
          <w:kern w:val="1"/>
          <w:lang w:eastAsia="ru-RU"/>
        </w:rPr>
        <w:t xml:space="preserve">1,025= </w:t>
      </w:r>
      <w:r w:rsidRPr="0087358D">
        <w:rPr>
          <w:rFonts w:ascii="Times New Roman" w:eastAsia="Times New Roman" w:hAnsi="Times New Roman"/>
          <w:b/>
          <w:color w:val="00000A"/>
          <w:kern w:val="1"/>
          <w:lang w:eastAsia="ru-RU"/>
        </w:rPr>
        <w:t>6,51</w:t>
      </w:r>
      <w:r w:rsidRPr="0087358D">
        <w:rPr>
          <w:rFonts w:ascii="Times New Roman" w:eastAsia="Times New Roman" w:hAnsi="Times New Roman"/>
          <w:color w:val="00000A"/>
          <w:kern w:val="1"/>
          <w:lang w:eastAsia="ru-RU"/>
        </w:rPr>
        <w:t xml:space="preserve"> (руб/кВт час),</w:t>
      </w:r>
    </w:p>
    <w:p w:rsidR="0087358D" w:rsidRPr="0087358D" w:rsidRDefault="0087358D" w:rsidP="0087358D">
      <w:pPr>
        <w:tabs>
          <w:tab w:val="left" w:pos="567"/>
        </w:tabs>
        <w:spacing w:after="0" w:line="240" w:lineRule="auto"/>
        <w:ind w:firstLine="567"/>
        <w:jc w:val="both"/>
        <w:rPr>
          <w:rFonts w:ascii="Times New Roman" w:eastAsia="Times New Roman" w:hAnsi="Times New Roman"/>
          <w:color w:val="00000A"/>
          <w:kern w:val="1"/>
          <w:lang w:eastAsia="ru-RU"/>
        </w:rPr>
      </w:pPr>
    </w:p>
    <w:p w:rsidR="0087358D" w:rsidRPr="0087358D" w:rsidRDefault="0087358D" w:rsidP="0087358D">
      <w:pPr>
        <w:tabs>
          <w:tab w:val="left" w:pos="567"/>
        </w:tabs>
        <w:spacing w:after="0" w:line="240" w:lineRule="auto"/>
        <w:ind w:firstLine="567"/>
        <w:jc w:val="both"/>
        <w:rPr>
          <w:rFonts w:ascii="Times New Roman" w:hAnsi="Times New Roman"/>
          <w:color w:val="00000A"/>
          <w:kern w:val="1"/>
          <w:lang w:eastAsia="zh-CN"/>
        </w:rPr>
      </w:pPr>
      <w:r w:rsidRPr="0087358D">
        <w:rPr>
          <w:rFonts w:ascii="Times New Roman" w:eastAsia="Times New Roman" w:hAnsi="Times New Roman"/>
          <w:b/>
          <w:color w:val="00000A"/>
          <w:kern w:val="1"/>
          <w:lang w:eastAsia="ru-RU"/>
        </w:rPr>
        <w:t xml:space="preserve">НМЦД </w:t>
      </w:r>
      <w:r w:rsidRPr="0087358D">
        <w:rPr>
          <w:rFonts w:ascii="Times New Roman" w:eastAsia="Times New Roman" w:hAnsi="Times New Roman"/>
          <w:color w:val="00000A"/>
          <w:kern w:val="1"/>
          <w:lang w:eastAsia="ru-RU"/>
        </w:rPr>
        <w:t xml:space="preserve">затрат. = </w:t>
      </w:r>
      <w:r w:rsidRPr="0087358D">
        <w:rPr>
          <w:rFonts w:ascii="Times New Roman" w:eastAsia="Times New Roman" w:hAnsi="Times New Roman"/>
          <w:b/>
          <w:color w:val="00000A"/>
          <w:kern w:val="1"/>
          <w:lang w:eastAsia="ru-RU"/>
        </w:rPr>
        <w:t>25</w:t>
      </w:r>
      <w:r w:rsidRPr="0087358D">
        <w:rPr>
          <w:rFonts w:ascii="Times New Roman" w:eastAsia="Times New Roman" w:hAnsi="Times New Roman"/>
          <w:b/>
          <w:color w:val="00000A"/>
          <w:kern w:val="1"/>
          <w:lang w:val="en-US" w:eastAsia="ru-RU"/>
        </w:rPr>
        <w:t> </w:t>
      </w:r>
      <w:r w:rsidRPr="0087358D">
        <w:rPr>
          <w:rFonts w:ascii="Times New Roman" w:eastAsia="Times New Roman" w:hAnsi="Times New Roman"/>
          <w:b/>
          <w:color w:val="00000A"/>
          <w:kern w:val="1"/>
          <w:lang w:eastAsia="ru-RU"/>
        </w:rPr>
        <w:t>888</w:t>
      </w:r>
      <w:r w:rsidRPr="0087358D">
        <w:rPr>
          <w:rFonts w:ascii="Times New Roman" w:eastAsia="Times New Roman" w:hAnsi="Times New Roman"/>
          <w:b/>
          <w:color w:val="00000A"/>
          <w:kern w:val="1"/>
          <w:lang w:val="en-US" w:eastAsia="ru-RU"/>
        </w:rPr>
        <w:t> </w:t>
      </w:r>
      <w:r w:rsidRPr="0087358D">
        <w:rPr>
          <w:rFonts w:ascii="Times New Roman" w:eastAsia="Times New Roman" w:hAnsi="Times New Roman"/>
          <w:b/>
          <w:color w:val="00000A"/>
          <w:kern w:val="1"/>
          <w:lang w:eastAsia="ru-RU"/>
        </w:rPr>
        <w:t>657</w:t>
      </w:r>
      <w:r w:rsidRPr="0087358D">
        <w:rPr>
          <w:rFonts w:ascii="Times New Roman" w:eastAsia="Times New Roman" w:hAnsi="Times New Roman"/>
          <w:color w:val="00000A"/>
          <w:kern w:val="1"/>
          <w:lang w:eastAsia="ru-RU"/>
        </w:rPr>
        <w:t xml:space="preserve"> </w:t>
      </w:r>
      <w:r w:rsidRPr="0087358D">
        <w:rPr>
          <w:rFonts w:ascii="Times New Roman" w:eastAsia="Times New Roman" w:hAnsi="Times New Roman"/>
          <w:kern w:val="1"/>
          <w:lang w:eastAsia="ru-RU"/>
        </w:rPr>
        <w:t>*</w:t>
      </w:r>
      <w:r w:rsidRPr="0087358D">
        <w:rPr>
          <w:rFonts w:ascii="Times New Roman" w:eastAsia="Times New Roman" w:hAnsi="Times New Roman"/>
          <w:color w:val="FF0000"/>
          <w:kern w:val="1"/>
          <w:lang w:eastAsia="ru-RU"/>
        </w:rPr>
        <w:t xml:space="preserve"> </w:t>
      </w:r>
      <w:r w:rsidRPr="0087358D">
        <w:rPr>
          <w:rFonts w:ascii="Times New Roman" w:eastAsia="Times New Roman" w:hAnsi="Times New Roman"/>
          <w:b/>
          <w:color w:val="00000A"/>
          <w:kern w:val="1"/>
          <w:lang w:eastAsia="ru-RU"/>
        </w:rPr>
        <w:t>6,51</w:t>
      </w:r>
      <w:r w:rsidRPr="0087358D">
        <w:rPr>
          <w:rFonts w:ascii="Times New Roman" w:eastAsia="Times New Roman" w:hAnsi="Times New Roman"/>
          <w:color w:val="00000A"/>
          <w:kern w:val="1"/>
          <w:lang w:eastAsia="ru-RU"/>
        </w:rPr>
        <w:t xml:space="preserve"> </w:t>
      </w:r>
      <w:r w:rsidRPr="0087358D">
        <w:rPr>
          <w:rFonts w:ascii="Times New Roman" w:eastAsia="Times New Roman" w:hAnsi="Times New Roman"/>
          <w:b/>
          <w:color w:val="00000A"/>
          <w:kern w:val="1"/>
          <w:lang w:eastAsia="ru-RU"/>
        </w:rPr>
        <w:t>= 168 535 157 руб. (без НДС),</w:t>
      </w:r>
    </w:p>
    <w:p w:rsidR="0087358D" w:rsidRPr="0087358D" w:rsidRDefault="0087358D" w:rsidP="0087358D">
      <w:pPr>
        <w:tabs>
          <w:tab w:val="left" w:pos="567"/>
        </w:tabs>
        <w:spacing w:after="0" w:line="240" w:lineRule="auto"/>
        <w:ind w:firstLine="567"/>
        <w:jc w:val="both"/>
        <w:rPr>
          <w:rFonts w:ascii="Times New Roman" w:hAnsi="Times New Roman"/>
          <w:color w:val="00000A"/>
          <w:kern w:val="1"/>
          <w:lang w:eastAsia="zh-CN"/>
        </w:rPr>
      </w:pPr>
    </w:p>
    <w:p w:rsidR="0087358D" w:rsidRPr="0087358D" w:rsidRDefault="0087358D" w:rsidP="0087358D">
      <w:pPr>
        <w:tabs>
          <w:tab w:val="left" w:pos="567"/>
        </w:tabs>
        <w:spacing w:after="0" w:line="240" w:lineRule="auto"/>
        <w:ind w:firstLine="567"/>
        <w:jc w:val="both"/>
        <w:rPr>
          <w:rFonts w:ascii="Times New Roman" w:hAnsi="Times New Roman"/>
          <w:color w:val="00000A"/>
          <w:kern w:val="1"/>
          <w:lang w:eastAsia="zh-CN"/>
        </w:rPr>
      </w:pPr>
      <w:r w:rsidRPr="0087358D">
        <w:rPr>
          <w:rFonts w:ascii="Times New Roman" w:hAnsi="Times New Roman"/>
          <w:color w:val="00000A"/>
          <w:kern w:val="1"/>
          <w:lang w:eastAsia="zh-CN"/>
        </w:rPr>
        <w:t xml:space="preserve">с учетом НДС (20%) </w:t>
      </w:r>
      <w:r w:rsidRPr="0087358D">
        <w:rPr>
          <w:rFonts w:ascii="Times New Roman" w:eastAsia="Times New Roman" w:hAnsi="Times New Roman"/>
          <w:b/>
          <w:color w:val="00000A"/>
          <w:kern w:val="1"/>
          <w:lang w:eastAsia="ru-RU"/>
        </w:rPr>
        <w:t>НМЦД</w:t>
      </w:r>
      <w:r w:rsidRPr="0087358D">
        <w:rPr>
          <w:rFonts w:ascii="Times New Roman" w:eastAsia="Times New Roman" w:hAnsi="Times New Roman"/>
          <w:color w:val="00000A"/>
          <w:kern w:val="1"/>
          <w:lang w:eastAsia="ru-RU"/>
        </w:rPr>
        <w:t xml:space="preserve">затрат. = </w:t>
      </w:r>
      <w:r w:rsidRPr="0087358D">
        <w:rPr>
          <w:rFonts w:ascii="Times New Roman" w:hAnsi="Times New Roman"/>
          <w:b/>
          <w:color w:val="00000A"/>
          <w:kern w:val="1"/>
          <w:lang w:eastAsia="zh-CN"/>
        </w:rPr>
        <w:t>202 242 188</w:t>
      </w:r>
      <w:r w:rsidRPr="0087358D">
        <w:rPr>
          <w:rFonts w:ascii="Times New Roman" w:hAnsi="Times New Roman"/>
          <w:color w:val="00000A"/>
          <w:kern w:val="1"/>
          <w:lang w:eastAsia="zh-CN"/>
        </w:rPr>
        <w:t xml:space="preserve"> руб.</w:t>
      </w:r>
    </w:p>
    <w:p w:rsidR="0087358D" w:rsidRPr="0087358D" w:rsidRDefault="0087358D" w:rsidP="0087358D">
      <w:pPr>
        <w:tabs>
          <w:tab w:val="left" w:pos="567"/>
        </w:tabs>
        <w:spacing w:after="0" w:line="240" w:lineRule="auto"/>
        <w:ind w:firstLine="567"/>
        <w:jc w:val="both"/>
        <w:rPr>
          <w:rFonts w:ascii="Times New Roman" w:eastAsia="Times New Roman" w:hAnsi="Times New Roman"/>
          <w:b/>
          <w:color w:val="00000A"/>
          <w:kern w:val="1"/>
          <w:lang w:eastAsia="ru-RU"/>
        </w:rPr>
      </w:pPr>
    </w:p>
    <w:p w:rsidR="0087358D" w:rsidRDefault="0087358D" w:rsidP="0087358D">
      <w:pPr>
        <w:spacing w:after="0"/>
        <w:ind w:firstLine="567"/>
        <w:jc w:val="both"/>
        <w:rPr>
          <w:rFonts w:ascii="Times New Roman" w:hAnsi="Times New Roman"/>
          <w:color w:val="00000A"/>
          <w:kern w:val="1"/>
          <w:sz w:val="28"/>
          <w:szCs w:val="28"/>
          <w:lang w:eastAsia="zh-CN"/>
        </w:rPr>
      </w:pPr>
      <w:r w:rsidRPr="0087358D">
        <w:rPr>
          <w:rFonts w:ascii="Times New Roman" w:eastAsia="Times New Roman" w:hAnsi="Times New Roman"/>
          <w:b/>
          <w:color w:val="00000A"/>
          <w:kern w:val="1"/>
          <w:lang w:eastAsia="ru-RU"/>
        </w:rPr>
        <w:t>Вывод:</w:t>
      </w:r>
      <w:r w:rsidRPr="0087358D">
        <w:rPr>
          <w:rFonts w:ascii="Times New Roman" w:eastAsia="Times New Roman" w:hAnsi="Times New Roman"/>
          <w:color w:val="00000A"/>
          <w:kern w:val="1"/>
          <w:lang w:eastAsia="ru-RU"/>
        </w:rPr>
        <w:t xml:space="preserve"> Проведенные исследования позволяют определить максимальную цену договора в размере </w:t>
      </w:r>
      <w:r w:rsidRPr="0087358D">
        <w:rPr>
          <w:rFonts w:ascii="Times New Roman" w:hAnsi="Times New Roman"/>
          <w:b/>
          <w:color w:val="00000A"/>
          <w:kern w:val="1"/>
          <w:lang w:eastAsia="zh-CN"/>
        </w:rPr>
        <w:t>202 242 188</w:t>
      </w:r>
      <w:r w:rsidRPr="0087358D">
        <w:rPr>
          <w:rFonts w:ascii="Times New Roman" w:hAnsi="Times New Roman"/>
          <w:color w:val="00000A"/>
          <w:kern w:val="1"/>
          <w:lang w:eastAsia="zh-CN"/>
        </w:rPr>
        <w:t xml:space="preserve"> (Двести два миллиона двести сорок две тысячи сто восемьдесят восемь) руб.</w:t>
      </w:r>
    </w:p>
    <w:p w:rsidR="0087358D" w:rsidRDefault="0087358D" w:rsidP="0087358D">
      <w:pPr>
        <w:spacing w:after="0" w:line="240" w:lineRule="auto"/>
        <w:jc w:val="center"/>
        <w:rPr>
          <w:rFonts w:ascii="Times New Roman" w:hAnsi="Times New Roman"/>
          <w:color w:val="00000A"/>
          <w:kern w:val="1"/>
          <w:sz w:val="28"/>
          <w:szCs w:val="28"/>
          <w:lang w:eastAsia="zh-CN"/>
        </w:rPr>
      </w:pPr>
    </w:p>
    <w:tbl>
      <w:tblPr>
        <w:tblW w:w="10042" w:type="dxa"/>
        <w:tblInd w:w="699" w:type="dxa"/>
        <w:tblLayout w:type="fixed"/>
        <w:tblLook w:val="0000"/>
      </w:tblPr>
      <w:tblGrid>
        <w:gridCol w:w="4087"/>
        <w:gridCol w:w="1560"/>
        <w:gridCol w:w="1417"/>
        <w:gridCol w:w="1418"/>
        <w:gridCol w:w="1560"/>
      </w:tblGrid>
      <w:tr w:rsidR="0013622A" w:rsidRPr="0013622A" w:rsidTr="0013622A">
        <w:trPr>
          <w:trHeight w:val="393"/>
        </w:trPr>
        <w:tc>
          <w:tcPr>
            <w:tcW w:w="4087" w:type="dxa"/>
            <w:tcBorders>
              <w:top w:val="single" w:sz="4" w:space="0" w:color="00000A"/>
              <w:left w:val="single" w:sz="4" w:space="0" w:color="00000A"/>
              <w:bottom w:val="single" w:sz="4" w:space="0" w:color="00000A"/>
              <w:right w:val="single" w:sz="4" w:space="0" w:color="00000A"/>
            </w:tcBorders>
            <w:shd w:val="clear" w:color="auto" w:fill="FFFFFF"/>
            <w:vAlign w:val="bottom"/>
          </w:tcPr>
          <w:p w:rsidR="0013622A" w:rsidRPr="0013622A" w:rsidRDefault="0013622A" w:rsidP="0013622A">
            <w:pPr>
              <w:suppressAutoHyphens/>
              <w:spacing w:after="0" w:line="240" w:lineRule="auto"/>
              <w:rPr>
                <w:rFonts w:cs="font255"/>
                <w:kern w:val="1"/>
                <w:sz w:val="20"/>
                <w:szCs w:val="20"/>
              </w:rPr>
            </w:pPr>
            <w:r w:rsidRPr="0013622A">
              <w:rPr>
                <w:rFonts w:ascii="Times New Roman" w:eastAsia="Times New Roman" w:hAnsi="Times New Roman"/>
                <w:color w:val="000000"/>
                <w:kern w:val="1"/>
                <w:sz w:val="20"/>
                <w:szCs w:val="20"/>
                <w:lang w:eastAsia="ru-RU"/>
              </w:rPr>
              <w:t> </w:t>
            </w:r>
          </w:p>
        </w:tc>
        <w:tc>
          <w:tcPr>
            <w:tcW w:w="1560" w:type="dxa"/>
            <w:tcBorders>
              <w:top w:val="single" w:sz="4" w:space="0" w:color="00000A"/>
              <w:bottom w:val="single" w:sz="4" w:space="0" w:color="00000A"/>
              <w:right w:val="single" w:sz="4" w:space="0" w:color="00000A"/>
            </w:tcBorders>
            <w:shd w:val="clear" w:color="auto" w:fill="FFFFFF"/>
            <w:vAlign w:val="center"/>
          </w:tcPr>
          <w:p w:rsidR="0013622A" w:rsidRPr="0013622A" w:rsidRDefault="0013622A" w:rsidP="0013622A">
            <w:pPr>
              <w:suppressAutoHyphens/>
              <w:spacing w:after="0" w:line="240" w:lineRule="auto"/>
              <w:jc w:val="center"/>
              <w:rPr>
                <w:rFonts w:cs="font255"/>
                <w:kern w:val="1"/>
              </w:rPr>
            </w:pPr>
            <w:r w:rsidRPr="0013622A">
              <w:rPr>
                <w:rFonts w:ascii="Times New Roman" w:eastAsia="Times New Roman" w:hAnsi="Times New Roman"/>
                <w:color w:val="000000"/>
                <w:kern w:val="1"/>
                <w:lang w:eastAsia="ru-RU"/>
              </w:rPr>
              <w:t xml:space="preserve">факт </w:t>
            </w:r>
            <w:smartTag w:uri="urn:schemas-microsoft-com:office:smarttags" w:element="metricconverter">
              <w:smartTagPr>
                <w:attr w:name="ProductID" w:val="2018 г"/>
              </w:smartTagPr>
              <w:r w:rsidRPr="0013622A">
                <w:rPr>
                  <w:rFonts w:ascii="Times New Roman" w:eastAsia="Times New Roman" w:hAnsi="Times New Roman"/>
                  <w:color w:val="000000"/>
                  <w:kern w:val="1"/>
                  <w:lang w:eastAsia="ru-RU"/>
                </w:rPr>
                <w:t>2018 г</w:t>
              </w:r>
            </w:smartTag>
            <w:r w:rsidRPr="0013622A">
              <w:rPr>
                <w:rFonts w:ascii="Times New Roman" w:eastAsia="Times New Roman" w:hAnsi="Times New Roman"/>
                <w:color w:val="000000"/>
                <w:kern w:val="1"/>
                <w:lang w:eastAsia="ru-RU"/>
              </w:rPr>
              <w:t>.</w:t>
            </w:r>
          </w:p>
        </w:tc>
        <w:tc>
          <w:tcPr>
            <w:tcW w:w="1417" w:type="dxa"/>
            <w:tcBorders>
              <w:top w:val="single" w:sz="4" w:space="0" w:color="00000A"/>
              <w:bottom w:val="single" w:sz="4" w:space="0" w:color="00000A"/>
              <w:right w:val="single" w:sz="4" w:space="0" w:color="00000A"/>
            </w:tcBorders>
            <w:shd w:val="clear" w:color="auto" w:fill="FFFFFF"/>
            <w:vAlign w:val="center"/>
          </w:tcPr>
          <w:p w:rsidR="0013622A" w:rsidRPr="0013622A" w:rsidRDefault="0013622A" w:rsidP="0013622A">
            <w:pPr>
              <w:suppressAutoHyphens/>
              <w:spacing w:after="0" w:line="240" w:lineRule="auto"/>
              <w:jc w:val="center"/>
              <w:rPr>
                <w:rFonts w:cs="font255"/>
                <w:kern w:val="1"/>
              </w:rPr>
            </w:pPr>
            <w:r w:rsidRPr="0013622A">
              <w:rPr>
                <w:rFonts w:ascii="Times New Roman" w:eastAsia="Times New Roman" w:hAnsi="Times New Roman"/>
                <w:color w:val="000000"/>
                <w:kern w:val="1"/>
                <w:lang w:eastAsia="ru-RU"/>
              </w:rPr>
              <w:t xml:space="preserve">факт </w:t>
            </w:r>
            <w:smartTag w:uri="urn:schemas-microsoft-com:office:smarttags" w:element="metricconverter">
              <w:smartTagPr>
                <w:attr w:name="ProductID" w:val="2019 г"/>
              </w:smartTagPr>
              <w:r w:rsidRPr="0013622A">
                <w:rPr>
                  <w:rFonts w:ascii="Times New Roman" w:eastAsia="Times New Roman" w:hAnsi="Times New Roman"/>
                  <w:color w:val="000000"/>
                  <w:kern w:val="1"/>
                  <w:lang w:eastAsia="ru-RU"/>
                </w:rPr>
                <w:t>2019 г</w:t>
              </w:r>
            </w:smartTag>
            <w:r w:rsidRPr="0013622A">
              <w:rPr>
                <w:rFonts w:ascii="Times New Roman" w:eastAsia="Times New Roman" w:hAnsi="Times New Roman"/>
                <w:color w:val="000000"/>
                <w:kern w:val="1"/>
                <w:lang w:eastAsia="ru-RU"/>
              </w:rPr>
              <w:t>.</w:t>
            </w:r>
          </w:p>
        </w:tc>
        <w:tc>
          <w:tcPr>
            <w:tcW w:w="1418" w:type="dxa"/>
            <w:tcBorders>
              <w:top w:val="single" w:sz="4" w:space="0" w:color="00000A"/>
              <w:bottom w:val="single" w:sz="4" w:space="0" w:color="00000A"/>
              <w:right w:val="single" w:sz="4" w:space="0" w:color="00000A"/>
            </w:tcBorders>
            <w:shd w:val="clear" w:color="auto" w:fill="FFFFFF"/>
            <w:vAlign w:val="center"/>
          </w:tcPr>
          <w:p w:rsidR="0013622A" w:rsidRPr="0013622A" w:rsidRDefault="0013622A" w:rsidP="0013622A">
            <w:pPr>
              <w:suppressAutoHyphens/>
              <w:spacing w:after="0" w:line="240" w:lineRule="auto"/>
              <w:jc w:val="center"/>
              <w:rPr>
                <w:rFonts w:cs="font255"/>
                <w:kern w:val="1"/>
              </w:rPr>
            </w:pPr>
            <w:r w:rsidRPr="0013622A">
              <w:rPr>
                <w:rFonts w:ascii="Times New Roman" w:eastAsia="Times New Roman" w:hAnsi="Times New Roman"/>
                <w:color w:val="000000"/>
                <w:kern w:val="1"/>
                <w:lang w:eastAsia="ru-RU"/>
              </w:rPr>
              <w:t xml:space="preserve">факт </w:t>
            </w:r>
            <w:smartTag w:uri="urn:schemas-microsoft-com:office:smarttags" w:element="metricconverter">
              <w:smartTagPr>
                <w:attr w:name="ProductID" w:val="2020 г"/>
              </w:smartTagPr>
              <w:r w:rsidRPr="0013622A">
                <w:rPr>
                  <w:rFonts w:ascii="Times New Roman" w:eastAsia="Times New Roman" w:hAnsi="Times New Roman"/>
                  <w:color w:val="000000"/>
                  <w:kern w:val="1"/>
                  <w:lang w:eastAsia="ru-RU"/>
                </w:rPr>
                <w:t>2020 г</w:t>
              </w:r>
            </w:smartTag>
            <w:r w:rsidRPr="0013622A">
              <w:rPr>
                <w:rFonts w:ascii="Times New Roman" w:eastAsia="Times New Roman" w:hAnsi="Times New Roman"/>
                <w:color w:val="000000"/>
                <w:kern w:val="1"/>
                <w:lang w:eastAsia="ru-RU"/>
              </w:rPr>
              <w:t>.</w:t>
            </w:r>
          </w:p>
        </w:tc>
        <w:tc>
          <w:tcPr>
            <w:tcW w:w="1560" w:type="dxa"/>
            <w:tcBorders>
              <w:top w:val="single" w:sz="4" w:space="0" w:color="00000A"/>
              <w:bottom w:val="single" w:sz="4" w:space="0" w:color="00000A"/>
              <w:right w:val="single" w:sz="4" w:space="0" w:color="00000A"/>
            </w:tcBorders>
            <w:shd w:val="clear" w:color="auto" w:fill="FFFFFF"/>
            <w:vAlign w:val="center"/>
          </w:tcPr>
          <w:p w:rsidR="0013622A" w:rsidRPr="0013622A" w:rsidRDefault="0013622A" w:rsidP="0013622A">
            <w:pPr>
              <w:suppressAutoHyphens/>
              <w:spacing w:after="0" w:line="240" w:lineRule="auto"/>
              <w:jc w:val="center"/>
              <w:rPr>
                <w:rFonts w:cs="font255"/>
                <w:kern w:val="1"/>
              </w:rPr>
            </w:pPr>
            <w:r w:rsidRPr="0013622A">
              <w:rPr>
                <w:rFonts w:ascii="Times New Roman" w:eastAsia="Times New Roman" w:hAnsi="Times New Roman"/>
                <w:color w:val="000000"/>
                <w:kern w:val="1"/>
                <w:lang w:eastAsia="ru-RU"/>
              </w:rPr>
              <w:t xml:space="preserve">план </w:t>
            </w:r>
            <w:smartTag w:uri="urn:schemas-microsoft-com:office:smarttags" w:element="metricconverter">
              <w:smartTagPr>
                <w:attr w:name="ProductID" w:val="2022 г"/>
              </w:smartTagPr>
              <w:r w:rsidRPr="0013622A">
                <w:rPr>
                  <w:rFonts w:ascii="Times New Roman" w:eastAsia="Times New Roman" w:hAnsi="Times New Roman"/>
                  <w:color w:val="000000"/>
                  <w:kern w:val="1"/>
                  <w:lang w:eastAsia="ru-RU"/>
                </w:rPr>
                <w:t>2022 г</w:t>
              </w:r>
            </w:smartTag>
            <w:r w:rsidRPr="0013622A">
              <w:rPr>
                <w:rFonts w:ascii="Times New Roman" w:eastAsia="Times New Roman" w:hAnsi="Times New Roman"/>
                <w:color w:val="000000"/>
                <w:kern w:val="1"/>
                <w:lang w:eastAsia="ru-RU"/>
              </w:rPr>
              <w:t>.</w:t>
            </w:r>
          </w:p>
        </w:tc>
      </w:tr>
      <w:tr w:rsidR="0013622A" w:rsidRPr="0013622A" w:rsidTr="0013622A">
        <w:trPr>
          <w:trHeight w:val="301"/>
        </w:trPr>
        <w:tc>
          <w:tcPr>
            <w:tcW w:w="4087" w:type="dxa"/>
            <w:tcBorders>
              <w:left w:val="single" w:sz="4" w:space="0" w:color="00000A"/>
              <w:bottom w:val="single" w:sz="4" w:space="0" w:color="00000A"/>
              <w:right w:val="single" w:sz="4" w:space="0" w:color="00000A"/>
            </w:tcBorders>
            <w:shd w:val="clear" w:color="auto" w:fill="FFFFFF"/>
            <w:vAlign w:val="center"/>
          </w:tcPr>
          <w:p w:rsidR="0013622A" w:rsidRPr="0013622A" w:rsidRDefault="0013622A" w:rsidP="0013622A">
            <w:pPr>
              <w:suppressAutoHyphens/>
              <w:spacing w:after="0" w:line="240" w:lineRule="auto"/>
              <w:rPr>
                <w:rFonts w:cs="font255"/>
                <w:kern w:val="1"/>
              </w:rPr>
            </w:pPr>
            <w:r w:rsidRPr="0013622A">
              <w:rPr>
                <w:rFonts w:ascii="Times New Roman" w:eastAsia="Times New Roman" w:hAnsi="Times New Roman"/>
                <w:color w:val="000000"/>
                <w:kern w:val="1"/>
                <w:lang w:eastAsia="ru-RU"/>
              </w:rPr>
              <w:t>Кол-во приобретенной электроэнергии, тыс. кВТ*ч</w:t>
            </w:r>
          </w:p>
        </w:tc>
        <w:tc>
          <w:tcPr>
            <w:tcW w:w="1560" w:type="dxa"/>
            <w:tcBorders>
              <w:bottom w:val="single" w:sz="4" w:space="0" w:color="00000A"/>
              <w:right w:val="single" w:sz="4" w:space="0" w:color="00000A"/>
            </w:tcBorders>
            <w:shd w:val="clear" w:color="auto" w:fill="FFFFFF"/>
            <w:vAlign w:val="center"/>
          </w:tcPr>
          <w:p w:rsidR="0013622A" w:rsidRPr="0013622A" w:rsidRDefault="0013622A" w:rsidP="0013622A">
            <w:pPr>
              <w:suppressAutoHyphens/>
              <w:spacing w:after="0" w:line="240" w:lineRule="auto"/>
              <w:jc w:val="center"/>
              <w:rPr>
                <w:rFonts w:ascii="Times New Roman" w:eastAsia="Times New Roman" w:hAnsi="Times New Roman"/>
                <w:color w:val="000000"/>
                <w:kern w:val="1"/>
                <w:lang w:eastAsia="ru-RU"/>
              </w:rPr>
            </w:pPr>
            <w:r w:rsidRPr="0013622A">
              <w:rPr>
                <w:rFonts w:ascii="Times New Roman" w:eastAsia="Times New Roman" w:hAnsi="Times New Roman"/>
                <w:color w:val="000000"/>
                <w:kern w:val="1"/>
                <w:lang w:eastAsia="ru-RU"/>
              </w:rPr>
              <w:t>25 745</w:t>
            </w:r>
          </w:p>
        </w:tc>
        <w:tc>
          <w:tcPr>
            <w:tcW w:w="1417" w:type="dxa"/>
            <w:tcBorders>
              <w:bottom w:val="single" w:sz="4" w:space="0" w:color="00000A"/>
              <w:right w:val="single" w:sz="4" w:space="0" w:color="00000A"/>
            </w:tcBorders>
            <w:shd w:val="clear" w:color="auto" w:fill="FFFFFF"/>
            <w:vAlign w:val="center"/>
          </w:tcPr>
          <w:p w:rsidR="0013622A" w:rsidRPr="0013622A" w:rsidRDefault="0013622A" w:rsidP="0013622A">
            <w:pPr>
              <w:suppressAutoHyphens/>
              <w:spacing w:after="0" w:line="240" w:lineRule="auto"/>
              <w:jc w:val="center"/>
              <w:rPr>
                <w:rFonts w:cs="font255"/>
                <w:kern w:val="1"/>
              </w:rPr>
            </w:pPr>
            <w:r w:rsidRPr="0013622A">
              <w:rPr>
                <w:rFonts w:ascii="Times New Roman" w:eastAsia="Times New Roman" w:hAnsi="Times New Roman"/>
                <w:color w:val="000000"/>
                <w:kern w:val="1"/>
                <w:lang w:eastAsia="ru-RU"/>
              </w:rPr>
              <w:t>26 166</w:t>
            </w:r>
          </w:p>
        </w:tc>
        <w:tc>
          <w:tcPr>
            <w:tcW w:w="1418" w:type="dxa"/>
            <w:tcBorders>
              <w:bottom w:val="single" w:sz="4" w:space="0" w:color="00000A"/>
              <w:right w:val="single" w:sz="4" w:space="0" w:color="00000A"/>
            </w:tcBorders>
            <w:shd w:val="clear" w:color="auto" w:fill="FFFFFF"/>
            <w:vAlign w:val="center"/>
          </w:tcPr>
          <w:p w:rsidR="0013622A" w:rsidRPr="0013622A" w:rsidRDefault="0013622A" w:rsidP="0013622A">
            <w:pPr>
              <w:suppressAutoHyphens/>
              <w:spacing w:after="0" w:line="240" w:lineRule="auto"/>
              <w:jc w:val="center"/>
              <w:rPr>
                <w:rFonts w:cs="font255"/>
                <w:kern w:val="1"/>
              </w:rPr>
            </w:pPr>
            <w:r w:rsidRPr="0013622A">
              <w:rPr>
                <w:rFonts w:ascii="Times New Roman" w:eastAsia="Times New Roman" w:hAnsi="Times New Roman"/>
                <w:color w:val="000000"/>
                <w:kern w:val="1"/>
                <w:lang w:eastAsia="ru-RU"/>
              </w:rPr>
              <w:t>25 055</w:t>
            </w:r>
          </w:p>
        </w:tc>
        <w:tc>
          <w:tcPr>
            <w:tcW w:w="1560" w:type="dxa"/>
            <w:tcBorders>
              <w:bottom w:val="single" w:sz="4" w:space="0" w:color="00000A"/>
              <w:right w:val="single" w:sz="4" w:space="0" w:color="00000A"/>
            </w:tcBorders>
            <w:shd w:val="clear" w:color="auto" w:fill="FFFFFF"/>
            <w:vAlign w:val="center"/>
          </w:tcPr>
          <w:p w:rsidR="0013622A" w:rsidRPr="0013622A" w:rsidRDefault="0013622A" w:rsidP="0013622A">
            <w:pPr>
              <w:suppressAutoHyphens/>
              <w:spacing w:after="0" w:line="240" w:lineRule="auto"/>
              <w:jc w:val="center"/>
              <w:rPr>
                <w:rFonts w:cs="font255"/>
                <w:kern w:val="1"/>
              </w:rPr>
            </w:pPr>
            <w:r w:rsidRPr="0013622A">
              <w:rPr>
                <w:rFonts w:ascii="Times New Roman" w:eastAsia="Times New Roman" w:hAnsi="Times New Roman"/>
                <w:color w:val="000000"/>
                <w:kern w:val="1"/>
                <w:lang w:eastAsia="ru-RU"/>
              </w:rPr>
              <w:t>25 888</w:t>
            </w:r>
          </w:p>
        </w:tc>
      </w:tr>
      <w:tr w:rsidR="0013622A" w:rsidRPr="0013622A" w:rsidTr="0013622A">
        <w:trPr>
          <w:trHeight w:val="263"/>
        </w:trPr>
        <w:tc>
          <w:tcPr>
            <w:tcW w:w="4087" w:type="dxa"/>
            <w:tcBorders>
              <w:left w:val="single" w:sz="4" w:space="0" w:color="00000A"/>
              <w:bottom w:val="single" w:sz="4" w:space="0" w:color="00000A"/>
              <w:right w:val="single" w:sz="4" w:space="0" w:color="00000A"/>
            </w:tcBorders>
            <w:shd w:val="clear" w:color="auto" w:fill="FFFFFF"/>
            <w:vAlign w:val="center"/>
          </w:tcPr>
          <w:p w:rsidR="0013622A" w:rsidRPr="0013622A" w:rsidRDefault="0013622A" w:rsidP="0013622A">
            <w:pPr>
              <w:suppressAutoHyphens/>
              <w:spacing w:after="0" w:line="240" w:lineRule="auto"/>
              <w:rPr>
                <w:rFonts w:cs="font255"/>
                <w:kern w:val="1"/>
              </w:rPr>
            </w:pPr>
            <w:r w:rsidRPr="0013622A">
              <w:rPr>
                <w:rFonts w:ascii="Times New Roman" w:eastAsia="Times New Roman" w:hAnsi="Times New Roman"/>
                <w:color w:val="000000"/>
                <w:kern w:val="1"/>
                <w:lang w:eastAsia="ru-RU"/>
              </w:rPr>
              <w:t>Тариф , руб/кВт*ч</w:t>
            </w:r>
          </w:p>
        </w:tc>
        <w:tc>
          <w:tcPr>
            <w:tcW w:w="1560" w:type="dxa"/>
            <w:tcBorders>
              <w:bottom w:val="single" w:sz="4" w:space="0" w:color="00000A"/>
              <w:right w:val="single" w:sz="4" w:space="0" w:color="00000A"/>
            </w:tcBorders>
            <w:shd w:val="clear" w:color="auto" w:fill="FFFFFF"/>
            <w:vAlign w:val="center"/>
          </w:tcPr>
          <w:p w:rsidR="0013622A" w:rsidRPr="0013622A" w:rsidRDefault="0013622A" w:rsidP="0013622A">
            <w:pPr>
              <w:suppressAutoHyphens/>
              <w:spacing w:after="0" w:line="240" w:lineRule="auto"/>
              <w:jc w:val="center"/>
              <w:rPr>
                <w:rFonts w:cs="font255"/>
                <w:kern w:val="1"/>
              </w:rPr>
            </w:pPr>
            <w:r w:rsidRPr="0013622A">
              <w:rPr>
                <w:rFonts w:ascii="Times New Roman" w:eastAsia="Times New Roman" w:hAnsi="Times New Roman"/>
                <w:color w:val="000000"/>
                <w:kern w:val="1"/>
                <w:lang w:eastAsia="ru-RU"/>
              </w:rPr>
              <w:t>6,91</w:t>
            </w:r>
          </w:p>
        </w:tc>
        <w:tc>
          <w:tcPr>
            <w:tcW w:w="1417" w:type="dxa"/>
            <w:tcBorders>
              <w:bottom w:val="single" w:sz="4" w:space="0" w:color="00000A"/>
              <w:right w:val="single" w:sz="4" w:space="0" w:color="00000A"/>
            </w:tcBorders>
            <w:shd w:val="clear" w:color="auto" w:fill="FFFFFF"/>
            <w:vAlign w:val="center"/>
          </w:tcPr>
          <w:p w:rsidR="0013622A" w:rsidRPr="0013622A" w:rsidRDefault="0013622A" w:rsidP="0013622A">
            <w:pPr>
              <w:suppressAutoHyphens/>
              <w:spacing w:after="0" w:line="240" w:lineRule="auto"/>
              <w:jc w:val="center"/>
              <w:rPr>
                <w:rFonts w:cs="font255"/>
                <w:kern w:val="1"/>
              </w:rPr>
            </w:pPr>
            <w:r w:rsidRPr="0013622A">
              <w:rPr>
                <w:rFonts w:ascii="Times New Roman" w:eastAsia="Times New Roman" w:hAnsi="Times New Roman"/>
                <w:color w:val="000000"/>
                <w:kern w:val="1"/>
                <w:lang w:eastAsia="ru-RU"/>
              </w:rPr>
              <w:t>7,39</w:t>
            </w:r>
          </w:p>
        </w:tc>
        <w:tc>
          <w:tcPr>
            <w:tcW w:w="1418" w:type="dxa"/>
            <w:tcBorders>
              <w:bottom w:val="single" w:sz="4" w:space="0" w:color="00000A"/>
              <w:right w:val="single" w:sz="4" w:space="0" w:color="00000A"/>
            </w:tcBorders>
            <w:shd w:val="clear" w:color="auto" w:fill="FFFFFF"/>
            <w:vAlign w:val="center"/>
          </w:tcPr>
          <w:p w:rsidR="0013622A" w:rsidRPr="0013622A" w:rsidRDefault="0013622A" w:rsidP="0013622A">
            <w:pPr>
              <w:suppressAutoHyphens/>
              <w:spacing w:after="0" w:line="240" w:lineRule="auto"/>
              <w:jc w:val="center"/>
              <w:rPr>
                <w:rFonts w:cs="font255"/>
                <w:kern w:val="1"/>
              </w:rPr>
            </w:pPr>
            <w:r w:rsidRPr="0013622A">
              <w:rPr>
                <w:rFonts w:ascii="Times New Roman" w:eastAsia="Times New Roman" w:hAnsi="Times New Roman"/>
                <w:color w:val="000000"/>
                <w:kern w:val="1"/>
                <w:lang w:eastAsia="ru-RU"/>
              </w:rPr>
              <w:t>7,43</w:t>
            </w:r>
          </w:p>
        </w:tc>
        <w:tc>
          <w:tcPr>
            <w:tcW w:w="1560" w:type="dxa"/>
            <w:tcBorders>
              <w:bottom w:val="single" w:sz="4" w:space="0" w:color="00000A"/>
              <w:right w:val="single" w:sz="4" w:space="0" w:color="00000A"/>
            </w:tcBorders>
            <w:shd w:val="clear" w:color="auto" w:fill="FFFFFF"/>
            <w:vAlign w:val="center"/>
          </w:tcPr>
          <w:p w:rsidR="0013622A" w:rsidRPr="0013622A" w:rsidRDefault="0013622A" w:rsidP="0013622A">
            <w:pPr>
              <w:suppressAutoHyphens/>
              <w:spacing w:after="0" w:line="240" w:lineRule="auto"/>
              <w:jc w:val="center"/>
              <w:rPr>
                <w:rFonts w:ascii="Times New Roman" w:eastAsia="Times New Roman" w:hAnsi="Times New Roman"/>
                <w:color w:val="000000"/>
                <w:kern w:val="1"/>
                <w:lang w:eastAsia="ru-RU"/>
              </w:rPr>
            </w:pPr>
            <w:r w:rsidRPr="0013622A">
              <w:rPr>
                <w:rFonts w:ascii="Times New Roman" w:eastAsia="Times New Roman" w:hAnsi="Times New Roman"/>
                <w:color w:val="000000"/>
                <w:kern w:val="1"/>
                <w:lang w:eastAsia="ru-RU"/>
              </w:rPr>
              <w:t>7,81</w:t>
            </w:r>
          </w:p>
        </w:tc>
      </w:tr>
      <w:tr w:rsidR="0013622A" w:rsidRPr="0013622A" w:rsidTr="0013622A">
        <w:trPr>
          <w:trHeight w:val="282"/>
        </w:trPr>
        <w:tc>
          <w:tcPr>
            <w:tcW w:w="4087" w:type="dxa"/>
            <w:tcBorders>
              <w:left w:val="single" w:sz="4" w:space="0" w:color="00000A"/>
              <w:bottom w:val="single" w:sz="4" w:space="0" w:color="00000A"/>
              <w:right w:val="single" w:sz="4" w:space="0" w:color="00000A"/>
            </w:tcBorders>
            <w:shd w:val="clear" w:color="auto" w:fill="FFFFFF"/>
            <w:vAlign w:val="center"/>
          </w:tcPr>
          <w:p w:rsidR="0013622A" w:rsidRPr="0013622A" w:rsidRDefault="0013622A" w:rsidP="0013622A">
            <w:pPr>
              <w:suppressAutoHyphens/>
              <w:spacing w:after="0" w:line="240" w:lineRule="auto"/>
              <w:rPr>
                <w:rFonts w:cs="font255"/>
                <w:kern w:val="1"/>
              </w:rPr>
            </w:pPr>
            <w:r w:rsidRPr="0013622A">
              <w:rPr>
                <w:rFonts w:ascii="Times New Roman" w:eastAsia="Times New Roman" w:hAnsi="Times New Roman"/>
                <w:color w:val="000000"/>
                <w:kern w:val="1"/>
                <w:lang w:eastAsia="ru-RU"/>
              </w:rPr>
              <w:t>Сумма закупки, тыс.руб.с НДС</w:t>
            </w:r>
          </w:p>
        </w:tc>
        <w:tc>
          <w:tcPr>
            <w:tcW w:w="1560" w:type="dxa"/>
            <w:tcBorders>
              <w:bottom w:val="single" w:sz="4" w:space="0" w:color="00000A"/>
              <w:right w:val="single" w:sz="4" w:space="0" w:color="00000A"/>
            </w:tcBorders>
            <w:shd w:val="clear" w:color="auto" w:fill="FFFFFF"/>
            <w:vAlign w:val="center"/>
          </w:tcPr>
          <w:p w:rsidR="0013622A" w:rsidRPr="0013622A" w:rsidRDefault="0013622A" w:rsidP="0013622A">
            <w:pPr>
              <w:suppressAutoHyphens/>
              <w:spacing w:after="0" w:line="240" w:lineRule="auto"/>
              <w:jc w:val="center"/>
              <w:rPr>
                <w:rFonts w:cs="font255"/>
                <w:kern w:val="1"/>
              </w:rPr>
            </w:pPr>
            <w:r w:rsidRPr="0013622A">
              <w:rPr>
                <w:rFonts w:ascii="Times New Roman" w:eastAsia="Times New Roman" w:hAnsi="Times New Roman"/>
                <w:color w:val="000000"/>
                <w:kern w:val="1"/>
                <w:lang w:eastAsia="ru-RU"/>
              </w:rPr>
              <w:t>177 813</w:t>
            </w:r>
          </w:p>
        </w:tc>
        <w:tc>
          <w:tcPr>
            <w:tcW w:w="1417" w:type="dxa"/>
            <w:tcBorders>
              <w:bottom w:val="single" w:sz="4" w:space="0" w:color="00000A"/>
              <w:right w:val="single" w:sz="4" w:space="0" w:color="00000A"/>
            </w:tcBorders>
            <w:shd w:val="clear" w:color="auto" w:fill="FFFFFF"/>
            <w:vAlign w:val="center"/>
          </w:tcPr>
          <w:p w:rsidR="0013622A" w:rsidRPr="0013622A" w:rsidRDefault="0013622A" w:rsidP="0013622A">
            <w:pPr>
              <w:suppressAutoHyphens/>
              <w:spacing w:after="0" w:line="240" w:lineRule="auto"/>
              <w:jc w:val="center"/>
              <w:rPr>
                <w:rFonts w:cs="font255"/>
                <w:kern w:val="1"/>
              </w:rPr>
            </w:pPr>
            <w:r w:rsidRPr="0013622A">
              <w:rPr>
                <w:rFonts w:ascii="Times New Roman" w:eastAsia="Times New Roman" w:hAnsi="Times New Roman"/>
                <w:color w:val="000000"/>
                <w:kern w:val="1"/>
                <w:lang w:eastAsia="ru-RU"/>
              </w:rPr>
              <w:t>193 277</w:t>
            </w:r>
          </w:p>
        </w:tc>
        <w:tc>
          <w:tcPr>
            <w:tcW w:w="1418" w:type="dxa"/>
            <w:tcBorders>
              <w:bottom w:val="single" w:sz="4" w:space="0" w:color="00000A"/>
              <w:right w:val="single" w:sz="4" w:space="0" w:color="00000A"/>
            </w:tcBorders>
            <w:shd w:val="clear" w:color="auto" w:fill="FFFFFF"/>
            <w:vAlign w:val="center"/>
          </w:tcPr>
          <w:p w:rsidR="0013622A" w:rsidRPr="0013622A" w:rsidRDefault="0013622A" w:rsidP="0013622A">
            <w:pPr>
              <w:suppressAutoHyphens/>
              <w:spacing w:after="0" w:line="240" w:lineRule="auto"/>
              <w:jc w:val="center"/>
              <w:rPr>
                <w:rFonts w:cs="font255"/>
                <w:kern w:val="1"/>
              </w:rPr>
            </w:pPr>
            <w:r w:rsidRPr="0013622A">
              <w:rPr>
                <w:rFonts w:ascii="Times New Roman" w:eastAsia="Times New Roman" w:hAnsi="Times New Roman"/>
                <w:color w:val="000000"/>
                <w:kern w:val="1"/>
                <w:lang w:eastAsia="ru-RU"/>
              </w:rPr>
              <w:t>186 166</w:t>
            </w:r>
          </w:p>
        </w:tc>
        <w:tc>
          <w:tcPr>
            <w:tcW w:w="1560" w:type="dxa"/>
            <w:tcBorders>
              <w:bottom w:val="single" w:sz="4" w:space="0" w:color="00000A"/>
              <w:right w:val="single" w:sz="4" w:space="0" w:color="00000A"/>
            </w:tcBorders>
            <w:shd w:val="clear" w:color="auto" w:fill="FFFFFF"/>
            <w:vAlign w:val="center"/>
          </w:tcPr>
          <w:p w:rsidR="0013622A" w:rsidRPr="0013622A" w:rsidRDefault="0013622A" w:rsidP="0013622A">
            <w:pPr>
              <w:suppressAutoHyphens/>
              <w:spacing w:after="0" w:line="240" w:lineRule="auto"/>
              <w:jc w:val="center"/>
              <w:rPr>
                <w:rFonts w:cs="font255"/>
                <w:kern w:val="1"/>
              </w:rPr>
            </w:pPr>
            <w:r w:rsidRPr="0013622A">
              <w:rPr>
                <w:rFonts w:ascii="Times New Roman" w:eastAsia="Times New Roman" w:hAnsi="Times New Roman"/>
                <w:color w:val="000000"/>
                <w:kern w:val="1"/>
                <w:lang w:eastAsia="ru-RU"/>
              </w:rPr>
              <w:t>202 242</w:t>
            </w:r>
          </w:p>
        </w:tc>
      </w:tr>
    </w:tbl>
    <w:p w:rsidR="0087358D" w:rsidRDefault="0087358D" w:rsidP="0087358D">
      <w:pPr>
        <w:spacing w:after="0" w:line="240" w:lineRule="auto"/>
        <w:jc w:val="center"/>
        <w:rPr>
          <w:rFonts w:ascii="Times New Roman" w:hAnsi="Times New Roman"/>
          <w:color w:val="00000A"/>
          <w:kern w:val="1"/>
          <w:sz w:val="28"/>
          <w:szCs w:val="28"/>
          <w:lang w:eastAsia="zh-CN"/>
        </w:rPr>
      </w:pPr>
    </w:p>
    <w:p w:rsidR="00BC419B" w:rsidRDefault="00BC419B" w:rsidP="009B17C8">
      <w:pPr>
        <w:spacing w:after="0" w:line="240" w:lineRule="auto"/>
        <w:jc w:val="both"/>
        <w:rPr>
          <w:rFonts w:ascii="Times New Roman" w:hAnsi="Times New Roman"/>
          <w:b/>
        </w:rPr>
      </w:pPr>
    </w:p>
    <w:p w:rsidR="007A1244" w:rsidRDefault="007A1244" w:rsidP="009B17C8">
      <w:pPr>
        <w:spacing w:after="0" w:line="240" w:lineRule="auto"/>
        <w:jc w:val="both"/>
        <w:rPr>
          <w:rFonts w:ascii="Times New Roman" w:hAnsi="Times New Roman"/>
          <w:b/>
        </w:rPr>
        <w:sectPr w:rsidR="007A1244" w:rsidSect="0087358D">
          <w:pgSz w:w="12240" w:h="15840" w:code="1"/>
          <w:pgMar w:top="851" w:right="851" w:bottom="1021" w:left="709" w:header="709" w:footer="709" w:gutter="0"/>
          <w:cols w:space="708"/>
          <w:docGrid w:linePitch="381"/>
        </w:sectPr>
      </w:pPr>
    </w:p>
    <w:p w:rsidR="007A1244" w:rsidRDefault="00552365" w:rsidP="007A1244">
      <w:pPr>
        <w:ind w:firstLine="567"/>
        <w:jc w:val="center"/>
        <w:rPr>
          <w:rFonts w:ascii="Times New Roman" w:eastAsia="Times New Roman" w:hAnsi="Times New Roman"/>
          <w:b/>
          <w:bCs/>
          <w:spacing w:val="-2"/>
          <w:sz w:val="24"/>
          <w:szCs w:val="24"/>
          <w:lang w:eastAsia="ru-RU"/>
        </w:rPr>
      </w:pPr>
      <w:r>
        <w:rPr>
          <w:rFonts w:ascii="Times New Roman" w:hAnsi="Times New Roman"/>
          <w:b/>
          <w:sz w:val="24"/>
          <w:szCs w:val="24"/>
        </w:rPr>
        <w:lastRenderedPageBreak/>
        <w:t>ЧАСТЬ</w:t>
      </w:r>
      <w:r w:rsidR="007A1244" w:rsidRPr="00BC419B">
        <w:rPr>
          <w:rFonts w:ascii="Times New Roman" w:hAnsi="Times New Roman"/>
          <w:b/>
          <w:sz w:val="24"/>
          <w:szCs w:val="24"/>
        </w:rPr>
        <w:t xml:space="preserve"> </w:t>
      </w:r>
      <w:r w:rsidR="007A1244" w:rsidRPr="00BC419B">
        <w:rPr>
          <w:rFonts w:ascii="Times New Roman" w:hAnsi="Times New Roman"/>
          <w:b/>
          <w:sz w:val="24"/>
          <w:szCs w:val="24"/>
          <w:lang w:val="en-US"/>
        </w:rPr>
        <w:t>V</w:t>
      </w:r>
      <w:r w:rsidR="007A1244" w:rsidRPr="00BC419B">
        <w:rPr>
          <w:rFonts w:ascii="Times New Roman" w:hAnsi="Times New Roman"/>
          <w:b/>
          <w:sz w:val="24"/>
          <w:szCs w:val="24"/>
        </w:rPr>
        <w:t xml:space="preserve">. </w:t>
      </w:r>
      <w:r w:rsidR="007A1244" w:rsidRPr="007A1244">
        <w:rPr>
          <w:rFonts w:ascii="Times New Roman" w:eastAsia="Times New Roman" w:hAnsi="Times New Roman"/>
          <w:b/>
          <w:bCs/>
          <w:spacing w:val="-2"/>
          <w:sz w:val="24"/>
          <w:szCs w:val="24"/>
          <w:lang w:eastAsia="ru-RU"/>
        </w:rPr>
        <w:t>ОБРАЗЦЫ ФОРМ И ДОКУМЕНТОВ ДЛЯ ЗАПОЛНЕНИЯ</w:t>
      </w:r>
      <w:r w:rsidR="009D74A9">
        <w:rPr>
          <w:rFonts w:ascii="Times New Roman" w:eastAsia="Times New Roman" w:hAnsi="Times New Roman"/>
          <w:b/>
          <w:bCs/>
          <w:spacing w:val="-2"/>
          <w:sz w:val="24"/>
          <w:szCs w:val="24"/>
          <w:lang w:eastAsia="ru-RU"/>
        </w:rPr>
        <w:t xml:space="preserve"> УЧАСТНИКАМИ ЗАКУПКИ</w:t>
      </w:r>
    </w:p>
    <w:p w:rsidR="009B7056" w:rsidRPr="007A1244" w:rsidRDefault="009B7056" w:rsidP="007A1244">
      <w:pPr>
        <w:ind w:firstLine="567"/>
        <w:jc w:val="center"/>
        <w:rPr>
          <w:rFonts w:ascii="Times New Roman" w:eastAsia="Times New Roman" w:hAnsi="Times New Roman"/>
          <w:b/>
          <w:bCs/>
          <w:color w:val="000000"/>
          <w:sz w:val="24"/>
          <w:szCs w:val="24"/>
          <w:lang w:eastAsia="ru-RU"/>
        </w:rPr>
      </w:pPr>
    </w:p>
    <w:p w:rsidR="007A1244" w:rsidRDefault="00666039" w:rsidP="007A1244">
      <w:pPr>
        <w:shd w:val="clear" w:color="auto" w:fill="FFFFFF"/>
        <w:spacing w:after="0" w:line="240" w:lineRule="auto"/>
        <w:ind w:firstLine="567"/>
        <w:jc w:val="right"/>
        <w:rPr>
          <w:rFonts w:ascii="Times New Roman" w:eastAsia="Times New Roman" w:hAnsi="Times New Roman"/>
          <w:b/>
          <w:bCs/>
          <w:i/>
          <w:iCs/>
          <w:sz w:val="24"/>
          <w:szCs w:val="24"/>
          <w:lang w:eastAsia="ru-RU"/>
        </w:rPr>
      </w:pPr>
      <w:r>
        <w:rPr>
          <w:rFonts w:ascii="Times New Roman" w:eastAsia="Times New Roman" w:hAnsi="Times New Roman"/>
          <w:b/>
          <w:bCs/>
          <w:i/>
          <w:iCs/>
          <w:sz w:val="24"/>
          <w:szCs w:val="24"/>
          <w:lang w:eastAsia="ru-RU"/>
        </w:rPr>
        <w:t>Форма 1</w:t>
      </w:r>
    </w:p>
    <w:p w:rsidR="00355B88" w:rsidRPr="005C7C29" w:rsidRDefault="00355B88" w:rsidP="007A1244">
      <w:pPr>
        <w:shd w:val="clear" w:color="auto" w:fill="FFFFFF"/>
        <w:spacing w:after="0" w:line="240" w:lineRule="auto"/>
        <w:ind w:firstLine="567"/>
        <w:jc w:val="right"/>
        <w:rPr>
          <w:rFonts w:ascii="Times New Roman" w:eastAsia="Times New Roman" w:hAnsi="Times New Roman"/>
          <w:b/>
          <w:i/>
          <w:sz w:val="24"/>
          <w:szCs w:val="24"/>
          <w:lang w:eastAsia="ru-RU"/>
        </w:rPr>
      </w:pPr>
    </w:p>
    <w:p w:rsidR="00552365" w:rsidRDefault="00552365" w:rsidP="00552365">
      <w:pPr>
        <w:spacing w:after="0" w:line="240" w:lineRule="auto"/>
        <w:ind w:firstLine="567"/>
        <w:jc w:val="center"/>
        <w:rPr>
          <w:rFonts w:ascii="Times New Roman" w:eastAsia="Times New Roman" w:hAnsi="Times New Roman"/>
          <w:b/>
          <w:sz w:val="12"/>
          <w:szCs w:val="12"/>
          <w:lang w:eastAsia="ru-RU"/>
        </w:rPr>
      </w:pPr>
    </w:p>
    <w:p w:rsidR="009B7056" w:rsidRDefault="009B7056" w:rsidP="00552365">
      <w:pPr>
        <w:spacing w:after="0" w:line="240" w:lineRule="auto"/>
        <w:ind w:firstLine="567"/>
        <w:jc w:val="center"/>
        <w:rPr>
          <w:rFonts w:ascii="Times New Roman" w:eastAsia="Times New Roman" w:hAnsi="Times New Roman"/>
          <w:b/>
          <w:sz w:val="12"/>
          <w:szCs w:val="12"/>
          <w:lang w:eastAsia="ru-RU"/>
        </w:rPr>
      </w:pPr>
    </w:p>
    <w:p w:rsidR="009B7056" w:rsidRPr="00DB06FC" w:rsidRDefault="009B7056" w:rsidP="00552365">
      <w:pPr>
        <w:spacing w:after="0" w:line="240" w:lineRule="auto"/>
        <w:ind w:firstLine="567"/>
        <w:jc w:val="center"/>
        <w:rPr>
          <w:rFonts w:ascii="Times New Roman" w:eastAsia="Times New Roman" w:hAnsi="Times New Roman"/>
          <w:b/>
          <w:sz w:val="12"/>
          <w:szCs w:val="12"/>
          <w:lang w:eastAsia="ru-RU"/>
        </w:rPr>
      </w:pPr>
    </w:p>
    <w:p w:rsidR="00ED1846" w:rsidRDefault="00ED1846" w:rsidP="007A2855">
      <w:pPr>
        <w:spacing w:after="0" w:line="240" w:lineRule="auto"/>
        <w:ind w:firstLine="567"/>
        <w:jc w:val="center"/>
        <w:rPr>
          <w:rFonts w:ascii="Times New Roman" w:hAnsi="Times New Roman"/>
          <w:b/>
          <w:sz w:val="24"/>
          <w:szCs w:val="24"/>
        </w:rPr>
      </w:pPr>
      <w:r w:rsidRPr="00ED1846">
        <w:rPr>
          <w:rFonts w:ascii="Times New Roman" w:hAnsi="Times New Roman"/>
          <w:b/>
          <w:sz w:val="24"/>
          <w:szCs w:val="24"/>
        </w:rPr>
        <w:t>СОГЛАСИЕ УЧАСТНИКА КОНКУРСА В ЭЛЕКТРОННОЙ ФОРМЕ</w:t>
      </w:r>
    </w:p>
    <w:p w:rsidR="005C7C29" w:rsidRPr="00ED1846" w:rsidRDefault="00ED1846" w:rsidP="007A2855">
      <w:pPr>
        <w:spacing w:after="0" w:line="240" w:lineRule="auto"/>
        <w:ind w:firstLine="567"/>
        <w:jc w:val="center"/>
        <w:rPr>
          <w:rFonts w:ascii="Times New Roman" w:eastAsia="Times New Roman" w:hAnsi="Times New Roman"/>
          <w:b/>
          <w:sz w:val="24"/>
          <w:szCs w:val="24"/>
          <w:lang w:eastAsia="ru-RU"/>
        </w:rPr>
      </w:pPr>
      <w:r w:rsidRPr="00ED1846">
        <w:rPr>
          <w:rFonts w:ascii="Times New Roman" w:hAnsi="Times New Roman"/>
          <w:b/>
          <w:sz w:val="24"/>
          <w:szCs w:val="24"/>
        </w:rPr>
        <w:t>НА ОКАЗАНИЕ УСЛУГ ПО ПРОДАЖЕ ЭЛЕКТРИЧЕСКОЙ ЭНЕРГИИ (МОЩНОСТИ)</w:t>
      </w:r>
    </w:p>
    <w:p w:rsidR="00552365" w:rsidRPr="007A1244" w:rsidRDefault="00552365" w:rsidP="007A1244">
      <w:pPr>
        <w:spacing w:after="0" w:line="240" w:lineRule="auto"/>
        <w:ind w:firstLine="567"/>
        <w:rPr>
          <w:rFonts w:ascii="Times New Roman" w:eastAsia="Times New Roman" w:hAnsi="Times New Roman"/>
          <w:lang w:eastAsia="ru-RU"/>
        </w:rPr>
      </w:pPr>
    </w:p>
    <w:p w:rsidR="00C45104" w:rsidRPr="00C45104" w:rsidRDefault="00B1352D" w:rsidP="009B7056">
      <w:pPr>
        <w:tabs>
          <w:tab w:val="left" w:pos="1080"/>
        </w:tabs>
        <w:suppressAutoHyphens/>
        <w:spacing w:after="0"/>
        <w:ind w:firstLine="540"/>
        <w:jc w:val="both"/>
        <w:rPr>
          <w:rFonts w:ascii="Times New Roman" w:eastAsia="Times New Roman" w:hAnsi="Times New Roman"/>
          <w:bCs/>
          <w:lang w:eastAsia="ar-SA"/>
        </w:rPr>
      </w:pPr>
      <w:r w:rsidRPr="00C45104">
        <w:rPr>
          <w:rFonts w:ascii="Times New Roman" w:eastAsia="Times New Roman" w:hAnsi="Times New Roman"/>
          <w:bCs/>
          <w:lang w:eastAsia="ar-SA"/>
        </w:rPr>
        <w:t xml:space="preserve">Изучив Извещение </w:t>
      </w:r>
      <w:r>
        <w:rPr>
          <w:rFonts w:ascii="Times New Roman" w:eastAsia="Times New Roman" w:hAnsi="Times New Roman"/>
          <w:bCs/>
          <w:lang w:eastAsia="ar-SA"/>
        </w:rPr>
        <w:t xml:space="preserve">и Документацию </w:t>
      </w:r>
      <w:r w:rsidR="007A2855">
        <w:rPr>
          <w:rFonts w:ascii="Times New Roman" w:eastAsia="Times New Roman" w:hAnsi="Times New Roman"/>
          <w:bCs/>
          <w:lang w:eastAsia="ar-SA"/>
        </w:rPr>
        <w:t>конкурса</w:t>
      </w:r>
      <w:r w:rsidRPr="00CE6F00">
        <w:rPr>
          <w:rFonts w:ascii="Times New Roman" w:eastAsia="Times New Roman" w:hAnsi="Times New Roman"/>
          <w:bCs/>
          <w:lang w:eastAsia="ar-SA"/>
        </w:rPr>
        <w:t xml:space="preserve"> в электронной форме</w:t>
      </w:r>
      <w:r w:rsidR="00C45104" w:rsidRPr="00C45104">
        <w:rPr>
          <w:rFonts w:ascii="Times New Roman" w:eastAsia="Times New Roman" w:hAnsi="Times New Roman"/>
          <w:bCs/>
          <w:lang w:eastAsia="ar-SA"/>
        </w:rPr>
        <w:t xml:space="preserve"> на право заключения Договора </w:t>
      </w:r>
      <w:r>
        <w:rPr>
          <w:rFonts w:ascii="Times New Roman" w:eastAsia="Times New Roman" w:hAnsi="Times New Roman"/>
          <w:bCs/>
          <w:lang w:eastAsia="ar-SA"/>
        </w:rPr>
        <w:t>на о</w:t>
      </w:r>
      <w:r w:rsidRPr="00B1352D">
        <w:rPr>
          <w:rFonts w:ascii="Times New Roman" w:eastAsia="Times New Roman" w:hAnsi="Times New Roman"/>
          <w:bCs/>
          <w:lang w:eastAsia="ar-SA"/>
        </w:rPr>
        <w:t xml:space="preserve">казание услуг </w:t>
      </w:r>
      <w:r w:rsidR="007A2855" w:rsidRPr="007A2855">
        <w:rPr>
          <w:rFonts w:ascii="Times New Roman" w:eastAsia="Times New Roman" w:hAnsi="Times New Roman"/>
          <w:bCs/>
          <w:lang w:eastAsia="ar-SA"/>
        </w:rPr>
        <w:t>по продаже электрической энергии (мощности)</w:t>
      </w:r>
      <w:r w:rsidR="00C45104" w:rsidRPr="00C45104">
        <w:rPr>
          <w:rFonts w:ascii="Times New Roman" w:eastAsia="Times New Roman" w:hAnsi="Times New Roman"/>
          <w:bCs/>
          <w:lang w:eastAsia="ar-SA"/>
        </w:rPr>
        <w:t xml:space="preserve">, и принимая установленные в них требования и условия закупки, </w:t>
      </w:r>
    </w:p>
    <w:p w:rsidR="00C45104" w:rsidRPr="00C45104" w:rsidRDefault="00C45104" w:rsidP="00C45104">
      <w:pPr>
        <w:tabs>
          <w:tab w:val="left" w:pos="1080"/>
        </w:tabs>
        <w:suppressAutoHyphens/>
        <w:spacing w:after="0" w:line="240" w:lineRule="auto"/>
        <w:ind w:firstLine="540"/>
        <w:jc w:val="both"/>
        <w:rPr>
          <w:rFonts w:ascii="Times New Roman" w:eastAsia="Times New Roman" w:hAnsi="Times New Roman"/>
          <w:bCs/>
          <w:lang w:eastAsia="ar-SA"/>
        </w:rPr>
      </w:pPr>
      <w:r w:rsidRPr="00C45104">
        <w:rPr>
          <w:rFonts w:ascii="Times New Roman" w:eastAsia="Times New Roman" w:hAnsi="Times New Roman"/>
          <w:bCs/>
          <w:lang w:eastAsia="ar-SA"/>
        </w:rPr>
        <w:t xml:space="preserve">____________________________________________________________________, </w:t>
      </w:r>
    </w:p>
    <w:p w:rsidR="00C45104" w:rsidRPr="00C45104" w:rsidRDefault="00C45104" w:rsidP="00C45104">
      <w:pPr>
        <w:tabs>
          <w:tab w:val="left" w:pos="1080"/>
        </w:tabs>
        <w:suppressAutoHyphens/>
        <w:spacing w:after="0" w:line="240" w:lineRule="auto"/>
        <w:ind w:firstLine="567"/>
        <w:jc w:val="both"/>
        <w:rPr>
          <w:rFonts w:ascii="Times New Roman" w:eastAsia="Times New Roman" w:hAnsi="Times New Roman"/>
          <w:bCs/>
          <w:i/>
          <w:sz w:val="20"/>
          <w:szCs w:val="20"/>
          <w:lang w:eastAsia="ar-SA"/>
        </w:rPr>
      </w:pPr>
      <w:r w:rsidRPr="00C45104">
        <w:rPr>
          <w:rFonts w:ascii="Times New Roman" w:eastAsia="Times New Roman" w:hAnsi="Times New Roman"/>
          <w:bCs/>
          <w:i/>
          <w:sz w:val="20"/>
          <w:szCs w:val="20"/>
          <w:lang w:eastAsia="ar-SA"/>
        </w:rPr>
        <w:t>(полное наименование Участника закупки с указание</w:t>
      </w:r>
      <w:r>
        <w:rPr>
          <w:rFonts w:ascii="Times New Roman" w:eastAsia="Times New Roman" w:hAnsi="Times New Roman"/>
          <w:bCs/>
          <w:i/>
          <w:sz w:val="20"/>
          <w:szCs w:val="20"/>
          <w:lang w:eastAsia="ar-SA"/>
        </w:rPr>
        <w:t>м организационно-правовой формы</w:t>
      </w:r>
      <w:r w:rsidRPr="00C45104">
        <w:rPr>
          <w:rFonts w:ascii="Times New Roman" w:eastAsia="Times New Roman" w:hAnsi="Times New Roman"/>
          <w:bCs/>
          <w:i/>
          <w:sz w:val="20"/>
          <w:szCs w:val="20"/>
          <w:lang w:eastAsia="ar-SA"/>
        </w:rPr>
        <w:t>),</w:t>
      </w:r>
    </w:p>
    <w:p w:rsidR="00C45104" w:rsidRPr="00DB06FC" w:rsidRDefault="00C45104" w:rsidP="00C45104">
      <w:pPr>
        <w:tabs>
          <w:tab w:val="left" w:pos="1080"/>
        </w:tabs>
        <w:suppressAutoHyphens/>
        <w:spacing w:after="0" w:line="240" w:lineRule="auto"/>
        <w:ind w:firstLine="540"/>
        <w:jc w:val="both"/>
        <w:rPr>
          <w:rFonts w:ascii="Times New Roman" w:eastAsia="Times New Roman" w:hAnsi="Times New Roman"/>
          <w:bCs/>
          <w:sz w:val="12"/>
          <w:szCs w:val="12"/>
          <w:lang w:eastAsia="ar-SA"/>
        </w:rPr>
      </w:pPr>
    </w:p>
    <w:p w:rsidR="00C45104" w:rsidRPr="00C45104" w:rsidRDefault="00B36776" w:rsidP="00B36776">
      <w:pPr>
        <w:tabs>
          <w:tab w:val="left" w:pos="1080"/>
        </w:tabs>
        <w:suppressAutoHyphens/>
        <w:spacing w:after="0" w:line="240" w:lineRule="auto"/>
        <w:jc w:val="both"/>
        <w:rPr>
          <w:rFonts w:ascii="Times New Roman" w:eastAsia="Times New Roman" w:hAnsi="Times New Roman"/>
          <w:bCs/>
          <w:lang w:eastAsia="ar-SA"/>
        </w:rPr>
      </w:pPr>
      <w:r w:rsidRPr="00B36776">
        <w:rPr>
          <w:rFonts w:ascii="Times New Roman" w:eastAsia="Times New Roman" w:hAnsi="Times New Roman"/>
          <w:bCs/>
          <w:lang w:eastAsia="ar-SA"/>
        </w:rPr>
        <w:t>в лице __________________________________</w:t>
      </w:r>
      <w:r w:rsidRPr="00B36776">
        <w:rPr>
          <w:rFonts w:ascii="Times New Roman" w:eastAsia="Times New Roman" w:hAnsi="Times New Roman"/>
          <w:bCs/>
          <w:i/>
          <w:lang w:eastAsia="ar-SA"/>
        </w:rPr>
        <w:t>(</w:t>
      </w:r>
      <w:r w:rsidRPr="00B36776">
        <w:rPr>
          <w:rFonts w:ascii="Times New Roman" w:eastAsia="Times New Roman" w:hAnsi="Times New Roman"/>
          <w:bCs/>
          <w:i/>
          <w:sz w:val="20"/>
          <w:szCs w:val="20"/>
          <w:lang w:eastAsia="ar-SA"/>
        </w:rPr>
        <w:t>должность, ФИО</w:t>
      </w:r>
      <w:r w:rsidRPr="00B36776">
        <w:rPr>
          <w:rFonts w:ascii="Times New Roman" w:eastAsia="Times New Roman" w:hAnsi="Times New Roman"/>
          <w:bCs/>
          <w:i/>
          <w:lang w:eastAsia="ar-SA"/>
        </w:rPr>
        <w:t>),</w:t>
      </w:r>
      <w:r w:rsidRPr="00B36776">
        <w:rPr>
          <w:rFonts w:ascii="Times New Roman" w:eastAsia="Times New Roman" w:hAnsi="Times New Roman"/>
          <w:bCs/>
          <w:lang w:eastAsia="ar-SA"/>
        </w:rPr>
        <w:t xml:space="preserve"> действующего на основании _______________________________ </w:t>
      </w:r>
      <w:r w:rsidRPr="00B36776">
        <w:rPr>
          <w:rFonts w:ascii="Times New Roman" w:eastAsia="Times New Roman" w:hAnsi="Times New Roman"/>
          <w:bCs/>
          <w:i/>
          <w:sz w:val="20"/>
          <w:szCs w:val="20"/>
          <w:lang w:eastAsia="ar-SA"/>
        </w:rPr>
        <w:t>(Устава, Доверенности №__ от __)</w:t>
      </w:r>
      <w:r w:rsidRPr="00B36776">
        <w:rPr>
          <w:rFonts w:ascii="Times New Roman" w:eastAsia="Times New Roman" w:hAnsi="Times New Roman"/>
          <w:bCs/>
          <w:lang w:eastAsia="ar-SA"/>
        </w:rPr>
        <w:t xml:space="preserve"> </w:t>
      </w:r>
      <w:r w:rsidR="00C45104" w:rsidRPr="00C45104">
        <w:rPr>
          <w:rFonts w:ascii="Times New Roman" w:eastAsia="Times New Roman" w:hAnsi="Times New Roman"/>
          <w:bCs/>
          <w:lang w:eastAsia="ar-SA"/>
        </w:rPr>
        <w:t>предлагает заключить Договор на:_________________________________________________________________</w:t>
      </w:r>
    </w:p>
    <w:p w:rsidR="00C45104" w:rsidRPr="00C45104" w:rsidRDefault="00C45104" w:rsidP="001A78D8">
      <w:pPr>
        <w:tabs>
          <w:tab w:val="left" w:pos="1080"/>
        </w:tabs>
        <w:suppressAutoHyphens/>
        <w:spacing w:after="0" w:line="240" w:lineRule="auto"/>
        <w:ind w:firstLine="540"/>
        <w:jc w:val="center"/>
        <w:rPr>
          <w:rFonts w:ascii="Times New Roman" w:eastAsia="Times New Roman" w:hAnsi="Times New Roman"/>
          <w:bCs/>
          <w:i/>
          <w:sz w:val="20"/>
          <w:szCs w:val="20"/>
          <w:lang w:eastAsia="ar-SA"/>
        </w:rPr>
      </w:pPr>
      <w:r w:rsidRPr="00C45104">
        <w:rPr>
          <w:rFonts w:ascii="Times New Roman" w:eastAsia="Times New Roman" w:hAnsi="Times New Roman"/>
          <w:bCs/>
          <w:i/>
          <w:sz w:val="20"/>
          <w:szCs w:val="20"/>
          <w:lang w:eastAsia="ar-SA"/>
        </w:rPr>
        <w:t>(наименование закупки, предмет закупки)</w:t>
      </w:r>
    </w:p>
    <w:p w:rsidR="00C45104" w:rsidRPr="00DB06FC" w:rsidRDefault="00C45104" w:rsidP="00C45104">
      <w:pPr>
        <w:tabs>
          <w:tab w:val="left" w:pos="1080"/>
        </w:tabs>
        <w:suppressAutoHyphens/>
        <w:spacing w:after="0" w:line="240" w:lineRule="auto"/>
        <w:ind w:firstLine="540"/>
        <w:jc w:val="both"/>
        <w:rPr>
          <w:rFonts w:ascii="Times New Roman" w:eastAsia="Times New Roman" w:hAnsi="Times New Roman"/>
          <w:bCs/>
          <w:i/>
          <w:sz w:val="12"/>
          <w:szCs w:val="12"/>
          <w:lang w:eastAsia="ar-SA"/>
        </w:rPr>
      </w:pPr>
    </w:p>
    <w:p w:rsidR="007A1244" w:rsidRDefault="00B1352D" w:rsidP="009B7056">
      <w:pPr>
        <w:spacing w:after="0"/>
        <w:jc w:val="both"/>
        <w:rPr>
          <w:rFonts w:ascii="Times New Roman" w:eastAsia="Times New Roman" w:hAnsi="Times New Roman"/>
          <w:bCs/>
          <w:lang w:eastAsia="ar-SA"/>
        </w:rPr>
      </w:pPr>
      <w:r w:rsidRPr="00B1352D">
        <w:rPr>
          <w:rFonts w:ascii="Times New Roman" w:eastAsia="Times New Roman" w:hAnsi="Times New Roman"/>
          <w:bCs/>
          <w:lang w:eastAsia="ar-SA"/>
        </w:rPr>
        <w:t>на условиях</w:t>
      </w:r>
      <w:r w:rsidR="00172BE2">
        <w:rPr>
          <w:rFonts w:ascii="Times New Roman" w:eastAsia="Times New Roman" w:hAnsi="Times New Roman"/>
          <w:bCs/>
          <w:lang w:eastAsia="ar-SA"/>
        </w:rPr>
        <w:t xml:space="preserve"> и в соответствии с техническим, </w:t>
      </w:r>
      <w:r w:rsidRPr="00B1352D">
        <w:rPr>
          <w:rFonts w:ascii="Times New Roman" w:eastAsia="Times New Roman" w:hAnsi="Times New Roman"/>
          <w:bCs/>
          <w:lang w:eastAsia="ar-SA"/>
        </w:rPr>
        <w:t>коммерческим</w:t>
      </w:r>
      <w:r w:rsidR="00172BE2">
        <w:rPr>
          <w:rFonts w:ascii="Times New Roman" w:eastAsia="Times New Roman" w:hAnsi="Times New Roman"/>
          <w:bCs/>
          <w:lang w:eastAsia="ar-SA"/>
        </w:rPr>
        <w:t xml:space="preserve">,  ценовым </w:t>
      </w:r>
      <w:r w:rsidRPr="00B1352D">
        <w:rPr>
          <w:rFonts w:ascii="Times New Roman" w:eastAsia="Times New Roman" w:hAnsi="Times New Roman"/>
          <w:bCs/>
          <w:lang w:eastAsia="ar-SA"/>
        </w:rPr>
        <w:t>предложениями и другими документами, являющимися неотъемлемыми приложениями к настоящему предложению и составляющими вместе с настоящим предложением заявку</w:t>
      </w:r>
      <w:r w:rsidR="004758E6">
        <w:rPr>
          <w:rFonts w:ascii="Times New Roman" w:eastAsia="Times New Roman" w:hAnsi="Times New Roman"/>
          <w:bCs/>
          <w:lang w:eastAsia="ar-SA"/>
        </w:rPr>
        <w:t>.</w:t>
      </w:r>
    </w:p>
    <w:p w:rsidR="00DB06FC" w:rsidRPr="00DB06FC" w:rsidRDefault="00DB06FC" w:rsidP="009B7056">
      <w:pPr>
        <w:spacing w:after="0"/>
        <w:jc w:val="both"/>
        <w:rPr>
          <w:rFonts w:ascii="Times New Roman" w:eastAsia="Times New Roman" w:hAnsi="Times New Roman"/>
          <w:sz w:val="12"/>
          <w:szCs w:val="12"/>
          <w:lang w:eastAsia="ru-RU"/>
        </w:rPr>
      </w:pPr>
    </w:p>
    <w:p w:rsidR="009C294A" w:rsidRPr="009C294A" w:rsidRDefault="009C294A" w:rsidP="009B7056">
      <w:pPr>
        <w:tabs>
          <w:tab w:val="left" w:pos="1080"/>
        </w:tabs>
        <w:suppressAutoHyphens/>
        <w:spacing w:after="0"/>
        <w:ind w:firstLine="540"/>
        <w:jc w:val="both"/>
        <w:rPr>
          <w:rFonts w:ascii="Times New Roman" w:eastAsia="Times New Roman" w:hAnsi="Times New Roman"/>
          <w:bCs/>
          <w:lang w:eastAsia="ar-SA"/>
        </w:rPr>
      </w:pPr>
      <w:r w:rsidRPr="009C294A">
        <w:rPr>
          <w:rFonts w:ascii="Times New Roman" w:eastAsia="Times New Roman" w:hAnsi="Times New Roman"/>
          <w:bCs/>
          <w:lang w:eastAsia="ar-SA"/>
        </w:rPr>
        <w:t>Я, нижеподписавшийся, настоящим удостоверяю, что на момент подписания настоящей заявки ______________ (</w:t>
      </w:r>
      <w:r w:rsidRPr="00B36776">
        <w:rPr>
          <w:rFonts w:ascii="Times New Roman" w:eastAsia="Times New Roman" w:hAnsi="Times New Roman"/>
          <w:bCs/>
          <w:i/>
          <w:sz w:val="20"/>
          <w:szCs w:val="20"/>
          <w:lang w:eastAsia="ar-SA"/>
        </w:rPr>
        <w:t>Наименование Участника</w:t>
      </w:r>
      <w:r w:rsidRPr="009C294A">
        <w:rPr>
          <w:rFonts w:ascii="Times New Roman" w:eastAsia="Times New Roman" w:hAnsi="Times New Roman"/>
          <w:bCs/>
          <w:lang w:eastAsia="ar-SA"/>
        </w:rPr>
        <w:t>) полностью удовлетворяет требованиям к Участникам закупки</w:t>
      </w:r>
      <w:r w:rsidR="009D74A9">
        <w:rPr>
          <w:rFonts w:ascii="Times New Roman" w:eastAsia="Times New Roman" w:hAnsi="Times New Roman"/>
          <w:bCs/>
          <w:lang w:eastAsia="ar-SA"/>
        </w:rPr>
        <w:t>.</w:t>
      </w:r>
    </w:p>
    <w:p w:rsidR="007A1244" w:rsidRPr="009D74A9" w:rsidRDefault="007A1244" w:rsidP="009B7056">
      <w:pPr>
        <w:shd w:val="clear" w:color="auto" w:fill="FFFFFF"/>
        <w:spacing w:before="5" w:after="0"/>
        <w:ind w:firstLine="567"/>
        <w:jc w:val="both"/>
        <w:rPr>
          <w:rFonts w:ascii="Times New Roman" w:eastAsia="Times New Roman" w:hAnsi="Times New Roman"/>
          <w:sz w:val="12"/>
          <w:szCs w:val="12"/>
          <w:lang w:eastAsia="ru-RU"/>
        </w:rPr>
      </w:pPr>
    </w:p>
    <w:p w:rsidR="007A1244" w:rsidRPr="0080466C" w:rsidRDefault="007A1244" w:rsidP="009B7056">
      <w:pPr>
        <w:shd w:val="clear" w:color="auto" w:fill="FFFFFF"/>
        <w:spacing w:before="5" w:after="0"/>
        <w:ind w:firstLine="567"/>
        <w:jc w:val="both"/>
        <w:rPr>
          <w:rFonts w:ascii="Times New Roman" w:eastAsia="Times New Roman" w:hAnsi="Times New Roman"/>
          <w:spacing w:val="-13"/>
          <w:lang w:eastAsia="ru-RU"/>
        </w:rPr>
      </w:pPr>
      <w:r w:rsidRPr="0080466C">
        <w:rPr>
          <w:rFonts w:ascii="Times New Roman" w:eastAsia="Times New Roman" w:hAnsi="Times New Roman"/>
          <w:lang w:eastAsia="ru-RU"/>
        </w:rPr>
        <w:t xml:space="preserve">Гарантируем достоверность представленной нами в данном предложении </w:t>
      </w:r>
      <w:r w:rsidRPr="0080466C">
        <w:rPr>
          <w:rFonts w:ascii="Times New Roman" w:eastAsia="Times New Roman" w:hAnsi="Times New Roman"/>
          <w:spacing w:val="-1"/>
          <w:lang w:eastAsia="ru-RU"/>
        </w:rPr>
        <w:t xml:space="preserve">информации и подтверждаем право Заказчика, не противоречащее требованию формирования равных для всех участников </w:t>
      </w:r>
      <w:r w:rsidR="00B36776">
        <w:rPr>
          <w:rFonts w:ascii="Times New Roman" w:eastAsia="Times New Roman" w:hAnsi="Times New Roman"/>
          <w:spacing w:val="-1"/>
          <w:lang w:eastAsia="ru-RU"/>
        </w:rPr>
        <w:t>конкурса в электронной форме</w:t>
      </w:r>
      <w:r w:rsidRPr="0080466C">
        <w:rPr>
          <w:rFonts w:ascii="Times New Roman" w:eastAsia="Times New Roman" w:hAnsi="Times New Roman"/>
          <w:spacing w:val="-1"/>
          <w:lang w:eastAsia="ru-RU"/>
        </w:rPr>
        <w:t xml:space="preserve"> условий, запрашивать у нас, в уполномоченных </w:t>
      </w:r>
      <w:r w:rsidRPr="0080466C">
        <w:rPr>
          <w:rFonts w:ascii="Times New Roman" w:eastAsia="Times New Roman" w:hAnsi="Times New Roman"/>
          <w:lang w:eastAsia="ru-RU"/>
        </w:rPr>
        <w:t>органах власти и у упомянутых в нашем предложении юридических и физических лиц информацию, уточняющую представленные нами в ней сведения.</w:t>
      </w:r>
    </w:p>
    <w:p w:rsidR="007A1244" w:rsidRPr="009D74A9" w:rsidRDefault="007A1244" w:rsidP="009B7056">
      <w:pPr>
        <w:spacing w:after="0"/>
        <w:ind w:firstLine="567"/>
        <w:jc w:val="both"/>
        <w:rPr>
          <w:rFonts w:ascii="Times New Roman" w:eastAsia="Times New Roman" w:hAnsi="Times New Roman"/>
          <w:sz w:val="12"/>
          <w:szCs w:val="12"/>
          <w:lang w:eastAsia="ru-RU"/>
        </w:rPr>
      </w:pPr>
    </w:p>
    <w:p w:rsidR="00931081" w:rsidRDefault="00B36776" w:rsidP="009B7056">
      <w:pPr>
        <w:suppressAutoHyphens/>
        <w:spacing w:after="0"/>
        <w:ind w:firstLine="709"/>
        <w:jc w:val="both"/>
        <w:rPr>
          <w:rFonts w:ascii="Times New Roman" w:hAnsi="Times New Roman"/>
          <w:lang w:eastAsia="zh-CN"/>
        </w:rPr>
      </w:pPr>
      <w:r w:rsidRPr="00B36776">
        <w:rPr>
          <w:rFonts w:ascii="Times New Roman" w:hAnsi="Times New Roman"/>
          <w:lang w:eastAsia="zh-CN"/>
        </w:rPr>
        <w:t xml:space="preserve">Подача заявки является для </w:t>
      </w:r>
      <w:r w:rsidRPr="00B36776">
        <w:rPr>
          <w:rFonts w:ascii="Times New Roman" w:hAnsi="Times New Roman"/>
          <w:i/>
          <w:lang w:eastAsia="zh-CN"/>
        </w:rPr>
        <w:t>(</w:t>
      </w:r>
      <w:r w:rsidRPr="00B36776">
        <w:rPr>
          <w:rFonts w:ascii="Times New Roman" w:hAnsi="Times New Roman"/>
          <w:i/>
          <w:sz w:val="20"/>
          <w:szCs w:val="20"/>
          <w:lang w:eastAsia="zh-CN"/>
        </w:rPr>
        <w:t>наименование участника закупки</w:t>
      </w:r>
      <w:r w:rsidRPr="00B36776">
        <w:rPr>
          <w:rFonts w:ascii="Times New Roman" w:hAnsi="Times New Roman"/>
          <w:i/>
          <w:lang w:eastAsia="zh-CN"/>
        </w:rPr>
        <w:t xml:space="preserve">) </w:t>
      </w:r>
      <w:r w:rsidRPr="00B36776">
        <w:rPr>
          <w:rFonts w:ascii="Times New Roman" w:hAnsi="Times New Roman"/>
          <w:lang w:eastAsia="zh-CN"/>
        </w:rPr>
        <w:t xml:space="preserve">принятием всех условий ______ </w:t>
      </w:r>
      <w:r w:rsidRPr="00B36776">
        <w:rPr>
          <w:rFonts w:ascii="Times New Roman" w:hAnsi="Times New Roman"/>
          <w:i/>
          <w:lang w:eastAsia="zh-CN"/>
        </w:rPr>
        <w:t>(</w:t>
      </w:r>
      <w:r w:rsidRPr="00B36776">
        <w:rPr>
          <w:rFonts w:ascii="Times New Roman" w:hAnsi="Times New Roman"/>
          <w:i/>
          <w:sz w:val="20"/>
          <w:szCs w:val="20"/>
          <w:lang w:eastAsia="zh-CN"/>
        </w:rPr>
        <w:t>наименование заказчика</w:t>
      </w:r>
      <w:r w:rsidRPr="00B36776">
        <w:rPr>
          <w:rFonts w:ascii="Times New Roman" w:hAnsi="Times New Roman"/>
          <w:i/>
          <w:lang w:eastAsia="zh-CN"/>
        </w:rPr>
        <w:t>)</w:t>
      </w:r>
      <w:r w:rsidRPr="00B36776">
        <w:rPr>
          <w:rFonts w:ascii="Times New Roman" w:hAnsi="Times New Roman"/>
          <w:lang w:eastAsia="zh-CN"/>
        </w:rPr>
        <w:t>, в том числе, согласием исполнять обязанности участника закупки, в том числе заключить и исполнить договор на предусмотренных извещением о закупке и документацией о закупке условиях.</w:t>
      </w:r>
    </w:p>
    <w:tbl>
      <w:tblPr>
        <w:tblW w:w="102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45"/>
        <w:gridCol w:w="4854"/>
        <w:gridCol w:w="576"/>
        <w:gridCol w:w="3960"/>
      </w:tblGrid>
      <w:tr w:rsidR="00931081" w:rsidRPr="00F83819" w:rsidTr="002D7094">
        <w:trPr>
          <w:tblHeader/>
          <w:jc w:val="center"/>
        </w:trPr>
        <w:tc>
          <w:tcPr>
            <w:tcW w:w="845" w:type="dxa"/>
            <w:tcBorders>
              <w:top w:val="double" w:sz="4" w:space="0" w:color="auto"/>
              <w:left w:val="double" w:sz="4" w:space="0" w:color="auto"/>
              <w:bottom w:val="double" w:sz="4" w:space="0" w:color="auto"/>
              <w:right w:val="double" w:sz="4" w:space="0" w:color="auto"/>
            </w:tcBorders>
            <w:shd w:val="clear" w:color="000000" w:fill="E6E6E6"/>
            <w:vAlign w:val="center"/>
          </w:tcPr>
          <w:p w:rsidR="00931081" w:rsidRPr="00F83819" w:rsidRDefault="00931081" w:rsidP="00931081">
            <w:pPr>
              <w:keepNext/>
              <w:keepLines/>
              <w:widowControl w:val="0"/>
              <w:spacing w:after="0" w:line="240" w:lineRule="auto"/>
              <w:jc w:val="center"/>
              <w:rPr>
                <w:rFonts w:ascii="Times New Roman" w:eastAsia="Times New Roman" w:hAnsi="Times New Roman"/>
                <w:b/>
                <w:sz w:val="20"/>
                <w:szCs w:val="20"/>
                <w:lang w:eastAsia="ru-RU"/>
              </w:rPr>
            </w:pPr>
            <w:r w:rsidRPr="00F83819">
              <w:rPr>
                <w:rFonts w:ascii="Times New Roman" w:eastAsia="Times New Roman" w:hAnsi="Times New Roman"/>
                <w:b/>
                <w:sz w:val="20"/>
                <w:szCs w:val="20"/>
                <w:lang w:eastAsia="ru-RU"/>
              </w:rPr>
              <w:lastRenderedPageBreak/>
              <w:t xml:space="preserve">№ </w:t>
            </w:r>
          </w:p>
          <w:p w:rsidR="00931081" w:rsidRPr="00F83819" w:rsidRDefault="00931081" w:rsidP="00931081">
            <w:pPr>
              <w:keepNext/>
              <w:keepLines/>
              <w:widowControl w:val="0"/>
              <w:spacing w:after="0" w:line="240" w:lineRule="auto"/>
              <w:jc w:val="center"/>
              <w:rPr>
                <w:rFonts w:ascii="Times New Roman" w:eastAsia="Times New Roman" w:hAnsi="Times New Roman"/>
                <w:b/>
                <w:sz w:val="20"/>
                <w:szCs w:val="20"/>
                <w:lang w:eastAsia="ru-RU"/>
              </w:rPr>
            </w:pPr>
            <w:r w:rsidRPr="00F83819">
              <w:rPr>
                <w:rFonts w:ascii="Times New Roman" w:eastAsia="Times New Roman" w:hAnsi="Times New Roman"/>
                <w:b/>
                <w:sz w:val="20"/>
                <w:szCs w:val="20"/>
                <w:lang w:eastAsia="ru-RU"/>
              </w:rPr>
              <w:t>п/п</w:t>
            </w:r>
          </w:p>
        </w:tc>
        <w:tc>
          <w:tcPr>
            <w:tcW w:w="4854" w:type="dxa"/>
            <w:tcBorders>
              <w:top w:val="double" w:sz="4" w:space="0" w:color="auto"/>
              <w:left w:val="double" w:sz="4" w:space="0" w:color="auto"/>
              <w:bottom w:val="double" w:sz="4" w:space="0" w:color="auto"/>
              <w:right w:val="double" w:sz="4" w:space="0" w:color="auto"/>
            </w:tcBorders>
            <w:shd w:val="clear" w:color="000000" w:fill="E6E6E6"/>
            <w:vAlign w:val="center"/>
          </w:tcPr>
          <w:p w:rsidR="00931081" w:rsidRPr="00F83819" w:rsidRDefault="00931081" w:rsidP="00931081">
            <w:pPr>
              <w:keepNext/>
              <w:keepLines/>
              <w:widowControl w:val="0"/>
              <w:spacing w:after="0" w:line="240" w:lineRule="auto"/>
              <w:jc w:val="center"/>
              <w:rPr>
                <w:rFonts w:ascii="Times New Roman" w:eastAsia="Times New Roman" w:hAnsi="Times New Roman"/>
                <w:b/>
                <w:sz w:val="20"/>
                <w:szCs w:val="20"/>
                <w:lang w:eastAsia="ru-RU"/>
              </w:rPr>
            </w:pPr>
            <w:r w:rsidRPr="00F83819">
              <w:rPr>
                <w:rFonts w:ascii="Times New Roman" w:eastAsia="Times New Roman" w:hAnsi="Times New Roman"/>
                <w:b/>
                <w:sz w:val="20"/>
                <w:szCs w:val="20"/>
                <w:lang w:eastAsia="ru-RU"/>
              </w:rPr>
              <w:t xml:space="preserve">Наименование показателя (указываются условия исполнения </w:t>
            </w:r>
            <w:r>
              <w:rPr>
                <w:rFonts w:ascii="Times New Roman" w:eastAsia="Times New Roman" w:hAnsi="Times New Roman"/>
                <w:b/>
                <w:sz w:val="20"/>
                <w:szCs w:val="20"/>
                <w:lang w:eastAsia="ru-RU"/>
              </w:rPr>
              <w:t>договора</w:t>
            </w:r>
            <w:r w:rsidRPr="00F83819">
              <w:rPr>
                <w:rFonts w:ascii="Times New Roman" w:eastAsia="Times New Roman" w:hAnsi="Times New Roman"/>
                <w:b/>
                <w:sz w:val="20"/>
                <w:szCs w:val="20"/>
                <w:lang w:eastAsia="ru-RU"/>
              </w:rPr>
              <w:t>, являющиеся критериями оценки в соответствии с документацией)</w:t>
            </w:r>
          </w:p>
        </w:tc>
        <w:tc>
          <w:tcPr>
            <w:tcW w:w="576" w:type="dxa"/>
            <w:tcBorders>
              <w:top w:val="double" w:sz="4" w:space="0" w:color="auto"/>
              <w:left w:val="double" w:sz="4" w:space="0" w:color="auto"/>
              <w:bottom w:val="double" w:sz="4" w:space="0" w:color="auto"/>
              <w:right w:val="double" w:sz="4" w:space="0" w:color="auto"/>
            </w:tcBorders>
            <w:shd w:val="clear" w:color="000000" w:fill="E6E6E6"/>
            <w:vAlign w:val="center"/>
          </w:tcPr>
          <w:p w:rsidR="00931081" w:rsidRPr="00F83819" w:rsidRDefault="00931081" w:rsidP="00931081">
            <w:pPr>
              <w:keepNext/>
              <w:keepLines/>
              <w:widowControl w:val="0"/>
              <w:spacing w:after="0" w:line="240" w:lineRule="auto"/>
              <w:jc w:val="center"/>
              <w:rPr>
                <w:rFonts w:ascii="Times New Roman" w:eastAsia="Times New Roman" w:hAnsi="Times New Roman"/>
                <w:b/>
                <w:sz w:val="16"/>
                <w:szCs w:val="16"/>
                <w:lang w:eastAsia="ru-RU"/>
              </w:rPr>
            </w:pPr>
            <w:r w:rsidRPr="00F83819">
              <w:rPr>
                <w:rFonts w:ascii="Times New Roman" w:eastAsia="Times New Roman" w:hAnsi="Times New Roman"/>
                <w:b/>
                <w:sz w:val="16"/>
                <w:szCs w:val="16"/>
                <w:lang w:eastAsia="ru-RU"/>
              </w:rPr>
              <w:t xml:space="preserve">Единица измерения </w:t>
            </w:r>
          </w:p>
        </w:tc>
        <w:tc>
          <w:tcPr>
            <w:tcW w:w="3960" w:type="dxa"/>
            <w:tcBorders>
              <w:top w:val="double" w:sz="4" w:space="0" w:color="auto"/>
              <w:left w:val="double" w:sz="4" w:space="0" w:color="auto"/>
              <w:bottom w:val="double" w:sz="4" w:space="0" w:color="auto"/>
              <w:right w:val="double" w:sz="4" w:space="0" w:color="auto"/>
            </w:tcBorders>
            <w:shd w:val="clear" w:color="000000" w:fill="E6E6E6"/>
            <w:vAlign w:val="center"/>
          </w:tcPr>
          <w:p w:rsidR="00931081" w:rsidRPr="00F83819" w:rsidRDefault="00931081" w:rsidP="00931081">
            <w:pPr>
              <w:keepNext/>
              <w:keepLines/>
              <w:widowControl w:val="0"/>
              <w:spacing w:after="0" w:line="240" w:lineRule="auto"/>
              <w:jc w:val="center"/>
              <w:rPr>
                <w:rFonts w:ascii="Times New Roman" w:eastAsia="Times New Roman" w:hAnsi="Times New Roman"/>
                <w:b/>
                <w:sz w:val="20"/>
                <w:szCs w:val="20"/>
                <w:lang w:eastAsia="ru-RU"/>
              </w:rPr>
            </w:pPr>
            <w:r w:rsidRPr="00F83819">
              <w:rPr>
                <w:rFonts w:ascii="Times New Roman" w:eastAsia="Times New Roman" w:hAnsi="Times New Roman"/>
                <w:b/>
                <w:sz w:val="20"/>
                <w:szCs w:val="20"/>
                <w:lang w:eastAsia="ru-RU"/>
              </w:rPr>
              <w:t xml:space="preserve">Значение </w:t>
            </w:r>
          </w:p>
        </w:tc>
      </w:tr>
      <w:tr w:rsidR="003A671E" w:rsidRPr="00F83819" w:rsidTr="002D7094">
        <w:trPr>
          <w:jc w:val="center"/>
        </w:trPr>
        <w:tc>
          <w:tcPr>
            <w:tcW w:w="845" w:type="dxa"/>
            <w:tcBorders>
              <w:top w:val="single" w:sz="12" w:space="0" w:color="auto"/>
              <w:left w:val="single" w:sz="4" w:space="0" w:color="auto"/>
              <w:bottom w:val="single" w:sz="12" w:space="0" w:color="auto"/>
              <w:right w:val="single" w:sz="4" w:space="0" w:color="auto"/>
            </w:tcBorders>
            <w:shd w:val="clear" w:color="000000" w:fill="auto"/>
          </w:tcPr>
          <w:p w:rsidR="003A671E" w:rsidRDefault="003A671E" w:rsidP="00931081">
            <w:pPr>
              <w:keepNext/>
              <w:keepLines/>
              <w:widowControl w:val="0"/>
              <w:spacing w:after="0" w:line="240" w:lineRule="auto"/>
              <w:jc w:val="center"/>
              <w:rPr>
                <w:rFonts w:ascii="Times New Roman" w:eastAsia="Times New Roman" w:hAnsi="Times New Roman"/>
                <w:b/>
                <w:lang w:eastAsia="ru-RU"/>
              </w:rPr>
            </w:pPr>
            <w:r>
              <w:rPr>
                <w:rFonts w:ascii="Times New Roman" w:eastAsia="Times New Roman" w:hAnsi="Times New Roman"/>
                <w:b/>
                <w:lang w:eastAsia="ru-RU"/>
              </w:rPr>
              <w:t>1</w:t>
            </w:r>
          </w:p>
        </w:tc>
        <w:tc>
          <w:tcPr>
            <w:tcW w:w="4854" w:type="dxa"/>
            <w:tcBorders>
              <w:top w:val="single" w:sz="12" w:space="0" w:color="auto"/>
              <w:left w:val="single" w:sz="4" w:space="0" w:color="auto"/>
              <w:bottom w:val="single" w:sz="12" w:space="0" w:color="auto"/>
              <w:right w:val="single" w:sz="4" w:space="0" w:color="auto"/>
            </w:tcBorders>
            <w:shd w:val="clear" w:color="000000" w:fill="auto"/>
          </w:tcPr>
          <w:p w:rsidR="003A671E" w:rsidRPr="00F83819" w:rsidRDefault="00BB794C" w:rsidP="00931081">
            <w:pPr>
              <w:keepNext/>
              <w:keepLines/>
              <w:widowControl w:val="0"/>
              <w:spacing w:after="0" w:line="240" w:lineRule="auto"/>
              <w:rPr>
                <w:rFonts w:ascii="Times New Roman" w:eastAsia="Times New Roman" w:hAnsi="Times New Roman"/>
                <w:b/>
                <w:lang w:eastAsia="ru-RU"/>
              </w:rPr>
            </w:pPr>
            <w:r w:rsidRPr="00BB794C">
              <w:rPr>
                <w:rFonts w:ascii="Times New Roman" w:eastAsia="Times New Roman" w:hAnsi="Times New Roman"/>
                <w:b/>
                <w:lang w:eastAsia="ru-RU"/>
              </w:rPr>
              <w:t>Стоимостные критерии оценки</w:t>
            </w:r>
          </w:p>
        </w:tc>
        <w:tc>
          <w:tcPr>
            <w:tcW w:w="576" w:type="dxa"/>
            <w:tcBorders>
              <w:top w:val="single" w:sz="12" w:space="0" w:color="auto"/>
              <w:left w:val="single" w:sz="4" w:space="0" w:color="auto"/>
              <w:bottom w:val="single" w:sz="12" w:space="0" w:color="auto"/>
              <w:right w:val="single" w:sz="4" w:space="0" w:color="auto"/>
            </w:tcBorders>
            <w:shd w:val="clear" w:color="000000" w:fill="auto"/>
          </w:tcPr>
          <w:p w:rsidR="003A671E" w:rsidRPr="00F83819" w:rsidRDefault="003A671E" w:rsidP="00931081">
            <w:pPr>
              <w:keepNext/>
              <w:keepLines/>
              <w:widowControl w:val="0"/>
              <w:spacing w:after="0" w:line="240" w:lineRule="auto"/>
              <w:jc w:val="center"/>
              <w:rPr>
                <w:rFonts w:ascii="Times New Roman" w:eastAsia="Times New Roman" w:hAnsi="Times New Roman"/>
                <w:lang w:eastAsia="ru-RU"/>
              </w:rPr>
            </w:pPr>
          </w:p>
        </w:tc>
        <w:tc>
          <w:tcPr>
            <w:tcW w:w="3960" w:type="dxa"/>
            <w:tcBorders>
              <w:top w:val="single" w:sz="12" w:space="0" w:color="auto"/>
              <w:left w:val="single" w:sz="4" w:space="0" w:color="auto"/>
              <w:bottom w:val="single" w:sz="12" w:space="0" w:color="auto"/>
              <w:right w:val="single" w:sz="4" w:space="0" w:color="auto"/>
            </w:tcBorders>
            <w:shd w:val="clear" w:color="000000" w:fill="auto"/>
          </w:tcPr>
          <w:p w:rsidR="003A671E" w:rsidRPr="00F83819" w:rsidRDefault="003A671E" w:rsidP="00931081">
            <w:pPr>
              <w:keepNext/>
              <w:keepLines/>
              <w:widowControl w:val="0"/>
              <w:spacing w:after="0" w:line="240" w:lineRule="auto"/>
              <w:jc w:val="center"/>
              <w:rPr>
                <w:rFonts w:ascii="Times New Roman" w:eastAsia="Times New Roman" w:hAnsi="Times New Roman"/>
                <w:sz w:val="20"/>
                <w:szCs w:val="20"/>
                <w:lang w:eastAsia="ru-RU"/>
              </w:rPr>
            </w:pPr>
          </w:p>
        </w:tc>
      </w:tr>
      <w:tr w:rsidR="003A671E" w:rsidRPr="00F83819" w:rsidTr="002D7094">
        <w:trPr>
          <w:jc w:val="center"/>
        </w:trPr>
        <w:tc>
          <w:tcPr>
            <w:tcW w:w="845" w:type="dxa"/>
            <w:tcBorders>
              <w:top w:val="single" w:sz="12" w:space="0" w:color="auto"/>
              <w:left w:val="single" w:sz="4" w:space="0" w:color="auto"/>
              <w:bottom w:val="single" w:sz="12" w:space="0" w:color="auto"/>
              <w:right w:val="single" w:sz="4" w:space="0" w:color="auto"/>
            </w:tcBorders>
            <w:shd w:val="clear" w:color="000000" w:fill="auto"/>
          </w:tcPr>
          <w:p w:rsidR="003A671E" w:rsidRDefault="00BB794C" w:rsidP="00931081">
            <w:pPr>
              <w:keepNext/>
              <w:keepLines/>
              <w:widowControl w:val="0"/>
              <w:spacing w:after="0" w:line="240" w:lineRule="auto"/>
              <w:jc w:val="center"/>
              <w:rPr>
                <w:rFonts w:ascii="Times New Roman" w:eastAsia="Times New Roman" w:hAnsi="Times New Roman"/>
                <w:b/>
                <w:lang w:eastAsia="ru-RU"/>
              </w:rPr>
            </w:pPr>
            <w:r>
              <w:rPr>
                <w:rFonts w:ascii="Times New Roman" w:eastAsia="Times New Roman" w:hAnsi="Times New Roman"/>
                <w:b/>
                <w:lang w:eastAsia="ru-RU"/>
              </w:rPr>
              <w:t>1,1</w:t>
            </w:r>
          </w:p>
        </w:tc>
        <w:tc>
          <w:tcPr>
            <w:tcW w:w="4854" w:type="dxa"/>
            <w:tcBorders>
              <w:top w:val="single" w:sz="12" w:space="0" w:color="auto"/>
              <w:left w:val="single" w:sz="4" w:space="0" w:color="auto"/>
              <w:bottom w:val="single" w:sz="12" w:space="0" w:color="auto"/>
              <w:right w:val="single" w:sz="4" w:space="0" w:color="auto"/>
            </w:tcBorders>
            <w:shd w:val="clear" w:color="000000" w:fill="auto"/>
          </w:tcPr>
          <w:p w:rsidR="003A671E" w:rsidRPr="00F83819" w:rsidRDefault="00CC5314" w:rsidP="00931081">
            <w:pPr>
              <w:keepNext/>
              <w:keepLines/>
              <w:widowControl w:val="0"/>
              <w:spacing w:after="0" w:line="240" w:lineRule="auto"/>
              <w:rPr>
                <w:rFonts w:ascii="Times New Roman" w:eastAsia="Times New Roman" w:hAnsi="Times New Roman"/>
                <w:b/>
                <w:lang w:eastAsia="ru-RU"/>
              </w:rPr>
            </w:pPr>
            <w:r w:rsidRPr="00CC5314">
              <w:rPr>
                <w:rFonts w:ascii="Times New Roman" w:eastAsia="Times New Roman" w:hAnsi="Times New Roman"/>
                <w:lang w:eastAsia="ru-RU"/>
              </w:rPr>
              <w:t>Размер скидки, измеряемой в денежном выражении (коп./кВт*час), от действующего тарифа гарантирующего поставщика Республики Марий Эл – ПАО «ТНС энерго Марий Эл»</w:t>
            </w:r>
          </w:p>
        </w:tc>
        <w:tc>
          <w:tcPr>
            <w:tcW w:w="576" w:type="dxa"/>
            <w:tcBorders>
              <w:top w:val="single" w:sz="12" w:space="0" w:color="auto"/>
              <w:left w:val="single" w:sz="4" w:space="0" w:color="auto"/>
              <w:bottom w:val="single" w:sz="12" w:space="0" w:color="auto"/>
              <w:right w:val="single" w:sz="4" w:space="0" w:color="auto"/>
            </w:tcBorders>
            <w:shd w:val="clear" w:color="000000" w:fill="auto"/>
            <w:vAlign w:val="center"/>
          </w:tcPr>
          <w:p w:rsidR="003A671E" w:rsidRPr="00E94580" w:rsidRDefault="00E94580" w:rsidP="00E94580">
            <w:pPr>
              <w:keepNext/>
              <w:keepLines/>
              <w:widowControl w:val="0"/>
              <w:spacing w:after="0" w:line="240" w:lineRule="auto"/>
              <w:jc w:val="center"/>
              <w:rPr>
                <w:rFonts w:ascii="Times New Roman" w:eastAsia="Times New Roman" w:hAnsi="Times New Roman"/>
                <w:sz w:val="20"/>
                <w:szCs w:val="20"/>
                <w:lang w:eastAsia="ru-RU"/>
              </w:rPr>
            </w:pPr>
            <w:r w:rsidRPr="00E94580">
              <w:rPr>
                <w:rFonts w:ascii="Times New Roman" w:eastAsia="Times New Roman" w:hAnsi="Times New Roman"/>
                <w:sz w:val="20"/>
                <w:szCs w:val="20"/>
                <w:lang w:eastAsia="ru-RU"/>
              </w:rPr>
              <w:t>коп.</w:t>
            </w:r>
          </w:p>
        </w:tc>
        <w:tc>
          <w:tcPr>
            <w:tcW w:w="3960" w:type="dxa"/>
            <w:tcBorders>
              <w:top w:val="single" w:sz="12" w:space="0" w:color="auto"/>
              <w:left w:val="single" w:sz="4" w:space="0" w:color="auto"/>
              <w:bottom w:val="single" w:sz="12" w:space="0" w:color="auto"/>
              <w:right w:val="single" w:sz="4" w:space="0" w:color="auto"/>
            </w:tcBorders>
            <w:shd w:val="clear" w:color="000000" w:fill="auto"/>
          </w:tcPr>
          <w:p w:rsidR="00B82216" w:rsidRDefault="00B82216" w:rsidP="00931081">
            <w:pPr>
              <w:keepNext/>
              <w:keepLines/>
              <w:widowControl w:val="0"/>
              <w:spacing w:after="0" w:line="240" w:lineRule="auto"/>
              <w:jc w:val="center"/>
              <w:rPr>
                <w:rFonts w:ascii="Times New Roman" w:eastAsia="Times New Roman" w:hAnsi="Times New Roman"/>
                <w:sz w:val="20"/>
                <w:szCs w:val="20"/>
                <w:lang w:eastAsia="ru-RU"/>
              </w:rPr>
            </w:pPr>
          </w:p>
          <w:p w:rsidR="00B82216" w:rsidRDefault="00B82216" w:rsidP="00931081">
            <w:pPr>
              <w:keepNext/>
              <w:keepLines/>
              <w:widowControl w:val="0"/>
              <w:spacing w:after="0" w:line="240" w:lineRule="auto"/>
              <w:jc w:val="center"/>
              <w:rPr>
                <w:rFonts w:ascii="Times New Roman" w:eastAsia="Times New Roman" w:hAnsi="Times New Roman"/>
                <w:sz w:val="20"/>
                <w:szCs w:val="20"/>
                <w:lang w:eastAsia="ru-RU"/>
              </w:rPr>
            </w:pPr>
          </w:p>
          <w:p w:rsidR="003A671E" w:rsidRDefault="005666D3" w:rsidP="00931081">
            <w:pPr>
              <w:keepNext/>
              <w:keepLines/>
              <w:widowControl w:val="0"/>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______________</w:t>
            </w:r>
          </w:p>
          <w:p w:rsidR="005666D3" w:rsidRDefault="005666D3" w:rsidP="00931081">
            <w:pPr>
              <w:keepNext/>
              <w:keepLines/>
              <w:widowControl w:val="0"/>
              <w:spacing w:after="0" w:line="240" w:lineRule="auto"/>
              <w:jc w:val="center"/>
              <w:rPr>
                <w:rFonts w:ascii="Times New Roman" w:eastAsia="Times New Roman" w:hAnsi="Times New Roman"/>
                <w:bCs/>
                <w:i/>
                <w:sz w:val="20"/>
                <w:szCs w:val="20"/>
                <w:lang w:eastAsia="ru-RU"/>
              </w:rPr>
            </w:pPr>
            <w:r w:rsidRPr="005666D3">
              <w:rPr>
                <w:rFonts w:ascii="Times New Roman" w:eastAsia="Times New Roman" w:hAnsi="Times New Roman"/>
                <w:bCs/>
                <w:i/>
                <w:sz w:val="20"/>
                <w:szCs w:val="20"/>
                <w:lang w:eastAsia="ru-RU"/>
              </w:rPr>
              <w:t xml:space="preserve">(Размер скидки указывается участником в денежном выражении, </w:t>
            </w:r>
            <w:r w:rsidR="00CC5314" w:rsidRPr="00CC5314">
              <w:rPr>
                <w:rFonts w:ascii="Times New Roman" w:eastAsia="Times New Roman" w:hAnsi="Times New Roman"/>
                <w:bCs/>
                <w:i/>
                <w:sz w:val="20"/>
                <w:szCs w:val="20"/>
                <w:lang w:eastAsia="ru-RU"/>
              </w:rPr>
              <w:t>(коп./кВт*час)</w:t>
            </w:r>
            <w:r w:rsidRPr="005666D3">
              <w:rPr>
                <w:rFonts w:ascii="Times New Roman" w:eastAsia="Times New Roman" w:hAnsi="Times New Roman"/>
                <w:bCs/>
                <w:i/>
                <w:sz w:val="20"/>
                <w:szCs w:val="20"/>
                <w:lang w:eastAsia="ru-RU"/>
              </w:rPr>
              <w:t>)</w:t>
            </w:r>
          </w:p>
          <w:p w:rsidR="00B82216" w:rsidRPr="005666D3" w:rsidRDefault="00B82216" w:rsidP="00931081">
            <w:pPr>
              <w:keepNext/>
              <w:keepLines/>
              <w:widowControl w:val="0"/>
              <w:spacing w:after="0" w:line="240" w:lineRule="auto"/>
              <w:jc w:val="center"/>
              <w:rPr>
                <w:rFonts w:ascii="Times New Roman" w:eastAsia="Times New Roman" w:hAnsi="Times New Roman"/>
                <w:i/>
                <w:sz w:val="20"/>
                <w:szCs w:val="20"/>
                <w:lang w:eastAsia="ru-RU"/>
              </w:rPr>
            </w:pPr>
          </w:p>
        </w:tc>
      </w:tr>
      <w:tr w:rsidR="00931081" w:rsidRPr="00F83819" w:rsidTr="002D7094">
        <w:trPr>
          <w:jc w:val="center"/>
        </w:trPr>
        <w:tc>
          <w:tcPr>
            <w:tcW w:w="845" w:type="dxa"/>
            <w:tcBorders>
              <w:top w:val="single" w:sz="12" w:space="0" w:color="auto"/>
              <w:left w:val="single" w:sz="4" w:space="0" w:color="auto"/>
              <w:bottom w:val="single" w:sz="12" w:space="0" w:color="auto"/>
              <w:right w:val="single" w:sz="4" w:space="0" w:color="auto"/>
            </w:tcBorders>
            <w:shd w:val="clear" w:color="000000" w:fill="auto"/>
          </w:tcPr>
          <w:p w:rsidR="00931081" w:rsidRPr="00F83819" w:rsidRDefault="00BB794C" w:rsidP="00931081">
            <w:pPr>
              <w:keepNext/>
              <w:keepLines/>
              <w:widowControl w:val="0"/>
              <w:spacing w:after="0" w:line="240" w:lineRule="auto"/>
              <w:jc w:val="center"/>
              <w:rPr>
                <w:rFonts w:ascii="Times New Roman" w:eastAsia="Times New Roman" w:hAnsi="Times New Roman"/>
                <w:b/>
                <w:lang w:eastAsia="ru-RU"/>
              </w:rPr>
            </w:pPr>
            <w:r>
              <w:rPr>
                <w:rFonts w:ascii="Times New Roman" w:eastAsia="Times New Roman" w:hAnsi="Times New Roman"/>
                <w:b/>
                <w:lang w:eastAsia="ru-RU"/>
              </w:rPr>
              <w:t>2</w:t>
            </w:r>
          </w:p>
        </w:tc>
        <w:tc>
          <w:tcPr>
            <w:tcW w:w="4854" w:type="dxa"/>
            <w:tcBorders>
              <w:top w:val="single" w:sz="12" w:space="0" w:color="auto"/>
              <w:left w:val="single" w:sz="4" w:space="0" w:color="auto"/>
              <w:bottom w:val="single" w:sz="12" w:space="0" w:color="auto"/>
              <w:right w:val="single" w:sz="4" w:space="0" w:color="auto"/>
            </w:tcBorders>
            <w:shd w:val="clear" w:color="000000" w:fill="auto"/>
          </w:tcPr>
          <w:p w:rsidR="00931081" w:rsidRPr="00F83819" w:rsidRDefault="00BB794C" w:rsidP="00931081">
            <w:pPr>
              <w:keepNext/>
              <w:keepLines/>
              <w:widowControl w:val="0"/>
              <w:spacing w:after="0" w:line="240" w:lineRule="auto"/>
              <w:rPr>
                <w:rFonts w:ascii="Times New Roman" w:eastAsia="Times New Roman" w:hAnsi="Times New Roman"/>
                <w:b/>
                <w:lang w:eastAsia="ru-RU"/>
              </w:rPr>
            </w:pPr>
            <w:r>
              <w:rPr>
                <w:rFonts w:ascii="Times New Roman" w:eastAsia="Times New Roman" w:hAnsi="Times New Roman"/>
                <w:b/>
                <w:lang w:eastAsia="ru-RU"/>
              </w:rPr>
              <w:t>Нес</w:t>
            </w:r>
            <w:r w:rsidRPr="00BB794C">
              <w:rPr>
                <w:rFonts w:ascii="Times New Roman" w:eastAsia="Times New Roman" w:hAnsi="Times New Roman"/>
                <w:b/>
                <w:lang w:eastAsia="ru-RU"/>
              </w:rPr>
              <w:t>тоимостные критерии оценки</w:t>
            </w:r>
          </w:p>
        </w:tc>
        <w:tc>
          <w:tcPr>
            <w:tcW w:w="576" w:type="dxa"/>
            <w:tcBorders>
              <w:top w:val="single" w:sz="12" w:space="0" w:color="auto"/>
              <w:left w:val="single" w:sz="4" w:space="0" w:color="auto"/>
              <w:bottom w:val="single" w:sz="12" w:space="0" w:color="auto"/>
              <w:right w:val="single" w:sz="4" w:space="0" w:color="auto"/>
            </w:tcBorders>
            <w:shd w:val="clear" w:color="000000" w:fill="auto"/>
          </w:tcPr>
          <w:p w:rsidR="00931081" w:rsidRPr="00F83819" w:rsidRDefault="00931081" w:rsidP="00931081">
            <w:pPr>
              <w:keepNext/>
              <w:keepLines/>
              <w:widowControl w:val="0"/>
              <w:spacing w:after="0" w:line="240" w:lineRule="auto"/>
              <w:jc w:val="center"/>
              <w:rPr>
                <w:rFonts w:ascii="Times New Roman" w:eastAsia="Times New Roman" w:hAnsi="Times New Roman"/>
                <w:lang w:eastAsia="ru-RU"/>
              </w:rPr>
            </w:pPr>
          </w:p>
        </w:tc>
        <w:tc>
          <w:tcPr>
            <w:tcW w:w="3960" w:type="dxa"/>
            <w:tcBorders>
              <w:top w:val="single" w:sz="12" w:space="0" w:color="auto"/>
              <w:left w:val="single" w:sz="4" w:space="0" w:color="auto"/>
              <w:bottom w:val="single" w:sz="12" w:space="0" w:color="auto"/>
              <w:right w:val="single" w:sz="4" w:space="0" w:color="auto"/>
            </w:tcBorders>
            <w:shd w:val="clear" w:color="000000" w:fill="auto"/>
          </w:tcPr>
          <w:p w:rsidR="00931081" w:rsidRPr="00F83819" w:rsidRDefault="00931081" w:rsidP="00931081">
            <w:pPr>
              <w:keepNext/>
              <w:keepLines/>
              <w:widowControl w:val="0"/>
              <w:spacing w:after="0" w:line="240" w:lineRule="auto"/>
              <w:jc w:val="center"/>
              <w:rPr>
                <w:rFonts w:ascii="Times New Roman" w:eastAsia="Times New Roman" w:hAnsi="Times New Roman"/>
                <w:sz w:val="20"/>
                <w:szCs w:val="20"/>
                <w:lang w:eastAsia="ru-RU"/>
              </w:rPr>
            </w:pPr>
          </w:p>
        </w:tc>
      </w:tr>
      <w:tr w:rsidR="00931081" w:rsidRPr="00F83819" w:rsidTr="002D7094">
        <w:trPr>
          <w:jc w:val="center"/>
        </w:trPr>
        <w:tc>
          <w:tcPr>
            <w:tcW w:w="845" w:type="dxa"/>
            <w:tcBorders>
              <w:top w:val="single" w:sz="12" w:space="0" w:color="auto"/>
              <w:left w:val="single" w:sz="4" w:space="0" w:color="auto"/>
              <w:bottom w:val="single" w:sz="12" w:space="0" w:color="auto"/>
              <w:right w:val="single" w:sz="4" w:space="0" w:color="auto"/>
            </w:tcBorders>
            <w:shd w:val="clear" w:color="000000" w:fill="auto"/>
          </w:tcPr>
          <w:p w:rsidR="00931081" w:rsidRPr="00F83819" w:rsidRDefault="00931081" w:rsidP="00931081">
            <w:pPr>
              <w:keepNext/>
              <w:keepLines/>
              <w:widowControl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w:t>
            </w:r>
            <w:r w:rsidRPr="00F83819">
              <w:rPr>
                <w:rFonts w:ascii="Times New Roman" w:eastAsia="Times New Roman" w:hAnsi="Times New Roman"/>
                <w:lang w:eastAsia="ru-RU"/>
              </w:rPr>
              <w:t>.1.</w:t>
            </w:r>
          </w:p>
        </w:tc>
        <w:tc>
          <w:tcPr>
            <w:tcW w:w="4854" w:type="dxa"/>
            <w:tcBorders>
              <w:top w:val="single" w:sz="12" w:space="0" w:color="auto"/>
              <w:left w:val="single" w:sz="4" w:space="0" w:color="auto"/>
              <w:bottom w:val="single" w:sz="12" w:space="0" w:color="auto"/>
              <w:right w:val="single" w:sz="4" w:space="0" w:color="auto"/>
            </w:tcBorders>
            <w:shd w:val="clear" w:color="000000" w:fill="auto"/>
          </w:tcPr>
          <w:p w:rsidR="00931081" w:rsidRDefault="008F518B" w:rsidP="00931081">
            <w:pPr>
              <w:keepNext/>
              <w:keepLines/>
              <w:widowControl w:val="0"/>
              <w:suppressAutoHyphens/>
              <w:spacing w:after="0" w:line="240" w:lineRule="auto"/>
              <w:jc w:val="both"/>
              <w:rPr>
                <w:rFonts w:ascii="Times New Roman" w:eastAsia="Times New Roman" w:hAnsi="Times New Roman"/>
                <w:sz w:val="21"/>
                <w:szCs w:val="21"/>
                <w:lang w:eastAsia="ru-RU"/>
              </w:rPr>
            </w:pPr>
            <w:r w:rsidRPr="009B15E1">
              <w:rPr>
                <w:rFonts w:ascii="Times New Roman" w:eastAsia="Times New Roman" w:hAnsi="Times New Roman"/>
                <w:sz w:val="21"/>
                <w:szCs w:val="21"/>
                <w:lang w:eastAsia="ru-RU"/>
              </w:rPr>
              <w:t xml:space="preserve">наличие опыта успешного выполнения контрактов (договоров) соответствующих  предмету закупки (стоимость каждого контракта (договора) не менее 50 млн. рублей), за последние три года предшествующих настоящей закупке </w:t>
            </w:r>
          </w:p>
          <w:p w:rsidR="008F518B" w:rsidRDefault="008F518B" w:rsidP="00931081">
            <w:pPr>
              <w:keepNext/>
              <w:keepLines/>
              <w:widowControl w:val="0"/>
              <w:suppressAutoHyphens/>
              <w:spacing w:after="0" w:line="240" w:lineRule="auto"/>
              <w:jc w:val="both"/>
              <w:rPr>
                <w:rFonts w:ascii="Times New Roman" w:eastAsia="Times New Roman" w:hAnsi="Times New Roman"/>
                <w:sz w:val="21"/>
                <w:szCs w:val="21"/>
                <w:lang w:eastAsia="ru-RU"/>
              </w:rPr>
            </w:pPr>
          </w:p>
          <w:p w:rsidR="008F518B" w:rsidRPr="00C76522" w:rsidRDefault="008F518B" w:rsidP="00C76522">
            <w:pPr>
              <w:keepNext/>
              <w:keepLines/>
              <w:widowControl w:val="0"/>
              <w:suppressAutoHyphens/>
              <w:spacing w:after="0" w:line="240" w:lineRule="auto"/>
              <w:jc w:val="both"/>
              <w:rPr>
                <w:rFonts w:ascii="Times New Roman" w:eastAsia="SimSun" w:hAnsi="Times New Roman"/>
                <w:i/>
                <w:kern w:val="1"/>
                <w:sz w:val="20"/>
                <w:szCs w:val="20"/>
                <w:lang w:eastAsia="hi-IN" w:bidi="hi-IN"/>
              </w:rPr>
            </w:pPr>
            <w:r>
              <w:rPr>
                <w:rFonts w:ascii="Times New Roman" w:eastAsia="SimSun" w:hAnsi="Times New Roman"/>
                <w:bCs/>
                <w:i/>
                <w:kern w:val="1"/>
                <w:sz w:val="20"/>
                <w:szCs w:val="20"/>
                <w:lang w:eastAsia="hi-IN" w:bidi="hi-IN"/>
              </w:rPr>
              <w:t>(</w:t>
            </w:r>
            <w:r w:rsidRPr="008F518B">
              <w:rPr>
                <w:rFonts w:ascii="Times New Roman" w:eastAsia="SimSun" w:hAnsi="Times New Roman"/>
                <w:bCs/>
                <w:i/>
                <w:kern w:val="1"/>
                <w:sz w:val="20"/>
                <w:szCs w:val="20"/>
                <w:lang w:eastAsia="hi-IN" w:bidi="hi-IN"/>
              </w:rPr>
              <w:t>Сведения подтверждаются</w:t>
            </w:r>
            <w:r w:rsidRPr="008F518B">
              <w:rPr>
                <w:rFonts w:ascii="Times New Roman" w:eastAsia="SimSun" w:hAnsi="Times New Roman"/>
                <w:i/>
                <w:kern w:val="1"/>
                <w:sz w:val="20"/>
                <w:szCs w:val="20"/>
                <w:lang w:eastAsia="hi-IN" w:bidi="hi-IN"/>
              </w:rPr>
              <w:t xml:space="preserve"> копиями</w:t>
            </w:r>
            <w:r w:rsidR="00C76522">
              <w:rPr>
                <w:rFonts w:ascii="Times New Roman" w:eastAsia="SimSun" w:hAnsi="Times New Roman"/>
                <w:i/>
                <w:kern w:val="1"/>
                <w:sz w:val="20"/>
                <w:szCs w:val="20"/>
                <w:lang w:eastAsia="hi-IN" w:bidi="hi-IN"/>
              </w:rPr>
              <w:t xml:space="preserve"> </w:t>
            </w:r>
            <w:r w:rsidRPr="008F518B">
              <w:rPr>
                <w:rFonts w:ascii="Times New Roman" w:eastAsia="SimSun" w:hAnsi="Times New Roman"/>
                <w:i/>
                <w:kern w:val="1"/>
                <w:sz w:val="20"/>
                <w:szCs w:val="20"/>
                <w:lang w:eastAsia="hi-IN" w:bidi="hi-IN"/>
              </w:rPr>
              <w:t>исполненных контрактов (договоров), соответствующих  предмету закупки (стоимость каждого контракта (договора) не менее 50 млн. рублей), за последние три года предшествующих настоящей закупке со всеми приложениями</w:t>
            </w:r>
            <w:r w:rsidR="00C76522">
              <w:rPr>
                <w:rFonts w:ascii="Times New Roman" w:eastAsia="SimSun" w:hAnsi="Times New Roman"/>
                <w:i/>
                <w:kern w:val="1"/>
                <w:sz w:val="20"/>
                <w:szCs w:val="20"/>
                <w:lang w:eastAsia="hi-IN" w:bidi="hi-IN"/>
              </w:rPr>
              <w:t xml:space="preserve">, и </w:t>
            </w:r>
            <w:r w:rsidRPr="008F518B">
              <w:rPr>
                <w:rFonts w:ascii="Times New Roman" w:eastAsia="SimSun" w:hAnsi="Times New Roman"/>
                <w:i/>
                <w:kern w:val="1"/>
                <w:sz w:val="20"/>
                <w:szCs w:val="20"/>
                <w:lang w:eastAsia="hi-IN" w:bidi="hi-IN"/>
              </w:rPr>
              <w:t>актов сдачи-приемки услуг, подтверждающих успешное оказание услуг, или подписанны</w:t>
            </w:r>
            <w:r w:rsidR="00C76522">
              <w:rPr>
                <w:rFonts w:ascii="Times New Roman" w:eastAsia="SimSun" w:hAnsi="Times New Roman"/>
                <w:i/>
                <w:kern w:val="1"/>
                <w:sz w:val="20"/>
                <w:szCs w:val="20"/>
                <w:lang w:eastAsia="hi-IN" w:bidi="hi-IN"/>
              </w:rPr>
              <w:t>е</w:t>
            </w:r>
            <w:r w:rsidRPr="008F518B">
              <w:rPr>
                <w:rFonts w:ascii="Times New Roman" w:eastAsia="SimSun" w:hAnsi="Times New Roman"/>
                <w:i/>
                <w:kern w:val="1"/>
                <w:sz w:val="20"/>
                <w:szCs w:val="20"/>
                <w:lang w:eastAsia="hi-IN" w:bidi="hi-IN"/>
              </w:rPr>
              <w:t xml:space="preserve"> с обеих сторон акт</w:t>
            </w:r>
            <w:r w:rsidR="00C76522">
              <w:rPr>
                <w:rFonts w:ascii="Times New Roman" w:eastAsia="SimSun" w:hAnsi="Times New Roman"/>
                <w:i/>
                <w:kern w:val="1"/>
                <w:sz w:val="20"/>
                <w:szCs w:val="20"/>
                <w:lang w:eastAsia="hi-IN" w:bidi="hi-IN"/>
              </w:rPr>
              <w:t>ы</w:t>
            </w:r>
            <w:r w:rsidRPr="008F518B">
              <w:rPr>
                <w:rFonts w:ascii="Times New Roman" w:eastAsia="SimSun" w:hAnsi="Times New Roman"/>
                <w:i/>
                <w:kern w:val="1"/>
                <w:sz w:val="20"/>
                <w:szCs w:val="20"/>
                <w:lang w:eastAsia="hi-IN" w:bidi="hi-IN"/>
              </w:rPr>
              <w:t xml:space="preserve"> сверки взаимных расчетов по </w:t>
            </w:r>
            <w:r w:rsidR="00C76522">
              <w:rPr>
                <w:rFonts w:ascii="Times New Roman" w:eastAsia="SimSun" w:hAnsi="Times New Roman"/>
                <w:i/>
                <w:kern w:val="1"/>
                <w:sz w:val="20"/>
                <w:szCs w:val="20"/>
                <w:lang w:eastAsia="hi-IN" w:bidi="hi-IN"/>
              </w:rPr>
              <w:t>таким договорам</w:t>
            </w:r>
            <w:r w:rsidRPr="008F518B">
              <w:rPr>
                <w:rFonts w:ascii="Times New Roman" w:eastAsia="SimSun" w:hAnsi="Times New Roman"/>
                <w:i/>
                <w:kern w:val="1"/>
                <w:sz w:val="20"/>
                <w:szCs w:val="20"/>
                <w:lang w:eastAsia="hi-IN" w:bidi="hi-IN"/>
              </w:rPr>
              <w:t>.</w:t>
            </w:r>
            <w:r>
              <w:rPr>
                <w:rFonts w:ascii="Times New Roman" w:eastAsia="SimSun" w:hAnsi="Times New Roman"/>
                <w:i/>
                <w:kern w:val="1"/>
                <w:sz w:val="20"/>
                <w:szCs w:val="20"/>
                <w:lang w:eastAsia="hi-IN" w:bidi="hi-IN"/>
              </w:rPr>
              <w:t>)</w:t>
            </w:r>
          </w:p>
        </w:tc>
        <w:tc>
          <w:tcPr>
            <w:tcW w:w="576" w:type="dxa"/>
            <w:tcBorders>
              <w:top w:val="single" w:sz="12" w:space="0" w:color="auto"/>
              <w:left w:val="single" w:sz="4" w:space="0" w:color="auto"/>
              <w:bottom w:val="single" w:sz="12" w:space="0" w:color="auto"/>
              <w:right w:val="single" w:sz="4" w:space="0" w:color="auto"/>
            </w:tcBorders>
            <w:shd w:val="clear" w:color="000000" w:fill="auto"/>
            <w:vAlign w:val="center"/>
          </w:tcPr>
          <w:p w:rsidR="00931081" w:rsidRPr="00E94580" w:rsidRDefault="00E94580" w:rsidP="00931081">
            <w:pPr>
              <w:keepNext/>
              <w:keepLines/>
              <w:widowControl w:val="0"/>
              <w:suppressAutoHyphens/>
              <w:spacing w:after="0" w:line="240" w:lineRule="auto"/>
              <w:jc w:val="center"/>
              <w:rPr>
                <w:rFonts w:ascii="Times New Roman" w:eastAsia="SimSun" w:hAnsi="Times New Roman" w:cs="Mangal"/>
                <w:kern w:val="1"/>
                <w:sz w:val="20"/>
                <w:szCs w:val="20"/>
                <w:lang w:eastAsia="hi-IN" w:bidi="hi-IN"/>
              </w:rPr>
            </w:pPr>
            <w:r w:rsidRPr="00E94580">
              <w:rPr>
                <w:rFonts w:ascii="Times New Roman" w:eastAsia="SimSun" w:hAnsi="Times New Roman" w:cs="Mangal"/>
                <w:kern w:val="1"/>
                <w:sz w:val="20"/>
                <w:szCs w:val="20"/>
                <w:lang w:eastAsia="hi-IN" w:bidi="hi-IN"/>
              </w:rPr>
              <w:t>шт</w:t>
            </w:r>
          </w:p>
        </w:tc>
        <w:tc>
          <w:tcPr>
            <w:tcW w:w="3960" w:type="dxa"/>
            <w:tcBorders>
              <w:top w:val="single" w:sz="12" w:space="0" w:color="auto"/>
              <w:left w:val="single" w:sz="4" w:space="0" w:color="auto"/>
              <w:bottom w:val="single" w:sz="12" w:space="0" w:color="auto"/>
              <w:right w:val="single" w:sz="4" w:space="0" w:color="auto"/>
            </w:tcBorders>
            <w:shd w:val="clear" w:color="000000" w:fill="auto"/>
            <w:vAlign w:val="center"/>
          </w:tcPr>
          <w:p w:rsidR="00931081" w:rsidRPr="00F83819" w:rsidRDefault="00931081" w:rsidP="00931081">
            <w:pPr>
              <w:keepNext/>
              <w:keepLines/>
              <w:widowControl w:val="0"/>
              <w:spacing w:after="0" w:line="240" w:lineRule="auto"/>
              <w:jc w:val="center"/>
              <w:rPr>
                <w:rFonts w:ascii="Times New Roman" w:eastAsia="SimSun" w:hAnsi="Times New Roman" w:cs="Mangal"/>
                <w:b/>
                <w:kern w:val="1"/>
                <w:sz w:val="20"/>
                <w:szCs w:val="20"/>
                <w:lang w:eastAsia="hi-IN" w:bidi="hi-IN"/>
              </w:rPr>
            </w:pPr>
          </w:p>
          <w:p w:rsidR="00931081" w:rsidRPr="00F83819" w:rsidRDefault="00931081" w:rsidP="00931081">
            <w:pPr>
              <w:keepNext/>
              <w:keepLines/>
              <w:widowControl w:val="0"/>
              <w:spacing w:after="0" w:line="240" w:lineRule="auto"/>
              <w:jc w:val="center"/>
              <w:rPr>
                <w:rFonts w:ascii="Times New Roman" w:eastAsia="SimSun" w:hAnsi="Times New Roman" w:cs="Mangal"/>
                <w:b/>
                <w:kern w:val="1"/>
                <w:sz w:val="20"/>
                <w:szCs w:val="20"/>
                <w:lang w:eastAsia="hi-IN" w:bidi="hi-IN"/>
              </w:rPr>
            </w:pPr>
            <w:r w:rsidRPr="00F83819">
              <w:rPr>
                <w:rFonts w:ascii="Times New Roman" w:eastAsia="SimSun" w:hAnsi="Times New Roman" w:cs="Mangal"/>
                <w:b/>
                <w:kern w:val="1"/>
                <w:sz w:val="20"/>
                <w:szCs w:val="20"/>
                <w:lang w:eastAsia="hi-IN" w:bidi="hi-IN"/>
              </w:rPr>
              <w:t>_____________________________</w:t>
            </w:r>
          </w:p>
          <w:p w:rsidR="00931081" w:rsidRPr="00F83819" w:rsidRDefault="00931081" w:rsidP="008F518B">
            <w:pPr>
              <w:keepNext/>
              <w:keepLines/>
              <w:widowControl w:val="0"/>
              <w:spacing w:after="0" w:line="240" w:lineRule="auto"/>
              <w:jc w:val="center"/>
              <w:rPr>
                <w:rFonts w:ascii="Times New Roman" w:eastAsia="Times New Roman" w:hAnsi="Times New Roman"/>
                <w:sz w:val="20"/>
                <w:szCs w:val="20"/>
                <w:lang w:eastAsia="ru-RU"/>
              </w:rPr>
            </w:pPr>
            <w:r w:rsidRPr="00F83819">
              <w:rPr>
                <w:rFonts w:ascii="Times New Roman" w:eastAsia="SimSun" w:hAnsi="Times New Roman" w:cs="Mangal"/>
                <w:i/>
                <w:kern w:val="1"/>
                <w:sz w:val="20"/>
                <w:szCs w:val="20"/>
                <w:lang w:eastAsia="hi-IN" w:bidi="hi-IN"/>
              </w:rPr>
              <w:t>(</w:t>
            </w:r>
            <w:r w:rsidR="008F518B">
              <w:rPr>
                <w:rFonts w:ascii="Times New Roman" w:eastAsia="SimSun" w:hAnsi="Times New Roman" w:cs="Mangal"/>
                <w:i/>
                <w:kern w:val="1"/>
                <w:sz w:val="20"/>
                <w:szCs w:val="20"/>
                <w:lang w:eastAsia="hi-IN" w:bidi="hi-IN"/>
              </w:rPr>
              <w:t xml:space="preserve">указывается количество контрактов (договоров) </w:t>
            </w:r>
            <w:r w:rsidRPr="00F83819">
              <w:rPr>
                <w:rFonts w:ascii="Times New Roman" w:eastAsia="SimSun" w:hAnsi="Times New Roman" w:cs="Mangal"/>
                <w:i/>
                <w:kern w:val="1"/>
                <w:sz w:val="20"/>
                <w:szCs w:val="20"/>
                <w:lang w:eastAsia="hi-IN" w:bidi="hi-IN"/>
              </w:rPr>
              <w:t>)</w:t>
            </w:r>
          </w:p>
        </w:tc>
      </w:tr>
      <w:tr w:rsidR="00931081" w:rsidRPr="00F83819" w:rsidTr="002D7094">
        <w:trPr>
          <w:jc w:val="center"/>
        </w:trPr>
        <w:tc>
          <w:tcPr>
            <w:tcW w:w="845" w:type="dxa"/>
            <w:tcBorders>
              <w:top w:val="single" w:sz="12" w:space="0" w:color="auto"/>
              <w:left w:val="single" w:sz="4" w:space="0" w:color="auto"/>
              <w:bottom w:val="single" w:sz="12" w:space="0" w:color="auto"/>
              <w:right w:val="single" w:sz="4" w:space="0" w:color="auto"/>
            </w:tcBorders>
            <w:shd w:val="clear" w:color="000000" w:fill="auto"/>
          </w:tcPr>
          <w:p w:rsidR="00931081" w:rsidRPr="00F83819" w:rsidRDefault="00931081" w:rsidP="00931081">
            <w:pPr>
              <w:keepNext/>
              <w:keepLines/>
              <w:widowControl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w:t>
            </w:r>
            <w:r w:rsidRPr="00F83819">
              <w:rPr>
                <w:rFonts w:ascii="Times New Roman" w:eastAsia="Times New Roman" w:hAnsi="Times New Roman"/>
                <w:lang w:eastAsia="ru-RU"/>
              </w:rPr>
              <w:t>.2.</w:t>
            </w:r>
          </w:p>
        </w:tc>
        <w:tc>
          <w:tcPr>
            <w:tcW w:w="4854" w:type="dxa"/>
            <w:tcBorders>
              <w:top w:val="single" w:sz="12" w:space="0" w:color="auto"/>
              <w:left w:val="single" w:sz="4" w:space="0" w:color="auto"/>
              <w:bottom w:val="single" w:sz="12" w:space="0" w:color="auto"/>
              <w:right w:val="single" w:sz="4" w:space="0" w:color="auto"/>
            </w:tcBorders>
            <w:shd w:val="clear" w:color="000000" w:fill="auto"/>
          </w:tcPr>
          <w:p w:rsidR="00931081" w:rsidRPr="00F83819" w:rsidRDefault="008F518B" w:rsidP="00931081">
            <w:pPr>
              <w:keepNext/>
              <w:keepLines/>
              <w:widowControl w:val="0"/>
              <w:suppressAutoHyphens/>
              <w:spacing w:after="0" w:line="240" w:lineRule="auto"/>
              <w:rPr>
                <w:rFonts w:ascii="Times New Roman" w:eastAsia="SimSun" w:hAnsi="Times New Roman" w:cs="Mangal"/>
                <w:kern w:val="1"/>
                <w:lang w:eastAsia="hi-IN" w:bidi="hi-IN"/>
              </w:rPr>
            </w:pPr>
            <w:r w:rsidRPr="008F518B">
              <w:rPr>
                <w:rFonts w:ascii="Times New Roman" w:eastAsia="SimSun" w:hAnsi="Times New Roman" w:cs="Mangal"/>
                <w:kern w:val="1"/>
                <w:lang w:eastAsia="hi-IN" w:bidi="hi-IN"/>
              </w:rPr>
              <w:t>длительность пребывания участника закупки на функционирующем рынке в качестве поставщика электроэнергии</w:t>
            </w:r>
          </w:p>
          <w:p w:rsidR="00931081" w:rsidRPr="00F83819" w:rsidRDefault="00931081" w:rsidP="00931081">
            <w:pPr>
              <w:keepNext/>
              <w:keepLines/>
              <w:widowControl w:val="0"/>
              <w:suppressAutoHyphens/>
              <w:spacing w:after="0" w:line="240" w:lineRule="auto"/>
              <w:rPr>
                <w:rFonts w:ascii="Times New Roman" w:eastAsia="SimSun" w:hAnsi="Times New Roman" w:cs="Mangal"/>
                <w:kern w:val="1"/>
                <w:lang w:eastAsia="hi-IN" w:bidi="hi-IN"/>
              </w:rPr>
            </w:pPr>
          </w:p>
          <w:p w:rsidR="00931081" w:rsidRPr="00B82216" w:rsidRDefault="00931081" w:rsidP="00B82216">
            <w:pPr>
              <w:keepNext/>
              <w:keepLines/>
              <w:widowControl w:val="0"/>
              <w:suppressAutoHyphens/>
              <w:spacing w:after="0" w:line="240" w:lineRule="auto"/>
              <w:rPr>
                <w:rFonts w:ascii="Times New Roman" w:eastAsia="SimSun" w:hAnsi="Times New Roman" w:cs="Mangal"/>
                <w:kern w:val="1"/>
                <w:lang w:eastAsia="hi-IN" w:bidi="hi-IN"/>
              </w:rPr>
            </w:pPr>
            <w:r w:rsidRPr="00F83819">
              <w:rPr>
                <w:rFonts w:ascii="Times New Roman" w:eastAsia="SimSun" w:hAnsi="Times New Roman" w:cs="Mangal"/>
                <w:bCs/>
                <w:i/>
                <w:kern w:val="1"/>
                <w:sz w:val="20"/>
                <w:szCs w:val="20"/>
                <w:lang w:eastAsia="hi-IN" w:bidi="hi-IN"/>
              </w:rPr>
              <w:t xml:space="preserve">(Сведения подтверждаются </w:t>
            </w:r>
            <w:r w:rsidR="00B82216" w:rsidRPr="00B82216">
              <w:rPr>
                <w:rFonts w:ascii="Times New Roman" w:eastAsia="SimSun" w:hAnsi="Times New Roman" w:cs="Mangal"/>
                <w:bCs/>
                <w:i/>
                <w:kern w:val="1"/>
                <w:sz w:val="20"/>
                <w:szCs w:val="20"/>
                <w:lang w:eastAsia="hi-IN" w:bidi="hi-IN"/>
              </w:rPr>
              <w:t>представленной участником выпис</w:t>
            </w:r>
            <w:r w:rsidR="00B82216">
              <w:rPr>
                <w:rFonts w:ascii="Times New Roman" w:eastAsia="SimSun" w:hAnsi="Times New Roman" w:cs="Mangal"/>
                <w:bCs/>
                <w:i/>
                <w:kern w:val="1"/>
                <w:sz w:val="20"/>
                <w:szCs w:val="20"/>
                <w:lang w:eastAsia="hi-IN" w:bidi="hi-IN"/>
              </w:rPr>
              <w:t>кой</w:t>
            </w:r>
            <w:r w:rsidR="00B82216" w:rsidRPr="00B82216">
              <w:rPr>
                <w:rFonts w:ascii="Times New Roman" w:eastAsia="SimSun" w:hAnsi="Times New Roman" w:cs="Mangal"/>
                <w:bCs/>
                <w:i/>
                <w:kern w:val="1"/>
                <w:sz w:val="20"/>
                <w:szCs w:val="20"/>
                <w:lang w:eastAsia="hi-IN" w:bidi="hi-IN"/>
              </w:rPr>
              <w:t xml:space="preserve"> из ЕГРЮЛ</w:t>
            </w:r>
            <w:r w:rsidR="00B82216">
              <w:rPr>
                <w:rFonts w:ascii="Times New Roman" w:eastAsia="SimSun" w:hAnsi="Times New Roman" w:cs="Mangal"/>
                <w:bCs/>
                <w:i/>
                <w:kern w:val="1"/>
                <w:sz w:val="20"/>
                <w:szCs w:val="20"/>
                <w:lang w:eastAsia="hi-IN" w:bidi="hi-IN"/>
              </w:rPr>
              <w:t xml:space="preserve"> в соответствии с пп.3) п.28 Части </w:t>
            </w:r>
            <w:r w:rsidR="00B82216">
              <w:rPr>
                <w:rFonts w:ascii="Times New Roman" w:eastAsia="SimSun" w:hAnsi="Times New Roman" w:cs="Mangal"/>
                <w:bCs/>
                <w:i/>
                <w:kern w:val="1"/>
                <w:sz w:val="20"/>
                <w:szCs w:val="20"/>
                <w:lang w:val="en-US" w:eastAsia="hi-IN" w:bidi="hi-IN"/>
              </w:rPr>
              <w:t>II</w:t>
            </w:r>
            <w:r w:rsidR="00B82216">
              <w:rPr>
                <w:rFonts w:ascii="Times New Roman" w:eastAsia="SimSun" w:hAnsi="Times New Roman" w:cs="Mangal"/>
                <w:bCs/>
                <w:i/>
                <w:kern w:val="1"/>
                <w:sz w:val="20"/>
                <w:szCs w:val="20"/>
                <w:lang w:eastAsia="hi-IN" w:bidi="hi-IN"/>
              </w:rPr>
              <w:t xml:space="preserve"> «Информационная карта» документации о закупке)</w:t>
            </w:r>
          </w:p>
        </w:tc>
        <w:tc>
          <w:tcPr>
            <w:tcW w:w="576" w:type="dxa"/>
            <w:tcBorders>
              <w:top w:val="single" w:sz="12" w:space="0" w:color="auto"/>
              <w:left w:val="single" w:sz="4" w:space="0" w:color="auto"/>
              <w:bottom w:val="single" w:sz="12" w:space="0" w:color="auto"/>
              <w:right w:val="single" w:sz="4" w:space="0" w:color="auto"/>
            </w:tcBorders>
            <w:shd w:val="clear" w:color="000000" w:fill="auto"/>
            <w:vAlign w:val="center"/>
          </w:tcPr>
          <w:p w:rsidR="00931081" w:rsidRPr="00F83819" w:rsidRDefault="00931081" w:rsidP="00931081">
            <w:pPr>
              <w:keepNext/>
              <w:keepLines/>
              <w:widowControl w:val="0"/>
              <w:suppressAutoHyphens/>
              <w:spacing w:after="0" w:line="240" w:lineRule="auto"/>
              <w:jc w:val="center"/>
              <w:rPr>
                <w:rFonts w:ascii="Times New Roman" w:eastAsia="SimSun" w:hAnsi="Times New Roman" w:cs="Mangal"/>
                <w:kern w:val="1"/>
                <w:lang w:eastAsia="hi-IN" w:bidi="hi-IN"/>
              </w:rPr>
            </w:pPr>
          </w:p>
        </w:tc>
        <w:tc>
          <w:tcPr>
            <w:tcW w:w="3960" w:type="dxa"/>
            <w:tcBorders>
              <w:top w:val="single" w:sz="12" w:space="0" w:color="auto"/>
              <w:left w:val="single" w:sz="4" w:space="0" w:color="auto"/>
              <w:bottom w:val="single" w:sz="12" w:space="0" w:color="auto"/>
              <w:right w:val="single" w:sz="4" w:space="0" w:color="auto"/>
            </w:tcBorders>
            <w:shd w:val="clear" w:color="000000" w:fill="auto"/>
            <w:vAlign w:val="center"/>
          </w:tcPr>
          <w:p w:rsidR="00931081" w:rsidRPr="00F83819" w:rsidRDefault="00931081" w:rsidP="00931081">
            <w:pPr>
              <w:keepNext/>
              <w:keepLines/>
              <w:widowControl w:val="0"/>
              <w:spacing w:after="0" w:line="240" w:lineRule="auto"/>
              <w:jc w:val="center"/>
              <w:rPr>
                <w:rFonts w:ascii="Times New Roman" w:eastAsia="SimSun" w:hAnsi="Times New Roman" w:cs="Mangal"/>
                <w:i/>
                <w:kern w:val="1"/>
                <w:sz w:val="20"/>
                <w:szCs w:val="20"/>
                <w:lang w:eastAsia="hi-IN" w:bidi="hi-IN"/>
              </w:rPr>
            </w:pPr>
            <w:r w:rsidRPr="00F83819">
              <w:rPr>
                <w:rFonts w:ascii="Times New Roman" w:eastAsia="SimSun" w:hAnsi="Times New Roman" w:cs="Mangal"/>
                <w:i/>
                <w:kern w:val="1"/>
                <w:sz w:val="20"/>
                <w:szCs w:val="20"/>
                <w:lang w:eastAsia="hi-IN" w:bidi="hi-IN"/>
              </w:rPr>
              <w:t>________________________________</w:t>
            </w:r>
          </w:p>
          <w:p w:rsidR="00931081" w:rsidRPr="00F83819" w:rsidRDefault="00C7777F" w:rsidP="00931081">
            <w:pPr>
              <w:keepNext/>
              <w:keepLines/>
              <w:widowControl w:val="0"/>
              <w:spacing w:after="0" w:line="240" w:lineRule="auto"/>
              <w:jc w:val="center"/>
              <w:rPr>
                <w:rFonts w:ascii="Times New Roman" w:eastAsia="SimSun" w:hAnsi="Times New Roman" w:cs="Mangal"/>
                <w:i/>
                <w:kern w:val="1"/>
                <w:sz w:val="20"/>
                <w:szCs w:val="20"/>
                <w:lang w:eastAsia="hi-IN" w:bidi="hi-IN"/>
              </w:rPr>
            </w:pPr>
            <w:r>
              <w:rPr>
                <w:rFonts w:ascii="Times New Roman" w:eastAsia="SimSun" w:hAnsi="Times New Roman" w:cs="Mangal"/>
                <w:i/>
                <w:kern w:val="1"/>
                <w:sz w:val="20"/>
                <w:szCs w:val="20"/>
                <w:lang w:eastAsia="hi-IN" w:bidi="hi-IN"/>
              </w:rPr>
              <w:t xml:space="preserve">(указывается </w:t>
            </w:r>
            <w:r w:rsidRPr="00C7777F">
              <w:rPr>
                <w:rFonts w:ascii="Times New Roman" w:eastAsia="SimSun" w:hAnsi="Times New Roman" w:cs="Mangal"/>
                <w:i/>
                <w:kern w:val="1"/>
                <w:sz w:val="20"/>
                <w:szCs w:val="20"/>
                <w:lang w:eastAsia="hi-IN" w:bidi="hi-IN"/>
              </w:rPr>
              <w:t>дата внесения в ЕГРЮЛ записи</w:t>
            </w:r>
            <w:r>
              <w:rPr>
                <w:rFonts w:ascii="Times New Roman" w:eastAsia="SimSun" w:hAnsi="Times New Roman" w:cs="Mangal"/>
                <w:i/>
                <w:kern w:val="1"/>
                <w:sz w:val="20"/>
                <w:szCs w:val="20"/>
                <w:lang w:eastAsia="hi-IN" w:bidi="hi-IN"/>
              </w:rPr>
              <w:t>)</w:t>
            </w:r>
          </w:p>
        </w:tc>
      </w:tr>
    </w:tbl>
    <w:p w:rsidR="00931081" w:rsidRPr="00F83819" w:rsidRDefault="00931081" w:rsidP="00931081">
      <w:pPr>
        <w:tabs>
          <w:tab w:val="left" w:pos="0"/>
        </w:tabs>
        <w:spacing w:after="0" w:line="240" w:lineRule="auto"/>
        <w:jc w:val="center"/>
        <w:rPr>
          <w:rFonts w:ascii="Times New Roman" w:eastAsia="Times New Roman" w:hAnsi="Times New Roman" w:cs="Calibri"/>
          <w:sz w:val="24"/>
          <w:szCs w:val="24"/>
          <w:u w:val="single"/>
          <w:lang w:eastAsia="ru-RU"/>
        </w:rPr>
      </w:pPr>
    </w:p>
    <w:p w:rsidR="007A1244" w:rsidRPr="009D74A9" w:rsidRDefault="007A1244" w:rsidP="007A1244">
      <w:pPr>
        <w:widowControl w:val="0"/>
        <w:shd w:val="clear" w:color="auto" w:fill="FFFFFF"/>
        <w:tabs>
          <w:tab w:val="left" w:pos="1042"/>
        </w:tabs>
        <w:autoSpaceDE w:val="0"/>
        <w:autoSpaceDN w:val="0"/>
        <w:adjustRightInd w:val="0"/>
        <w:spacing w:after="0" w:line="240" w:lineRule="auto"/>
        <w:ind w:right="5" w:firstLine="567"/>
        <w:jc w:val="both"/>
        <w:rPr>
          <w:rFonts w:ascii="Times New Roman" w:eastAsia="Times New Roman" w:hAnsi="Times New Roman"/>
          <w:sz w:val="12"/>
          <w:szCs w:val="12"/>
          <w:lang w:eastAsia="ru-RU"/>
        </w:rPr>
      </w:pPr>
    </w:p>
    <w:p w:rsidR="007A1244" w:rsidRPr="0052218F" w:rsidRDefault="007A1244" w:rsidP="007A1244">
      <w:pPr>
        <w:widowControl w:val="0"/>
        <w:shd w:val="clear" w:color="auto" w:fill="FFFFFF"/>
        <w:tabs>
          <w:tab w:val="left" w:pos="1042"/>
        </w:tabs>
        <w:autoSpaceDE w:val="0"/>
        <w:autoSpaceDN w:val="0"/>
        <w:adjustRightInd w:val="0"/>
        <w:spacing w:after="0" w:line="240" w:lineRule="auto"/>
        <w:ind w:right="10" w:firstLine="567"/>
        <w:jc w:val="both"/>
        <w:rPr>
          <w:rFonts w:ascii="Times New Roman" w:eastAsia="Times New Roman" w:hAnsi="Times New Roman"/>
          <w:lang w:eastAsia="ru-RU"/>
        </w:rPr>
      </w:pPr>
      <w:r w:rsidRPr="0052218F">
        <w:rPr>
          <w:rFonts w:ascii="Times New Roman" w:eastAsia="Times New Roman" w:hAnsi="Times New Roman"/>
          <w:lang w:eastAsia="ru-RU"/>
        </w:rPr>
        <w:t>Для оперативного уведомления нас по вопросам организационного характера и взаимодействия с Заказчиком нами уполномочен:</w:t>
      </w:r>
    </w:p>
    <w:p w:rsidR="007A1244" w:rsidRPr="0052218F" w:rsidRDefault="007A1244" w:rsidP="007A1244">
      <w:pPr>
        <w:widowControl w:val="0"/>
        <w:shd w:val="clear" w:color="auto" w:fill="FFFFFF"/>
        <w:tabs>
          <w:tab w:val="left" w:pos="1042"/>
        </w:tabs>
        <w:autoSpaceDE w:val="0"/>
        <w:autoSpaceDN w:val="0"/>
        <w:adjustRightInd w:val="0"/>
        <w:spacing w:after="0" w:line="240" w:lineRule="auto"/>
        <w:ind w:right="10" w:firstLine="567"/>
        <w:jc w:val="both"/>
        <w:rPr>
          <w:rFonts w:ascii="Times New Roman" w:eastAsia="Times New Roman" w:hAnsi="Times New Roman"/>
          <w:spacing w:val="-14"/>
          <w:lang w:eastAsia="ru-RU"/>
        </w:rPr>
      </w:pPr>
      <w:r w:rsidRPr="0052218F">
        <w:rPr>
          <w:rFonts w:ascii="Times New Roman" w:eastAsia="Times New Roman" w:hAnsi="Times New Roman"/>
          <w:lang w:eastAsia="ru-RU"/>
        </w:rPr>
        <w:t>__________________________________________________________________</w:t>
      </w:r>
    </w:p>
    <w:p w:rsidR="007A1244" w:rsidRPr="0052218F" w:rsidRDefault="007A1244" w:rsidP="007A1244">
      <w:pPr>
        <w:shd w:val="clear" w:color="auto" w:fill="FFFFFF"/>
        <w:spacing w:after="0" w:line="240" w:lineRule="auto"/>
        <w:ind w:firstLine="567"/>
        <w:jc w:val="center"/>
        <w:rPr>
          <w:rFonts w:ascii="Times New Roman" w:eastAsia="Times New Roman" w:hAnsi="Times New Roman"/>
          <w:i/>
          <w:vertAlign w:val="superscript"/>
          <w:lang w:eastAsia="ru-RU"/>
        </w:rPr>
      </w:pPr>
      <w:r w:rsidRPr="0052218F">
        <w:rPr>
          <w:rFonts w:ascii="Times New Roman" w:eastAsia="Times New Roman" w:hAnsi="Times New Roman"/>
          <w:i/>
          <w:vertAlign w:val="superscript"/>
          <w:lang w:eastAsia="ru-RU"/>
        </w:rPr>
        <w:t>(Ф.И.О., телефон сотрудника участника)</w:t>
      </w:r>
    </w:p>
    <w:p w:rsidR="007A1244" w:rsidRPr="0052218F" w:rsidRDefault="007A1244" w:rsidP="007A1244">
      <w:pPr>
        <w:widowControl w:val="0"/>
        <w:shd w:val="clear" w:color="auto" w:fill="FFFFFF"/>
        <w:tabs>
          <w:tab w:val="left" w:pos="893"/>
          <w:tab w:val="left" w:leader="underscore" w:pos="7646"/>
        </w:tabs>
        <w:autoSpaceDE w:val="0"/>
        <w:autoSpaceDN w:val="0"/>
        <w:adjustRightInd w:val="0"/>
        <w:spacing w:after="0" w:line="240" w:lineRule="auto"/>
        <w:ind w:firstLine="567"/>
        <w:jc w:val="both"/>
        <w:rPr>
          <w:rFonts w:ascii="Times New Roman" w:eastAsia="Times New Roman" w:hAnsi="Times New Roman"/>
          <w:spacing w:val="-2"/>
          <w:lang w:eastAsia="ru-RU"/>
        </w:rPr>
      </w:pPr>
    </w:p>
    <w:p w:rsidR="007A1244" w:rsidRPr="00DB06FC" w:rsidRDefault="007A1244" w:rsidP="007A1244">
      <w:pPr>
        <w:spacing w:after="0" w:line="240" w:lineRule="auto"/>
        <w:ind w:firstLine="567"/>
        <w:rPr>
          <w:rFonts w:ascii="Times New Roman" w:eastAsia="Times New Roman" w:hAnsi="Times New Roman"/>
          <w:sz w:val="12"/>
          <w:szCs w:val="12"/>
          <w:lang w:eastAsia="ru-RU"/>
        </w:rPr>
      </w:pPr>
      <w:bookmarkStart w:id="31" w:name="_Toc98254011"/>
    </w:p>
    <w:bookmarkEnd w:id="31"/>
    <w:p w:rsidR="00931081" w:rsidRDefault="00931081" w:rsidP="00931081">
      <w:pPr>
        <w:spacing w:after="0" w:line="240" w:lineRule="auto"/>
        <w:rPr>
          <w:rFonts w:ascii="Times New Roman" w:eastAsia="Times New Roman" w:hAnsi="Times New Roman"/>
          <w:sz w:val="24"/>
          <w:szCs w:val="24"/>
          <w:lang w:eastAsia="ru-RU"/>
        </w:rPr>
      </w:pPr>
    </w:p>
    <w:p w:rsidR="00931081" w:rsidRPr="007A1244" w:rsidRDefault="00931081" w:rsidP="00931081">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________</w:t>
      </w:r>
      <w:r w:rsidRPr="007A1244">
        <w:rPr>
          <w:rFonts w:ascii="Times New Roman" w:eastAsia="Times New Roman" w:hAnsi="Times New Roman"/>
          <w:sz w:val="24"/>
          <w:szCs w:val="24"/>
          <w:lang w:eastAsia="ru-RU"/>
        </w:rPr>
        <w:t>________________________</w:t>
      </w:r>
    </w:p>
    <w:p w:rsidR="00931081" w:rsidRPr="007A1244" w:rsidRDefault="00931081" w:rsidP="00931081">
      <w:pPr>
        <w:spacing w:after="0" w:line="240" w:lineRule="auto"/>
        <w:ind w:right="3684"/>
        <w:jc w:val="center"/>
        <w:rPr>
          <w:rFonts w:ascii="Times New Roman" w:eastAsia="Times New Roman" w:hAnsi="Times New Roman"/>
          <w:sz w:val="24"/>
          <w:szCs w:val="24"/>
          <w:vertAlign w:val="superscript"/>
          <w:lang w:eastAsia="ru-RU"/>
        </w:rPr>
      </w:pPr>
      <w:r w:rsidRPr="007A1244">
        <w:rPr>
          <w:rFonts w:ascii="Times New Roman" w:eastAsia="Times New Roman" w:hAnsi="Times New Roman"/>
          <w:sz w:val="24"/>
          <w:szCs w:val="24"/>
          <w:vertAlign w:val="superscript"/>
          <w:lang w:eastAsia="ru-RU"/>
        </w:rPr>
        <w:t>(подпись, М.П.)</w:t>
      </w:r>
    </w:p>
    <w:p w:rsidR="00931081" w:rsidRPr="007A1244" w:rsidRDefault="00931081" w:rsidP="00931081">
      <w:pPr>
        <w:spacing w:after="0" w:line="240" w:lineRule="auto"/>
        <w:rPr>
          <w:rFonts w:ascii="Times New Roman" w:eastAsia="Times New Roman" w:hAnsi="Times New Roman"/>
          <w:sz w:val="24"/>
          <w:szCs w:val="24"/>
          <w:lang w:eastAsia="ru-RU"/>
        </w:rPr>
      </w:pPr>
      <w:r w:rsidRPr="007A1244">
        <w:rPr>
          <w:rFonts w:ascii="Times New Roman" w:eastAsia="Times New Roman" w:hAnsi="Times New Roman"/>
          <w:sz w:val="24"/>
          <w:szCs w:val="24"/>
          <w:lang w:eastAsia="ru-RU"/>
        </w:rPr>
        <w:t>____________________________________</w:t>
      </w:r>
    </w:p>
    <w:p w:rsidR="00931081" w:rsidRPr="007A1244" w:rsidRDefault="00931081" w:rsidP="00931081">
      <w:pPr>
        <w:spacing w:after="0" w:line="240" w:lineRule="auto"/>
        <w:ind w:right="3684"/>
        <w:jc w:val="center"/>
        <w:rPr>
          <w:rFonts w:ascii="Times New Roman" w:eastAsia="Times New Roman" w:hAnsi="Times New Roman"/>
          <w:bCs/>
          <w:i/>
          <w:iCs/>
          <w:sz w:val="20"/>
          <w:szCs w:val="20"/>
        </w:rPr>
      </w:pPr>
      <w:r w:rsidRPr="007A1244">
        <w:rPr>
          <w:rFonts w:ascii="Times New Roman" w:eastAsia="Times New Roman" w:hAnsi="Times New Roman"/>
          <w:sz w:val="24"/>
          <w:szCs w:val="24"/>
          <w:vertAlign w:val="superscript"/>
          <w:lang w:eastAsia="ru-RU"/>
        </w:rPr>
        <w:t>(фамилия, имя, отчество подписавшего, должность)</w:t>
      </w:r>
    </w:p>
    <w:p w:rsidR="009B7056" w:rsidRDefault="009B7056" w:rsidP="009B7056">
      <w:pPr>
        <w:shd w:val="clear" w:color="auto" w:fill="FFFFFF"/>
        <w:spacing w:after="0" w:line="240" w:lineRule="auto"/>
        <w:ind w:firstLine="567"/>
        <w:rPr>
          <w:rFonts w:ascii="Times New Roman" w:eastAsia="Times New Roman" w:hAnsi="Times New Roman"/>
          <w:sz w:val="24"/>
          <w:szCs w:val="24"/>
          <w:lang w:eastAsia="ru-RU"/>
        </w:rPr>
      </w:pPr>
    </w:p>
    <w:p w:rsidR="009B7056" w:rsidRPr="002D7094" w:rsidRDefault="009B7056" w:rsidP="002D7094">
      <w:pPr>
        <w:shd w:val="clear" w:color="auto" w:fill="FFFFFF"/>
        <w:spacing w:after="0" w:line="240" w:lineRule="auto"/>
        <w:ind w:firstLine="567"/>
        <w:rPr>
          <w:rFonts w:ascii="Times New Roman" w:eastAsia="Times New Roman" w:hAnsi="Times New Roman"/>
          <w:sz w:val="24"/>
          <w:szCs w:val="24"/>
          <w:lang w:eastAsia="ru-RU"/>
        </w:rPr>
      </w:pPr>
      <w:r w:rsidRPr="00156B92">
        <w:rPr>
          <w:rFonts w:ascii="Times New Roman" w:eastAsia="Times New Roman" w:hAnsi="Times New Roman"/>
          <w:color w:val="808080"/>
          <w:sz w:val="20"/>
          <w:szCs w:val="20"/>
          <w:lang w:eastAsia="ru-RU"/>
        </w:rPr>
        <w:t>ИНСТРУКЦИИ ПО ЗАПОЛНЕНИЮ</w:t>
      </w:r>
      <w:r>
        <w:rPr>
          <w:rFonts w:ascii="Times New Roman" w:eastAsia="Times New Roman" w:hAnsi="Times New Roman"/>
          <w:color w:val="808080"/>
          <w:sz w:val="20"/>
          <w:szCs w:val="20"/>
          <w:lang w:eastAsia="ru-RU"/>
        </w:rPr>
        <w:t xml:space="preserve"> </w:t>
      </w:r>
    </w:p>
    <w:p w:rsidR="009B7056" w:rsidRPr="009B7056" w:rsidRDefault="009B7056" w:rsidP="007F188B">
      <w:pPr>
        <w:widowControl w:val="0"/>
        <w:numPr>
          <w:ilvl w:val="0"/>
          <w:numId w:val="6"/>
        </w:numPr>
        <w:tabs>
          <w:tab w:val="left" w:pos="0"/>
          <w:tab w:val="left" w:pos="360"/>
          <w:tab w:val="left" w:pos="11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40" w:lineRule="auto"/>
        <w:ind w:left="0" w:firstLine="567"/>
        <w:jc w:val="both"/>
        <w:rPr>
          <w:rFonts w:ascii="Times New Roman" w:eastAsia="SimSun" w:hAnsi="Times New Roman" w:cs="Mangal"/>
          <w:color w:val="7F7F7F" w:themeColor="text1" w:themeTint="80"/>
          <w:kern w:val="1"/>
          <w:lang w:eastAsia="hi-IN" w:bidi="hi-IN"/>
        </w:rPr>
      </w:pPr>
      <w:r w:rsidRPr="00F41CFF">
        <w:rPr>
          <w:rFonts w:ascii="Times New Roman" w:eastAsia="Times New Roman" w:hAnsi="Times New Roman"/>
          <w:bCs/>
          <w:color w:val="7F7F7F" w:themeColor="text1" w:themeTint="80"/>
          <w:lang w:eastAsia="ru-RU"/>
        </w:rPr>
        <w:t xml:space="preserve">Данные инструкции не следует воспроизводить в документах, подготовленных Участником </w:t>
      </w:r>
      <w:r w:rsidR="002D7094">
        <w:rPr>
          <w:rFonts w:ascii="Times New Roman" w:eastAsia="Times New Roman" w:hAnsi="Times New Roman"/>
          <w:bCs/>
          <w:color w:val="7F7F7F" w:themeColor="text1" w:themeTint="80"/>
          <w:lang w:eastAsia="ru-RU"/>
        </w:rPr>
        <w:t>закупки</w:t>
      </w:r>
      <w:r w:rsidRPr="00F41CFF">
        <w:rPr>
          <w:rFonts w:ascii="Times New Roman" w:eastAsia="Times New Roman" w:hAnsi="Times New Roman"/>
          <w:bCs/>
          <w:color w:val="7F7F7F" w:themeColor="text1" w:themeTint="80"/>
          <w:lang w:eastAsia="ru-RU"/>
        </w:rPr>
        <w:t>.</w:t>
      </w:r>
    </w:p>
    <w:p w:rsidR="009B7056" w:rsidRPr="00ED1846" w:rsidRDefault="00ED1846" w:rsidP="00ED1846">
      <w:pPr>
        <w:widowControl w:val="0"/>
        <w:numPr>
          <w:ilvl w:val="0"/>
          <w:numId w:val="6"/>
        </w:numPr>
        <w:tabs>
          <w:tab w:val="left" w:pos="0"/>
          <w:tab w:val="left" w:pos="360"/>
          <w:tab w:val="left" w:pos="11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40" w:lineRule="auto"/>
        <w:ind w:left="0" w:firstLine="567"/>
        <w:jc w:val="both"/>
        <w:rPr>
          <w:rFonts w:ascii="Times New Roman" w:eastAsia="SimSun" w:hAnsi="Times New Roman" w:cs="Mangal"/>
          <w:color w:val="7F7F7F" w:themeColor="text1" w:themeTint="80"/>
          <w:kern w:val="1"/>
          <w:lang w:eastAsia="hi-IN" w:bidi="hi-IN"/>
        </w:rPr>
      </w:pPr>
      <w:r w:rsidRPr="00ED1846">
        <w:rPr>
          <w:rFonts w:ascii="Times New Roman" w:eastAsia="SimSun" w:hAnsi="Times New Roman" w:cs="Mangal"/>
          <w:b/>
          <w:color w:val="7F7F7F" w:themeColor="text1" w:themeTint="80"/>
          <w:kern w:val="1"/>
          <w:lang w:eastAsia="hi-IN" w:bidi="hi-IN"/>
        </w:rPr>
        <w:t>Согласие участника конкурса в электронной форме</w:t>
      </w:r>
      <w:r>
        <w:rPr>
          <w:rFonts w:ascii="Times New Roman" w:eastAsia="SimSun" w:hAnsi="Times New Roman" w:cs="Mangal"/>
          <w:b/>
          <w:color w:val="7F7F7F" w:themeColor="text1" w:themeTint="80"/>
          <w:kern w:val="1"/>
          <w:lang w:eastAsia="hi-IN" w:bidi="hi-IN"/>
        </w:rPr>
        <w:t xml:space="preserve"> </w:t>
      </w:r>
      <w:r w:rsidRPr="00ED1846">
        <w:rPr>
          <w:rFonts w:ascii="Times New Roman" w:eastAsia="SimSun" w:hAnsi="Times New Roman" w:cs="Mangal"/>
          <w:b/>
          <w:color w:val="7F7F7F" w:themeColor="text1" w:themeTint="80"/>
          <w:kern w:val="1"/>
          <w:lang w:eastAsia="hi-IN" w:bidi="hi-IN"/>
        </w:rPr>
        <w:t>на оказание услуг по продаже электрической энергии (мощности)</w:t>
      </w:r>
      <w:r w:rsidR="009B7056" w:rsidRPr="00ED1846">
        <w:rPr>
          <w:rFonts w:ascii="Times New Roman" w:eastAsia="SimSun" w:hAnsi="Times New Roman" w:cs="Mangal"/>
          <w:color w:val="7F7F7F" w:themeColor="text1" w:themeTint="80"/>
          <w:kern w:val="1"/>
          <w:lang w:eastAsia="hi-IN" w:bidi="hi-IN"/>
        </w:rPr>
        <w:t xml:space="preserve"> – это основной документ, которым участники </w:t>
      </w:r>
      <w:r w:rsidR="002D7094" w:rsidRPr="00ED1846">
        <w:rPr>
          <w:rFonts w:ascii="Times New Roman" w:eastAsia="SimSun" w:hAnsi="Times New Roman" w:cs="Mangal"/>
          <w:color w:val="7F7F7F" w:themeColor="text1" w:themeTint="80"/>
          <w:kern w:val="1"/>
          <w:lang w:eastAsia="hi-IN" w:bidi="hi-IN"/>
        </w:rPr>
        <w:t>закупки</w:t>
      </w:r>
      <w:r w:rsidR="009B7056" w:rsidRPr="00ED1846">
        <w:rPr>
          <w:rFonts w:ascii="Times New Roman" w:eastAsia="SimSun" w:hAnsi="Times New Roman" w:cs="Mangal"/>
          <w:color w:val="7F7F7F" w:themeColor="text1" w:themeTint="80"/>
          <w:kern w:val="1"/>
          <w:lang w:eastAsia="hi-IN" w:bidi="hi-IN"/>
        </w:rPr>
        <w:t xml:space="preserve"> изъявляют свое желание принять участие в </w:t>
      </w:r>
      <w:r w:rsidR="002D7094" w:rsidRPr="00ED1846">
        <w:rPr>
          <w:rFonts w:ascii="Times New Roman" w:eastAsia="SimSun" w:hAnsi="Times New Roman" w:cs="Mangal"/>
          <w:color w:val="7F7F7F" w:themeColor="text1" w:themeTint="80"/>
          <w:kern w:val="1"/>
          <w:lang w:eastAsia="hi-IN" w:bidi="hi-IN"/>
        </w:rPr>
        <w:t>данном конкурсе</w:t>
      </w:r>
      <w:r w:rsidR="009B7056" w:rsidRPr="00ED1846">
        <w:rPr>
          <w:rFonts w:ascii="Times New Roman" w:eastAsia="SimSun" w:hAnsi="Times New Roman" w:cs="Mangal"/>
          <w:color w:val="7F7F7F" w:themeColor="text1" w:themeTint="80"/>
          <w:kern w:val="1"/>
          <w:lang w:eastAsia="hi-IN" w:bidi="hi-IN"/>
        </w:rPr>
        <w:t xml:space="preserve"> в электронной форме;</w:t>
      </w:r>
    </w:p>
    <w:p w:rsidR="00D8745E" w:rsidRPr="002D7094" w:rsidRDefault="009B7056" w:rsidP="007F188B">
      <w:pPr>
        <w:widowControl w:val="0"/>
        <w:numPr>
          <w:ilvl w:val="0"/>
          <w:numId w:val="6"/>
        </w:numPr>
        <w:tabs>
          <w:tab w:val="left" w:pos="0"/>
          <w:tab w:val="left" w:pos="360"/>
          <w:tab w:val="left" w:pos="11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40" w:lineRule="auto"/>
        <w:ind w:left="0" w:firstLine="567"/>
        <w:jc w:val="both"/>
        <w:rPr>
          <w:rFonts w:ascii="Times New Roman" w:eastAsia="SimSun" w:hAnsi="Times New Roman" w:cs="Mangal"/>
          <w:color w:val="7F7F7F" w:themeColor="text1" w:themeTint="80"/>
          <w:kern w:val="1"/>
          <w:lang w:eastAsia="hi-IN" w:bidi="hi-IN"/>
        </w:rPr>
      </w:pPr>
      <w:r w:rsidRPr="002D7094">
        <w:rPr>
          <w:rFonts w:ascii="Times New Roman" w:eastAsia="SimSun" w:hAnsi="Times New Roman" w:cs="Mangal"/>
          <w:color w:val="7F7F7F" w:themeColor="text1" w:themeTint="80"/>
          <w:kern w:val="1"/>
          <w:lang w:eastAsia="hi-IN" w:bidi="hi-IN"/>
        </w:rPr>
        <w:t xml:space="preserve">В данной форме необходимо заполнять только те пункты, которые приведены открытыми строками, все данные, указанные </w:t>
      </w:r>
      <w:r w:rsidR="002D7094" w:rsidRPr="002D7094">
        <w:rPr>
          <w:rFonts w:ascii="Times New Roman" w:eastAsia="SimSun" w:hAnsi="Times New Roman" w:cs="Mangal"/>
          <w:color w:val="7F7F7F" w:themeColor="text1" w:themeTint="80"/>
          <w:kern w:val="1"/>
          <w:lang w:eastAsia="hi-IN" w:bidi="hi-IN"/>
        </w:rPr>
        <w:t>курсивом</w:t>
      </w:r>
      <w:r w:rsidRPr="002D7094">
        <w:rPr>
          <w:rFonts w:ascii="Times New Roman" w:eastAsia="SimSun" w:hAnsi="Times New Roman" w:cs="Mangal"/>
          <w:color w:val="7F7F7F" w:themeColor="text1" w:themeTint="80"/>
          <w:kern w:val="1"/>
          <w:lang w:eastAsia="hi-IN" w:bidi="hi-IN"/>
        </w:rPr>
        <w:t xml:space="preserve"> приведены в качестве пояснения Участникам закупки.</w:t>
      </w:r>
    </w:p>
    <w:p w:rsidR="007A1244" w:rsidRPr="007A1244" w:rsidRDefault="007A1244" w:rsidP="009B7056">
      <w:pPr>
        <w:shd w:val="clear" w:color="auto" w:fill="FFFFFF"/>
        <w:spacing w:after="0" w:line="240" w:lineRule="auto"/>
        <w:ind w:firstLine="567"/>
        <w:jc w:val="both"/>
        <w:rPr>
          <w:rFonts w:ascii="Times New Roman" w:eastAsia="Times New Roman" w:hAnsi="Times New Roman"/>
          <w:sz w:val="24"/>
          <w:szCs w:val="24"/>
          <w:lang w:eastAsia="ru-RU"/>
        </w:rPr>
        <w:sectPr w:rsidR="007A1244" w:rsidRPr="007A1244" w:rsidSect="007A1244">
          <w:footerReference w:type="even" r:id="rId12"/>
          <w:footerReference w:type="default" r:id="rId13"/>
          <w:pgSz w:w="11906" w:h="16838"/>
          <w:pgMar w:top="1134" w:right="850" w:bottom="1134" w:left="1701" w:header="113" w:footer="57" w:gutter="0"/>
          <w:cols w:space="720"/>
          <w:docGrid w:linePitch="299"/>
        </w:sectPr>
      </w:pPr>
    </w:p>
    <w:p w:rsidR="007A1244" w:rsidRDefault="00DB06FC" w:rsidP="007A1244">
      <w:pPr>
        <w:spacing w:after="0" w:line="240" w:lineRule="auto"/>
        <w:jc w:val="right"/>
        <w:rPr>
          <w:rFonts w:ascii="Times New Roman" w:eastAsia="Times New Roman" w:hAnsi="Times New Roman"/>
          <w:b/>
          <w:bCs/>
          <w:i/>
          <w:iCs/>
          <w:sz w:val="24"/>
          <w:szCs w:val="24"/>
          <w:lang w:eastAsia="ru-RU"/>
        </w:rPr>
      </w:pPr>
      <w:r>
        <w:rPr>
          <w:rFonts w:ascii="Times New Roman" w:eastAsia="Times New Roman" w:hAnsi="Times New Roman"/>
          <w:b/>
          <w:bCs/>
          <w:i/>
          <w:iCs/>
          <w:sz w:val="24"/>
          <w:szCs w:val="24"/>
          <w:lang w:eastAsia="ru-RU"/>
        </w:rPr>
        <w:lastRenderedPageBreak/>
        <w:t xml:space="preserve">Форма </w:t>
      </w:r>
      <w:r w:rsidR="00931081">
        <w:rPr>
          <w:rFonts w:ascii="Times New Roman" w:eastAsia="Times New Roman" w:hAnsi="Times New Roman"/>
          <w:b/>
          <w:bCs/>
          <w:i/>
          <w:iCs/>
          <w:sz w:val="24"/>
          <w:szCs w:val="24"/>
          <w:lang w:eastAsia="ru-RU"/>
        </w:rPr>
        <w:t>2</w:t>
      </w:r>
    </w:p>
    <w:p w:rsidR="007A7084" w:rsidRPr="00A37A0B" w:rsidRDefault="007A7084" w:rsidP="007A7084">
      <w:pPr>
        <w:spacing w:after="0" w:line="240" w:lineRule="auto"/>
        <w:jc w:val="center"/>
        <w:rPr>
          <w:rFonts w:ascii="Times New Roman" w:hAnsi="Times New Roman" w:cs="TimesDL"/>
          <w:b/>
          <w:bCs/>
          <w:smallCaps/>
          <w:sz w:val="12"/>
          <w:szCs w:val="12"/>
        </w:rPr>
      </w:pPr>
    </w:p>
    <w:p w:rsidR="007A1244" w:rsidRDefault="005C7C29" w:rsidP="007A1244">
      <w:pPr>
        <w:suppressAutoHyphens/>
        <w:spacing w:after="0" w:line="240" w:lineRule="auto"/>
        <w:ind w:firstLine="567"/>
        <w:jc w:val="center"/>
        <w:rPr>
          <w:rFonts w:ascii="Times New Roman" w:eastAsia="Times New Roman" w:hAnsi="Times New Roman"/>
          <w:b/>
          <w:sz w:val="24"/>
          <w:szCs w:val="24"/>
          <w:lang w:eastAsia="ru-RU"/>
        </w:rPr>
      </w:pPr>
      <w:r w:rsidRPr="007A1244">
        <w:rPr>
          <w:rFonts w:ascii="Times New Roman" w:eastAsia="Times New Roman" w:hAnsi="Times New Roman"/>
          <w:b/>
          <w:sz w:val="24"/>
          <w:szCs w:val="24"/>
          <w:lang w:eastAsia="ru-RU"/>
        </w:rPr>
        <w:t>АНКЕТА УЧАСТНИКА</w:t>
      </w:r>
    </w:p>
    <w:p w:rsidR="007A1244" w:rsidRPr="007A1244" w:rsidRDefault="007A1244" w:rsidP="007A1244">
      <w:pPr>
        <w:spacing w:after="0" w:line="240" w:lineRule="auto"/>
        <w:ind w:firstLine="567"/>
        <w:rPr>
          <w:rFonts w:ascii="Times New Roman" w:eastAsia="Times New Roman" w:hAnsi="Times New Roman"/>
          <w:sz w:val="24"/>
          <w:szCs w:val="24"/>
          <w:lang w:eastAsia="ru-RU"/>
        </w:rPr>
      </w:pPr>
    </w:p>
    <w:p w:rsidR="009B7056" w:rsidRPr="007A1244" w:rsidRDefault="009B7056" w:rsidP="009B7056">
      <w:pPr>
        <w:spacing w:after="0" w:line="240" w:lineRule="auto"/>
        <w:ind w:firstLine="567"/>
        <w:rPr>
          <w:rFonts w:ascii="Times New Roman" w:eastAsia="Times New Roman" w:hAnsi="Times New Roman"/>
          <w:color w:val="000000"/>
          <w:sz w:val="24"/>
          <w:szCs w:val="24"/>
          <w:lang w:eastAsia="ru-RU"/>
        </w:rPr>
      </w:pPr>
      <w:r w:rsidRPr="00A37A0B">
        <w:rPr>
          <w:rFonts w:ascii="Times New Roman" w:hAnsi="Times New Roman"/>
          <w:color w:val="000000"/>
        </w:rPr>
        <w:t xml:space="preserve">Наименование и адрес участника  </w:t>
      </w:r>
      <w:r w:rsidR="00BB794C">
        <w:rPr>
          <w:rFonts w:ascii="Times New Roman" w:hAnsi="Times New Roman"/>
          <w:color w:val="000000"/>
        </w:rPr>
        <w:t>конкурса</w:t>
      </w:r>
      <w:r>
        <w:rPr>
          <w:rFonts w:ascii="Times New Roman" w:hAnsi="Times New Roman"/>
          <w:color w:val="000000"/>
        </w:rPr>
        <w:t xml:space="preserve"> в электронной форме</w:t>
      </w:r>
      <w:r w:rsidRPr="00A37A0B">
        <w:rPr>
          <w:rFonts w:ascii="Times New Roman" w:hAnsi="Times New Roman"/>
          <w:color w:val="000000"/>
        </w:rPr>
        <w:t>:</w:t>
      </w:r>
      <w:r w:rsidRPr="007A1244">
        <w:rPr>
          <w:rFonts w:ascii="Times New Roman" w:eastAsia="Times New Roman" w:hAnsi="Times New Roman"/>
          <w:color w:val="000000"/>
          <w:sz w:val="24"/>
          <w:szCs w:val="24"/>
          <w:lang w:eastAsia="ru-RU"/>
        </w:rPr>
        <w:t xml:space="preserve"> ______________</w:t>
      </w:r>
      <w:r>
        <w:rPr>
          <w:rFonts w:ascii="Times New Roman" w:eastAsia="Times New Roman" w:hAnsi="Times New Roman"/>
          <w:color w:val="000000"/>
          <w:sz w:val="24"/>
          <w:szCs w:val="24"/>
          <w:lang w:eastAsia="ru-RU"/>
        </w:rPr>
        <w:t>________________________________________________________</w:t>
      </w:r>
      <w:r w:rsidRPr="007A1244">
        <w:rPr>
          <w:rFonts w:ascii="Times New Roman" w:eastAsia="Times New Roman" w:hAnsi="Times New Roman"/>
          <w:color w:val="000000"/>
          <w:sz w:val="24"/>
          <w:szCs w:val="24"/>
          <w:lang w:eastAsia="ru-RU"/>
        </w:rPr>
        <w:t>________</w:t>
      </w:r>
    </w:p>
    <w:p w:rsidR="009B7056" w:rsidRDefault="009B7056" w:rsidP="009B7056">
      <w:pPr>
        <w:spacing w:after="0" w:line="240" w:lineRule="auto"/>
        <w:ind w:firstLine="567"/>
        <w:rPr>
          <w:rFonts w:ascii="Times New Roman" w:eastAsia="Times New Roman" w:hAnsi="Times New Roman"/>
          <w:sz w:val="24"/>
          <w:szCs w:val="24"/>
          <w:lang w:eastAsia="ru-RU"/>
        </w:rPr>
      </w:pPr>
    </w:p>
    <w:tbl>
      <w:tblPr>
        <w:tblW w:w="5589" w:type="pct"/>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89"/>
        <w:gridCol w:w="7777"/>
        <w:gridCol w:w="2382"/>
      </w:tblGrid>
      <w:tr w:rsidR="009B7056" w:rsidRPr="00624F5F" w:rsidTr="001B04E0">
        <w:trPr>
          <w:cantSplit/>
          <w:trHeight w:val="240"/>
          <w:tblHeader/>
        </w:trPr>
        <w:tc>
          <w:tcPr>
            <w:tcW w:w="274" w:type="pct"/>
            <w:vAlign w:val="center"/>
          </w:tcPr>
          <w:p w:rsidR="009B7056" w:rsidRPr="00624F5F" w:rsidRDefault="009B7056" w:rsidP="001B04E0">
            <w:pPr>
              <w:widowControl w:val="0"/>
              <w:spacing w:after="0" w:line="240" w:lineRule="auto"/>
              <w:ind w:right="33"/>
              <w:jc w:val="center"/>
              <w:rPr>
                <w:rFonts w:ascii="Times New Roman" w:eastAsia="Times New Roman" w:hAnsi="Times New Roman"/>
                <w:b/>
                <w:snapToGrid w:val="0"/>
                <w:lang w:eastAsia="ru-RU"/>
              </w:rPr>
            </w:pPr>
            <w:r w:rsidRPr="00624F5F">
              <w:rPr>
                <w:rFonts w:ascii="Times New Roman" w:eastAsia="Times New Roman" w:hAnsi="Times New Roman"/>
                <w:b/>
                <w:snapToGrid w:val="0"/>
                <w:lang w:eastAsia="ru-RU"/>
              </w:rPr>
              <w:t>№</w:t>
            </w:r>
          </w:p>
        </w:tc>
        <w:tc>
          <w:tcPr>
            <w:tcW w:w="3618" w:type="pct"/>
            <w:vAlign w:val="center"/>
          </w:tcPr>
          <w:p w:rsidR="009B7056" w:rsidRPr="00624F5F" w:rsidRDefault="009B7056" w:rsidP="001B04E0">
            <w:pPr>
              <w:widowControl w:val="0"/>
              <w:spacing w:after="0" w:line="240" w:lineRule="auto"/>
              <w:ind w:right="33"/>
              <w:jc w:val="center"/>
              <w:rPr>
                <w:rFonts w:ascii="Times New Roman" w:eastAsia="Times New Roman" w:hAnsi="Times New Roman"/>
                <w:b/>
                <w:snapToGrid w:val="0"/>
                <w:lang w:eastAsia="ru-RU"/>
              </w:rPr>
            </w:pPr>
            <w:r w:rsidRPr="00624F5F">
              <w:rPr>
                <w:rFonts w:ascii="Times New Roman" w:eastAsia="Times New Roman" w:hAnsi="Times New Roman"/>
                <w:b/>
                <w:snapToGrid w:val="0"/>
                <w:lang w:eastAsia="ru-RU"/>
              </w:rPr>
              <w:t>Наименование</w:t>
            </w:r>
          </w:p>
        </w:tc>
        <w:tc>
          <w:tcPr>
            <w:tcW w:w="1109" w:type="pct"/>
            <w:vAlign w:val="center"/>
          </w:tcPr>
          <w:p w:rsidR="009B7056" w:rsidRPr="00624F5F" w:rsidRDefault="009B7056" w:rsidP="001B04E0">
            <w:pPr>
              <w:widowControl w:val="0"/>
              <w:spacing w:after="0" w:line="240" w:lineRule="auto"/>
              <w:ind w:right="33"/>
              <w:jc w:val="center"/>
              <w:rPr>
                <w:rFonts w:ascii="Times New Roman" w:eastAsia="Times New Roman" w:hAnsi="Times New Roman"/>
                <w:b/>
                <w:snapToGrid w:val="0"/>
                <w:lang w:eastAsia="ru-RU"/>
              </w:rPr>
            </w:pPr>
            <w:r w:rsidRPr="00624F5F">
              <w:rPr>
                <w:rFonts w:ascii="Times New Roman" w:eastAsia="Times New Roman" w:hAnsi="Times New Roman"/>
                <w:b/>
                <w:snapToGrid w:val="0"/>
                <w:lang w:eastAsia="ru-RU"/>
              </w:rPr>
              <w:t xml:space="preserve">Сведения об участнике </w:t>
            </w:r>
          </w:p>
        </w:tc>
      </w:tr>
      <w:tr w:rsidR="009B7056" w:rsidRPr="00624F5F" w:rsidTr="001B04E0">
        <w:trPr>
          <w:cantSplit/>
          <w:trHeight w:val="471"/>
        </w:trPr>
        <w:tc>
          <w:tcPr>
            <w:tcW w:w="274"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r>
              <w:rPr>
                <w:rFonts w:ascii="Times New Roman" w:eastAsia="Times New Roman" w:hAnsi="Times New Roman"/>
                <w:snapToGrid w:val="0"/>
                <w:lang w:eastAsia="ru-RU"/>
              </w:rPr>
              <w:t>1</w:t>
            </w:r>
          </w:p>
        </w:tc>
        <w:tc>
          <w:tcPr>
            <w:tcW w:w="3618"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r w:rsidRPr="00624F5F">
              <w:rPr>
                <w:rFonts w:ascii="Times New Roman" w:eastAsia="Times New Roman" w:hAnsi="Times New Roman"/>
                <w:snapToGrid w:val="0"/>
                <w:lang w:eastAsia="ru-RU"/>
              </w:rPr>
              <w:t>Фирменное наименование (Полное и сокращенное наименования организации либо Ф.И.О. участника в электронной форме - физического лица, в том числе, зарегистрированного в качестве индивидуального предпринимателя)</w:t>
            </w:r>
          </w:p>
        </w:tc>
        <w:tc>
          <w:tcPr>
            <w:tcW w:w="1109"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p>
        </w:tc>
      </w:tr>
      <w:tr w:rsidR="009B7056" w:rsidRPr="00624F5F" w:rsidTr="001B04E0">
        <w:trPr>
          <w:cantSplit/>
          <w:trHeight w:val="284"/>
        </w:trPr>
        <w:tc>
          <w:tcPr>
            <w:tcW w:w="274"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r>
              <w:rPr>
                <w:rFonts w:ascii="Times New Roman" w:eastAsia="Times New Roman" w:hAnsi="Times New Roman"/>
                <w:snapToGrid w:val="0"/>
                <w:lang w:eastAsia="ru-RU"/>
              </w:rPr>
              <w:t>2</w:t>
            </w:r>
          </w:p>
        </w:tc>
        <w:tc>
          <w:tcPr>
            <w:tcW w:w="3618"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r w:rsidRPr="00624F5F">
              <w:rPr>
                <w:rFonts w:ascii="Times New Roman" w:eastAsia="Times New Roman" w:hAnsi="Times New Roman"/>
                <w:snapToGrid w:val="0"/>
                <w:lang w:eastAsia="ru-RU"/>
              </w:rPr>
              <w:t>Организационно - правовая форма</w:t>
            </w:r>
          </w:p>
        </w:tc>
        <w:tc>
          <w:tcPr>
            <w:tcW w:w="1109"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p>
        </w:tc>
      </w:tr>
      <w:tr w:rsidR="009B7056" w:rsidRPr="00624F5F" w:rsidTr="001B04E0">
        <w:trPr>
          <w:cantSplit/>
        </w:trPr>
        <w:tc>
          <w:tcPr>
            <w:tcW w:w="274"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r>
              <w:rPr>
                <w:rFonts w:ascii="Times New Roman" w:eastAsia="Times New Roman" w:hAnsi="Times New Roman"/>
                <w:snapToGrid w:val="0"/>
                <w:lang w:eastAsia="ru-RU"/>
              </w:rPr>
              <w:t>3</w:t>
            </w:r>
          </w:p>
        </w:tc>
        <w:tc>
          <w:tcPr>
            <w:tcW w:w="3618"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r w:rsidRPr="00624F5F">
              <w:rPr>
                <w:rFonts w:ascii="Times New Roman" w:eastAsia="Times New Roman" w:hAnsi="Times New Roman"/>
                <w:snapToGrid w:val="0"/>
                <w:lang w:eastAsia="ru-RU"/>
              </w:rPr>
              <w:t>Учредители (перечислить наименования и организационно-правовую форму или Ф.И.О. всех учредителей</w:t>
            </w:r>
            <w:r>
              <w:rPr>
                <w:rFonts w:ascii="Times New Roman" w:eastAsia="Times New Roman" w:hAnsi="Times New Roman"/>
                <w:snapToGrid w:val="0"/>
                <w:lang w:eastAsia="ru-RU"/>
              </w:rPr>
              <w:t>, ИНН</w:t>
            </w:r>
            <w:r w:rsidRPr="00624F5F">
              <w:rPr>
                <w:rFonts w:ascii="Times New Roman" w:eastAsia="Times New Roman" w:hAnsi="Times New Roman"/>
                <w:snapToGrid w:val="0"/>
                <w:lang w:eastAsia="ru-RU"/>
              </w:rPr>
              <w:t>)</w:t>
            </w:r>
          </w:p>
        </w:tc>
        <w:tc>
          <w:tcPr>
            <w:tcW w:w="1109"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p>
        </w:tc>
      </w:tr>
      <w:tr w:rsidR="009B7056" w:rsidRPr="00624F5F" w:rsidTr="001B04E0">
        <w:trPr>
          <w:cantSplit/>
        </w:trPr>
        <w:tc>
          <w:tcPr>
            <w:tcW w:w="274"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r>
              <w:rPr>
                <w:rFonts w:ascii="Times New Roman" w:eastAsia="Times New Roman" w:hAnsi="Times New Roman"/>
                <w:snapToGrid w:val="0"/>
                <w:lang w:eastAsia="ru-RU"/>
              </w:rPr>
              <w:t>4</w:t>
            </w:r>
          </w:p>
        </w:tc>
        <w:tc>
          <w:tcPr>
            <w:tcW w:w="3618"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r w:rsidRPr="00624F5F">
              <w:rPr>
                <w:rFonts w:ascii="Times New Roman" w:eastAsia="Times New Roman" w:hAnsi="Times New Roman"/>
                <w:snapToGrid w:val="0"/>
                <w:lang w:eastAsia="ru-RU"/>
              </w:rPr>
              <w:t>Свидетельство о внесении в Единый государственный реестр юридических лиц/индивидуального предпринимателя (дата и номер, кем выдано) либо паспортные данные для участника - физического лица</w:t>
            </w:r>
          </w:p>
        </w:tc>
        <w:tc>
          <w:tcPr>
            <w:tcW w:w="1109"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p>
        </w:tc>
      </w:tr>
      <w:tr w:rsidR="009B7056" w:rsidRPr="00624F5F" w:rsidTr="001B04E0">
        <w:trPr>
          <w:cantSplit/>
        </w:trPr>
        <w:tc>
          <w:tcPr>
            <w:tcW w:w="274"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r>
              <w:rPr>
                <w:rFonts w:ascii="Times New Roman" w:eastAsia="Times New Roman" w:hAnsi="Times New Roman"/>
                <w:snapToGrid w:val="0"/>
                <w:lang w:eastAsia="ru-RU"/>
              </w:rPr>
              <w:t>5</w:t>
            </w:r>
          </w:p>
        </w:tc>
        <w:tc>
          <w:tcPr>
            <w:tcW w:w="3618"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r w:rsidRPr="00624F5F">
              <w:rPr>
                <w:rFonts w:ascii="Times New Roman" w:eastAsia="Times New Roman" w:hAnsi="Times New Roman"/>
                <w:snapToGrid w:val="0"/>
                <w:lang w:eastAsia="ru-RU"/>
              </w:rPr>
              <w:t>Система налогообложения</w:t>
            </w:r>
          </w:p>
        </w:tc>
        <w:tc>
          <w:tcPr>
            <w:tcW w:w="1109"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p>
        </w:tc>
      </w:tr>
      <w:tr w:rsidR="009B7056" w:rsidRPr="00624F5F" w:rsidTr="001B04E0">
        <w:trPr>
          <w:cantSplit/>
          <w:trHeight w:val="284"/>
        </w:trPr>
        <w:tc>
          <w:tcPr>
            <w:tcW w:w="274"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r>
              <w:rPr>
                <w:rFonts w:ascii="Times New Roman" w:eastAsia="Times New Roman" w:hAnsi="Times New Roman"/>
                <w:snapToGrid w:val="0"/>
                <w:lang w:eastAsia="ru-RU"/>
              </w:rPr>
              <w:t>6</w:t>
            </w:r>
          </w:p>
        </w:tc>
        <w:tc>
          <w:tcPr>
            <w:tcW w:w="3618"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r w:rsidRPr="00624F5F">
              <w:rPr>
                <w:rFonts w:ascii="Times New Roman" w:eastAsia="Times New Roman" w:hAnsi="Times New Roman"/>
                <w:snapToGrid w:val="0"/>
                <w:lang w:eastAsia="ru-RU"/>
              </w:rPr>
              <w:t>ИНН, КПП, ОГРН, ОКПО, ОКТМО</w:t>
            </w:r>
            <w:r>
              <w:rPr>
                <w:rFonts w:ascii="Times New Roman" w:eastAsia="Times New Roman" w:hAnsi="Times New Roman"/>
                <w:snapToGrid w:val="0"/>
                <w:lang w:eastAsia="ru-RU"/>
              </w:rPr>
              <w:t>, ОКОПФ</w:t>
            </w:r>
          </w:p>
        </w:tc>
        <w:tc>
          <w:tcPr>
            <w:tcW w:w="1109"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p>
        </w:tc>
      </w:tr>
      <w:tr w:rsidR="009B7056" w:rsidRPr="00624F5F" w:rsidTr="001B04E0">
        <w:trPr>
          <w:cantSplit/>
          <w:trHeight w:val="284"/>
        </w:trPr>
        <w:tc>
          <w:tcPr>
            <w:tcW w:w="274"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r>
              <w:rPr>
                <w:rFonts w:ascii="Times New Roman" w:eastAsia="Times New Roman" w:hAnsi="Times New Roman"/>
                <w:snapToGrid w:val="0"/>
                <w:lang w:eastAsia="ru-RU"/>
              </w:rPr>
              <w:t>7</w:t>
            </w:r>
          </w:p>
        </w:tc>
        <w:tc>
          <w:tcPr>
            <w:tcW w:w="3618"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r w:rsidRPr="00624F5F">
              <w:rPr>
                <w:rFonts w:ascii="Times New Roman" w:eastAsia="Times New Roman" w:hAnsi="Times New Roman"/>
                <w:snapToGrid w:val="0"/>
                <w:lang w:eastAsia="ru-RU"/>
              </w:rPr>
              <w:t xml:space="preserve">Юридический адрес </w:t>
            </w:r>
          </w:p>
        </w:tc>
        <w:tc>
          <w:tcPr>
            <w:tcW w:w="1109"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p>
        </w:tc>
      </w:tr>
      <w:tr w:rsidR="009B7056" w:rsidRPr="00624F5F" w:rsidTr="001B04E0">
        <w:trPr>
          <w:cantSplit/>
          <w:trHeight w:val="284"/>
        </w:trPr>
        <w:tc>
          <w:tcPr>
            <w:tcW w:w="274"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r>
              <w:rPr>
                <w:rFonts w:ascii="Times New Roman" w:eastAsia="Times New Roman" w:hAnsi="Times New Roman"/>
                <w:snapToGrid w:val="0"/>
                <w:lang w:eastAsia="ru-RU"/>
              </w:rPr>
              <w:t>8</w:t>
            </w:r>
          </w:p>
        </w:tc>
        <w:tc>
          <w:tcPr>
            <w:tcW w:w="3618"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r w:rsidRPr="00624F5F">
              <w:rPr>
                <w:rFonts w:ascii="Times New Roman" w:eastAsia="Times New Roman" w:hAnsi="Times New Roman"/>
                <w:snapToGrid w:val="0"/>
                <w:lang w:eastAsia="ru-RU"/>
              </w:rPr>
              <w:t>Почтовый адрес (для юридического лица)</w:t>
            </w:r>
          </w:p>
        </w:tc>
        <w:tc>
          <w:tcPr>
            <w:tcW w:w="1109"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p>
        </w:tc>
      </w:tr>
      <w:tr w:rsidR="009B7056" w:rsidRPr="00624F5F" w:rsidTr="001B04E0">
        <w:trPr>
          <w:cantSplit/>
          <w:trHeight w:val="284"/>
        </w:trPr>
        <w:tc>
          <w:tcPr>
            <w:tcW w:w="274"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r>
              <w:rPr>
                <w:rFonts w:ascii="Times New Roman" w:eastAsia="Times New Roman" w:hAnsi="Times New Roman"/>
                <w:snapToGrid w:val="0"/>
                <w:lang w:eastAsia="ru-RU"/>
              </w:rPr>
              <w:t>9</w:t>
            </w:r>
          </w:p>
        </w:tc>
        <w:tc>
          <w:tcPr>
            <w:tcW w:w="3618"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r w:rsidRPr="00624F5F">
              <w:rPr>
                <w:rFonts w:ascii="Times New Roman" w:eastAsia="Times New Roman" w:hAnsi="Times New Roman"/>
                <w:snapToGrid w:val="0"/>
                <w:lang w:eastAsia="ru-RU"/>
              </w:rPr>
              <w:t>Фактическое местоположение</w:t>
            </w:r>
          </w:p>
        </w:tc>
        <w:tc>
          <w:tcPr>
            <w:tcW w:w="1109"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p>
        </w:tc>
      </w:tr>
      <w:tr w:rsidR="009B7056" w:rsidRPr="00624F5F" w:rsidTr="001B04E0">
        <w:trPr>
          <w:cantSplit/>
          <w:trHeight w:val="284"/>
        </w:trPr>
        <w:tc>
          <w:tcPr>
            <w:tcW w:w="274"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r>
              <w:rPr>
                <w:rFonts w:ascii="Times New Roman" w:eastAsia="Times New Roman" w:hAnsi="Times New Roman"/>
                <w:snapToGrid w:val="0"/>
                <w:lang w:eastAsia="ru-RU"/>
              </w:rPr>
              <w:t>10</w:t>
            </w:r>
          </w:p>
        </w:tc>
        <w:tc>
          <w:tcPr>
            <w:tcW w:w="3618"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r w:rsidRPr="00624F5F">
              <w:rPr>
                <w:rFonts w:ascii="Times New Roman" w:eastAsia="Times New Roman" w:hAnsi="Times New Roman"/>
                <w:snapToGrid w:val="0"/>
                <w:lang w:eastAsia="ru-RU"/>
              </w:rPr>
              <w:t>Телефоны (с указанием кода города)</w:t>
            </w:r>
          </w:p>
        </w:tc>
        <w:tc>
          <w:tcPr>
            <w:tcW w:w="1109"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p>
        </w:tc>
      </w:tr>
      <w:tr w:rsidR="009B7056" w:rsidRPr="00624F5F" w:rsidTr="001B04E0">
        <w:trPr>
          <w:cantSplit/>
          <w:trHeight w:val="284"/>
        </w:trPr>
        <w:tc>
          <w:tcPr>
            <w:tcW w:w="274"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r>
              <w:rPr>
                <w:rFonts w:ascii="Times New Roman" w:eastAsia="Times New Roman" w:hAnsi="Times New Roman"/>
                <w:snapToGrid w:val="0"/>
                <w:lang w:eastAsia="ru-RU"/>
              </w:rPr>
              <w:t>11</w:t>
            </w:r>
          </w:p>
        </w:tc>
        <w:tc>
          <w:tcPr>
            <w:tcW w:w="3618"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r w:rsidRPr="00624F5F">
              <w:rPr>
                <w:rFonts w:ascii="Times New Roman" w:eastAsia="Times New Roman" w:hAnsi="Times New Roman"/>
                <w:snapToGrid w:val="0"/>
                <w:lang w:eastAsia="ru-RU"/>
              </w:rPr>
              <w:t>Факс (с указанием кода города)</w:t>
            </w:r>
          </w:p>
        </w:tc>
        <w:tc>
          <w:tcPr>
            <w:tcW w:w="1109"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p>
        </w:tc>
      </w:tr>
      <w:tr w:rsidR="009B7056" w:rsidRPr="00624F5F" w:rsidTr="001B04E0">
        <w:trPr>
          <w:cantSplit/>
          <w:trHeight w:val="284"/>
        </w:trPr>
        <w:tc>
          <w:tcPr>
            <w:tcW w:w="274"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r>
              <w:rPr>
                <w:rFonts w:ascii="Times New Roman" w:eastAsia="Times New Roman" w:hAnsi="Times New Roman"/>
                <w:snapToGrid w:val="0"/>
                <w:lang w:eastAsia="ru-RU"/>
              </w:rPr>
              <w:t>12</w:t>
            </w:r>
          </w:p>
        </w:tc>
        <w:tc>
          <w:tcPr>
            <w:tcW w:w="3618"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r w:rsidRPr="00624F5F">
              <w:rPr>
                <w:rFonts w:ascii="Times New Roman" w:eastAsia="Times New Roman" w:hAnsi="Times New Roman"/>
                <w:snapToGrid w:val="0"/>
                <w:lang w:eastAsia="ru-RU"/>
              </w:rPr>
              <w:t xml:space="preserve">Адрес электронной почты </w:t>
            </w:r>
          </w:p>
        </w:tc>
        <w:tc>
          <w:tcPr>
            <w:tcW w:w="1109"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p>
        </w:tc>
      </w:tr>
      <w:tr w:rsidR="009B7056" w:rsidRPr="00624F5F" w:rsidTr="001B04E0">
        <w:trPr>
          <w:cantSplit/>
        </w:trPr>
        <w:tc>
          <w:tcPr>
            <w:tcW w:w="274"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r>
              <w:rPr>
                <w:rFonts w:ascii="Times New Roman" w:eastAsia="Times New Roman" w:hAnsi="Times New Roman"/>
                <w:snapToGrid w:val="0"/>
                <w:lang w:eastAsia="ru-RU"/>
              </w:rPr>
              <w:t>13</w:t>
            </w:r>
          </w:p>
        </w:tc>
        <w:tc>
          <w:tcPr>
            <w:tcW w:w="3618"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r w:rsidRPr="00624F5F">
              <w:rPr>
                <w:rFonts w:ascii="Times New Roman" w:eastAsia="Times New Roman" w:hAnsi="Times New Roman"/>
                <w:snapToGrid w:val="0"/>
                <w:lang w:eastAsia="ru-RU"/>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1109"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p>
        </w:tc>
      </w:tr>
      <w:tr w:rsidR="009B7056" w:rsidRPr="00624F5F" w:rsidTr="001B04E0">
        <w:trPr>
          <w:cantSplit/>
        </w:trPr>
        <w:tc>
          <w:tcPr>
            <w:tcW w:w="274"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r>
              <w:rPr>
                <w:rFonts w:ascii="Times New Roman" w:eastAsia="Times New Roman" w:hAnsi="Times New Roman"/>
                <w:snapToGrid w:val="0"/>
                <w:lang w:eastAsia="ru-RU"/>
              </w:rPr>
              <w:t>14</w:t>
            </w:r>
          </w:p>
        </w:tc>
        <w:tc>
          <w:tcPr>
            <w:tcW w:w="3618"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r w:rsidRPr="00624F5F">
              <w:rPr>
                <w:rFonts w:ascii="Times New Roman" w:eastAsia="Times New Roman" w:hAnsi="Times New Roman"/>
                <w:snapToGrid w:val="0"/>
                <w:lang w:eastAsia="ru-RU"/>
              </w:rPr>
              <w:t>Фамилия, Имя и Отчество руководителя участника, имеющего право подписи согласно учредительным документам, с указанием должности и контактного телефона</w:t>
            </w:r>
          </w:p>
        </w:tc>
        <w:tc>
          <w:tcPr>
            <w:tcW w:w="1109"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p>
        </w:tc>
      </w:tr>
      <w:tr w:rsidR="009B7056" w:rsidRPr="00624F5F" w:rsidTr="001B04E0">
        <w:trPr>
          <w:cantSplit/>
        </w:trPr>
        <w:tc>
          <w:tcPr>
            <w:tcW w:w="274"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r>
              <w:rPr>
                <w:rFonts w:ascii="Times New Roman" w:eastAsia="Times New Roman" w:hAnsi="Times New Roman"/>
                <w:snapToGrid w:val="0"/>
                <w:lang w:eastAsia="ru-RU"/>
              </w:rPr>
              <w:t>15</w:t>
            </w:r>
          </w:p>
        </w:tc>
        <w:tc>
          <w:tcPr>
            <w:tcW w:w="3618"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r w:rsidRPr="00624F5F">
              <w:rPr>
                <w:rFonts w:ascii="Times New Roman" w:eastAsia="Times New Roman" w:hAnsi="Times New Roman"/>
                <w:snapToGrid w:val="0"/>
                <w:lang w:eastAsia="ru-RU"/>
              </w:rPr>
              <w:t xml:space="preserve">Фамилия, Имя и Отчество уполномоченного лица участника с указанием должности, контактного телефона, эл. почты </w:t>
            </w:r>
          </w:p>
        </w:tc>
        <w:tc>
          <w:tcPr>
            <w:tcW w:w="1109"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p>
        </w:tc>
      </w:tr>
    </w:tbl>
    <w:p w:rsidR="009B7056" w:rsidRPr="007A1244" w:rsidRDefault="009B7056" w:rsidP="009B7056">
      <w:pPr>
        <w:spacing w:after="0" w:line="240" w:lineRule="auto"/>
        <w:ind w:firstLine="567"/>
        <w:rPr>
          <w:rFonts w:ascii="Times New Roman" w:eastAsia="Times New Roman" w:hAnsi="Times New Roman"/>
          <w:sz w:val="24"/>
          <w:szCs w:val="24"/>
          <w:lang w:eastAsia="ru-RU"/>
        </w:rPr>
      </w:pPr>
      <w:r w:rsidRPr="007A1244">
        <w:rPr>
          <w:rFonts w:ascii="Times New Roman" w:eastAsia="Times New Roman" w:hAnsi="Times New Roman"/>
          <w:sz w:val="24"/>
          <w:szCs w:val="24"/>
          <w:lang w:eastAsia="ru-RU"/>
        </w:rPr>
        <w:t>____________________________________</w:t>
      </w:r>
    </w:p>
    <w:p w:rsidR="009B7056" w:rsidRPr="007A1244" w:rsidRDefault="009B7056" w:rsidP="009B7056">
      <w:pPr>
        <w:spacing w:after="0" w:line="240" w:lineRule="auto"/>
        <w:ind w:right="3684" w:firstLine="567"/>
        <w:jc w:val="center"/>
        <w:rPr>
          <w:rFonts w:ascii="Times New Roman" w:eastAsia="Times New Roman" w:hAnsi="Times New Roman"/>
          <w:sz w:val="24"/>
          <w:szCs w:val="24"/>
          <w:vertAlign w:val="superscript"/>
          <w:lang w:eastAsia="ru-RU"/>
        </w:rPr>
      </w:pPr>
      <w:r w:rsidRPr="007A1244">
        <w:rPr>
          <w:rFonts w:ascii="Times New Roman" w:eastAsia="Times New Roman" w:hAnsi="Times New Roman"/>
          <w:sz w:val="24"/>
          <w:szCs w:val="24"/>
          <w:vertAlign w:val="superscript"/>
          <w:lang w:eastAsia="ru-RU"/>
        </w:rPr>
        <w:t>(подпись, М.П.)</w:t>
      </w:r>
    </w:p>
    <w:p w:rsidR="009B7056" w:rsidRPr="007A1244" w:rsidRDefault="009B7056" w:rsidP="009B7056">
      <w:pPr>
        <w:spacing w:after="0" w:line="240" w:lineRule="auto"/>
        <w:ind w:firstLine="567"/>
        <w:rPr>
          <w:rFonts w:ascii="Times New Roman" w:eastAsia="Times New Roman" w:hAnsi="Times New Roman"/>
          <w:sz w:val="24"/>
          <w:szCs w:val="24"/>
          <w:lang w:eastAsia="ru-RU"/>
        </w:rPr>
      </w:pPr>
      <w:r w:rsidRPr="007A1244">
        <w:rPr>
          <w:rFonts w:ascii="Times New Roman" w:eastAsia="Times New Roman" w:hAnsi="Times New Roman"/>
          <w:sz w:val="24"/>
          <w:szCs w:val="24"/>
          <w:lang w:eastAsia="ru-RU"/>
        </w:rPr>
        <w:t>____________________________________</w:t>
      </w:r>
    </w:p>
    <w:p w:rsidR="009B7056" w:rsidRPr="007A1244" w:rsidRDefault="009B7056" w:rsidP="009B7056">
      <w:pPr>
        <w:spacing w:after="0" w:line="240" w:lineRule="auto"/>
        <w:ind w:right="3684" w:firstLine="567"/>
        <w:jc w:val="center"/>
        <w:rPr>
          <w:rFonts w:ascii="Times New Roman" w:eastAsia="Times New Roman" w:hAnsi="Times New Roman"/>
          <w:sz w:val="24"/>
          <w:szCs w:val="24"/>
          <w:vertAlign w:val="superscript"/>
          <w:lang w:eastAsia="ru-RU"/>
        </w:rPr>
      </w:pPr>
      <w:r w:rsidRPr="007A1244">
        <w:rPr>
          <w:rFonts w:ascii="Times New Roman" w:eastAsia="Times New Roman" w:hAnsi="Times New Roman"/>
          <w:sz w:val="24"/>
          <w:szCs w:val="24"/>
          <w:vertAlign w:val="superscript"/>
          <w:lang w:eastAsia="ru-RU"/>
        </w:rPr>
        <w:t>(фамилия, имя, отчество подписавшего, должность)</w:t>
      </w:r>
    </w:p>
    <w:p w:rsidR="009B7056" w:rsidRDefault="009B7056" w:rsidP="009B7056">
      <w:pPr>
        <w:spacing w:after="0" w:line="240" w:lineRule="auto"/>
        <w:jc w:val="both"/>
        <w:rPr>
          <w:rFonts w:ascii="Times New Roman" w:hAnsi="Times New Roman"/>
          <w:b/>
        </w:rPr>
      </w:pPr>
    </w:p>
    <w:p w:rsidR="009B7056" w:rsidRDefault="009B7056" w:rsidP="009B7056">
      <w:pPr>
        <w:spacing w:after="0" w:line="240" w:lineRule="auto"/>
        <w:rPr>
          <w:rFonts w:ascii="Times New Roman" w:eastAsia="Times New Roman" w:hAnsi="Times New Roman"/>
          <w:color w:val="808080"/>
          <w:sz w:val="20"/>
          <w:szCs w:val="20"/>
          <w:lang w:eastAsia="ru-RU"/>
        </w:rPr>
      </w:pPr>
      <w:r w:rsidRPr="00156B92">
        <w:rPr>
          <w:rFonts w:ascii="Times New Roman" w:eastAsia="Times New Roman" w:hAnsi="Times New Roman"/>
          <w:color w:val="808080"/>
          <w:sz w:val="20"/>
          <w:szCs w:val="20"/>
          <w:lang w:eastAsia="ru-RU"/>
        </w:rPr>
        <w:t>ИНСТРУКЦИИ ПО ЗАПОЛНЕНИЮ</w:t>
      </w:r>
    </w:p>
    <w:p w:rsidR="009B7056" w:rsidRPr="00D8745E" w:rsidRDefault="009B7056" w:rsidP="007F188B">
      <w:pPr>
        <w:pStyle w:val="ab"/>
        <w:numPr>
          <w:ilvl w:val="1"/>
          <w:numId w:val="10"/>
        </w:numPr>
        <w:spacing w:after="0" w:line="240" w:lineRule="auto"/>
        <w:ind w:left="0" w:firstLine="567"/>
        <w:jc w:val="both"/>
        <w:rPr>
          <w:rFonts w:ascii="Times New Roman" w:hAnsi="Times New Roman"/>
          <w:b/>
        </w:rPr>
      </w:pPr>
      <w:r w:rsidRPr="00D8745E">
        <w:rPr>
          <w:rFonts w:ascii="Times New Roman" w:eastAsia="Times New Roman" w:hAnsi="Times New Roman"/>
          <w:bCs/>
          <w:color w:val="7F7F7F" w:themeColor="text1" w:themeTint="80"/>
          <w:lang w:eastAsia="ru-RU"/>
        </w:rPr>
        <w:t xml:space="preserve">Данные инструкции не следует воспроизводить в документах, подготовленных Участником </w:t>
      </w:r>
      <w:r w:rsidR="00BB794C">
        <w:rPr>
          <w:rFonts w:ascii="Times New Roman" w:eastAsia="Times New Roman" w:hAnsi="Times New Roman"/>
          <w:bCs/>
          <w:color w:val="7F7F7F" w:themeColor="text1" w:themeTint="80"/>
          <w:lang w:eastAsia="ru-RU"/>
        </w:rPr>
        <w:t>конкурса</w:t>
      </w:r>
      <w:r w:rsidRPr="00D8745E">
        <w:rPr>
          <w:rFonts w:ascii="Times New Roman" w:eastAsia="Times New Roman" w:hAnsi="Times New Roman"/>
          <w:bCs/>
          <w:color w:val="7F7F7F" w:themeColor="text1" w:themeTint="80"/>
          <w:lang w:eastAsia="ru-RU"/>
        </w:rPr>
        <w:t xml:space="preserve"> в электронной форме.</w:t>
      </w:r>
    </w:p>
    <w:p w:rsidR="009B7056" w:rsidRPr="002D7094" w:rsidRDefault="009B7056" w:rsidP="007F188B">
      <w:pPr>
        <w:pStyle w:val="ab"/>
        <w:widowControl w:val="0"/>
        <w:numPr>
          <w:ilvl w:val="0"/>
          <w:numId w:val="11"/>
        </w:numPr>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40" w:lineRule="auto"/>
        <w:ind w:left="0" w:firstLine="567"/>
        <w:jc w:val="both"/>
        <w:rPr>
          <w:rFonts w:ascii="Times New Roman" w:eastAsia="SimSun" w:hAnsi="Times New Roman" w:cs="Mangal"/>
          <w:color w:val="7F7F7F" w:themeColor="text1" w:themeTint="80"/>
          <w:kern w:val="1"/>
          <w:lang w:eastAsia="hi-IN" w:bidi="hi-IN"/>
        </w:rPr>
      </w:pPr>
      <w:r w:rsidRPr="00D8745E">
        <w:rPr>
          <w:rFonts w:ascii="Times New Roman" w:eastAsia="SimSun" w:hAnsi="Times New Roman" w:cs="Mangal"/>
          <w:color w:val="7F7F7F" w:themeColor="text1" w:themeTint="80"/>
          <w:kern w:val="1"/>
          <w:lang w:eastAsia="hi-IN" w:bidi="hi-IN"/>
        </w:rPr>
        <w:t>В данной форме необходимо заполнять только те пункты, которые приведены открытыми строками, все данные, указанные в круглых скобках приведены в качестве пояснения Участникам закупки.</w:t>
      </w:r>
    </w:p>
    <w:p w:rsidR="00D8745E" w:rsidRPr="00D8745E" w:rsidRDefault="00D8745E" w:rsidP="007F188B">
      <w:pPr>
        <w:pStyle w:val="ab"/>
        <w:widowControl w:val="0"/>
        <w:numPr>
          <w:ilvl w:val="0"/>
          <w:numId w:val="12"/>
        </w:numPr>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40" w:lineRule="auto"/>
        <w:ind w:left="0" w:firstLine="567"/>
        <w:jc w:val="both"/>
        <w:rPr>
          <w:rFonts w:ascii="Times New Roman" w:eastAsia="SimSun" w:hAnsi="Times New Roman" w:cs="Mangal"/>
          <w:color w:val="7F7F7F" w:themeColor="text1" w:themeTint="80"/>
          <w:kern w:val="1"/>
          <w:lang w:eastAsia="hi-IN" w:bidi="hi-IN"/>
        </w:rPr>
      </w:pPr>
      <w:r w:rsidRPr="00D8745E">
        <w:rPr>
          <w:rFonts w:ascii="Times New Roman" w:hAnsi="Times New Roman"/>
          <w:color w:val="7F7F7F" w:themeColor="text1" w:themeTint="80"/>
        </w:rPr>
        <w:t>В графе 13 «Банковские реквизиты…» указываются реквизиты, которые будут использованы при заключении Договора.</w:t>
      </w:r>
    </w:p>
    <w:p w:rsidR="002D7094" w:rsidRDefault="002D7094" w:rsidP="00D2420B">
      <w:pPr>
        <w:spacing w:after="0" w:line="240" w:lineRule="auto"/>
        <w:jc w:val="center"/>
        <w:rPr>
          <w:rFonts w:ascii="Times New Roman" w:hAnsi="Times New Roman"/>
          <w:b/>
          <w:sz w:val="24"/>
          <w:szCs w:val="24"/>
        </w:rPr>
      </w:pPr>
    </w:p>
    <w:p w:rsidR="002D7094" w:rsidRDefault="002D7094" w:rsidP="00D2420B">
      <w:pPr>
        <w:spacing w:after="0" w:line="240" w:lineRule="auto"/>
        <w:jc w:val="center"/>
        <w:rPr>
          <w:rFonts w:ascii="Times New Roman" w:hAnsi="Times New Roman"/>
          <w:b/>
          <w:sz w:val="24"/>
          <w:szCs w:val="24"/>
        </w:rPr>
      </w:pPr>
    </w:p>
    <w:p w:rsidR="002D7094" w:rsidRDefault="002D7094" w:rsidP="00D2420B">
      <w:pPr>
        <w:spacing w:after="0" w:line="240" w:lineRule="auto"/>
        <w:jc w:val="center"/>
        <w:rPr>
          <w:rFonts w:ascii="Times New Roman" w:hAnsi="Times New Roman"/>
          <w:b/>
          <w:sz w:val="24"/>
          <w:szCs w:val="24"/>
        </w:rPr>
      </w:pPr>
    </w:p>
    <w:p w:rsidR="002D7094" w:rsidRDefault="002D7094" w:rsidP="00D2420B">
      <w:pPr>
        <w:spacing w:after="0" w:line="240" w:lineRule="auto"/>
        <w:jc w:val="center"/>
        <w:rPr>
          <w:rFonts w:ascii="Times New Roman" w:hAnsi="Times New Roman"/>
          <w:b/>
          <w:sz w:val="24"/>
          <w:szCs w:val="24"/>
        </w:rPr>
      </w:pPr>
    </w:p>
    <w:p w:rsidR="002D7094" w:rsidRDefault="002D7094" w:rsidP="00D2420B">
      <w:pPr>
        <w:spacing w:after="0" w:line="240" w:lineRule="auto"/>
        <w:jc w:val="center"/>
        <w:rPr>
          <w:rFonts w:ascii="Times New Roman" w:hAnsi="Times New Roman"/>
          <w:b/>
          <w:sz w:val="24"/>
          <w:szCs w:val="24"/>
        </w:rPr>
      </w:pPr>
    </w:p>
    <w:p w:rsidR="007E7954" w:rsidRDefault="00C84496" w:rsidP="00FB3852">
      <w:pPr>
        <w:suppressAutoHyphens/>
        <w:spacing w:after="0" w:line="240" w:lineRule="auto"/>
        <w:ind w:firstLine="540"/>
        <w:jc w:val="center"/>
        <w:rPr>
          <w:rFonts w:ascii="Times New Roman" w:hAnsi="Times New Roman"/>
          <w:b/>
          <w:bCs/>
          <w:sz w:val="24"/>
          <w:szCs w:val="24"/>
        </w:rPr>
      </w:pPr>
      <w:r w:rsidRPr="00172BE2">
        <w:rPr>
          <w:rFonts w:ascii="Times New Roman" w:hAnsi="Times New Roman"/>
          <w:b/>
          <w:sz w:val="24"/>
          <w:szCs w:val="24"/>
        </w:rPr>
        <w:lastRenderedPageBreak/>
        <w:t>ЧАСТЬ</w:t>
      </w:r>
      <w:r w:rsidR="007E7954" w:rsidRPr="00172BE2">
        <w:rPr>
          <w:rFonts w:ascii="Times New Roman" w:hAnsi="Times New Roman"/>
          <w:b/>
          <w:sz w:val="24"/>
          <w:szCs w:val="24"/>
        </w:rPr>
        <w:t xml:space="preserve"> </w:t>
      </w:r>
      <w:r w:rsidR="007E7954" w:rsidRPr="00172BE2">
        <w:rPr>
          <w:rFonts w:ascii="Times New Roman" w:hAnsi="Times New Roman"/>
          <w:b/>
          <w:sz w:val="24"/>
          <w:szCs w:val="24"/>
          <w:lang w:val="en-US"/>
        </w:rPr>
        <w:t>VI</w:t>
      </w:r>
      <w:r w:rsidR="007E7954" w:rsidRPr="00172BE2">
        <w:rPr>
          <w:rFonts w:ascii="Times New Roman" w:hAnsi="Times New Roman"/>
          <w:b/>
          <w:sz w:val="24"/>
          <w:szCs w:val="24"/>
        </w:rPr>
        <w:t xml:space="preserve">. </w:t>
      </w:r>
      <w:r w:rsidR="007E7954" w:rsidRPr="00172BE2">
        <w:rPr>
          <w:rFonts w:ascii="Times New Roman" w:hAnsi="Times New Roman"/>
          <w:b/>
          <w:bCs/>
          <w:sz w:val="24"/>
          <w:szCs w:val="24"/>
        </w:rPr>
        <w:t>ПРОЕКТ ДОГОВОРА</w:t>
      </w:r>
    </w:p>
    <w:p w:rsidR="00FB3852" w:rsidRDefault="00FB3852" w:rsidP="00FB3852">
      <w:pPr>
        <w:suppressAutoHyphens/>
        <w:spacing w:after="0" w:line="240" w:lineRule="auto"/>
        <w:ind w:firstLine="540"/>
        <w:jc w:val="center"/>
        <w:rPr>
          <w:rFonts w:ascii="Times New Roman" w:hAnsi="Times New Roman"/>
          <w:b/>
          <w:bCs/>
          <w:sz w:val="24"/>
          <w:szCs w:val="24"/>
        </w:rPr>
      </w:pPr>
      <w:r w:rsidRPr="0063309D">
        <w:rPr>
          <w:rFonts w:ascii="Times New Roman" w:eastAsia="Times New Roman" w:hAnsi="Times New Roman"/>
          <w:sz w:val="28"/>
          <w:szCs w:val="28"/>
          <w:lang w:eastAsia="ru-RU"/>
        </w:rPr>
        <w:t>(прилагается отдельным файлом)</w:t>
      </w:r>
    </w:p>
    <w:sectPr w:rsidR="00FB3852" w:rsidSect="00FB3852">
      <w:pgSz w:w="12240" w:h="15840" w:code="1"/>
      <w:pgMar w:top="993" w:right="1041" w:bottom="993" w:left="1800" w:header="709" w:footer="709"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447AD" w:rsidRDefault="007447AD">
      <w:pPr>
        <w:spacing w:after="0" w:line="240" w:lineRule="auto"/>
      </w:pPr>
      <w:r>
        <w:separator/>
      </w:r>
    </w:p>
  </w:endnote>
  <w:endnote w:type="continuationSeparator" w:id="1">
    <w:p w:rsidR="007447AD" w:rsidRDefault="007447A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10006FF" w:usb1="4000205B" w:usb2="00000010" w:usb3="00000000" w:csb0="0000019F" w:csb1="00000000"/>
  </w:font>
  <w:font w:name="Baltica">
    <w:altName w:val="Times New Roman"/>
    <w:panose1 w:val="00000000000000000000"/>
    <w:charset w:val="00"/>
    <w:family w:val="auto"/>
    <w:notTrueType/>
    <w:pitch w:val="variable"/>
    <w:sig w:usb0="00000003" w:usb1="00000000" w:usb2="00000000" w:usb3="00000000" w:csb0="00000001" w:csb1="00000000"/>
  </w:font>
  <w:font w:name="Andale Sans UI">
    <w:altName w:val="Times New Roman"/>
    <w:panose1 w:val="00000000000000000000"/>
    <w:charset w:val="CC"/>
    <w:family w:val="auto"/>
    <w:notTrueType/>
    <w:pitch w:val="variable"/>
    <w:sig w:usb0="00000201" w:usb1="00000000" w:usb2="00000000" w:usb3="00000000" w:csb0="00000004"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font255">
    <w:charset w:val="CC"/>
    <w:family w:val="auto"/>
    <w:pitch w:val="variable"/>
    <w:sig w:usb0="00000000" w:usb1="00000000" w:usb2="00000000" w:usb3="00000000" w:csb0="00000000" w:csb1="00000000"/>
  </w:font>
  <w:font w:name="TimesDL">
    <w:altName w:val="Times New Roman"/>
    <w:panose1 w:val="00000000000000000000"/>
    <w:charset w:val="00"/>
    <w:family w:val="auto"/>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53DD" w:rsidRDefault="007153DD">
    <w:pPr>
      <w:pStyle w:val="a6"/>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7153DD" w:rsidRDefault="007153DD">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0400931"/>
      <w:docPartObj>
        <w:docPartGallery w:val="Page Numbers (Bottom of Page)"/>
        <w:docPartUnique/>
      </w:docPartObj>
    </w:sdtPr>
    <w:sdtContent>
      <w:p w:rsidR="007153DD" w:rsidRDefault="007153DD">
        <w:pPr>
          <w:pStyle w:val="a6"/>
          <w:jc w:val="center"/>
        </w:pPr>
        <w:fldSimple w:instr=" PAGE   \* MERGEFORMAT ">
          <w:r w:rsidR="008E4C9F">
            <w:rPr>
              <w:noProof/>
            </w:rPr>
            <w:t>36</w:t>
          </w:r>
        </w:fldSimple>
      </w:p>
    </w:sdtContent>
  </w:sdt>
  <w:p w:rsidR="007153DD" w:rsidRDefault="007153DD">
    <w:pPr>
      <w:pStyle w:val="a6"/>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53DD" w:rsidRDefault="007153DD" w:rsidP="007A1244">
    <w:pPr>
      <w:pStyle w:val="a6"/>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7153DD" w:rsidRDefault="007153DD" w:rsidP="007A1244">
    <w:pPr>
      <w:pStyle w:val="a6"/>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585463"/>
      <w:docPartObj>
        <w:docPartGallery w:val="Page Numbers (Bottom of Page)"/>
        <w:docPartUnique/>
      </w:docPartObj>
    </w:sdtPr>
    <w:sdtContent>
      <w:p w:rsidR="007153DD" w:rsidRDefault="007153DD">
        <w:pPr>
          <w:pStyle w:val="a6"/>
          <w:jc w:val="center"/>
        </w:pPr>
        <w:fldSimple w:instr=" PAGE   \* MERGEFORMAT ">
          <w:r w:rsidR="008E4C9F">
            <w:rPr>
              <w:noProof/>
            </w:rPr>
            <w:t>40</w:t>
          </w:r>
        </w:fldSimple>
      </w:p>
    </w:sdtContent>
  </w:sdt>
  <w:p w:rsidR="007153DD" w:rsidRDefault="007153DD">
    <w:pPr>
      <w:pStyle w:val="a6"/>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447AD" w:rsidRDefault="007447AD">
      <w:pPr>
        <w:spacing w:after="0" w:line="240" w:lineRule="auto"/>
      </w:pPr>
      <w:r>
        <w:separator/>
      </w:r>
    </w:p>
  </w:footnote>
  <w:footnote w:type="continuationSeparator" w:id="1">
    <w:p w:rsidR="007447AD" w:rsidRDefault="007447A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0B6EF6F6"/>
    <w:lvl w:ilvl="0">
      <w:start w:val="1"/>
      <w:numFmt w:val="russianLower"/>
      <w:pStyle w:val="2"/>
      <w:suff w:val="space"/>
      <w:lvlText w:val="%1)"/>
      <w:lvlJc w:val="left"/>
      <w:pPr>
        <w:ind w:left="737" w:firstLine="0"/>
      </w:pPr>
      <w:rPr>
        <w:rFonts w:hint="default"/>
        <w:i w:val="0"/>
      </w:rPr>
    </w:lvl>
  </w:abstractNum>
  <w:abstractNum w:abstractNumId="1">
    <w:nsid w:val="00000001"/>
    <w:multiLevelType w:val="multilevel"/>
    <w:tmpl w:val="00000001"/>
    <w:name w:val="WWNum1"/>
    <w:lvl w:ilvl="0">
      <w:start w:val="1"/>
      <w:numFmt w:val="decimal"/>
      <w:lvlText w:val="%1."/>
      <w:lvlJc w:val="center"/>
      <w:pPr>
        <w:tabs>
          <w:tab w:val="num" w:pos="360"/>
        </w:tabs>
        <w:ind w:left="360" w:hanging="360"/>
      </w:pPr>
    </w:lvl>
    <w:lvl w:ilvl="1">
      <w:start w:val="1"/>
      <w:numFmt w:val="decimal"/>
      <w:lvlText w:val="2.%2"/>
      <w:lvlJc w:val="left"/>
      <w:pPr>
        <w:tabs>
          <w:tab w:val="num" w:pos="630"/>
        </w:tabs>
        <w:ind w:left="630" w:hanging="360"/>
      </w:pPr>
    </w:lvl>
    <w:lvl w:ilvl="2">
      <w:start w:val="1"/>
      <w:numFmt w:val="decimal"/>
      <w:lvlText w:val="2.%3"/>
      <w:lvlJc w:val="left"/>
      <w:pPr>
        <w:tabs>
          <w:tab w:val="num" w:pos="1440"/>
        </w:tabs>
        <w:ind w:left="1440" w:hanging="720"/>
      </w:pPr>
      <w:rPr>
        <w:b w:val="0"/>
      </w:rPr>
    </w:lvl>
    <w:lvl w:ilvl="3">
      <w:start w:val="1"/>
      <w:numFmt w:val="decimal"/>
      <w:lvlText w:val="%1.%2.%3.%4."/>
      <w:lvlJc w:val="left"/>
      <w:pPr>
        <w:tabs>
          <w:tab w:val="num" w:pos="1530"/>
        </w:tabs>
        <w:ind w:left="1530" w:hanging="720"/>
      </w:pPr>
    </w:lvl>
    <w:lvl w:ilvl="4">
      <w:start w:val="1"/>
      <w:numFmt w:val="decimal"/>
      <w:lvlText w:val="%1.%2.%3.%4.%5."/>
      <w:lvlJc w:val="left"/>
      <w:pPr>
        <w:tabs>
          <w:tab w:val="num" w:pos="2160"/>
        </w:tabs>
        <w:ind w:left="2160" w:hanging="1080"/>
      </w:pPr>
    </w:lvl>
    <w:lvl w:ilvl="5">
      <w:start w:val="1"/>
      <w:numFmt w:val="decimal"/>
      <w:lvlText w:val="%1.%2.%3.%4.%5.%6."/>
      <w:lvlJc w:val="left"/>
      <w:pPr>
        <w:tabs>
          <w:tab w:val="num" w:pos="2430"/>
        </w:tabs>
        <w:ind w:left="2430" w:hanging="1080"/>
      </w:pPr>
    </w:lvl>
    <w:lvl w:ilvl="6">
      <w:start w:val="1"/>
      <w:numFmt w:val="decimal"/>
      <w:lvlText w:val="%1.%2.%3.%4.%5.%6.%7."/>
      <w:lvlJc w:val="left"/>
      <w:pPr>
        <w:tabs>
          <w:tab w:val="num" w:pos="2700"/>
        </w:tabs>
        <w:ind w:left="2700" w:hanging="1080"/>
      </w:pPr>
    </w:lvl>
    <w:lvl w:ilvl="7">
      <w:start w:val="1"/>
      <w:numFmt w:val="decimal"/>
      <w:lvlText w:val="%1.%2.%3.%4.%5.%6.%7.%8."/>
      <w:lvlJc w:val="left"/>
      <w:pPr>
        <w:tabs>
          <w:tab w:val="num" w:pos="3330"/>
        </w:tabs>
        <w:ind w:left="3330" w:hanging="1440"/>
      </w:pPr>
    </w:lvl>
    <w:lvl w:ilvl="8">
      <w:start w:val="1"/>
      <w:numFmt w:val="decimal"/>
      <w:lvlText w:val="%1.%2.%3.%4.%5.%6.%7.%8.%9."/>
      <w:lvlJc w:val="left"/>
      <w:pPr>
        <w:tabs>
          <w:tab w:val="num" w:pos="3600"/>
        </w:tabs>
        <w:ind w:left="3600" w:hanging="1440"/>
      </w:pPr>
    </w:lvl>
  </w:abstractNum>
  <w:abstractNum w:abstractNumId="2">
    <w:nsid w:val="00000002"/>
    <w:multiLevelType w:val="singleLevel"/>
    <w:tmpl w:val="00000002"/>
    <w:name w:val="WW8Num2"/>
    <w:lvl w:ilvl="0">
      <w:start w:val="1"/>
      <w:numFmt w:val="decimal"/>
      <w:lvlText w:val="%1."/>
      <w:lvlJc w:val="left"/>
      <w:pPr>
        <w:tabs>
          <w:tab w:val="num" w:pos="-360"/>
        </w:tabs>
        <w:ind w:left="360" w:hanging="360"/>
      </w:pPr>
    </w:lvl>
  </w:abstractNum>
  <w:abstractNum w:abstractNumId="3">
    <w:nsid w:val="00000003"/>
    <w:multiLevelType w:val="singleLevel"/>
    <w:tmpl w:val="00000003"/>
    <w:name w:val="WW8Num3"/>
    <w:lvl w:ilvl="0">
      <w:start w:val="1"/>
      <w:numFmt w:val="decimal"/>
      <w:lvlText w:val="3.%1."/>
      <w:lvlJc w:val="left"/>
      <w:pPr>
        <w:tabs>
          <w:tab w:val="num" w:pos="0"/>
        </w:tabs>
        <w:ind w:left="720" w:hanging="360"/>
      </w:pPr>
    </w:lvl>
  </w:abstractNum>
  <w:abstractNum w:abstractNumId="4">
    <w:nsid w:val="00000004"/>
    <w:multiLevelType w:val="singleLevel"/>
    <w:tmpl w:val="00000004"/>
    <w:name w:val="WW8Num4"/>
    <w:lvl w:ilvl="0">
      <w:start w:val="1"/>
      <w:numFmt w:val="decimal"/>
      <w:lvlText w:val="%1)"/>
      <w:lvlJc w:val="left"/>
      <w:pPr>
        <w:tabs>
          <w:tab w:val="num" w:pos="0"/>
        </w:tabs>
        <w:ind w:left="720" w:hanging="360"/>
      </w:pPr>
    </w:lvl>
  </w:abstractNum>
  <w:abstractNum w:abstractNumId="5">
    <w:nsid w:val="00000005"/>
    <w:multiLevelType w:val="multilevel"/>
    <w:tmpl w:val="00000005"/>
    <w:name w:val="WWNum9"/>
    <w:lvl w:ilvl="0">
      <w:start w:val="5"/>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6">
    <w:nsid w:val="00000006"/>
    <w:multiLevelType w:val="multilevel"/>
    <w:tmpl w:val="00000006"/>
    <w:name w:val="WWNum10"/>
    <w:lvl w:ilvl="0">
      <w:start w:val="5"/>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7">
    <w:nsid w:val="00000007"/>
    <w:multiLevelType w:val="multilevel"/>
    <w:tmpl w:val="00000007"/>
    <w:name w:val="WWNum34"/>
    <w:lvl w:ilvl="0">
      <w:start w:val="5"/>
      <w:numFmt w:val="decimal"/>
      <w:lvlText w:val="%1."/>
      <w:lvlJc w:val="left"/>
      <w:pPr>
        <w:tabs>
          <w:tab w:val="num" w:pos="0"/>
        </w:tabs>
        <w:ind w:left="360" w:hanging="360"/>
      </w:pPr>
    </w:lvl>
    <w:lvl w:ilvl="1">
      <w:start w:val="1"/>
      <w:numFmt w:val="decimal"/>
      <w:lvlText w:val="%1.%2."/>
      <w:lvlJc w:val="left"/>
      <w:pPr>
        <w:tabs>
          <w:tab w:val="num" w:pos="0"/>
        </w:tabs>
        <w:ind w:left="990" w:hanging="360"/>
      </w:pPr>
    </w:lvl>
    <w:lvl w:ilvl="2">
      <w:start w:val="1"/>
      <w:numFmt w:val="decimal"/>
      <w:lvlText w:val="%1.%2.%3."/>
      <w:lvlJc w:val="left"/>
      <w:pPr>
        <w:tabs>
          <w:tab w:val="num" w:pos="0"/>
        </w:tabs>
        <w:ind w:left="1980" w:hanging="720"/>
      </w:pPr>
    </w:lvl>
    <w:lvl w:ilvl="3">
      <w:start w:val="1"/>
      <w:numFmt w:val="decimal"/>
      <w:lvlText w:val="%1.%2.%3.%4."/>
      <w:lvlJc w:val="left"/>
      <w:pPr>
        <w:tabs>
          <w:tab w:val="num" w:pos="0"/>
        </w:tabs>
        <w:ind w:left="2610" w:hanging="720"/>
      </w:pPr>
    </w:lvl>
    <w:lvl w:ilvl="4">
      <w:start w:val="1"/>
      <w:numFmt w:val="decimal"/>
      <w:lvlText w:val="%1.%2.%3.%4.%5."/>
      <w:lvlJc w:val="left"/>
      <w:pPr>
        <w:tabs>
          <w:tab w:val="num" w:pos="0"/>
        </w:tabs>
        <w:ind w:left="3240" w:hanging="720"/>
      </w:pPr>
    </w:lvl>
    <w:lvl w:ilvl="5">
      <w:start w:val="1"/>
      <w:numFmt w:val="decimal"/>
      <w:lvlText w:val="%1.%2.%3.%4.%5.%6."/>
      <w:lvlJc w:val="left"/>
      <w:pPr>
        <w:tabs>
          <w:tab w:val="num" w:pos="0"/>
        </w:tabs>
        <w:ind w:left="4230" w:hanging="1080"/>
      </w:pPr>
    </w:lvl>
    <w:lvl w:ilvl="6">
      <w:start w:val="1"/>
      <w:numFmt w:val="decimal"/>
      <w:lvlText w:val="%1.%2.%3.%4.%5.%6.%7."/>
      <w:lvlJc w:val="left"/>
      <w:pPr>
        <w:tabs>
          <w:tab w:val="num" w:pos="0"/>
        </w:tabs>
        <w:ind w:left="4860" w:hanging="1080"/>
      </w:pPr>
    </w:lvl>
    <w:lvl w:ilvl="7">
      <w:start w:val="1"/>
      <w:numFmt w:val="decimal"/>
      <w:lvlText w:val="%1.%2.%3.%4.%5.%6.%7.%8."/>
      <w:lvlJc w:val="left"/>
      <w:pPr>
        <w:tabs>
          <w:tab w:val="num" w:pos="0"/>
        </w:tabs>
        <w:ind w:left="5490" w:hanging="1080"/>
      </w:pPr>
    </w:lvl>
    <w:lvl w:ilvl="8">
      <w:start w:val="1"/>
      <w:numFmt w:val="decimal"/>
      <w:lvlText w:val="%1.%2.%3.%4.%5.%6.%7.%8.%9."/>
      <w:lvlJc w:val="left"/>
      <w:pPr>
        <w:tabs>
          <w:tab w:val="num" w:pos="0"/>
        </w:tabs>
        <w:ind w:left="6480" w:hanging="1440"/>
      </w:pPr>
    </w:lvl>
  </w:abstractNum>
  <w:abstractNum w:abstractNumId="8">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9">
    <w:nsid w:val="00000009"/>
    <w:multiLevelType w:val="multilevel"/>
    <w:tmpl w:val="00000009"/>
    <w:name w:val="WWNum42"/>
    <w:lvl w:ilvl="0">
      <w:start w:val="1"/>
      <w:numFmt w:val="bullet"/>
      <w:lvlText w:val=""/>
      <w:lvlJc w:val="left"/>
      <w:pPr>
        <w:tabs>
          <w:tab w:val="num" w:pos="0"/>
        </w:tabs>
        <w:ind w:left="1287" w:hanging="360"/>
      </w:pPr>
      <w:rPr>
        <w:rFonts w:ascii="Symbol" w:hAnsi="Symbol"/>
      </w:rPr>
    </w:lvl>
    <w:lvl w:ilvl="1">
      <w:start w:val="1"/>
      <w:numFmt w:val="bullet"/>
      <w:lvlText w:val="o"/>
      <w:lvlJc w:val="left"/>
      <w:pPr>
        <w:tabs>
          <w:tab w:val="num" w:pos="0"/>
        </w:tabs>
        <w:ind w:left="2007" w:hanging="360"/>
      </w:pPr>
      <w:rPr>
        <w:rFonts w:ascii="Courier New" w:hAnsi="Courier New" w:cs="Courier New"/>
      </w:rPr>
    </w:lvl>
    <w:lvl w:ilvl="2">
      <w:start w:val="1"/>
      <w:numFmt w:val="bullet"/>
      <w:lvlText w:val=""/>
      <w:lvlJc w:val="left"/>
      <w:pPr>
        <w:tabs>
          <w:tab w:val="num" w:pos="0"/>
        </w:tabs>
        <w:ind w:left="2727" w:hanging="360"/>
      </w:pPr>
      <w:rPr>
        <w:rFonts w:ascii="Wingdings" w:hAnsi="Wingdings"/>
      </w:rPr>
    </w:lvl>
    <w:lvl w:ilvl="3">
      <w:start w:val="1"/>
      <w:numFmt w:val="bullet"/>
      <w:lvlText w:val=""/>
      <w:lvlJc w:val="left"/>
      <w:pPr>
        <w:tabs>
          <w:tab w:val="num" w:pos="0"/>
        </w:tabs>
        <w:ind w:left="3447" w:hanging="360"/>
      </w:pPr>
      <w:rPr>
        <w:rFonts w:ascii="Symbol" w:hAnsi="Symbol"/>
      </w:rPr>
    </w:lvl>
    <w:lvl w:ilvl="4">
      <w:start w:val="1"/>
      <w:numFmt w:val="bullet"/>
      <w:lvlText w:val="o"/>
      <w:lvlJc w:val="left"/>
      <w:pPr>
        <w:tabs>
          <w:tab w:val="num" w:pos="0"/>
        </w:tabs>
        <w:ind w:left="4167" w:hanging="360"/>
      </w:pPr>
      <w:rPr>
        <w:rFonts w:ascii="Courier New" w:hAnsi="Courier New" w:cs="Courier New"/>
      </w:rPr>
    </w:lvl>
    <w:lvl w:ilvl="5">
      <w:start w:val="1"/>
      <w:numFmt w:val="bullet"/>
      <w:lvlText w:val=""/>
      <w:lvlJc w:val="left"/>
      <w:pPr>
        <w:tabs>
          <w:tab w:val="num" w:pos="0"/>
        </w:tabs>
        <w:ind w:left="4887" w:hanging="360"/>
      </w:pPr>
      <w:rPr>
        <w:rFonts w:ascii="Wingdings" w:hAnsi="Wingdings"/>
      </w:rPr>
    </w:lvl>
    <w:lvl w:ilvl="6">
      <w:start w:val="1"/>
      <w:numFmt w:val="bullet"/>
      <w:lvlText w:val=""/>
      <w:lvlJc w:val="left"/>
      <w:pPr>
        <w:tabs>
          <w:tab w:val="num" w:pos="0"/>
        </w:tabs>
        <w:ind w:left="5607" w:hanging="360"/>
      </w:pPr>
      <w:rPr>
        <w:rFonts w:ascii="Symbol" w:hAnsi="Symbol"/>
      </w:rPr>
    </w:lvl>
    <w:lvl w:ilvl="7">
      <w:start w:val="1"/>
      <w:numFmt w:val="bullet"/>
      <w:lvlText w:val="o"/>
      <w:lvlJc w:val="left"/>
      <w:pPr>
        <w:tabs>
          <w:tab w:val="num" w:pos="0"/>
        </w:tabs>
        <w:ind w:left="6327" w:hanging="360"/>
      </w:pPr>
      <w:rPr>
        <w:rFonts w:ascii="Courier New" w:hAnsi="Courier New" w:cs="Courier New"/>
      </w:rPr>
    </w:lvl>
    <w:lvl w:ilvl="8">
      <w:start w:val="1"/>
      <w:numFmt w:val="bullet"/>
      <w:lvlText w:val=""/>
      <w:lvlJc w:val="left"/>
      <w:pPr>
        <w:tabs>
          <w:tab w:val="num" w:pos="0"/>
        </w:tabs>
        <w:ind w:left="7047" w:hanging="360"/>
      </w:pPr>
      <w:rPr>
        <w:rFonts w:ascii="Wingdings" w:hAnsi="Wingdings"/>
      </w:rPr>
    </w:lvl>
  </w:abstractNum>
  <w:abstractNum w:abstractNumId="10">
    <w:nsid w:val="00000014"/>
    <w:multiLevelType w:val="singleLevel"/>
    <w:tmpl w:val="6CEC2B02"/>
    <w:name w:val="WW8Num46"/>
    <w:lvl w:ilvl="0">
      <w:start w:val="1"/>
      <w:numFmt w:val="decimal"/>
      <w:lvlText w:val="%1)"/>
      <w:lvlJc w:val="left"/>
      <w:pPr>
        <w:tabs>
          <w:tab w:val="num" w:pos="66"/>
        </w:tabs>
        <w:ind w:left="786" w:hanging="360"/>
      </w:pPr>
      <w:rPr>
        <w:rFonts w:ascii="Times New Roman" w:eastAsia="Times New Roman" w:hAnsi="Times New Roman" w:cs="Times New Roman"/>
      </w:rPr>
    </w:lvl>
  </w:abstractNum>
  <w:abstractNum w:abstractNumId="11">
    <w:nsid w:val="0000002F"/>
    <w:multiLevelType w:val="singleLevel"/>
    <w:tmpl w:val="0000002F"/>
    <w:name w:val="WW8Num47"/>
    <w:lvl w:ilvl="0">
      <w:start w:val="1"/>
      <w:numFmt w:val="decimal"/>
      <w:lvlText w:val="%1)"/>
      <w:lvlJc w:val="left"/>
      <w:pPr>
        <w:tabs>
          <w:tab w:val="num" w:pos="0"/>
        </w:tabs>
        <w:ind w:left="720" w:hanging="360"/>
      </w:pPr>
      <w:rPr>
        <w:rFonts w:ascii="Times New Roman" w:hAnsi="Times New Roman" w:cs="Times New Roman"/>
        <w:sz w:val="24"/>
        <w:szCs w:val="24"/>
        <w:lang w:val="ru-RU"/>
      </w:rPr>
    </w:lvl>
  </w:abstractNum>
  <w:abstractNum w:abstractNumId="12">
    <w:nsid w:val="0B137DCD"/>
    <w:multiLevelType w:val="hybridMultilevel"/>
    <w:tmpl w:val="26EEE2DC"/>
    <w:lvl w:ilvl="0" w:tplc="DA64C1E0">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
    <w:nsid w:val="177E6C5F"/>
    <w:multiLevelType w:val="hybridMultilevel"/>
    <w:tmpl w:val="AE5442C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1C4D67D3"/>
    <w:multiLevelType w:val="hybridMultilevel"/>
    <w:tmpl w:val="337805D4"/>
    <w:lvl w:ilvl="0" w:tplc="0419000B">
      <w:start w:val="1"/>
      <w:numFmt w:val="bullet"/>
      <w:lvlText w:val=""/>
      <w:lvlJc w:val="left"/>
      <w:pPr>
        <w:ind w:left="720" w:hanging="360"/>
      </w:pPr>
      <w:rPr>
        <w:rFonts w:ascii="Wingdings" w:hAnsi="Wingdings" w:hint="default"/>
      </w:rPr>
    </w:lvl>
    <w:lvl w:ilvl="1" w:tplc="DEF6015E">
      <w:start w:val="1"/>
      <w:numFmt w:val="bullet"/>
      <w:lvlText w:val=""/>
      <w:lvlJc w:val="left"/>
      <w:pPr>
        <w:ind w:left="1440" w:hanging="360"/>
      </w:pPr>
      <w:rPr>
        <w:rFonts w:ascii="Wingdings" w:hAnsi="Wingdings" w:hint="default"/>
        <w:color w:val="7F7F7F" w:themeColor="text1" w:themeTint="80"/>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9B77C88"/>
    <w:multiLevelType w:val="hybridMultilevel"/>
    <w:tmpl w:val="64A464D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7416D4A"/>
    <w:multiLevelType w:val="hybridMultilevel"/>
    <w:tmpl w:val="0A9445C6"/>
    <w:lvl w:ilvl="0" w:tplc="DA64C1E0">
      <w:start w:val="1"/>
      <w:numFmt w:val="bullet"/>
      <w:lvlText w:val=""/>
      <w:lvlJc w:val="left"/>
      <w:pPr>
        <w:ind w:left="1289" w:hanging="360"/>
      </w:pPr>
      <w:rPr>
        <w:rFonts w:ascii="Symbol" w:hAnsi="Symbol" w:hint="default"/>
      </w:rPr>
    </w:lvl>
    <w:lvl w:ilvl="1" w:tplc="04190003" w:tentative="1">
      <w:start w:val="1"/>
      <w:numFmt w:val="bullet"/>
      <w:lvlText w:val="o"/>
      <w:lvlJc w:val="left"/>
      <w:pPr>
        <w:ind w:left="2009" w:hanging="360"/>
      </w:pPr>
      <w:rPr>
        <w:rFonts w:ascii="Courier New" w:hAnsi="Courier New" w:cs="Courier New" w:hint="default"/>
      </w:rPr>
    </w:lvl>
    <w:lvl w:ilvl="2" w:tplc="04190005" w:tentative="1">
      <w:start w:val="1"/>
      <w:numFmt w:val="bullet"/>
      <w:lvlText w:val=""/>
      <w:lvlJc w:val="left"/>
      <w:pPr>
        <w:ind w:left="2729" w:hanging="360"/>
      </w:pPr>
      <w:rPr>
        <w:rFonts w:ascii="Wingdings" w:hAnsi="Wingdings" w:hint="default"/>
      </w:rPr>
    </w:lvl>
    <w:lvl w:ilvl="3" w:tplc="04190001" w:tentative="1">
      <w:start w:val="1"/>
      <w:numFmt w:val="bullet"/>
      <w:lvlText w:val=""/>
      <w:lvlJc w:val="left"/>
      <w:pPr>
        <w:ind w:left="3449" w:hanging="360"/>
      </w:pPr>
      <w:rPr>
        <w:rFonts w:ascii="Symbol" w:hAnsi="Symbol" w:hint="default"/>
      </w:rPr>
    </w:lvl>
    <w:lvl w:ilvl="4" w:tplc="04190003" w:tentative="1">
      <w:start w:val="1"/>
      <w:numFmt w:val="bullet"/>
      <w:lvlText w:val="o"/>
      <w:lvlJc w:val="left"/>
      <w:pPr>
        <w:ind w:left="4169" w:hanging="360"/>
      </w:pPr>
      <w:rPr>
        <w:rFonts w:ascii="Courier New" w:hAnsi="Courier New" w:cs="Courier New" w:hint="default"/>
      </w:rPr>
    </w:lvl>
    <w:lvl w:ilvl="5" w:tplc="04190005" w:tentative="1">
      <w:start w:val="1"/>
      <w:numFmt w:val="bullet"/>
      <w:lvlText w:val=""/>
      <w:lvlJc w:val="left"/>
      <w:pPr>
        <w:ind w:left="4889" w:hanging="360"/>
      </w:pPr>
      <w:rPr>
        <w:rFonts w:ascii="Wingdings" w:hAnsi="Wingdings" w:hint="default"/>
      </w:rPr>
    </w:lvl>
    <w:lvl w:ilvl="6" w:tplc="04190001" w:tentative="1">
      <w:start w:val="1"/>
      <w:numFmt w:val="bullet"/>
      <w:lvlText w:val=""/>
      <w:lvlJc w:val="left"/>
      <w:pPr>
        <w:ind w:left="5609" w:hanging="360"/>
      </w:pPr>
      <w:rPr>
        <w:rFonts w:ascii="Symbol" w:hAnsi="Symbol" w:hint="default"/>
      </w:rPr>
    </w:lvl>
    <w:lvl w:ilvl="7" w:tplc="04190003" w:tentative="1">
      <w:start w:val="1"/>
      <w:numFmt w:val="bullet"/>
      <w:lvlText w:val="o"/>
      <w:lvlJc w:val="left"/>
      <w:pPr>
        <w:ind w:left="6329" w:hanging="360"/>
      </w:pPr>
      <w:rPr>
        <w:rFonts w:ascii="Courier New" w:hAnsi="Courier New" w:cs="Courier New" w:hint="default"/>
      </w:rPr>
    </w:lvl>
    <w:lvl w:ilvl="8" w:tplc="04190005" w:tentative="1">
      <w:start w:val="1"/>
      <w:numFmt w:val="bullet"/>
      <w:lvlText w:val=""/>
      <w:lvlJc w:val="left"/>
      <w:pPr>
        <w:ind w:left="7049" w:hanging="360"/>
      </w:pPr>
      <w:rPr>
        <w:rFonts w:ascii="Wingdings" w:hAnsi="Wingdings" w:hint="default"/>
      </w:rPr>
    </w:lvl>
  </w:abstractNum>
  <w:abstractNum w:abstractNumId="17">
    <w:nsid w:val="453F38E4"/>
    <w:multiLevelType w:val="hybridMultilevel"/>
    <w:tmpl w:val="707257F6"/>
    <w:lvl w:ilvl="0" w:tplc="DA64C1E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7716EF3"/>
    <w:multiLevelType w:val="hybridMultilevel"/>
    <w:tmpl w:val="58307CE8"/>
    <w:lvl w:ilvl="0" w:tplc="DA64C1E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nsid w:val="478A395C"/>
    <w:multiLevelType w:val="multilevel"/>
    <w:tmpl w:val="A7B4354C"/>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rPr>
    </w:lvl>
    <w:lvl w:ilvl="2">
      <w:start w:val="1"/>
      <w:numFmt w:val="decimal"/>
      <w:pStyle w:val="a"/>
      <w:lvlText w:val="%1.%2.%3"/>
      <w:lvlJc w:val="left"/>
      <w:pPr>
        <w:tabs>
          <w:tab w:val="num" w:pos="1560"/>
        </w:tabs>
        <w:ind w:left="1560" w:hanging="1134"/>
      </w:pPr>
      <w:rPr>
        <w:rFonts w:hint="default"/>
        <w:b w:val="0"/>
        <w:i w:val="0"/>
        <w:sz w:val="24"/>
        <w:szCs w:val="24"/>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0">
    <w:nsid w:val="4ED04C9E"/>
    <w:multiLevelType w:val="hybridMultilevel"/>
    <w:tmpl w:val="C2F4A09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1">
    <w:nsid w:val="507C67EA"/>
    <w:multiLevelType w:val="hybridMultilevel"/>
    <w:tmpl w:val="E48C6BAA"/>
    <w:lvl w:ilvl="0" w:tplc="DA64C1E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5BF045AB"/>
    <w:multiLevelType w:val="multilevel"/>
    <w:tmpl w:val="4E14D6FA"/>
    <w:lvl w:ilvl="0">
      <w:start w:val="1"/>
      <w:numFmt w:val="decimal"/>
      <w:pStyle w:val="10"/>
      <w:lvlText w:val="%1."/>
      <w:lvlJc w:val="left"/>
      <w:pPr>
        <w:ind w:left="1353" w:hanging="360"/>
      </w:pPr>
      <w:rPr>
        <w:color w:val="auto"/>
      </w:rPr>
    </w:lvl>
    <w:lvl w:ilvl="1">
      <w:start w:val="1"/>
      <w:numFmt w:val="decimal"/>
      <w:pStyle w:val="21"/>
      <w:isLgl/>
      <w:lvlText w:val="%1.%2"/>
      <w:lvlJc w:val="left"/>
      <w:pPr>
        <w:ind w:left="1787" w:hanging="435"/>
      </w:pPr>
      <w:rPr>
        <w:rFonts w:hint="default"/>
      </w:rPr>
    </w:lvl>
    <w:lvl w:ilvl="2">
      <w:start w:val="1"/>
      <w:numFmt w:val="decimal"/>
      <w:isLgl/>
      <w:lvlText w:val="%1.%2.%3"/>
      <w:lvlJc w:val="left"/>
      <w:pPr>
        <w:ind w:left="1997" w:hanging="720"/>
      </w:pPr>
      <w:rPr>
        <w:rFonts w:hint="default"/>
        <w:lang w:val="ru-RU"/>
      </w:rPr>
    </w:lvl>
    <w:lvl w:ilvl="3">
      <w:start w:val="1"/>
      <w:numFmt w:val="decimal"/>
      <w:isLgl/>
      <w:lvlText w:val="%1.%2.%3.%4"/>
      <w:lvlJc w:val="left"/>
      <w:pPr>
        <w:ind w:left="2072" w:hanging="720"/>
      </w:pPr>
      <w:rPr>
        <w:rFonts w:hint="default"/>
      </w:rPr>
    </w:lvl>
    <w:lvl w:ilvl="4">
      <w:start w:val="1"/>
      <w:numFmt w:val="decimal"/>
      <w:isLgl/>
      <w:lvlText w:val="%1.%2.%3.%4.%5"/>
      <w:lvlJc w:val="left"/>
      <w:pPr>
        <w:ind w:left="2432" w:hanging="1080"/>
      </w:pPr>
      <w:rPr>
        <w:rFonts w:hint="default"/>
      </w:rPr>
    </w:lvl>
    <w:lvl w:ilvl="5">
      <w:start w:val="1"/>
      <w:numFmt w:val="decimal"/>
      <w:isLgl/>
      <w:lvlText w:val="%1.%2.%3.%4.%5.%6"/>
      <w:lvlJc w:val="left"/>
      <w:pPr>
        <w:ind w:left="2792" w:hanging="1440"/>
      </w:pPr>
      <w:rPr>
        <w:rFonts w:hint="default"/>
      </w:rPr>
    </w:lvl>
    <w:lvl w:ilvl="6">
      <w:start w:val="1"/>
      <w:numFmt w:val="decimal"/>
      <w:isLgl/>
      <w:lvlText w:val="%1.%2.%3.%4.%5.%6.%7"/>
      <w:lvlJc w:val="left"/>
      <w:pPr>
        <w:ind w:left="2792" w:hanging="1440"/>
      </w:pPr>
      <w:rPr>
        <w:rFonts w:hint="default"/>
      </w:rPr>
    </w:lvl>
    <w:lvl w:ilvl="7">
      <w:start w:val="1"/>
      <w:numFmt w:val="decimal"/>
      <w:isLgl/>
      <w:lvlText w:val="%1.%2.%3.%4.%5.%6.%7.%8"/>
      <w:lvlJc w:val="left"/>
      <w:pPr>
        <w:ind w:left="3152" w:hanging="1800"/>
      </w:pPr>
      <w:rPr>
        <w:rFonts w:hint="default"/>
      </w:rPr>
    </w:lvl>
    <w:lvl w:ilvl="8">
      <w:start w:val="1"/>
      <w:numFmt w:val="decimal"/>
      <w:isLgl/>
      <w:lvlText w:val="%1.%2.%3.%4.%5.%6.%7.%8.%9"/>
      <w:lvlJc w:val="left"/>
      <w:pPr>
        <w:ind w:left="3152" w:hanging="1800"/>
      </w:pPr>
      <w:rPr>
        <w:rFonts w:hint="default"/>
      </w:rPr>
    </w:lvl>
  </w:abstractNum>
  <w:abstractNum w:abstractNumId="23">
    <w:nsid w:val="5CF43971"/>
    <w:multiLevelType w:val="multilevel"/>
    <w:tmpl w:val="7AA459E0"/>
    <w:lvl w:ilvl="0">
      <w:start w:val="1"/>
      <w:numFmt w:val="decimal"/>
      <w:pStyle w:val="a1"/>
      <w:suff w:val="space"/>
      <w:lvlText w:val="%1."/>
      <w:lvlJc w:val="left"/>
      <w:pPr>
        <w:ind w:left="353" w:firstLine="357"/>
      </w:pPr>
      <w:rPr>
        <w:rFonts w:hint="default"/>
        <w:b/>
        <w:i w:val="0"/>
        <w:iCs w:val="0"/>
        <w:caps w:val="0"/>
        <w:smallCaps w:val="0"/>
        <w:strike w:val="0"/>
        <w:dstrike w:val="0"/>
        <w:noProof w:val="0"/>
        <w:vanish w:val="0"/>
        <w:color w:val="000000"/>
        <w:spacing w:val="0"/>
        <w:kern w:val="0"/>
        <w:position w:val="0"/>
        <w:sz w:val="22"/>
        <w:szCs w:val="22"/>
        <w:u w:val="none"/>
        <w:vertAlign w:val="baseline"/>
        <w:em w:val="none"/>
      </w:rPr>
    </w:lvl>
    <w:lvl w:ilvl="1">
      <w:start w:val="1"/>
      <w:numFmt w:val="decimal"/>
      <w:suff w:val="space"/>
      <w:lvlText w:val="%1.%2."/>
      <w:lvlJc w:val="left"/>
      <w:pPr>
        <w:ind w:left="737" w:firstLine="0"/>
      </w:pPr>
      <w:rPr>
        <w:rFonts w:hint="default"/>
      </w:rPr>
    </w:lvl>
    <w:lvl w:ilvl="2">
      <w:start w:val="1"/>
      <w:numFmt w:val="decimal"/>
      <w:lvlText w:val="%1.%2.%3."/>
      <w:lvlJc w:val="left"/>
      <w:pPr>
        <w:tabs>
          <w:tab w:val="num" w:pos="1588"/>
        </w:tabs>
        <w:ind w:left="794" w:firstLine="39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5DE43911"/>
    <w:multiLevelType w:val="hybridMultilevel"/>
    <w:tmpl w:val="0E02C414"/>
    <w:lvl w:ilvl="0" w:tplc="DA64C1E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A8C5D8E"/>
    <w:multiLevelType w:val="hybridMultilevel"/>
    <w:tmpl w:val="936E64F0"/>
    <w:lvl w:ilvl="0" w:tplc="27C65EB8">
      <w:start w:val="1"/>
      <w:numFmt w:val="bullet"/>
      <w:lvlText w:val=""/>
      <w:lvlJc w:val="left"/>
      <w:pPr>
        <w:tabs>
          <w:tab w:val="num" w:pos="720"/>
        </w:tabs>
        <w:ind w:left="720" w:hanging="360"/>
      </w:pPr>
      <w:rPr>
        <w:rFonts w:ascii="Wingdings" w:hAnsi="Wingdings" w:hint="default"/>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pStyle w:val="Marker"/>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6">
    <w:nsid w:val="70CC7FD7"/>
    <w:multiLevelType w:val="multilevel"/>
    <w:tmpl w:val="1780E936"/>
    <w:styleLink w:val="WW8Num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num w:numId="1">
    <w:abstractNumId w:val="26"/>
  </w:num>
  <w:num w:numId="2">
    <w:abstractNumId w:val="19"/>
  </w:num>
  <w:num w:numId="3">
    <w:abstractNumId w:val="22"/>
  </w:num>
  <w:num w:numId="4">
    <w:abstractNumId w:val="23"/>
  </w:num>
  <w:num w:numId="5">
    <w:abstractNumId w:val="0"/>
  </w:num>
  <w:num w:numId="6">
    <w:abstractNumId w:val="25"/>
  </w:num>
  <w:num w:numId="7">
    <w:abstractNumId w:val="17"/>
  </w:num>
  <w:num w:numId="8">
    <w:abstractNumId w:val="24"/>
  </w:num>
  <w:num w:numId="9">
    <w:abstractNumId w:val="21"/>
  </w:num>
  <w:num w:numId="10">
    <w:abstractNumId w:val="14"/>
  </w:num>
  <w:num w:numId="11">
    <w:abstractNumId w:val="15"/>
  </w:num>
  <w:num w:numId="12">
    <w:abstractNumId w:val="13"/>
  </w:num>
  <w:num w:numId="13">
    <w:abstractNumId w:val="18"/>
  </w:num>
  <w:num w:numId="14">
    <w:abstractNumId w:val="20"/>
  </w:num>
  <w:num w:numId="15">
    <w:abstractNumId w:val="12"/>
  </w:num>
  <w:num w:numId="16">
    <w:abstractNumId w:val="16"/>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2F17A1"/>
    <w:rsid w:val="00001D0B"/>
    <w:rsid w:val="000028EF"/>
    <w:rsid w:val="00002D5F"/>
    <w:rsid w:val="00002DA1"/>
    <w:rsid w:val="00002DC4"/>
    <w:rsid w:val="00003D03"/>
    <w:rsid w:val="00004644"/>
    <w:rsid w:val="00005521"/>
    <w:rsid w:val="000057C3"/>
    <w:rsid w:val="00005B5B"/>
    <w:rsid w:val="00005FB3"/>
    <w:rsid w:val="0000668D"/>
    <w:rsid w:val="000073A4"/>
    <w:rsid w:val="00007457"/>
    <w:rsid w:val="00007B6C"/>
    <w:rsid w:val="00010ADF"/>
    <w:rsid w:val="00010DBC"/>
    <w:rsid w:val="00011008"/>
    <w:rsid w:val="000112C7"/>
    <w:rsid w:val="00011E81"/>
    <w:rsid w:val="00011FF3"/>
    <w:rsid w:val="000149DD"/>
    <w:rsid w:val="000175EC"/>
    <w:rsid w:val="0001762B"/>
    <w:rsid w:val="000179C0"/>
    <w:rsid w:val="00021724"/>
    <w:rsid w:val="00022AC6"/>
    <w:rsid w:val="00023525"/>
    <w:rsid w:val="0002596E"/>
    <w:rsid w:val="00025A3D"/>
    <w:rsid w:val="0003512F"/>
    <w:rsid w:val="00035C07"/>
    <w:rsid w:val="00037041"/>
    <w:rsid w:val="000373D5"/>
    <w:rsid w:val="00040A2F"/>
    <w:rsid w:val="00040D66"/>
    <w:rsid w:val="00045737"/>
    <w:rsid w:val="00046139"/>
    <w:rsid w:val="000465DE"/>
    <w:rsid w:val="000467C4"/>
    <w:rsid w:val="00046FC4"/>
    <w:rsid w:val="00047975"/>
    <w:rsid w:val="00047B8E"/>
    <w:rsid w:val="00062A7A"/>
    <w:rsid w:val="00063014"/>
    <w:rsid w:val="0006489E"/>
    <w:rsid w:val="00065443"/>
    <w:rsid w:val="00065E16"/>
    <w:rsid w:val="0006695A"/>
    <w:rsid w:val="00066DB4"/>
    <w:rsid w:val="00067DDB"/>
    <w:rsid w:val="000708EE"/>
    <w:rsid w:val="00070AF7"/>
    <w:rsid w:val="00070C54"/>
    <w:rsid w:val="0007213F"/>
    <w:rsid w:val="00073A49"/>
    <w:rsid w:val="0007747A"/>
    <w:rsid w:val="0008067E"/>
    <w:rsid w:val="000820E7"/>
    <w:rsid w:val="000822DE"/>
    <w:rsid w:val="00083A11"/>
    <w:rsid w:val="00084151"/>
    <w:rsid w:val="00086035"/>
    <w:rsid w:val="00086D80"/>
    <w:rsid w:val="00090BD6"/>
    <w:rsid w:val="00091711"/>
    <w:rsid w:val="00091A5B"/>
    <w:rsid w:val="000923D7"/>
    <w:rsid w:val="00092609"/>
    <w:rsid w:val="00095030"/>
    <w:rsid w:val="00096CB2"/>
    <w:rsid w:val="00097152"/>
    <w:rsid w:val="000A00C4"/>
    <w:rsid w:val="000A1420"/>
    <w:rsid w:val="000A297B"/>
    <w:rsid w:val="000A2A1F"/>
    <w:rsid w:val="000A3BD1"/>
    <w:rsid w:val="000A4B44"/>
    <w:rsid w:val="000A5A0D"/>
    <w:rsid w:val="000A5D9C"/>
    <w:rsid w:val="000A6639"/>
    <w:rsid w:val="000A6A4B"/>
    <w:rsid w:val="000A6EBE"/>
    <w:rsid w:val="000A6FA8"/>
    <w:rsid w:val="000A7122"/>
    <w:rsid w:val="000A778E"/>
    <w:rsid w:val="000A78FD"/>
    <w:rsid w:val="000A7D0D"/>
    <w:rsid w:val="000B0ACC"/>
    <w:rsid w:val="000B0B3F"/>
    <w:rsid w:val="000B43E1"/>
    <w:rsid w:val="000B44AE"/>
    <w:rsid w:val="000B4605"/>
    <w:rsid w:val="000B4AEE"/>
    <w:rsid w:val="000B4F0C"/>
    <w:rsid w:val="000B6633"/>
    <w:rsid w:val="000B66A4"/>
    <w:rsid w:val="000B70C0"/>
    <w:rsid w:val="000C107A"/>
    <w:rsid w:val="000C2D90"/>
    <w:rsid w:val="000C2DF8"/>
    <w:rsid w:val="000C336D"/>
    <w:rsid w:val="000C641D"/>
    <w:rsid w:val="000C650B"/>
    <w:rsid w:val="000D03DE"/>
    <w:rsid w:val="000D03FD"/>
    <w:rsid w:val="000D0918"/>
    <w:rsid w:val="000D0EE3"/>
    <w:rsid w:val="000D1C49"/>
    <w:rsid w:val="000D4405"/>
    <w:rsid w:val="000D498E"/>
    <w:rsid w:val="000D5469"/>
    <w:rsid w:val="000E261D"/>
    <w:rsid w:val="000E3218"/>
    <w:rsid w:val="000E41DB"/>
    <w:rsid w:val="000E4F04"/>
    <w:rsid w:val="000E5C66"/>
    <w:rsid w:val="000E7715"/>
    <w:rsid w:val="000F0578"/>
    <w:rsid w:val="000F649A"/>
    <w:rsid w:val="000F6F59"/>
    <w:rsid w:val="001008D2"/>
    <w:rsid w:val="001015C5"/>
    <w:rsid w:val="0010264F"/>
    <w:rsid w:val="00102986"/>
    <w:rsid w:val="001035D0"/>
    <w:rsid w:val="0010361C"/>
    <w:rsid w:val="00104CAC"/>
    <w:rsid w:val="001070AC"/>
    <w:rsid w:val="00110121"/>
    <w:rsid w:val="00111600"/>
    <w:rsid w:val="001135DB"/>
    <w:rsid w:val="00117178"/>
    <w:rsid w:val="001175B7"/>
    <w:rsid w:val="00121596"/>
    <w:rsid w:val="00121C03"/>
    <w:rsid w:val="00122B29"/>
    <w:rsid w:val="001230EF"/>
    <w:rsid w:val="00123C48"/>
    <w:rsid w:val="00124AF6"/>
    <w:rsid w:val="00124DC4"/>
    <w:rsid w:val="001251B6"/>
    <w:rsid w:val="001255A3"/>
    <w:rsid w:val="001258A8"/>
    <w:rsid w:val="00126074"/>
    <w:rsid w:val="00126891"/>
    <w:rsid w:val="00130749"/>
    <w:rsid w:val="00131AF9"/>
    <w:rsid w:val="0013314E"/>
    <w:rsid w:val="00134AB9"/>
    <w:rsid w:val="0013622A"/>
    <w:rsid w:val="001372CA"/>
    <w:rsid w:val="00137695"/>
    <w:rsid w:val="00141495"/>
    <w:rsid w:val="0014336A"/>
    <w:rsid w:val="00144246"/>
    <w:rsid w:val="001447E2"/>
    <w:rsid w:val="001469A9"/>
    <w:rsid w:val="00147CB9"/>
    <w:rsid w:val="001519A6"/>
    <w:rsid w:val="00153927"/>
    <w:rsid w:val="00155A40"/>
    <w:rsid w:val="00156677"/>
    <w:rsid w:val="00161857"/>
    <w:rsid w:val="00163ABA"/>
    <w:rsid w:val="001647C4"/>
    <w:rsid w:val="00165836"/>
    <w:rsid w:val="00166446"/>
    <w:rsid w:val="001705FC"/>
    <w:rsid w:val="001710A9"/>
    <w:rsid w:val="0017129B"/>
    <w:rsid w:val="00172BE2"/>
    <w:rsid w:val="00172FCC"/>
    <w:rsid w:val="00175AAA"/>
    <w:rsid w:val="001778EC"/>
    <w:rsid w:val="0018007A"/>
    <w:rsid w:val="00180D2D"/>
    <w:rsid w:val="0018142A"/>
    <w:rsid w:val="001816C8"/>
    <w:rsid w:val="0018226C"/>
    <w:rsid w:val="001831A0"/>
    <w:rsid w:val="00183F04"/>
    <w:rsid w:val="00190C0E"/>
    <w:rsid w:val="00193AED"/>
    <w:rsid w:val="00194C04"/>
    <w:rsid w:val="00195674"/>
    <w:rsid w:val="001A0C13"/>
    <w:rsid w:val="001A0CDD"/>
    <w:rsid w:val="001A6D77"/>
    <w:rsid w:val="001A78D8"/>
    <w:rsid w:val="001A7B2D"/>
    <w:rsid w:val="001B04E0"/>
    <w:rsid w:val="001B1860"/>
    <w:rsid w:val="001B23CE"/>
    <w:rsid w:val="001B34FA"/>
    <w:rsid w:val="001B4A9D"/>
    <w:rsid w:val="001B62D8"/>
    <w:rsid w:val="001B7646"/>
    <w:rsid w:val="001B7DA4"/>
    <w:rsid w:val="001C0B5E"/>
    <w:rsid w:val="001C225B"/>
    <w:rsid w:val="001C2776"/>
    <w:rsid w:val="001C27EE"/>
    <w:rsid w:val="001C39C8"/>
    <w:rsid w:val="001C46DF"/>
    <w:rsid w:val="001D14F0"/>
    <w:rsid w:val="001D1C2F"/>
    <w:rsid w:val="001D3221"/>
    <w:rsid w:val="001D3D5C"/>
    <w:rsid w:val="001D3E55"/>
    <w:rsid w:val="001D632B"/>
    <w:rsid w:val="001D71DE"/>
    <w:rsid w:val="001E289A"/>
    <w:rsid w:val="001E28EF"/>
    <w:rsid w:val="001E381D"/>
    <w:rsid w:val="001E449F"/>
    <w:rsid w:val="001E45F9"/>
    <w:rsid w:val="001E49DB"/>
    <w:rsid w:val="001E6F1E"/>
    <w:rsid w:val="001E7871"/>
    <w:rsid w:val="001F028A"/>
    <w:rsid w:val="001F1CD5"/>
    <w:rsid w:val="001F1EA5"/>
    <w:rsid w:val="001F2069"/>
    <w:rsid w:val="001F26DC"/>
    <w:rsid w:val="001F63D0"/>
    <w:rsid w:val="001F6A41"/>
    <w:rsid w:val="002002F7"/>
    <w:rsid w:val="0020185F"/>
    <w:rsid w:val="00201E8C"/>
    <w:rsid w:val="0020398F"/>
    <w:rsid w:val="00203C13"/>
    <w:rsid w:val="002044D0"/>
    <w:rsid w:val="00207E89"/>
    <w:rsid w:val="00211AEA"/>
    <w:rsid w:val="00213B56"/>
    <w:rsid w:val="00215532"/>
    <w:rsid w:val="00215CC6"/>
    <w:rsid w:val="002164EE"/>
    <w:rsid w:val="00216DCE"/>
    <w:rsid w:val="00221E12"/>
    <w:rsid w:val="002238D1"/>
    <w:rsid w:val="00223EFB"/>
    <w:rsid w:val="00225175"/>
    <w:rsid w:val="0022536B"/>
    <w:rsid w:val="0022688A"/>
    <w:rsid w:val="00230FF4"/>
    <w:rsid w:val="00232F05"/>
    <w:rsid w:val="00233725"/>
    <w:rsid w:val="0023414F"/>
    <w:rsid w:val="002349C0"/>
    <w:rsid w:val="00235A5B"/>
    <w:rsid w:val="00242D6F"/>
    <w:rsid w:val="00244E4F"/>
    <w:rsid w:val="002451AD"/>
    <w:rsid w:val="00245477"/>
    <w:rsid w:val="00245652"/>
    <w:rsid w:val="0024640E"/>
    <w:rsid w:val="002510D8"/>
    <w:rsid w:val="00251491"/>
    <w:rsid w:val="00252223"/>
    <w:rsid w:val="002532EE"/>
    <w:rsid w:val="00253D16"/>
    <w:rsid w:val="00253DAF"/>
    <w:rsid w:val="00254D38"/>
    <w:rsid w:val="00256A28"/>
    <w:rsid w:val="002575D5"/>
    <w:rsid w:val="002612E1"/>
    <w:rsid w:val="00262E32"/>
    <w:rsid w:val="00263554"/>
    <w:rsid w:val="002635C9"/>
    <w:rsid w:val="002639E5"/>
    <w:rsid w:val="00264BAA"/>
    <w:rsid w:val="00265314"/>
    <w:rsid w:val="00265EA2"/>
    <w:rsid w:val="002670EC"/>
    <w:rsid w:val="0026724D"/>
    <w:rsid w:val="002711FD"/>
    <w:rsid w:val="00272657"/>
    <w:rsid w:val="00272925"/>
    <w:rsid w:val="00272BD6"/>
    <w:rsid w:val="002756DE"/>
    <w:rsid w:val="00276C4F"/>
    <w:rsid w:val="00281204"/>
    <w:rsid w:val="002812CA"/>
    <w:rsid w:val="002857F6"/>
    <w:rsid w:val="00285B99"/>
    <w:rsid w:val="002861E1"/>
    <w:rsid w:val="00286E0B"/>
    <w:rsid w:val="00287C0C"/>
    <w:rsid w:val="002909CF"/>
    <w:rsid w:val="00291AE8"/>
    <w:rsid w:val="0029202B"/>
    <w:rsid w:val="00292499"/>
    <w:rsid w:val="00292718"/>
    <w:rsid w:val="0029274A"/>
    <w:rsid w:val="0029304A"/>
    <w:rsid w:val="00293621"/>
    <w:rsid w:val="0029365A"/>
    <w:rsid w:val="00293762"/>
    <w:rsid w:val="00295241"/>
    <w:rsid w:val="00295ED7"/>
    <w:rsid w:val="00297355"/>
    <w:rsid w:val="002A03B0"/>
    <w:rsid w:val="002A17AB"/>
    <w:rsid w:val="002A1FF1"/>
    <w:rsid w:val="002A48C7"/>
    <w:rsid w:val="002A6C19"/>
    <w:rsid w:val="002A7579"/>
    <w:rsid w:val="002B0506"/>
    <w:rsid w:val="002B2771"/>
    <w:rsid w:val="002B4B2B"/>
    <w:rsid w:val="002B5D36"/>
    <w:rsid w:val="002B6056"/>
    <w:rsid w:val="002B63C4"/>
    <w:rsid w:val="002B6EA8"/>
    <w:rsid w:val="002B7E13"/>
    <w:rsid w:val="002C226E"/>
    <w:rsid w:val="002C238E"/>
    <w:rsid w:val="002C35DE"/>
    <w:rsid w:val="002C6898"/>
    <w:rsid w:val="002C75A5"/>
    <w:rsid w:val="002D11F9"/>
    <w:rsid w:val="002D2B0D"/>
    <w:rsid w:val="002D4507"/>
    <w:rsid w:val="002D488F"/>
    <w:rsid w:val="002D4D49"/>
    <w:rsid w:val="002D538E"/>
    <w:rsid w:val="002D650B"/>
    <w:rsid w:val="002D7094"/>
    <w:rsid w:val="002D7C87"/>
    <w:rsid w:val="002E0A3C"/>
    <w:rsid w:val="002E2EC2"/>
    <w:rsid w:val="002E40D5"/>
    <w:rsid w:val="002E50B5"/>
    <w:rsid w:val="002E5453"/>
    <w:rsid w:val="002E6461"/>
    <w:rsid w:val="002E728A"/>
    <w:rsid w:val="002E77DF"/>
    <w:rsid w:val="002F0274"/>
    <w:rsid w:val="002F06C0"/>
    <w:rsid w:val="002F1688"/>
    <w:rsid w:val="002F17A1"/>
    <w:rsid w:val="002F678F"/>
    <w:rsid w:val="003006F1"/>
    <w:rsid w:val="00302797"/>
    <w:rsid w:val="00304C1E"/>
    <w:rsid w:val="00305B5C"/>
    <w:rsid w:val="00305BE8"/>
    <w:rsid w:val="003103C3"/>
    <w:rsid w:val="003119A9"/>
    <w:rsid w:val="00311FBF"/>
    <w:rsid w:val="00312533"/>
    <w:rsid w:val="00313286"/>
    <w:rsid w:val="00314076"/>
    <w:rsid w:val="003154A4"/>
    <w:rsid w:val="0031582D"/>
    <w:rsid w:val="00317322"/>
    <w:rsid w:val="003209E6"/>
    <w:rsid w:val="00321611"/>
    <w:rsid w:val="00322BCB"/>
    <w:rsid w:val="00323233"/>
    <w:rsid w:val="00323E7B"/>
    <w:rsid w:val="003241F9"/>
    <w:rsid w:val="00324E8C"/>
    <w:rsid w:val="003251C3"/>
    <w:rsid w:val="003253BA"/>
    <w:rsid w:val="0032581F"/>
    <w:rsid w:val="00325EB6"/>
    <w:rsid w:val="003265AF"/>
    <w:rsid w:val="0032761A"/>
    <w:rsid w:val="00327CAA"/>
    <w:rsid w:val="003311BB"/>
    <w:rsid w:val="00332088"/>
    <w:rsid w:val="00333E9E"/>
    <w:rsid w:val="00334ABD"/>
    <w:rsid w:val="00334DA7"/>
    <w:rsid w:val="00335020"/>
    <w:rsid w:val="0033642A"/>
    <w:rsid w:val="00336708"/>
    <w:rsid w:val="00336C9D"/>
    <w:rsid w:val="00341CFD"/>
    <w:rsid w:val="0034222D"/>
    <w:rsid w:val="003429AD"/>
    <w:rsid w:val="00342A4C"/>
    <w:rsid w:val="003434AE"/>
    <w:rsid w:val="00344E8B"/>
    <w:rsid w:val="00345359"/>
    <w:rsid w:val="00347880"/>
    <w:rsid w:val="00353D60"/>
    <w:rsid w:val="00355B88"/>
    <w:rsid w:val="00357753"/>
    <w:rsid w:val="003608BB"/>
    <w:rsid w:val="00362ABF"/>
    <w:rsid w:val="00362CED"/>
    <w:rsid w:val="003635E3"/>
    <w:rsid w:val="00363D84"/>
    <w:rsid w:val="0036545C"/>
    <w:rsid w:val="0036572E"/>
    <w:rsid w:val="003659EE"/>
    <w:rsid w:val="00366124"/>
    <w:rsid w:val="00367C18"/>
    <w:rsid w:val="00371091"/>
    <w:rsid w:val="003711B4"/>
    <w:rsid w:val="003717BE"/>
    <w:rsid w:val="00375B17"/>
    <w:rsid w:val="003761AC"/>
    <w:rsid w:val="0037644A"/>
    <w:rsid w:val="00377531"/>
    <w:rsid w:val="00382D8A"/>
    <w:rsid w:val="0038321E"/>
    <w:rsid w:val="00383DF9"/>
    <w:rsid w:val="00384602"/>
    <w:rsid w:val="00384E6F"/>
    <w:rsid w:val="00385639"/>
    <w:rsid w:val="00385EB5"/>
    <w:rsid w:val="00386172"/>
    <w:rsid w:val="00386D75"/>
    <w:rsid w:val="003872B5"/>
    <w:rsid w:val="00390512"/>
    <w:rsid w:val="003921C9"/>
    <w:rsid w:val="0039290F"/>
    <w:rsid w:val="003943DB"/>
    <w:rsid w:val="00395019"/>
    <w:rsid w:val="003956AA"/>
    <w:rsid w:val="00395979"/>
    <w:rsid w:val="003970A9"/>
    <w:rsid w:val="00397998"/>
    <w:rsid w:val="003A1B83"/>
    <w:rsid w:val="003A1F11"/>
    <w:rsid w:val="003A3575"/>
    <w:rsid w:val="003A3A0B"/>
    <w:rsid w:val="003A461F"/>
    <w:rsid w:val="003A5039"/>
    <w:rsid w:val="003A5DED"/>
    <w:rsid w:val="003A6642"/>
    <w:rsid w:val="003A671E"/>
    <w:rsid w:val="003A6ECD"/>
    <w:rsid w:val="003A7360"/>
    <w:rsid w:val="003A7F2C"/>
    <w:rsid w:val="003B3564"/>
    <w:rsid w:val="003C10AD"/>
    <w:rsid w:val="003C1813"/>
    <w:rsid w:val="003C1883"/>
    <w:rsid w:val="003C34B4"/>
    <w:rsid w:val="003C3B00"/>
    <w:rsid w:val="003D1371"/>
    <w:rsid w:val="003D1987"/>
    <w:rsid w:val="003D2DAA"/>
    <w:rsid w:val="003D2DFE"/>
    <w:rsid w:val="003D2FBF"/>
    <w:rsid w:val="003D4EE8"/>
    <w:rsid w:val="003D54CE"/>
    <w:rsid w:val="003D63C5"/>
    <w:rsid w:val="003E0119"/>
    <w:rsid w:val="003E2106"/>
    <w:rsid w:val="003E2300"/>
    <w:rsid w:val="003E2E5C"/>
    <w:rsid w:val="003E3812"/>
    <w:rsid w:val="003E3C30"/>
    <w:rsid w:val="003E5CE2"/>
    <w:rsid w:val="003E7C70"/>
    <w:rsid w:val="003F229C"/>
    <w:rsid w:val="003F29FD"/>
    <w:rsid w:val="003F4C1C"/>
    <w:rsid w:val="004002D1"/>
    <w:rsid w:val="00400437"/>
    <w:rsid w:val="00407369"/>
    <w:rsid w:val="00407463"/>
    <w:rsid w:val="00411353"/>
    <w:rsid w:val="00411375"/>
    <w:rsid w:val="00412CB6"/>
    <w:rsid w:val="00413514"/>
    <w:rsid w:val="00417333"/>
    <w:rsid w:val="0042033C"/>
    <w:rsid w:val="0042154D"/>
    <w:rsid w:val="0042240E"/>
    <w:rsid w:val="00423945"/>
    <w:rsid w:val="00426DDD"/>
    <w:rsid w:val="00427006"/>
    <w:rsid w:val="004271F9"/>
    <w:rsid w:val="00432342"/>
    <w:rsid w:val="0043264E"/>
    <w:rsid w:val="0043307C"/>
    <w:rsid w:val="00433632"/>
    <w:rsid w:val="0043466C"/>
    <w:rsid w:val="00434B90"/>
    <w:rsid w:val="00435289"/>
    <w:rsid w:val="004359E4"/>
    <w:rsid w:val="00435A2B"/>
    <w:rsid w:val="00435BF8"/>
    <w:rsid w:val="004360A5"/>
    <w:rsid w:val="004361DD"/>
    <w:rsid w:val="00436939"/>
    <w:rsid w:val="00437B16"/>
    <w:rsid w:val="004409AB"/>
    <w:rsid w:val="0044170D"/>
    <w:rsid w:val="0044274A"/>
    <w:rsid w:val="00442E58"/>
    <w:rsid w:val="00444578"/>
    <w:rsid w:val="004451AD"/>
    <w:rsid w:val="00445E89"/>
    <w:rsid w:val="00446C12"/>
    <w:rsid w:val="00447640"/>
    <w:rsid w:val="00447B57"/>
    <w:rsid w:val="00450CB8"/>
    <w:rsid w:val="00451556"/>
    <w:rsid w:val="004520C7"/>
    <w:rsid w:val="0045410D"/>
    <w:rsid w:val="0045529B"/>
    <w:rsid w:val="004567A2"/>
    <w:rsid w:val="00456E1F"/>
    <w:rsid w:val="00460C8E"/>
    <w:rsid w:val="00462D7E"/>
    <w:rsid w:val="00462FDA"/>
    <w:rsid w:val="00463E07"/>
    <w:rsid w:val="004643C2"/>
    <w:rsid w:val="004671ED"/>
    <w:rsid w:val="00467AE4"/>
    <w:rsid w:val="00473FDE"/>
    <w:rsid w:val="00475706"/>
    <w:rsid w:val="004758E6"/>
    <w:rsid w:val="00477DEC"/>
    <w:rsid w:val="00482448"/>
    <w:rsid w:val="00484FA7"/>
    <w:rsid w:val="004851E7"/>
    <w:rsid w:val="004855DD"/>
    <w:rsid w:val="00486C24"/>
    <w:rsid w:val="00487AAF"/>
    <w:rsid w:val="00491DF8"/>
    <w:rsid w:val="00491EF1"/>
    <w:rsid w:val="004957EF"/>
    <w:rsid w:val="004970FF"/>
    <w:rsid w:val="00497679"/>
    <w:rsid w:val="00497E42"/>
    <w:rsid w:val="004A0512"/>
    <w:rsid w:val="004A08A1"/>
    <w:rsid w:val="004A1E2F"/>
    <w:rsid w:val="004A1EBF"/>
    <w:rsid w:val="004A22BB"/>
    <w:rsid w:val="004A269A"/>
    <w:rsid w:val="004A323A"/>
    <w:rsid w:val="004A4469"/>
    <w:rsid w:val="004A46F2"/>
    <w:rsid w:val="004A6C2B"/>
    <w:rsid w:val="004B078B"/>
    <w:rsid w:val="004B2E89"/>
    <w:rsid w:val="004B38F8"/>
    <w:rsid w:val="004B51F7"/>
    <w:rsid w:val="004B613B"/>
    <w:rsid w:val="004B735C"/>
    <w:rsid w:val="004C17E8"/>
    <w:rsid w:val="004C184B"/>
    <w:rsid w:val="004C2039"/>
    <w:rsid w:val="004C3188"/>
    <w:rsid w:val="004C4110"/>
    <w:rsid w:val="004C46F6"/>
    <w:rsid w:val="004C5313"/>
    <w:rsid w:val="004C5DDE"/>
    <w:rsid w:val="004C75C2"/>
    <w:rsid w:val="004D2A11"/>
    <w:rsid w:val="004D3272"/>
    <w:rsid w:val="004D3642"/>
    <w:rsid w:val="004D3985"/>
    <w:rsid w:val="004D4AC0"/>
    <w:rsid w:val="004D5F0A"/>
    <w:rsid w:val="004D7588"/>
    <w:rsid w:val="004D778C"/>
    <w:rsid w:val="004D7A80"/>
    <w:rsid w:val="004D7BDF"/>
    <w:rsid w:val="004E0403"/>
    <w:rsid w:val="004E0472"/>
    <w:rsid w:val="004E1051"/>
    <w:rsid w:val="004E114F"/>
    <w:rsid w:val="004E1EBB"/>
    <w:rsid w:val="004E3736"/>
    <w:rsid w:val="004E4B04"/>
    <w:rsid w:val="004E5CCD"/>
    <w:rsid w:val="004E60F0"/>
    <w:rsid w:val="004E7E88"/>
    <w:rsid w:val="004E7F3C"/>
    <w:rsid w:val="004F0CD3"/>
    <w:rsid w:val="004F0E47"/>
    <w:rsid w:val="004F100E"/>
    <w:rsid w:val="004F20AB"/>
    <w:rsid w:val="004F6232"/>
    <w:rsid w:val="004F6E97"/>
    <w:rsid w:val="004F6EAD"/>
    <w:rsid w:val="0050087C"/>
    <w:rsid w:val="005021C1"/>
    <w:rsid w:val="00502D19"/>
    <w:rsid w:val="00502F3C"/>
    <w:rsid w:val="00504E95"/>
    <w:rsid w:val="0050671E"/>
    <w:rsid w:val="00507C11"/>
    <w:rsid w:val="00512CED"/>
    <w:rsid w:val="00512F2C"/>
    <w:rsid w:val="00513A4E"/>
    <w:rsid w:val="00513B70"/>
    <w:rsid w:val="00513F88"/>
    <w:rsid w:val="005140D8"/>
    <w:rsid w:val="00514A44"/>
    <w:rsid w:val="00515D03"/>
    <w:rsid w:val="00515E9F"/>
    <w:rsid w:val="00517046"/>
    <w:rsid w:val="0051708E"/>
    <w:rsid w:val="00517BFA"/>
    <w:rsid w:val="00521D5F"/>
    <w:rsid w:val="0052218F"/>
    <w:rsid w:val="00523613"/>
    <w:rsid w:val="00524891"/>
    <w:rsid w:val="00524FDF"/>
    <w:rsid w:val="005250FF"/>
    <w:rsid w:val="00530363"/>
    <w:rsid w:val="005308DB"/>
    <w:rsid w:val="00531EE0"/>
    <w:rsid w:val="00534A94"/>
    <w:rsid w:val="00534CE3"/>
    <w:rsid w:val="00535AB8"/>
    <w:rsid w:val="00536BC6"/>
    <w:rsid w:val="0054055B"/>
    <w:rsid w:val="005415C2"/>
    <w:rsid w:val="00541EEA"/>
    <w:rsid w:val="005429F6"/>
    <w:rsid w:val="00543565"/>
    <w:rsid w:val="005444DE"/>
    <w:rsid w:val="00546002"/>
    <w:rsid w:val="005463A7"/>
    <w:rsid w:val="00546535"/>
    <w:rsid w:val="00546A76"/>
    <w:rsid w:val="00546DA5"/>
    <w:rsid w:val="00551E78"/>
    <w:rsid w:val="00551F3B"/>
    <w:rsid w:val="00552365"/>
    <w:rsid w:val="00552450"/>
    <w:rsid w:val="0055292C"/>
    <w:rsid w:val="00552D84"/>
    <w:rsid w:val="00553A98"/>
    <w:rsid w:val="00553ADA"/>
    <w:rsid w:val="00553EFE"/>
    <w:rsid w:val="00554B2D"/>
    <w:rsid w:val="00555C97"/>
    <w:rsid w:val="00556455"/>
    <w:rsid w:val="0055654C"/>
    <w:rsid w:val="00560659"/>
    <w:rsid w:val="005609C0"/>
    <w:rsid w:val="005609E4"/>
    <w:rsid w:val="00560A27"/>
    <w:rsid w:val="00560C37"/>
    <w:rsid w:val="005611D3"/>
    <w:rsid w:val="00561F47"/>
    <w:rsid w:val="00562AE3"/>
    <w:rsid w:val="00562CEF"/>
    <w:rsid w:val="00564663"/>
    <w:rsid w:val="00565CD1"/>
    <w:rsid w:val="005666D3"/>
    <w:rsid w:val="00570029"/>
    <w:rsid w:val="00570CDD"/>
    <w:rsid w:val="00571E8D"/>
    <w:rsid w:val="0057261F"/>
    <w:rsid w:val="00574ECD"/>
    <w:rsid w:val="00576379"/>
    <w:rsid w:val="00576660"/>
    <w:rsid w:val="005766BB"/>
    <w:rsid w:val="00576FEC"/>
    <w:rsid w:val="005774BA"/>
    <w:rsid w:val="0057770F"/>
    <w:rsid w:val="00580069"/>
    <w:rsid w:val="00580A50"/>
    <w:rsid w:val="00581BF3"/>
    <w:rsid w:val="005832D0"/>
    <w:rsid w:val="00583472"/>
    <w:rsid w:val="0058365A"/>
    <w:rsid w:val="00584339"/>
    <w:rsid w:val="00586FB9"/>
    <w:rsid w:val="005878EA"/>
    <w:rsid w:val="00590079"/>
    <w:rsid w:val="005918B4"/>
    <w:rsid w:val="00592A00"/>
    <w:rsid w:val="005938F2"/>
    <w:rsid w:val="005A00F9"/>
    <w:rsid w:val="005A09DE"/>
    <w:rsid w:val="005A0A80"/>
    <w:rsid w:val="005A1EAC"/>
    <w:rsid w:val="005A575C"/>
    <w:rsid w:val="005A6E5B"/>
    <w:rsid w:val="005A7EA2"/>
    <w:rsid w:val="005B14DF"/>
    <w:rsid w:val="005B1A71"/>
    <w:rsid w:val="005B2145"/>
    <w:rsid w:val="005B226E"/>
    <w:rsid w:val="005B24D5"/>
    <w:rsid w:val="005B2786"/>
    <w:rsid w:val="005B54C9"/>
    <w:rsid w:val="005B6A78"/>
    <w:rsid w:val="005B6EA0"/>
    <w:rsid w:val="005B6FEB"/>
    <w:rsid w:val="005B7E02"/>
    <w:rsid w:val="005C1874"/>
    <w:rsid w:val="005C2CE4"/>
    <w:rsid w:val="005C2D0E"/>
    <w:rsid w:val="005C45A8"/>
    <w:rsid w:val="005C7C29"/>
    <w:rsid w:val="005D05D1"/>
    <w:rsid w:val="005D1391"/>
    <w:rsid w:val="005D2888"/>
    <w:rsid w:val="005D54AC"/>
    <w:rsid w:val="005D5AE7"/>
    <w:rsid w:val="005D6364"/>
    <w:rsid w:val="005D688C"/>
    <w:rsid w:val="005D74BA"/>
    <w:rsid w:val="005E178A"/>
    <w:rsid w:val="005E197F"/>
    <w:rsid w:val="005E1ECB"/>
    <w:rsid w:val="005E2D03"/>
    <w:rsid w:val="005E37F0"/>
    <w:rsid w:val="005E441E"/>
    <w:rsid w:val="005E4667"/>
    <w:rsid w:val="005E4F08"/>
    <w:rsid w:val="005E552C"/>
    <w:rsid w:val="005E597E"/>
    <w:rsid w:val="005E69D4"/>
    <w:rsid w:val="005E6D0D"/>
    <w:rsid w:val="005E7196"/>
    <w:rsid w:val="005E7D0A"/>
    <w:rsid w:val="005F1976"/>
    <w:rsid w:val="005F2158"/>
    <w:rsid w:val="005F21D6"/>
    <w:rsid w:val="005F3635"/>
    <w:rsid w:val="005F4517"/>
    <w:rsid w:val="005F5F19"/>
    <w:rsid w:val="005F6083"/>
    <w:rsid w:val="005F6628"/>
    <w:rsid w:val="0060057E"/>
    <w:rsid w:val="00600A84"/>
    <w:rsid w:val="00601052"/>
    <w:rsid w:val="0060245B"/>
    <w:rsid w:val="00603056"/>
    <w:rsid w:val="00603F30"/>
    <w:rsid w:val="006060B9"/>
    <w:rsid w:val="00607BCC"/>
    <w:rsid w:val="00607E91"/>
    <w:rsid w:val="0061147B"/>
    <w:rsid w:val="00612C07"/>
    <w:rsid w:val="006161BF"/>
    <w:rsid w:val="00616605"/>
    <w:rsid w:val="006169D7"/>
    <w:rsid w:val="00616A46"/>
    <w:rsid w:val="00616EC3"/>
    <w:rsid w:val="00617E5A"/>
    <w:rsid w:val="00620173"/>
    <w:rsid w:val="006228EC"/>
    <w:rsid w:val="00622F70"/>
    <w:rsid w:val="00623E5A"/>
    <w:rsid w:val="006270E1"/>
    <w:rsid w:val="006271BC"/>
    <w:rsid w:val="00627377"/>
    <w:rsid w:val="00630001"/>
    <w:rsid w:val="006315E0"/>
    <w:rsid w:val="00632F8B"/>
    <w:rsid w:val="00633A6C"/>
    <w:rsid w:val="00633BA7"/>
    <w:rsid w:val="00636BFD"/>
    <w:rsid w:val="00636E3B"/>
    <w:rsid w:val="00645839"/>
    <w:rsid w:val="0065101D"/>
    <w:rsid w:val="006513D5"/>
    <w:rsid w:val="00651B45"/>
    <w:rsid w:val="006527DF"/>
    <w:rsid w:val="00653533"/>
    <w:rsid w:val="00653D89"/>
    <w:rsid w:val="00656171"/>
    <w:rsid w:val="006568AB"/>
    <w:rsid w:val="00657A32"/>
    <w:rsid w:val="00660326"/>
    <w:rsid w:val="006644F2"/>
    <w:rsid w:val="00664673"/>
    <w:rsid w:val="00666039"/>
    <w:rsid w:val="0067101A"/>
    <w:rsid w:val="006713F9"/>
    <w:rsid w:val="0067336F"/>
    <w:rsid w:val="006745DA"/>
    <w:rsid w:val="00674638"/>
    <w:rsid w:val="006770EE"/>
    <w:rsid w:val="00680663"/>
    <w:rsid w:val="0068084E"/>
    <w:rsid w:val="00680C79"/>
    <w:rsid w:val="00682161"/>
    <w:rsid w:val="00682D1B"/>
    <w:rsid w:val="00683533"/>
    <w:rsid w:val="00684185"/>
    <w:rsid w:val="0068473F"/>
    <w:rsid w:val="00684B58"/>
    <w:rsid w:val="00686744"/>
    <w:rsid w:val="00693267"/>
    <w:rsid w:val="006950F7"/>
    <w:rsid w:val="00695FC9"/>
    <w:rsid w:val="006A18B1"/>
    <w:rsid w:val="006A1E06"/>
    <w:rsid w:val="006A22D0"/>
    <w:rsid w:val="006A349D"/>
    <w:rsid w:val="006A3C6C"/>
    <w:rsid w:val="006A58F9"/>
    <w:rsid w:val="006A5ED9"/>
    <w:rsid w:val="006A6EBA"/>
    <w:rsid w:val="006A7135"/>
    <w:rsid w:val="006B06EF"/>
    <w:rsid w:val="006B0EEE"/>
    <w:rsid w:val="006B13F4"/>
    <w:rsid w:val="006B41B6"/>
    <w:rsid w:val="006B423D"/>
    <w:rsid w:val="006B4859"/>
    <w:rsid w:val="006B49F7"/>
    <w:rsid w:val="006B5745"/>
    <w:rsid w:val="006C3A19"/>
    <w:rsid w:val="006C4679"/>
    <w:rsid w:val="006C4A57"/>
    <w:rsid w:val="006C6B3D"/>
    <w:rsid w:val="006D21AD"/>
    <w:rsid w:val="006D3A20"/>
    <w:rsid w:val="006D5905"/>
    <w:rsid w:val="006D68FB"/>
    <w:rsid w:val="006E1AAA"/>
    <w:rsid w:val="006E288D"/>
    <w:rsid w:val="006E2CF5"/>
    <w:rsid w:val="006E3632"/>
    <w:rsid w:val="006E3E15"/>
    <w:rsid w:val="006E4878"/>
    <w:rsid w:val="006E4A86"/>
    <w:rsid w:val="006E66CE"/>
    <w:rsid w:val="006F0BC1"/>
    <w:rsid w:val="006F0E21"/>
    <w:rsid w:val="006F4464"/>
    <w:rsid w:val="006F4C31"/>
    <w:rsid w:val="006F518D"/>
    <w:rsid w:val="006F598F"/>
    <w:rsid w:val="006F5F01"/>
    <w:rsid w:val="006F6BFC"/>
    <w:rsid w:val="006F7045"/>
    <w:rsid w:val="006F7F58"/>
    <w:rsid w:val="00700A20"/>
    <w:rsid w:val="00701C4D"/>
    <w:rsid w:val="007029F8"/>
    <w:rsid w:val="007034D9"/>
    <w:rsid w:val="00704EB7"/>
    <w:rsid w:val="0070559C"/>
    <w:rsid w:val="0070693A"/>
    <w:rsid w:val="00707C44"/>
    <w:rsid w:val="00710DFE"/>
    <w:rsid w:val="0071138C"/>
    <w:rsid w:val="007118E9"/>
    <w:rsid w:val="00711F61"/>
    <w:rsid w:val="007122D2"/>
    <w:rsid w:val="0071369B"/>
    <w:rsid w:val="007137DB"/>
    <w:rsid w:val="00713973"/>
    <w:rsid w:val="00713B1E"/>
    <w:rsid w:val="00715216"/>
    <w:rsid w:val="007153DD"/>
    <w:rsid w:val="0072064D"/>
    <w:rsid w:val="00722B2E"/>
    <w:rsid w:val="007240F0"/>
    <w:rsid w:val="00724AC6"/>
    <w:rsid w:val="00724F00"/>
    <w:rsid w:val="00726B57"/>
    <w:rsid w:val="00727035"/>
    <w:rsid w:val="00727E79"/>
    <w:rsid w:val="00732814"/>
    <w:rsid w:val="00732DD9"/>
    <w:rsid w:val="00732F14"/>
    <w:rsid w:val="00733EAE"/>
    <w:rsid w:val="007370D9"/>
    <w:rsid w:val="0074133E"/>
    <w:rsid w:val="00741ADF"/>
    <w:rsid w:val="00742107"/>
    <w:rsid w:val="00742B15"/>
    <w:rsid w:val="00743A57"/>
    <w:rsid w:val="007447AD"/>
    <w:rsid w:val="00745A40"/>
    <w:rsid w:val="00746C81"/>
    <w:rsid w:val="00747972"/>
    <w:rsid w:val="007503DD"/>
    <w:rsid w:val="007515E3"/>
    <w:rsid w:val="00752048"/>
    <w:rsid w:val="007524E1"/>
    <w:rsid w:val="00754055"/>
    <w:rsid w:val="00754622"/>
    <w:rsid w:val="00754E70"/>
    <w:rsid w:val="00755239"/>
    <w:rsid w:val="007554BD"/>
    <w:rsid w:val="007564A8"/>
    <w:rsid w:val="0076362C"/>
    <w:rsid w:val="00763E70"/>
    <w:rsid w:val="0076400C"/>
    <w:rsid w:val="0076496C"/>
    <w:rsid w:val="0076542A"/>
    <w:rsid w:val="0076673A"/>
    <w:rsid w:val="00771016"/>
    <w:rsid w:val="0077116F"/>
    <w:rsid w:val="00771200"/>
    <w:rsid w:val="00773667"/>
    <w:rsid w:val="00773C5B"/>
    <w:rsid w:val="00774B10"/>
    <w:rsid w:val="007756D7"/>
    <w:rsid w:val="007768A3"/>
    <w:rsid w:val="00782000"/>
    <w:rsid w:val="00782386"/>
    <w:rsid w:val="00783335"/>
    <w:rsid w:val="00784741"/>
    <w:rsid w:val="00787459"/>
    <w:rsid w:val="00787520"/>
    <w:rsid w:val="007915DD"/>
    <w:rsid w:val="007939D1"/>
    <w:rsid w:val="00795446"/>
    <w:rsid w:val="007A0652"/>
    <w:rsid w:val="007A07C2"/>
    <w:rsid w:val="007A1244"/>
    <w:rsid w:val="007A2855"/>
    <w:rsid w:val="007A7084"/>
    <w:rsid w:val="007A71FC"/>
    <w:rsid w:val="007A7EFD"/>
    <w:rsid w:val="007B0FD9"/>
    <w:rsid w:val="007B294A"/>
    <w:rsid w:val="007B4EA2"/>
    <w:rsid w:val="007B4FF1"/>
    <w:rsid w:val="007B789E"/>
    <w:rsid w:val="007C05FF"/>
    <w:rsid w:val="007C12A0"/>
    <w:rsid w:val="007C307D"/>
    <w:rsid w:val="007C4CA7"/>
    <w:rsid w:val="007C5D73"/>
    <w:rsid w:val="007C637B"/>
    <w:rsid w:val="007D2C3C"/>
    <w:rsid w:val="007D35B5"/>
    <w:rsid w:val="007D35FB"/>
    <w:rsid w:val="007D36A1"/>
    <w:rsid w:val="007D4AF4"/>
    <w:rsid w:val="007D623A"/>
    <w:rsid w:val="007D696B"/>
    <w:rsid w:val="007D6D21"/>
    <w:rsid w:val="007E17E0"/>
    <w:rsid w:val="007E2898"/>
    <w:rsid w:val="007E3FD0"/>
    <w:rsid w:val="007E5E14"/>
    <w:rsid w:val="007E7954"/>
    <w:rsid w:val="007F0305"/>
    <w:rsid w:val="007F0B28"/>
    <w:rsid w:val="007F188B"/>
    <w:rsid w:val="007F1BD2"/>
    <w:rsid w:val="007F23DB"/>
    <w:rsid w:val="007F2A68"/>
    <w:rsid w:val="007F2F06"/>
    <w:rsid w:val="007F61E5"/>
    <w:rsid w:val="007F7715"/>
    <w:rsid w:val="00802D24"/>
    <w:rsid w:val="00804178"/>
    <w:rsid w:val="0080466C"/>
    <w:rsid w:val="00805CEB"/>
    <w:rsid w:val="00810223"/>
    <w:rsid w:val="00810E7E"/>
    <w:rsid w:val="00811240"/>
    <w:rsid w:val="00813717"/>
    <w:rsid w:val="00816815"/>
    <w:rsid w:val="008176BC"/>
    <w:rsid w:val="00817D57"/>
    <w:rsid w:val="008214FA"/>
    <w:rsid w:val="0082161A"/>
    <w:rsid w:val="008236E6"/>
    <w:rsid w:val="0082512F"/>
    <w:rsid w:val="008257C7"/>
    <w:rsid w:val="00825908"/>
    <w:rsid w:val="00827716"/>
    <w:rsid w:val="00827A46"/>
    <w:rsid w:val="008320FB"/>
    <w:rsid w:val="0083355F"/>
    <w:rsid w:val="00834AF1"/>
    <w:rsid w:val="00834BEA"/>
    <w:rsid w:val="008350ED"/>
    <w:rsid w:val="00835418"/>
    <w:rsid w:val="00836240"/>
    <w:rsid w:val="00836C8A"/>
    <w:rsid w:val="00837A6C"/>
    <w:rsid w:val="00841427"/>
    <w:rsid w:val="00841B19"/>
    <w:rsid w:val="00841F33"/>
    <w:rsid w:val="008427AD"/>
    <w:rsid w:val="008443CA"/>
    <w:rsid w:val="00844AA3"/>
    <w:rsid w:val="008463E1"/>
    <w:rsid w:val="0085023B"/>
    <w:rsid w:val="008530A0"/>
    <w:rsid w:val="008543CA"/>
    <w:rsid w:val="00854968"/>
    <w:rsid w:val="00855818"/>
    <w:rsid w:val="00855B91"/>
    <w:rsid w:val="0085620A"/>
    <w:rsid w:val="00856838"/>
    <w:rsid w:val="008609F4"/>
    <w:rsid w:val="008617A0"/>
    <w:rsid w:val="0086196F"/>
    <w:rsid w:val="00864A13"/>
    <w:rsid w:val="00865490"/>
    <w:rsid w:val="00865E5A"/>
    <w:rsid w:val="008663AF"/>
    <w:rsid w:val="00866532"/>
    <w:rsid w:val="008703A4"/>
    <w:rsid w:val="00870866"/>
    <w:rsid w:val="00872211"/>
    <w:rsid w:val="0087358D"/>
    <w:rsid w:val="008737ED"/>
    <w:rsid w:val="00875D01"/>
    <w:rsid w:val="00875EC8"/>
    <w:rsid w:val="00875F24"/>
    <w:rsid w:val="00876628"/>
    <w:rsid w:val="00876DC6"/>
    <w:rsid w:val="00880235"/>
    <w:rsid w:val="008814A7"/>
    <w:rsid w:val="008830EB"/>
    <w:rsid w:val="00883124"/>
    <w:rsid w:val="00883AE8"/>
    <w:rsid w:val="008862A0"/>
    <w:rsid w:val="00886ACE"/>
    <w:rsid w:val="00887773"/>
    <w:rsid w:val="0089185E"/>
    <w:rsid w:val="0089285D"/>
    <w:rsid w:val="00892C81"/>
    <w:rsid w:val="00893A4A"/>
    <w:rsid w:val="00894D83"/>
    <w:rsid w:val="008962D2"/>
    <w:rsid w:val="008971CB"/>
    <w:rsid w:val="008977C8"/>
    <w:rsid w:val="008A02F6"/>
    <w:rsid w:val="008A11E9"/>
    <w:rsid w:val="008A150B"/>
    <w:rsid w:val="008A23F2"/>
    <w:rsid w:val="008A257B"/>
    <w:rsid w:val="008A2C2E"/>
    <w:rsid w:val="008A3234"/>
    <w:rsid w:val="008B08D4"/>
    <w:rsid w:val="008B1A9E"/>
    <w:rsid w:val="008B4EC7"/>
    <w:rsid w:val="008B56D0"/>
    <w:rsid w:val="008B5FB6"/>
    <w:rsid w:val="008B648E"/>
    <w:rsid w:val="008B6778"/>
    <w:rsid w:val="008B6DDA"/>
    <w:rsid w:val="008C04BA"/>
    <w:rsid w:val="008C1410"/>
    <w:rsid w:val="008C271C"/>
    <w:rsid w:val="008C30FC"/>
    <w:rsid w:val="008C3897"/>
    <w:rsid w:val="008C6B1D"/>
    <w:rsid w:val="008C79A8"/>
    <w:rsid w:val="008C7CAE"/>
    <w:rsid w:val="008D031D"/>
    <w:rsid w:val="008D06B0"/>
    <w:rsid w:val="008D36B2"/>
    <w:rsid w:val="008D47E7"/>
    <w:rsid w:val="008D5CEF"/>
    <w:rsid w:val="008D7A95"/>
    <w:rsid w:val="008E0F3F"/>
    <w:rsid w:val="008E1186"/>
    <w:rsid w:val="008E1748"/>
    <w:rsid w:val="008E1A85"/>
    <w:rsid w:val="008E21E1"/>
    <w:rsid w:val="008E4C9F"/>
    <w:rsid w:val="008E4EA4"/>
    <w:rsid w:val="008E52AA"/>
    <w:rsid w:val="008E72A6"/>
    <w:rsid w:val="008E7E41"/>
    <w:rsid w:val="008F1442"/>
    <w:rsid w:val="008F4400"/>
    <w:rsid w:val="008F518B"/>
    <w:rsid w:val="008F5A9F"/>
    <w:rsid w:val="008F6ABA"/>
    <w:rsid w:val="008F77BA"/>
    <w:rsid w:val="008F7850"/>
    <w:rsid w:val="008F7DE2"/>
    <w:rsid w:val="00903051"/>
    <w:rsid w:val="00905120"/>
    <w:rsid w:val="00905F7D"/>
    <w:rsid w:val="0090615B"/>
    <w:rsid w:val="009104EE"/>
    <w:rsid w:val="00910CAA"/>
    <w:rsid w:val="009111AF"/>
    <w:rsid w:val="00911491"/>
    <w:rsid w:val="0091234E"/>
    <w:rsid w:val="00914AF4"/>
    <w:rsid w:val="00915C4B"/>
    <w:rsid w:val="00915F64"/>
    <w:rsid w:val="00917BFD"/>
    <w:rsid w:val="00920C4E"/>
    <w:rsid w:val="00923908"/>
    <w:rsid w:val="009256D8"/>
    <w:rsid w:val="0092626F"/>
    <w:rsid w:val="00926A30"/>
    <w:rsid w:val="00927DF9"/>
    <w:rsid w:val="00930338"/>
    <w:rsid w:val="00931081"/>
    <w:rsid w:val="00932868"/>
    <w:rsid w:val="00933105"/>
    <w:rsid w:val="00937099"/>
    <w:rsid w:val="009371EC"/>
    <w:rsid w:val="00940762"/>
    <w:rsid w:val="00941F67"/>
    <w:rsid w:val="0094322C"/>
    <w:rsid w:val="0094432C"/>
    <w:rsid w:val="00944DBF"/>
    <w:rsid w:val="00945A60"/>
    <w:rsid w:val="0094706D"/>
    <w:rsid w:val="00950A5A"/>
    <w:rsid w:val="009516FC"/>
    <w:rsid w:val="00951735"/>
    <w:rsid w:val="00951842"/>
    <w:rsid w:val="00951EC3"/>
    <w:rsid w:val="009530C6"/>
    <w:rsid w:val="0095372F"/>
    <w:rsid w:val="009543AE"/>
    <w:rsid w:val="00956F95"/>
    <w:rsid w:val="00957015"/>
    <w:rsid w:val="009571C0"/>
    <w:rsid w:val="00957B60"/>
    <w:rsid w:val="00957C4A"/>
    <w:rsid w:val="0096016B"/>
    <w:rsid w:val="009605F1"/>
    <w:rsid w:val="00962761"/>
    <w:rsid w:val="00962C43"/>
    <w:rsid w:val="00963029"/>
    <w:rsid w:val="00963E96"/>
    <w:rsid w:val="00964D3A"/>
    <w:rsid w:val="00965BD5"/>
    <w:rsid w:val="0096794D"/>
    <w:rsid w:val="00972A1D"/>
    <w:rsid w:val="00974EE4"/>
    <w:rsid w:val="0097517D"/>
    <w:rsid w:val="00976A59"/>
    <w:rsid w:val="00980C0E"/>
    <w:rsid w:val="009839F1"/>
    <w:rsid w:val="00983CED"/>
    <w:rsid w:val="009862DB"/>
    <w:rsid w:val="009870AB"/>
    <w:rsid w:val="00987292"/>
    <w:rsid w:val="00987496"/>
    <w:rsid w:val="00987CDD"/>
    <w:rsid w:val="00987F9A"/>
    <w:rsid w:val="00990BA3"/>
    <w:rsid w:val="009921A2"/>
    <w:rsid w:val="00995C75"/>
    <w:rsid w:val="009965A5"/>
    <w:rsid w:val="00997E3C"/>
    <w:rsid w:val="009A056B"/>
    <w:rsid w:val="009A10D1"/>
    <w:rsid w:val="009A153C"/>
    <w:rsid w:val="009A15B0"/>
    <w:rsid w:val="009A26D0"/>
    <w:rsid w:val="009A4E4B"/>
    <w:rsid w:val="009B056A"/>
    <w:rsid w:val="009B058D"/>
    <w:rsid w:val="009B0C97"/>
    <w:rsid w:val="009B15E1"/>
    <w:rsid w:val="009B17C8"/>
    <w:rsid w:val="009B2116"/>
    <w:rsid w:val="009B3015"/>
    <w:rsid w:val="009B43D3"/>
    <w:rsid w:val="009B54E3"/>
    <w:rsid w:val="009B5BDD"/>
    <w:rsid w:val="009B656C"/>
    <w:rsid w:val="009B7056"/>
    <w:rsid w:val="009B7C50"/>
    <w:rsid w:val="009C182D"/>
    <w:rsid w:val="009C294A"/>
    <w:rsid w:val="009C332A"/>
    <w:rsid w:val="009C35DD"/>
    <w:rsid w:val="009C40B9"/>
    <w:rsid w:val="009D20C9"/>
    <w:rsid w:val="009D28DF"/>
    <w:rsid w:val="009D314C"/>
    <w:rsid w:val="009D3EAD"/>
    <w:rsid w:val="009D463B"/>
    <w:rsid w:val="009D52D3"/>
    <w:rsid w:val="009D74A9"/>
    <w:rsid w:val="009D7BA5"/>
    <w:rsid w:val="009D7DCA"/>
    <w:rsid w:val="009E00F8"/>
    <w:rsid w:val="009E25E8"/>
    <w:rsid w:val="009E4359"/>
    <w:rsid w:val="009E49B9"/>
    <w:rsid w:val="009E4E73"/>
    <w:rsid w:val="009E5404"/>
    <w:rsid w:val="009E55D6"/>
    <w:rsid w:val="009F28E0"/>
    <w:rsid w:val="009F2F31"/>
    <w:rsid w:val="009F3055"/>
    <w:rsid w:val="009F3E08"/>
    <w:rsid w:val="009F4D24"/>
    <w:rsid w:val="009F5A14"/>
    <w:rsid w:val="009F6458"/>
    <w:rsid w:val="009F670F"/>
    <w:rsid w:val="009F683B"/>
    <w:rsid w:val="00A024C1"/>
    <w:rsid w:val="00A02A67"/>
    <w:rsid w:val="00A04FFC"/>
    <w:rsid w:val="00A05414"/>
    <w:rsid w:val="00A058CA"/>
    <w:rsid w:val="00A074E3"/>
    <w:rsid w:val="00A07A28"/>
    <w:rsid w:val="00A109A7"/>
    <w:rsid w:val="00A10B62"/>
    <w:rsid w:val="00A1262B"/>
    <w:rsid w:val="00A144C8"/>
    <w:rsid w:val="00A144CD"/>
    <w:rsid w:val="00A15525"/>
    <w:rsid w:val="00A17FD7"/>
    <w:rsid w:val="00A208D0"/>
    <w:rsid w:val="00A20ADF"/>
    <w:rsid w:val="00A21CB3"/>
    <w:rsid w:val="00A22128"/>
    <w:rsid w:val="00A22D50"/>
    <w:rsid w:val="00A236FF"/>
    <w:rsid w:val="00A24CB7"/>
    <w:rsid w:val="00A24D2C"/>
    <w:rsid w:val="00A25AD2"/>
    <w:rsid w:val="00A25E71"/>
    <w:rsid w:val="00A26207"/>
    <w:rsid w:val="00A27850"/>
    <w:rsid w:val="00A30140"/>
    <w:rsid w:val="00A32025"/>
    <w:rsid w:val="00A345B2"/>
    <w:rsid w:val="00A3534D"/>
    <w:rsid w:val="00A37A0B"/>
    <w:rsid w:val="00A415F4"/>
    <w:rsid w:val="00A41FF5"/>
    <w:rsid w:val="00A4349A"/>
    <w:rsid w:val="00A45488"/>
    <w:rsid w:val="00A4713E"/>
    <w:rsid w:val="00A4763F"/>
    <w:rsid w:val="00A47D58"/>
    <w:rsid w:val="00A532F9"/>
    <w:rsid w:val="00A5557B"/>
    <w:rsid w:val="00A5567C"/>
    <w:rsid w:val="00A56512"/>
    <w:rsid w:val="00A57026"/>
    <w:rsid w:val="00A57C7C"/>
    <w:rsid w:val="00A602EE"/>
    <w:rsid w:val="00A60C3B"/>
    <w:rsid w:val="00A617BD"/>
    <w:rsid w:val="00A63282"/>
    <w:rsid w:val="00A6342C"/>
    <w:rsid w:val="00A63CFA"/>
    <w:rsid w:val="00A63DA2"/>
    <w:rsid w:val="00A6412A"/>
    <w:rsid w:val="00A66D49"/>
    <w:rsid w:val="00A67547"/>
    <w:rsid w:val="00A7038C"/>
    <w:rsid w:val="00A70482"/>
    <w:rsid w:val="00A70F8D"/>
    <w:rsid w:val="00A71DAE"/>
    <w:rsid w:val="00A72087"/>
    <w:rsid w:val="00A7245B"/>
    <w:rsid w:val="00A76C23"/>
    <w:rsid w:val="00A7703F"/>
    <w:rsid w:val="00A80A2D"/>
    <w:rsid w:val="00A826A6"/>
    <w:rsid w:val="00A82ABD"/>
    <w:rsid w:val="00A835E2"/>
    <w:rsid w:val="00A87BC2"/>
    <w:rsid w:val="00A91400"/>
    <w:rsid w:val="00A950C1"/>
    <w:rsid w:val="00A958D2"/>
    <w:rsid w:val="00A95E6B"/>
    <w:rsid w:val="00A968BC"/>
    <w:rsid w:val="00AA16F2"/>
    <w:rsid w:val="00AA2E13"/>
    <w:rsid w:val="00AA5BA7"/>
    <w:rsid w:val="00AA5F1B"/>
    <w:rsid w:val="00AA685E"/>
    <w:rsid w:val="00AA6AA3"/>
    <w:rsid w:val="00AA7B68"/>
    <w:rsid w:val="00AA7D60"/>
    <w:rsid w:val="00AB142E"/>
    <w:rsid w:val="00AB2B24"/>
    <w:rsid w:val="00AB39AD"/>
    <w:rsid w:val="00AB3B21"/>
    <w:rsid w:val="00AB3D5A"/>
    <w:rsid w:val="00AB7633"/>
    <w:rsid w:val="00AB79C1"/>
    <w:rsid w:val="00AC31B5"/>
    <w:rsid w:val="00AC3479"/>
    <w:rsid w:val="00AC3F90"/>
    <w:rsid w:val="00AC53B7"/>
    <w:rsid w:val="00AC64E2"/>
    <w:rsid w:val="00AC7E48"/>
    <w:rsid w:val="00AD0959"/>
    <w:rsid w:val="00AD0971"/>
    <w:rsid w:val="00AD191E"/>
    <w:rsid w:val="00AD1A3E"/>
    <w:rsid w:val="00AD2C0F"/>
    <w:rsid w:val="00AD2CE9"/>
    <w:rsid w:val="00AD319F"/>
    <w:rsid w:val="00AD50C5"/>
    <w:rsid w:val="00AD50F1"/>
    <w:rsid w:val="00AD53FE"/>
    <w:rsid w:val="00AD5CC9"/>
    <w:rsid w:val="00AD7670"/>
    <w:rsid w:val="00AE2242"/>
    <w:rsid w:val="00AE22BF"/>
    <w:rsid w:val="00AE3456"/>
    <w:rsid w:val="00AE47B8"/>
    <w:rsid w:val="00AE588F"/>
    <w:rsid w:val="00AE7BC5"/>
    <w:rsid w:val="00AF3879"/>
    <w:rsid w:val="00AF4C8D"/>
    <w:rsid w:val="00AF56F9"/>
    <w:rsid w:val="00AF606F"/>
    <w:rsid w:val="00B00286"/>
    <w:rsid w:val="00B00781"/>
    <w:rsid w:val="00B0104E"/>
    <w:rsid w:val="00B01A70"/>
    <w:rsid w:val="00B029BB"/>
    <w:rsid w:val="00B047D8"/>
    <w:rsid w:val="00B057AE"/>
    <w:rsid w:val="00B0594C"/>
    <w:rsid w:val="00B07233"/>
    <w:rsid w:val="00B11074"/>
    <w:rsid w:val="00B121BB"/>
    <w:rsid w:val="00B1230B"/>
    <w:rsid w:val="00B123C0"/>
    <w:rsid w:val="00B1352D"/>
    <w:rsid w:val="00B13DD5"/>
    <w:rsid w:val="00B146FA"/>
    <w:rsid w:val="00B159C4"/>
    <w:rsid w:val="00B170C7"/>
    <w:rsid w:val="00B2193B"/>
    <w:rsid w:val="00B24B49"/>
    <w:rsid w:val="00B31B21"/>
    <w:rsid w:val="00B3394E"/>
    <w:rsid w:val="00B34D44"/>
    <w:rsid w:val="00B35335"/>
    <w:rsid w:val="00B356FD"/>
    <w:rsid w:val="00B36776"/>
    <w:rsid w:val="00B369D6"/>
    <w:rsid w:val="00B37BF9"/>
    <w:rsid w:val="00B37DDF"/>
    <w:rsid w:val="00B403A8"/>
    <w:rsid w:val="00B420A5"/>
    <w:rsid w:val="00B44728"/>
    <w:rsid w:val="00B4514A"/>
    <w:rsid w:val="00B47E36"/>
    <w:rsid w:val="00B50E4E"/>
    <w:rsid w:val="00B524B0"/>
    <w:rsid w:val="00B536EE"/>
    <w:rsid w:val="00B54CDF"/>
    <w:rsid w:val="00B5669B"/>
    <w:rsid w:val="00B57013"/>
    <w:rsid w:val="00B627CB"/>
    <w:rsid w:val="00B63858"/>
    <w:rsid w:val="00B63908"/>
    <w:rsid w:val="00B63B93"/>
    <w:rsid w:val="00B66AAE"/>
    <w:rsid w:val="00B67A36"/>
    <w:rsid w:val="00B67F0C"/>
    <w:rsid w:val="00B70371"/>
    <w:rsid w:val="00B7116D"/>
    <w:rsid w:val="00B71DC8"/>
    <w:rsid w:val="00B72DC5"/>
    <w:rsid w:val="00B72F68"/>
    <w:rsid w:val="00B7358A"/>
    <w:rsid w:val="00B73BA0"/>
    <w:rsid w:val="00B73F7B"/>
    <w:rsid w:val="00B74ACD"/>
    <w:rsid w:val="00B756E1"/>
    <w:rsid w:val="00B75937"/>
    <w:rsid w:val="00B76CAB"/>
    <w:rsid w:val="00B810C9"/>
    <w:rsid w:val="00B82216"/>
    <w:rsid w:val="00B83417"/>
    <w:rsid w:val="00B84660"/>
    <w:rsid w:val="00B856E6"/>
    <w:rsid w:val="00B86460"/>
    <w:rsid w:val="00B87980"/>
    <w:rsid w:val="00B90046"/>
    <w:rsid w:val="00B90F12"/>
    <w:rsid w:val="00B91674"/>
    <w:rsid w:val="00B92BB3"/>
    <w:rsid w:val="00B96599"/>
    <w:rsid w:val="00B969A1"/>
    <w:rsid w:val="00BA00A9"/>
    <w:rsid w:val="00BA10FD"/>
    <w:rsid w:val="00BA12D2"/>
    <w:rsid w:val="00BA1CC5"/>
    <w:rsid w:val="00BA24F7"/>
    <w:rsid w:val="00BA40B5"/>
    <w:rsid w:val="00BA5018"/>
    <w:rsid w:val="00BB0BE1"/>
    <w:rsid w:val="00BB179B"/>
    <w:rsid w:val="00BB2680"/>
    <w:rsid w:val="00BB45D5"/>
    <w:rsid w:val="00BB794C"/>
    <w:rsid w:val="00BC1490"/>
    <w:rsid w:val="00BC1B63"/>
    <w:rsid w:val="00BC419B"/>
    <w:rsid w:val="00BC4425"/>
    <w:rsid w:val="00BC5A7E"/>
    <w:rsid w:val="00BC6691"/>
    <w:rsid w:val="00BC6B9C"/>
    <w:rsid w:val="00BC6C35"/>
    <w:rsid w:val="00BC7C46"/>
    <w:rsid w:val="00BD14C7"/>
    <w:rsid w:val="00BD2D56"/>
    <w:rsid w:val="00BD34C0"/>
    <w:rsid w:val="00BD3B55"/>
    <w:rsid w:val="00BD3BE6"/>
    <w:rsid w:val="00BD3F56"/>
    <w:rsid w:val="00BD4EFC"/>
    <w:rsid w:val="00BD63F1"/>
    <w:rsid w:val="00BD70AD"/>
    <w:rsid w:val="00BE1B90"/>
    <w:rsid w:val="00BE3311"/>
    <w:rsid w:val="00BE3734"/>
    <w:rsid w:val="00BE3C2E"/>
    <w:rsid w:val="00BE40B2"/>
    <w:rsid w:val="00BE40D9"/>
    <w:rsid w:val="00BE4B02"/>
    <w:rsid w:val="00BE4EC1"/>
    <w:rsid w:val="00BE5889"/>
    <w:rsid w:val="00BE7081"/>
    <w:rsid w:val="00BE70CE"/>
    <w:rsid w:val="00BE7B69"/>
    <w:rsid w:val="00BF2CB3"/>
    <w:rsid w:val="00BF341A"/>
    <w:rsid w:val="00BF3528"/>
    <w:rsid w:val="00BF41AD"/>
    <w:rsid w:val="00BF5267"/>
    <w:rsid w:val="00BF5C6C"/>
    <w:rsid w:val="00C008BC"/>
    <w:rsid w:val="00C01E01"/>
    <w:rsid w:val="00C02233"/>
    <w:rsid w:val="00C022C0"/>
    <w:rsid w:val="00C03FBF"/>
    <w:rsid w:val="00C04E4C"/>
    <w:rsid w:val="00C05206"/>
    <w:rsid w:val="00C06F8F"/>
    <w:rsid w:val="00C10C74"/>
    <w:rsid w:val="00C12E19"/>
    <w:rsid w:val="00C12EC4"/>
    <w:rsid w:val="00C1364D"/>
    <w:rsid w:val="00C1377D"/>
    <w:rsid w:val="00C15E56"/>
    <w:rsid w:val="00C172EF"/>
    <w:rsid w:val="00C21A1C"/>
    <w:rsid w:val="00C22FE1"/>
    <w:rsid w:val="00C2302C"/>
    <w:rsid w:val="00C2462C"/>
    <w:rsid w:val="00C266F4"/>
    <w:rsid w:val="00C26BC9"/>
    <w:rsid w:val="00C27289"/>
    <w:rsid w:val="00C31638"/>
    <w:rsid w:val="00C31969"/>
    <w:rsid w:val="00C329E6"/>
    <w:rsid w:val="00C32EC7"/>
    <w:rsid w:val="00C34979"/>
    <w:rsid w:val="00C37ADE"/>
    <w:rsid w:val="00C37D93"/>
    <w:rsid w:val="00C40287"/>
    <w:rsid w:val="00C403B8"/>
    <w:rsid w:val="00C41F35"/>
    <w:rsid w:val="00C44D60"/>
    <w:rsid w:val="00C44FAC"/>
    <w:rsid w:val="00C45104"/>
    <w:rsid w:val="00C4722F"/>
    <w:rsid w:val="00C506E4"/>
    <w:rsid w:val="00C5175C"/>
    <w:rsid w:val="00C51ECC"/>
    <w:rsid w:val="00C5250A"/>
    <w:rsid w:val="00C529C6"/>
    <w:rsid w:val="00C54305"/>
    <w:rsid w:val="00C55243"/>
    <w:rsid w:val="00C5701A"/>
    <w:rsid w:val="00C57482"/>
    <w:rsid w:val="00C575C0"/>
    <w:rsid w:val="00C578A4"/>
    <w:rsid w:val="00C60B80"/>
    <w:rsid w:val="00C61460"/>
    <w:rsid w:val="00C61D8D"/>
    <w:rsid w:val="00C629EC"/>
    <w:rsid w:val="00C634A6"/>
    <w:rsid w:val="00C64D8A"/>
    <w:rsid w:val="00C65932"/>
    <w:rsid w:val="00C6751A"/>
    <w:rsid w:val="00C72E1E"/>
    <w:rsid w:val="00C73B11"/>
    <w:rsid w:val="00C746D3"/>
    <w:rsid w:val="00C757D7"/>
    <w:rsid w:val="00C75E28"/>
    <w:rsid w:val="00C76522"/>
    <w:rsid w:val="00C76EF2"/>
    <w:rsid w:val="00C7777F"/>
    <w:rsid w:val="00C77DD8"/>
    <w:rsid w:val="00C77FB7"/>
    <w:rsid w:val="00C80CEE"/>
    <w:rsid w:val="00C82E2A"/>
    <w:rsid w:val="00C84496"/>
    <w:rsid w:val="00C85571"/>
    <w:rsid w:val="00C85721"/>
    <w:rsid w:val="00C85CB5"/>
    <w:rsid w:val="00C87135"/>
    <w:rsid w:val="00C87231"/>
    <w:rsid w:val="00C90A02"/>
    <w:rsid w:val="00C9144C"/>
    <w:rsid w:val="00C91B97"/>
    <w:rsid w:val="00C93052"/>
    <w:rsid w:val="00C954B2"/>
    <w:rsid w:val="00CA0DE8"/>
    <w:rsid w:val="00CA253B"/>
    <w:rsid w:val="00CA2609"/>
    <w:rsid w:val="00CA2A11"/>
    <w:rsid w:val="00CA3A52"/>
    <w:rsid w:val="00CA4015"/>
    <w:rsid w:val="00CB25A8"/>
    <w:rsid w:val="00CB27CB"/>
    <w:rsid w:val="00CB2928"/>
    <w:rsid w:val="00CB5FE7"/>
    <w:rsid w:val="00CB6F8A"/>
    <w:rsid w:val="00CC0BD5"/>
    <w:rsid w:val="00CC0EA9"/>
    <w:rsid w:val="00CC2AC2"/>
    <w:rsid w:val="00CC3F73"/>
    <w:rsid w:val="00CC4F9B"/>
    <w:rsid w:val="00CC5314"/>
    <w:rsid w:val="00CC5359"/>
    <w:rsid w:val="00CC6F10"/>
    <w:rsid w:val="00CC7BF1"/>
    <w:rsid w:val="00CD139A"/>
    <w:rsid w:val="00CD468D"/>
    <w:rsid w:val="00CE0BE8"/>
    <w:rsid w:val="00CE48E0"/>
    <w:rsid w:val="00CE617B"/>
    <w:rsid w:val="00CE63B6"/>
    <w:rsid w:val="00CF033D"/>
    <w:rsid w:val="00CF055B"/>
    <w:rsid w:val="00CF1541"/>
    <w:rsid w:val="00CF19AB"/>
    <w:rsid w:val="00CF2C84"/>
    <w:rsid w:val="00CF75A8"/>
    <w:rsid w:val="00D00062"/>
    <w:rsid w:val="00D036B0"/>
    <w:rsid w:val="00D04226"/>
    <w:rsid w:val="00D04426"/>
    <w:rsid w:val="00D04BC6"/>
    <w:rsid w:val="00D04EB0"/>
    <w:rsid w:val="00D06037"/>
    <w:rsid w:val="00D075DC"/>
    <w:rsid w:val="00D1045D"/>
    <w:rsid w:val="00D10DA4"/>
    <w:rsid w:val="00D11610"/>
    <w:rsid w:val="00D11DDE"/>
    <w:rsid w:val="00D14AC5"/>
    <w:rsid w:val="00D14AF0"/>
    <w:rsid w:val="00D1558F"/>
    <w:rsid w:val="00D208E5"/>
    <w:rsid w:val="00D2115A"/>
    <w:rsid w:val="00D21856"/>
    <w:rsid w:val="00D23151"/>
    <w:rsid w:val="00D2420B"/>
    <w:rsid w:val="00D24687"/>
    <w:rsid w:val="00D26CD7"/>
    <w:rsid w:val="00D27C58"/>
    <w:rsid w:val="00D31187"/>
    <w:rsid w:val="00D32FFB"/>
    <w:rsid w:val="00D3421C"/>
    <w:rsid w:val="00D348AC"/>
    <w:rsid w:val="00D356F9"/>
    <w:rsid w:val="00D35D80"/>
    <w:rsid w:val="00D4078A"/>
    <w:rsid w:val="00D40956"/>
    <w:rsid w:val="00D414D5"/>
    <w:rsid w:val="00D44036"/>
    <w:rsid w:val="00D46D93"/>
    <w:rsid w:val="00D4705C"/>
    <w:rsid w:val="00D47242"/>
    <w:rsid w:val="00D50B18"/>
    <w:rsid w:val="00D51498"/>
    <w:rsid w:val="00D51630"/>
    <w:rsid w:val="00D5218F"/>
    <w:rsid w:val="00D532D2"/>
    <w:rsid w:val="00D54BEB"/>
    <w:rsid w:val="00D600F6"/>
    <w:rsid w:val="00D6010B"/>
    <w:rsid w:val="00D607AC"/>
    <w:rsid w:val="00D614D1"/>
    <w:rsid w:val="00D6193C"/>
    <w:rsid w:val="00D64111"/>
    <w:rsid w:val="00D64C94"/>
    <w:rsid w:val="00D65A3B"/>
    <w:rsid w:val="00D65D95"/>
    <w:rsid w:val="00D66A10"/>
    <w:rsid w:val="00D66B2B"/>
    <w:rsid w:val="00D7125E"/>
    <w:rsid w:val="00D7194F"/>
    <w:rsid w:val="00D73A1E"/>
    <w:rsid w:val="00D74432"/>
    <w:rsid w:val="00D747CE"/>
    <w:rsid w:val="00D757F4"/>
    <w:rsid w:val="00D76080"/>
    <w:rsid w:val="00D77E8F"/>
    <w:rsid w:val="00D810A7"/>
    <w:rsid w:val="00D82883"/>
    <w:rsid w:val="00D84433"/>
    <w:rsid w:val="00D85039"/>
    <w:rsid w:val="00D8745E"/>
    <w:rsid w:val="00D87992"/>
    <w:rsid w:val="00D907BC"/>
    <w:rsid w:val="00D911E6"/>
    <w:rsid w:val="00D92511"/>
    <w:rsid w:val="00D93360"/>
    <w:rsid w:val="00D94994"/>
    <w:rsid w:val="00D96BC8"/>
    <w:rsid w:val="00D97432"/>
    <w:rsid w:val="00DA2A9A"/>
    <w:rsid w:val="00DA2FD2"/>
    <w:rsid w:val="00DA3106"/>
    <w:rsid w:val="00DA661C"/>
    <w:rsid w:val="00DB0520"/>
    <w:rsid w:val="00DB06FC"/>
    <w:rsid w:val="00DB2799"/>
    <w:rsid w:val="00DB2DF3"/>
    <w:rsid w:val="00DB3736"/>
    <w:rsid w:val="00DB393C"/>
    <w:rsid w:val="00DB3E6D"/>
    <w:rsid w:val="00DB45C0"/>
    <w:rsid w:val="00DB5214"/>
    <w:rsid w:val="00DB61A2"/>
    <w:rsid w:val="00DB624F"/>
    <w:rsid w:val="00DB68C3"/>
    <w:rsid w:val="00DB71E5"/>
    <w:rsid w:val="00DB7449"/>
    <w:rsid w:val="00DC145A"/>
    <w:rsid w:val="00DC24BD"/>
    <w:rsid w:val="00DC3BB8"/>
    <w:rsid w:val="00DC41CE"/>
    <w:rsid w:val="00DC50B6"/>
    <w:rsid w:val="00DC5687"/>
    <w:rsid w:val="00DC7354"/>
    <w:rsid w:val="00DD13D3"/>
    <w:rsid w:val="00DD3FCF"/>
    <w:rsid w:val="00DD5573"/>
    <w:rsid w:val="00DD7FBD"/>
    <w:rsid w:val="00DE1401"/>
    <w:rsid w:val="00DE608B"/>
    <w:rsid w:val="00DE61BA"/>
    <w:rsid w:val="00DF240C"/>
    <w:rsid w:val="00DF2ABC"/>
    <w:rsid w:val="00DF4984"/>
    <w:rsid w:val="00DF6C17"/>
    <w:rsid w:val="00DF6C34"/>
    <w:rsid w:val="00DF704A"/>
    <w:rsid w:val="00DF737C"/>
    <w:rsid w:val="00DF7A73"/>
    <w:rsid w:val="00DF7F76"/>
    <w:rsid w:val="00DF7FA4"/>
    <w:rsid w:val="00E03B9F"/>
    <w:rsid w:val="00E046CB"/>
    <w:rsid w:val="00E04FAE"/>
    <w:rsid w:val="00E06CFD"/>
    <w:rsid w:val="00E11BB8"/>
    <w:rsid w:val="00E12054"/>
    <w:rsid w:val="00E13401"/>
    <w:rsid w:val="00E13CE5"/>
    <w:rsid w:val="00E150A9"/>
    <w:rsid w:val="00E166B8"/>
    <w:rsid w:val="00E16749"/>
    <w:rsid w:val="00E169C5"/>
    <w:rsid w:val="00E173BB"/>
    <w:rsid w:val="00E17587"/>
    <w:rsid w:val="00E22B49"/>
    <w:rsid w:val="00E24AC9"/>
    <w:rsid w:val="00E24F63"/>
    <w:rsid w:val="00E25118"/>
    <w:rsid w:val="00E2553E"/>
    <w:rsid w:val="00E25AB8"/>
    <w:rsid w:val="00E25FE8"/>
    <w:rsid w:val="00E26DA0"/>
    <w:rsid w:val="00E27787"/>
    <w:rsid w:val="00E30294"/>
    <w:rsid w:val="00E30511"/>
    <w:rsid w:val="00E30C8B"/>
    <w:rsid w:val="00E30FFC"/>
    <w:rsid w:val="00E334D6"/>
    <w:rsid w:val="00E3594E"/>
    <w:rsid w:val="00E35BA1"/>
    <w:rsid w:val="00E37B00"/>
    <w:rsid w:val="00E403C7"/>
    <w:rsid w:val="00E41342"/>
    <w:rsid w:val="00E41985"/>
    <w:rsid w:val="00E41ADD"/>
    <w:rsid w:val="00E43E2E"/>
    <w:rsid w:val="00E43F68"/>
    <w:rsid w:val="00E507A5"/>
    <w:rsid w:val="00E509E0"/>
    <w:rsid w:val="00E52415"/>
    <w:rsid w:val="00E52A4F"/>
    <w:rsid w:val="00E53FDD"/>
    <w:rsid w:val="00E540F6"/>
    <w:rsid w:val="00E55812"/>
    <w:rsid w:val="00E55ED6"/>
    <w:rsid w:val="00E56FC5"/>
    <w:rsid w:val="00E61A60"/>
    <w:rsid w:val="00E63D3A"/>
    <w:rsid w:val="00E63FC0"/>
    <w:rsid w:val="00E64967"/>
    <w:rsid w:val="00E660A2"/>
    <w:rsid w:val="00E70396"/>
    <w:rsid w:val="00E71627"/>
    <w:rsid w:val="00E71EFB"/>
    <w:rsid w:val="00E728DE"/>
    <w:rsid w:val="00E72B5A"/>
    <w:rsid w:val="00E737E5"/>
    <w:rsid w:val="00E7396A"/>
    <w:rsid w:val="00E73C8B"/>
    <w:rsid w:val="00E74311"/>
    <w:rsid w:val="00E74C4E"/>
    <w:rsid w:val="00E75090"/>
    <w:rsid w:val="00E76196"/>
    <w:rsid w:val="00E806F6"/>
    <w:rsid w:val="00E82C1D"/>
    <w:rsid w:val="00E83258"/>
    <w:rsid w:val="00E842F5"/>
    <w:rsid w:val="00E84C9A"/>
    <w:rsid w:val="00E8570C"/>
    <w:rsid w:val="00E8642C"/>
    <w:rsid w:val="00E878B6"/>
    <w:rsid w:val="00E91F55"/>
    <w:rsid w:val="00E92B3D"/>
    <w:rsid w:val="00E94577"/>
    <w:rsid w:val="00E94580"/>
    <w:rsid w:val="00E952D4"/>
    <w:rsid w:val="00E95332"/>
    <w:rsid w:val="00E96198"/>
    <w:rsid w:val="00E9667E"/>
    <w:rsid w:val="00E96F17"/>
    <w:rsid w:val="00E9743B"/>
    <w:rsid w:val="00E97B03"/>
    <w:rsid w:val="00EA3A77"/>
    <w:rsid w:val="00EB0A1B"/>
    <w:rsid w:val="00EB35F1"/>
    <w:rsid w:val="00EB4A89"/>
    <w:rsid w:val="00EB4BB8"/>
    <w:rsid w:val="00EB4D0B"/>
    <w:rsid w:val="00EB4DEB"/>
    <w:rsid w:val="00EB5087"/>
    <w:rsid w:val="00EB5269"/>
    <w:rsid w:val="00EB582A"/>
    <w:rsid w:val="00EC076C"/>
    <w:rsid w:val="00EC2314"/>
    <w:rsid w:val="00EC2608"/>
    <w:rsid w:val="00EC2D5A"/>
    <w:rsid w:val="00EC3B0C"/>
    <w:rsid w:val="00EC4305"/>
    <w:rsid w:val="00EC4EE6"/>
    <w:rsid w:val="00EC530E"/>
    <w:rsid w:val="00ED06FC"/>
    <w:rsid w:val="00ED1846"/>
    <w:rsid w:val="00ED42A7"/>
    <w:rsid w:val="00ED521C"/>
    <w:rsid w:val="00ED5430"/>
    <w:rsid w:val="00ED5AAA"/>
    <w:rsid w:val="00ED5AB6"/>
    <w:rsid w:val="00ED7396"/>
    <w:rsid w:val="00ED7A2C"/>
    <w:rsid w:val="00EE035B"/>
    <w:rsid w:val="00EE08D2"/>
    <w:rsid w:val="00EE0E3C"/>
    <w:rsid w:val="00EE0F99"/>
    <w:rsid w:val="00EE2860"/>
    <w:rsid w:val="00EE2D46"/>
    <w:rsid w:val="00EE4C7E"/>
    <w:rsid w:val="00EE4F3B"/>
    <w:rsid w:val="00EE64C5"/>
    <w:rsid w:val="00EE664F"/>
    <w:rsid w:val="00EE7370"/>
    <w:rsid w:val="00EF03F9"/>
    <w:rsid w:val="00EF16A6"/>
    <w:rsid w:val="00EF3A98"/>
    <w:rsid w:val="00EF3C64"/>
    <w:rsid w:val="00EF5641"/>
    <w:rsid w:val="00EF5A83"/>
    <w:rsid w:val="00EF7BAD"/>
    <w:rsid w:val="00F00298"/>
    <w:rsid w:val="00F01376"/>
    <w:rsid w:val="00F01617"/>
    <w:rsid w:val="00F01A35"/>
    <w:rsid w:val="00F01F29"/>
    <w:rsid w:val="00F02534"/>
    <w:rsid w:val="00F03FA0"/>
    <w:rsid w:val="00F044C9"/>
    <w:rsid w:val="00F04884"/>
    <w:rsid w:val="00F05D2B"/>
    <w:rsid w:val="00F06017"/>
    <w:rsid w:val="00F10D74"/>
    <w:rsid w:val="00F12110"/>
    <w:rsid w:val="00F1505C"/>
    <w:rsid w:val="00F150CF"/>
    <w:rsid w:val="00F20697"/>
    <w:rsid w:val="00F20C19"/>
    <w:rsid w:val="00F21FEC"/>
    <w:rsid w:val="00F22D3E"/>
    <w:rsid w:val="00F22F9C"/>
    <w:rsid w:val="00F26ACA"/>
    <w:rsid w:val="00F30185"/>
    <w:rsid w:val="00F303DF"/>
    <w:rsid w:val="00F306AE"/>
    <w:rsid w:val="00F33F24"/>
    <w:rsid w:val="00F3704B"/>
    <w:rsid w:val="00F428A0"/>
    <w:rsid w:val="00F43F46"/>
    <w:rsid w:val="00F445A7"/>
    <w:rsid w:val="00F44CD3"/>
    <w:rsid w:val="00F522A3"/>
    <w:rsid w:val="00F531FE"/>
    <w:rsid w:val="00F5653E"/>
    <w:rsid w:val="00F621C2"/>
    <w:rsid w:val="00F62D3E"/>
    <w:rsid w:val="00F649A8"/>
    <w:rsid w:val="00F65B29"/>
    <w:rsid w:val="00F66FB7"/>
    <w:rsid w:val="00F67478"/>
    <w:rsid w:val="00F7020D"/>
    <w:rsid w:val="00F702A0"/>
    <w:rsid w:val="00F713D2"/>
    <w:rsid w:val="00F730FF"/>
    <w:rsid w:val="00F73C72"/>
    <w:rsid w:val="00F74C6D"/>
    <w:rsid w:val="00F80A67"/>
    <w:rsid w:val="00F811F4"/>
    <w:rsid w:val="00F82C23"/>
    <w:rsid w:val="00F8355B"/>
    <w:rsid w:val="00F83819"/>
    <w:rsid w:val="00F83ABD"/>
    <w:rsid w:val="00F84705"/>
    <w:rsid w:val="00F86848"/>
    <w:rsid w:val="00F87BB6"/>
    <w:rsid w:val="00F90F3A"/>
    <w:rsid w:val="00F91460"/>
    <w:rsid w:val="00F9160B"/>
    <w:rsid w:val="00F92CAA"/>
    <w:rsid w:val="00F9338F"/>
    <w:rsid w:val="00F95839"/>
    <w:rsid w:val="00F959FF"/>
    <w:rsid w:val="00F95F42"/>
    <w:rsid w:val="00F9624A"/>
    <w:rsid w:val="00F96F09"/>
    <w:rsid w:val="00F9727A"/>
    <w:rsid w:val="00FA00CF"/>
    <w:rsid w:val="00FA0D2F"/>
    <w:rsid w:val="00FA38CA"/>
    <w:rsid w:val="00FA431F"/>
    <w:rsid w:val="00FA4B11"/>
    <w:rsid w:val="00FA4B89"/>
    <w:rsid w:val="00FA4E04"/>
    <w:rsid w:val="00FA7440"/>
    <w:rsid w:val="00FA7881"/>
    <w:rsid w:val="00FB0839"/>
    <w:rsid w:val="00FB0B59"/>
    <w:rsid w:val="00FB2FA3"/>
    <w:rsid w:val="00FB368B"/>
    <w:rsid w:val="00FB3852"/>
    <w:rsid w:val="00FB5F75"/>
    <w:rsid w:val="00FC23E4"/>
    <w:rsid w:val="00FC3069"/>
    <w:rsid w:val="00FC3488"/>
    <w:rsid w:val="00FC36E6"/>
    <w:rsid w:val="00FC38BD"/>
    <w:rsid w:val="00FC4431"/>
    <w:rsid w:val="00FC45C2"/>
    <w:rsid w:val="00FC4FEC"/>
    <w:rsid w:val="00FC715F"/>
    <w:rsid w:val="00FC79AA"/>
    <w:rsid w:val="00FD0214"/>
    <w:rsid w:val="00FD0F63"/>
    <w:rsid w:val="00FD14AE"/>
    <w:rsid w:val="00FD1E4B"/>
    <w:rsid w:val="00FD27CB"/>
    <w:rsid w:val="00FD430B"/>
    <w:rsid w:val="00FD5D62"/>
    <w:rsid w:val="00FD6558"/>
    <w:rsid w:val="00FD6AB4"/>
    <w:rsid w:val="00FE04EC"/>
    <w:rsid w:val="00FE0939"/>
    <w:rsid w:val="00FE1BF2"/>
    <w:rsid w:val="00FE1F67"/>
    <w:rsid w:val="00FE2A44"/>
    <w:rsid w:val="00FE544A"/>
    <w:rsid w:val="00FE681A"/>
    <w:rsid w:val="00FF0D13"/>
    <w:rsid w:val="00FF1E19"/>
    <w:rsid w:val="00FF4193"/>
    <w:rsid w:val="00FF4B2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index heading" w:uiPriority="0"/>
    <w:lsdException w:name="caption" w:uiPriority="0" w:qFormat="1"/>
    <w:lsdException w:name="footnote reference" w:uiPriority="0"/>
    <w:lsdException w:name="annotation reference" w:uiPriority="0"/>
    <w:lsdException w:name="page number" w:uiPriority="0"/>
    <w:lsdException w:name="endnote text" w:uiPriority="0"/>
    <w:lsdException w:name="List" w:uiPriority="0"/>
    <w:lsdException w:name="List Number" w:uiPriority="0" w:qFormat="1"/>
    <w:lsdException w:name="List Number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0" w:unhideWhenUsed="0" w:qFormat="1"/>
    <w:lsdException w:name="annotation subjec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FA38CA"/>
    <w:pPr>
      <w:spacing w:after="200" w:line="276" w:lineRule="auto"/>
    </w:pPr>
    <w:rPr>
      <w:sz w:val="22"/>
      <w:szCs w:val="22"/>
      <w:lang w:eastAsia="en-US"/>
    </w:rPr>
  </w:style>
  <w:style w:type="paragraph" w:styleId="1">
    <w:name w:val="heading 1"/>
    <w:aliases w:val="Заголовок параграфа (1.), Знак1,Знак1,Section,Section Heading,level2 hdg,111,Document Header1,H1,Введение...,Б1,Heading 1iz,Б11,Заголовок 1 Знак2 Знак,Заголовок 1 Знак1 Знак Знак,Заголовок 1 Знак Знак Знак Знак"/>
    <w:basedOn w:val="a2"/>
    <w:next w:val="a2"/>
    <w:link w:val="11"/>
    <w:qFormat/>
    <w:rsid w:val="0013314E"/>
    <w:pPr>
      <w:keepNext/>
      <w:keepLines/>
      <w:pageBreakBefore/>
      <w:numPr>
        <w:numId w:val="2"/>
      </w:numPr>
      <w:suppressAutoHyphens/>
      <w:spacing w:before="480" w:after="240" w:line="240" w:lineRule="auto"/>
      <w:outlineLvl w:val="0"/>
    </w:pPr>
    <w:rPr>
      <w:rFonts w:ascii="Arial" w:eastAsia="Times New Roman" w:hAnsi="Arial"/>
      <w:b/>
      <w:kern w:val="28"/>
      <w:sz w:val="40"/>
      <w:szCs w:val="20"/>
    </w:rPr>
  </w:style>
  <w:style w:type="paragraph" w:styleId="20">
    <w:name w:val="heading 2"/>
    <w:aliases w:val="21,22,23,24,25,211,221,231,26,212,222,232,27,213,223,233,28,214,224,234,241,251,2111,2211,2311,261,2121,2221,2321,271,2131,2231,2331,h2,h21,5,Заголовок пункта (1.1) Знак,Заголовок пункта (1.1),Reset numbering,Заголовок 2 Знак2,H2,Gliederu"/>
    <w:basedOn w:val="a2"/>
    <w:next w:val="a2"/>
    <w:link w:val="22"/>
    <w:qFormat/>
    <w:rsid w:val="0013314E"/>
    <w:pPr>
      <w:keepNext/>
      <w:numPr>
        <w:ilvl w:val="1"/>
        <w:numId w:val="2"/>
      </w:numPr>
      <w:suppressAutoHyphens/>
      <w:spacing w:before="360" w:after="120" w:line="240" w:lineRule="auto"/>
      <w:outlineLvl w:val="1"/>
    </w:pPr>
    <w:rPr>
      <w:rFonts w:ascii="Times New Roman" w:eastAsia="Times New Roman" w:hAnsi="Times New Roman"/>
      <w:b/>
      <w:snapToGrid w:val="0"/>
      <w:sz w:val="32"/>
      <w:szCs w:val="20"/>
    </w:rPr>
  </w:style>
  <w:style w:type="paragraph" w:styleId="3">
    <w:name w:val="heading 3"/>
    <w:aliases w:val="H3,Заголовок подпукта (1.1.1),Level 1 - 1"/>
    <w:basedOn w:val="a2"/>
    <w:next w:val="a2"/>
    <w:link w:val="30"/>
    <w:qFormat/>
    <w:rsid w:val="004B51F7"/>
    <w:pPr>
      <w:keepNext/>
      <w:spacing w:before="240" w:after="60" w:line="240" w:lineRule="auto"/>
      <w:ind w:left="720" w:hanging="720"/>
      <w:outlineLvl w:val="2"/>
    </w:pPr>
    <w:rPr>
      <w:rFonts w:ascii="Times New Roman" w:eastAsia="Times New Roman" w:hAnsi="Times New Roman"/>
      <w:b/>
      <w:sz w:val="28"/>
      <w:szCs w:val="20"/>
    </w:rPr>
  </w:style>
  <w:style w:type="paragraph" w:styleId="4">
    <w:name w:val="heading 4"/>
    <w:aliases w:val="H4,H41,Sub-Minor,Level 2 - a"/>
    <w:basedOn w:val="a2"/>
    <w:next w:val="a2"/>
    <w:link w:val="40"/>
    <w:qFormat/>
    <w:rsid w:val="004B51F7"/>
    <w:pPr>
      <w:keepNext/>
      <w:spacing w:before="240" w:after="60" w:line="240" w:lineRule="auto"/>
      <w:ind w:left="864" w:hanging="864"/>
      <w:outlineLvl w:val="3"/>
    </w:pPr>
    <w:rPr>
      <w:rFonts w:ascii="Arial" w:eastAsia="SimSun" w:hAnsi="Arial"/>
      <w:b/>
      <w:sz w:val="24"/>
      <w:szCs w:val="20"/>
    </w:rPr>
  </w:style>
  <w:style w:type="paragraph" w:styleId="5">
    <w:name w:val="heading 5"/>
    <w:aliases w:val="h5,h51,H5,H51,h52,test,Block Label,Level 3 - i"/>
    <w:basedOn w:val="a2"/>
    <w:next w:val="a2"/>
    <w:link w:val="50"/>
    <w:qFormat/>
    <w:rsid w:val="004B51F7"/>
    <w:pPr>
      <w:spacing w:before="240" w:after="60" w:line="240" w:lineRule="auto"/>
      <w:ind w:left="1008" w:hanging="1008"/>
      <w:outlineLvl w:val="4"/>
    </w:pPr>
    <w:rPr>
      <w:rFonts w:ascii="Times New Roman" w:eastAsia="Times New Roman" w:hAnsi="Times New Roman"/>
      <w:szCs w:val="20"/>
    </w:rPr>
  </w:style>
  <w:style w:type="paragraph" w:styleId="6">
    <w:name w:val="heading 6"/>
    <w:aliases w:val="Legal Level 1."/>
    <w:basedOn w:val="a2"/>
    <w:next w:val="a2"/>
    <w:link w:val="60"/>
    <w:qFormat/>
    <w:rsid w:val="004B51F7"/>
    <w:pPr>
      <w:spacing w:before="240" w:after="60" w:line="240" w:lineRule="auto"/>
      <w:ind w:left="1152" w:hanging="1152"/>
      <w:outlineLvl w:val="5"/>
    </w:pPr>
    <w:rPr>
      <w:rFonts w:ascii="Times New Roman" w:eastAsia="Times New Roman" w:hAnsi="Times New Roman"/>
      <w:i/>
      <w:szCs w:val="20"/>
    </w:rPr>
  </w:style>
  <w:style w:type="paragraph" w:styleId="7">
    <w:name w:val="heading 7"/>
    <w:aliases w:val="Appendix Header,Legal Level 1.1."/>
    <w:basedOn w:val="a2"/>
    <w:next w:val="a2"/>
    <w:link w:val="70"/>
    <w:qFormat/>
    <w:rsid w:val="004B51F7"/>
    <w:pPr>
      <w:spacing w:before="240" w:after="60" w:line="240" w:lineRule="auto"/>
      <w:ind w:left="1296" w:hanging="1296"/>
      <w:outlineLvl w:val="6"/>
    </w:pPr>
    <w:rPr>
      <w:rFonts w:ascii="Arial" w:eastAsia="Times New Roman" w:hAnsi="Arial"/>
      <w:sz w:val="20"/>
      <w:szCs w:val="20"/>
    </w:rPr>
  </w:style>
  <w:style w:type="paragraph" w:styleId="8">
    <w:name w:val="heading 8"/>
    <w:aliases w:val="Legal Level 1.1.1."/>
    <w:basedOn w:val="a2"/>
    <w:next w:val="a2"/>
    <w:link w:val="80"/>
    <w:qFormat/>
    <w:rsid w:val="004B51F7"/>
    <w:pPr>
      <w:spacing w:before="240" w:after="60" w:line="240" w:lineRule="auto"/>
      <w:ind w:left="1440" w:hanging="1440"/>
      <w:outlineLvl w:val="7"/>
    </w:pPr>
    <w:rPr>
      <w:rFonts w:ascii="Arial" w:eastAsia="Times New Roman" w:hAnsi="Arial"/>
      <w:i/>
      <w:sz w:val="20"/>
      <w:szCs w:val="20"/>
    </w:rPr>
  </w:style>
  <w:style w:type="paragraph" w:styleId="9">
    <w:name w:val="heading 9"/>
    <w:aliases w:val="Legal Level 1.1.1.1."/>
    <w:basedOn w:val="a2"/>
    <w:next w:val="a2"/>
    <w:link w:val="90"/>
    <w:qFormat/>
    <w:rsid w:val="004B51F7"/>
    <w:pPr>
      <w:spacing w:before="240" w:after="60" w:line="240" w:lineRule="auto"/>
      <w:ind w:left="1584" w:hanging="1584"/>
      <w:outlineLvl w:val="8"/>
    </w:pPr>
    <w:rPr>
      <w:rFonts w:ascii="Arial" w:eastAsia="Times New Roman" w:hAnsi="Arial"/>
      <w:b/>
      <w:i/>
      <w:sz w:val="18"/>
      <w:szCs w:val="20"/>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footer"/>
    <w:basedOn w:val="a2"/>
    <w:link w:val="a7"/>
    <w:uiPriority w:val="99"/>
    <w:unhideWhenUsed/>
    <w:rsid w:val="002F17A1"/>
    <w:pPr>
      <w:tabs>
        <w:tab w:val="center" w:pos="4677"/>
        <w:tab w:val="right" w:pos="9355"/>
      </w:tabs>
      <w:spacing w:after="0" w:line="240" w:lineRule="auto"/>
    </w:pPr>
  </w:style>
  <w:style w:type="character" w:customStyle="1" w:styleId="a7">
    <w:name w:val="Нижний колонтитул Знак"/>
    <w:basedOn w:val="a3"/>
    <w:link w:val="a6"/>
    <w:uiPriority w:val="99"/>
    <w:rsid w:val="002F17A1"/>
  </w:style>
  <w:style w:type="numbering" w:customStyle="1" w:styleId="WW8Num3">
    <w:name w:val="WW8Num3"/>
    <w:basedOn w:val="a5"/>
    <w:rsid w:val="002F17A1"/>
    <w:pPr>
      <w:numPr>
        <w:numId w:val="1"/>
      </w:numPr>
    </w:pPr>
  </w:style>
  <w:style w:type="table" w:customStyle="1" w:styleId="31">
    <w:name w:val="Сетка таблицы3"/>
    <w:basedOn w:val="a4"/>
    <w:next w:val="a8"/>
    <w:uiPriority w:val="59"/>
    <w:rsid w:val="002F17A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8">
    <w:name w:val="Table Grid"/>
    <w:basedOn w:val="a4"/>
    <w:uiPriority w:val="59"/>
    <w:rsid w:val="002F17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header"/>
    <w:basedOn w:val="a2"/>
    <w:link w:val="aa"/>
    <w:uiPriority w:val="99"/>
    <w:unhideWhenUsed/>
    <w:rsid w:val="004A22BB"/>
    <w:pPr>
      <w:tabs>
        <w:tab w:val="center" w:pos="4677"/>
        <w:tab w:val="right" w:pos="9355"/>
      </w:tabs>
      <w:spacing w:after="0" w:line="240" w:lineRule="auto"/>
    </w:pPr>
  </w:style>
  <w:style w:type="character" w:customStyle="1" w:styleId="aa">
    <w:name w:val="Верхний колонтитул Знак"/>
    <w:basedOn w:val="a3"/>
    <w:link w:val="a9"/>
    <w:uiPriority w:val="99"/>
    <w:rsid w:val="004A22BB"/>
  </w:style>
  <w:style w:type="paragraph" w:styleId="ab">
    <w:name w:val="List Paragraph"/>
    <w:aliases w:val="Абзац1,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1"/>
    <w:basedOn w:val="a2"/>
    <w:link w:val="ac"/>
    <w:uiPriority w:val="34"/>
    <w:qFormat/>
    <w:rsid w:val="00E7396A"/>
    <w:pPr>
      <w:ind w:left="720"/>
      <w:contextualSpacing/>
    </w:pPr>
  </w:style>
  <w:style w:type="paragraph" w:customStyle="1" w:styleId="ConsPlusNormal">
    <w:name w:val="ConsPlusNormal"/>
    <w:rsid w:val="00562CEF"/>
    <w:pPr>
      <w:autoSpaceDE w:val="0"/>
      <w:autoSpaceDN w:val="0"/>
      <w:adjustRightInd w:val="0"/>
    </w:pPr>
    <w:rPr>
      <w:rFonts w:ascii="Times New Roman" w:hAnsi="Times New Roman"/>
      <w:sz w:val="24"/>
      <w:szCs w:val="24"/>
      <w:lang w:eastAsia="en-US"/>
    </w:rPr>
  </w:style>
  <w:style w:type="paragraph" w:customStyle="1" w:styleId="12">
    <w:name w:val="Обычный1"/>
    <w:basedOn w:val="a2"/>
    <w:link w:val="CharChar"/>
    <w:rsid w:val="00EE2D46"/>
    <w:pPr>
      <w:spacing w:after="0" w:line="360" w:lineRule="auto"/>
      <w:ind w:firstLine="851"/>
      <w:jc w:val="both"/>
    </w:pPr>
    <w:rPr>
      <w:rFonts w:ascii="Times New Roman" w:eastAsia="Times New Roman" w:hAnsi="Times New Roman"/>
      <w:sz w:val="24"/>
      <w:szCs w:val="24"/>
      <w:lang w:eastAsia="ru-RU"/>
    </w:rPr>
  </w:style>
  <w:style w:type="character" w:customStyle="1" w:styleId="CharChar">
    <w:name w:val="Обычный Char Char"/>
    <w:link w:val="12"/>
    <w:rsid w:val="00EE2D46"/>
    <w:rPr>
      <w:rFonts w:ascii="Times New Roman" w:eastAsia="Times New Roman" w:hAnsi="Times New Roman" w:cs="Times New Roman"/>
      <w:sz w:val="24"/>
      <w:szCs w:val="24"/>
      <w:lang w:eastAsia="ru-RU"/>
    </w:rPr>
  </w:style>
  <w:style w:type="paragraph" w:styleId="ad">
    <w:name w:val="Balloon Text"/>
    <w:basedOn w:val="a2"/>
    <w:link w:val="ae"/>
    <w:uiPriority w:val="99"/>
    <w:semiHidden/>
    <w:unhideWhenUsed/>
    <w:rsid w:val="009256D8"/>
    <w:pPr>
      <w:spacing w:after="0" w:line="240" w:lineRule="auto"/>
    </w:pPr>
    <w:rPr>
      <w:rFonts w:ascii="Tahoma" w:hAnsi="Tahoma"/>
      <w:sz w:val="16"/>
      <w:szCs w:val="16"/>
    </w:rPr>
  </w:style>
  <w:style w:type="character" w:customStyle="1" w:styleId="ae">
    <w:name w:val="Текст выноски Знак"/>
    <w:link w:val="ad"/>
    <w:uiPriority w:val="99"/>
    <w:semiHidden/>
    <w:rsid w:val="009256D8"/>
    <w:rPr>
      <w:rFonts w:ascii="Tahoma" w:hAnsi="Tahoma" w:cs="Tahoma"/>
      <w:sz w:val="16"/>
      <w:szCs w:val="16"/>
    </w:rPr>
  </w:style>
  <w:style w:type="character" w:customStyle="1" w:styleId="11">
    <w:name w:val="Заголовок 1 Знак"/>
    <w:aliases w:val="Заголовок параграфа (1.) Знак, Знак1 Знак,Знак1 Знак,Section Знак,Section Heading Знак,level2 hdg Знак,111 Знак,Document Header1 Знак,H1 Знак,Введение... Знак,Б1 Знак,Heading 1iz Знак,Б11 Знак,Заголовок 1 Знак2 Знак Знак"/>
    <w:link w:val="1"/>
    <w:rsid w:val="0013314E"/>
    <w:rPr>
      <w:rFonts w:ascii="Arial" w:eastAsia="Times New Roman" w:hAnsi="Arial"/>
      <w:b/>
      <w:kern w:val="28"/>
      <w:sz w:val="40"/>
      <w:lang w:eastAsia="en-US"/>
    </w:rPr>
  </w:style>
  <w:style w:type="character" w:customStyle="1" w:styleId="22">
    <w:name w:val="Заголовок 2 Знак"/>
    <w:aliases w:val="21 Знак1,22 Знак1,23 Знак1,24 Знак1,25 Знак1,211 Знак1,221 Знак1,231 Знак1,26 Знак1,212 Знак1,222 Знак1,232 Знак1,27 Знак1,213 Знак1,223 Знак1,233 Знак1,28 Знак1,214 Знак1,224 Знак1,234 Знак1,241 Знак1,251 Знак1,2111 Знак1,2211 Знак1"/>
    <w:link w:val="20"/>
    <w:rsid w:val="0013314E"/>
    <w:rPr>
      <w:rFonts w:ascii="Times New Roman" w:eastAsia="Times New Roman" w:hAnsi="Times New Roman"/>
      <w:b/>
      <w:snapToGrid w:val="0"/>
      <w:sz w:val="32"/>
      <w:lang w:eastAsia="en-US"/>
    </w:rPr>
  </w:style>
  <w:style w:type="paragraph" w:customStyle="1" w:styleId="a">
    <w:name w:val="Пункт"/>
    <w:basedOn w:val="a2"/>
    <w:link w:val="13"/>
    <w:rsid w:val="0013314E"/>
    <w:pPr>
      <w:numPr>
        <w:ilvl w:val="2"/>
        <w:numId w:val="2"/>
      </w:numPr>
      <w:tabs>
        <w:tab w:val="clear" w:pos="1560"/>
        <w:tab w:val="num" w:pos="1134"/>
      </w:tabs>
      <w:spacing w:after="0" w:line="360" w:lineRule="auto"/>
      <w:ind w:left="1134"/>
      <w:jc w:val="both"/>
    </w:pPr>
    <w:rPr>
      <w:rFonts w:ascii="Times New Roman" w:eastAsia="Times New Roman" w:hAnsi="Times New Roman"/>
      <w:snapToGrid w:val="0"/>
      <w:sz w:val="28"/>
      <w:szCs w:val="20"/>
    </w:rPr>
  </w:style>
  <w:style w:type="paragraph" w:customStyle="1" w:styleId="a0">
    <w:name w:val="Подпункт"/>
    <w:basedOn w:val="a"/>
    <w:rsid w:val="0013314E"/>
    <w:pPr>
      <w:numPr>
        <w:ilvl w:val="3"/>
      </w:numPr>
    </w:pPr>
  </w:style>
  <w:style w:type="character" w:styleId="af">
    <w:name w:val="Hyperlink"/>
    <w:uiPriority w:val="99"/>
    <w:unhideWhenUsed/>
    <w:rsid w:val="0013314E"/>
    <w:rPr>
      <w:color w:val="0000FF"/>
      <w:u w:val="single"/>
    </w:rPr>
  </w:style>
  <w:style w:type="character" w:styleId="af0">
    <w:name w:val="page number"/>
    <w:basedOn w:val="a3"/>
    <w:rsid w:val="003C3B00"/>
  </w:style>
  <w:style w:type="paragraph" w:customStyle="1" w:styleId="23">
    <w:name w:val="Пункт2"/>
    <w:basedOn w:val="a"/>
    <w:rsid w:val="003C3B00"/>
    <w:pPr>
      <w:keepNext/>
      <w:numPr>
        <w:ilvl w:val="0"/>
        <w:numId w:val="0"/>
      </w:numPr>
      <w:tabs>
        <w:tab w:val="num" w:pos="1080"/>
      </w:tabs>
      <w:suppressAutoHyphens/>
      <w:spacing w:before="240" w:after="120" w:line="240" w:lineRule="auto"/>
      <w:ind w:left="1080" w:hanging="720"/>
      <w:jc w:val="left"/>
      <w:outlineLvl w:val="2"/>
    </w:pPr>
    <w:rPr>
      <w:b/>
    </w:rPr>
  </w:style>
  <w:style w:type="table" w:customStyle="1" w:styleId="210">
    <w:name w:val="Сетка таблицы21"/>
    <w:basedOn w:val="a4"/>
    <w:next w:val="a8"/>
    <w:uiPriority w:val="59"/>
    <w:rsid w:val="003C3B00"/>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3">
    <w:name w:val="Пункт Знак1"/>
    <w:link w:val="a"/>
    <w:locked/>
    <w:rsid w:val="004F100E"/>
    <w:rPr>
      <w:rFonts w:ascii="Times New Roman" w:eastAsia="Times New Roman" w:hAnsi="Times New Roman"/>
      <w:snapToGrid w:val="0"/>
      <w:sz w:val="28"/>
      <w:lang w:eastAsia="en-US"/>
    </w:rPr>
  </w:style>
  <w:style w:type="character" w:customStyle="1" w:styleId="af1">
    <w:name w:val="комментарий"/>
    <w:rsid w:val="00147CB9"/>
    <w:rPr>
      <w:b/>
      <w:i/>
      <w:shd w:val="clear" w:color="auto" w:fill="FFFF99"/>
    </w:rPr>
  </w:style>
  <w:style w:type="paragraph" w:styleId="af2">
    <w:name w:val="Body Text"/>
    <w:aliases w:val="Основной текст Знак Знак Знак Знак,Iiaienu1,Oaeno1,Òåêñò1,Текст1"/>
    <w:basedOn w:val="a2"/>
    <w:link w:val="af3"/>
    <w:rsid w:val="00147CB9"/>
    <w:pPr>
      <w:tabs>
        <w:tab w:val="right" w:pos="9360"/>
      </w:tabs>
      <w:spacing w:after="0" w:line="240" w:lineRule="auto"/>
    </w:pPr>
    <w:rPr>
      <w:rFonts w:ascii="Times New Roman" w:eastAsia="Times New Roman" w:hAnsi="Times New Roman"/>
      <w:sz w:val="28"/>
      <w:szCs w:val="24"/>
      <w:lang w:eastAsia="ru-RU"/>
    </w:rPr>
  </w:style>
  <w:style w:type="character" w:customStyle="1" w:styleId="af3">
    <w:name w:val="Основной текст Знак"/>
    <w:aliases w:val="Основной текст Знак Знак Знак Знак Знак1,Iiaienu1 Знак1,Oaeno1 Знак1,Òåêñò1 Знак1,Текст1 Знак1"/>
    <w:link w:val="af2"/>
    <w:rsid w:val="00147CB9"/>
    <w:rPr>
      <w:rFonts w:ascii="Times New Roman" w:eastAsia="Times New Roman" w:hAnsi="Times New Roman" w:cs="Times New Roman"/>
      <w:sz w:val="28"/>
      <w:szCs w:val="24"/>
      <w:lang w:eastAsia="ru-RU"/>
    </w:rPr>
  </w:style>
  <w:style w:type="paragraph" w:customStyle="1" w:styleId="13125">
    <w:name w:val="Стиль 13 пт По ширине Первая строка:  125 см"/>
    <w:basedOn w:val="a2"/>
    <w:rsid w:val="00147CB9"/>
    <w:pPr>
      <w:spacing w:after="0" w:line="240" w:lineRule="auto"/>
      <w:ind w:firstLine="709"/>
      <w:jc w:val="both"/>
    </w:pPr>
    <w:rPr>
      <w:rFonts w:ascii="Times New Roman" w:eastAsia="Times New Roman" w:hAnsi="Times New Roman"/>
      <w:sz w:val="26"/>
      <w:szCs w:val="20"/>
      <w:lang w:eastAsia="ru-RU"/>
    </w:rPr>
  </w:style>
  <w:style w:type="table" w:customStyle="1" w:styleId="14">
    <w:name w:val="Сетка таблицы1"/>
    <w:basedOn w:val="a4"/>
    <w:next w:val="a8"/>
    <w:uiPriority w:val="59"/>
    <w:rsid w:val="00875F2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
    <w:name w:val="Сетка таблицы2"/>
    <w:basedOn w:val="a4"/>
    <w:next w:val="a8"/>
    <w:uiPriority w:val="59"/>
    <w:rsid w:val="00875F2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1">
    <w:name w:val="Основной текст 21"/>
    <w:basedOn w:val="a2"/>
    <w:rsid w:val="00875F24"/>
    <w:pPr>
      <w:tabs>
        <w:tab w:val="left" w:pos="0"/>
        <w:tab w:val="left" w:pos="864"/>
        <w:tab w:val="left" w:pos="4896"/>
      </w:tabs>
      <w:spacing w:after="0" w:line="240" w:lineRule="auto"/>
      <w:ind w:firstLine="709"/>
      <w:jc w:val="both"/>
    </w:pPr>
    <w:rPr>
      <w:rFonts w:ascii="Arial" w:eastAsia="Times New Roman" w:hAnsi="Arial"/>
      <w:sz w:val="20"/>
      <w:szCs w:val="20"/>
      <w:lang w:eastAsia="ru-RU"/>
    </w:rPr>
  </w:style>
  <w:style w:type="character" w:styleId="af4">
    <w:name w:val="annotation reference"/>
    <w:semiHidden/>
    <w:unhideWhenUsed/>
    <w:rsid w:val="00875F24"/>
    <w:rPr>
      <w:sz w:val="16"/>
      <w:szCs w:val="16"/>
    </w:rPr>
  </w:style>
  <w:style w:type="paragraph" w:styleId="af5">
    <w:name w:val="annotation text"/>
    <w:basedOn w:val="a2"/>
    <w:link w:val="af6"/>
    <w:semiHidden/>
    <w:unhideWhenUsed/>
    <w:rsid w:val="00875F24"/>
    <w:pPr>
      <w:spacing w:after="0" w:line="240" w:lineRule="auto"/>
      <w:ind w:firstLine="567"/>
      <w:jc w:val="both"/>
    </w:pPr>
    <w:rPr>
      <w:rFonts w:ascii="Times New Roman" w:eastAsia="Times New Roman" w:hAnsi="Times New Roman"/>
      <w:snapToGrid w:val="0"/>
      <w:sz w:val="20"/>
      <w:szCs w:val="20"/>
      <w:lang w:eastAsia="ru-RU"/>
    </w:rPr>
  </w:style>
  <w:style w:type="character" w:customStyle="1" w:styleId="af6">
    <w:name w:val="Текст примечания Знак"/>
    <w:link w:val="af5"/>
    <w:semiHidden/>
    <w:rsid w:val="00875F24"/>
    <w:rPr>
      <w:rFonts w:ascii="Times New Roman" w:eastAsia="Times New Roman" w:hAnsi="Times New Roman" w:cs="Times New Roman"/>
      <w:snapToGrid w:val="0"/>
      <w:sz w:val="20"/>
      <w:szCs w:val="20"/>
      <w:lang w:eastAsia="ru-RU"/>
    </w:rPr>
  </w:style>
  <w:style w:type="paragraph" w:styleId="af7">
    <w:name w:val="annotation subject"/>
    <w:basedOn w:val="af5"/>
    <w:next w:val="af5"/>
    <w:link w:val="af8"/>
    <w:semiHidden/>
    <w:unhideWhenUsed/>
    <w:rsid w:val="00875F24"/>
    <w:rPr>
      <w:b/>
      <w:bCs/>
    </w:rPr>
  </w:style>
  <w:style w:type="character" w:customStyle="1" w:styleId="af8">
    <w:name w:val="Тема примечания Знак"/>
    <w:link w:val="af7"/>
    <w:semiHidden/>
    <w:rsid w:val="00875F24"/>
    <w:rPr>
      <w:rFonts w:ascii="Times New Roman" w:eastAsia="Times New Roman" w:hAnsi="Times New Roman" w:cs="Times New Roman"/>
      <w:b/>
      <w:bCs/>
      <w:snapToGrid w:val="0"/>
      <w:sz w:val="20"/>
      <w:szCs w:val="20"/>
      <w:lang w:eastAsia="ru-RU"/>
    </w:rPr>
  </w:style>
  <w:style w:type="character" w:styleId="af9">
    <w:name w:val="Subtle Emphasis"/>
    <w:uiPriority w:val="19"/>
    <w:qFormat/>
    <w:rsid w:val="00875F24"/>
    <w:rPr>
      <w:i/>
      <w:iCs/>
      <w:color w:val="808080"/>
    </w:rPr>
  </w:style>
  <w:style w:type="numbering" w:customStyle="1" w:styleId="WW8Num31">
    <w:name w:val="WW8Num31"/>
    <w:basedOn w:val="a5"/>
    <w:rsid w:val="00875F24"/>
  </w:style>
  <w:style w:type="numbering" w:customStyle="1" w:styleId="WW8Num32">
    <w:name w:val="WW8Num32"/>
    <w:basedOn w:val="a5"/>
    <w:rsid w:val="00875F24"/>
  </w:style>
  <w:style w:type="table" w:customStyle="1" w:styleId="TableStyle0">
    <w:name w:val="TableStyle0"/>
    <w:rsid w:val="00875F24"/>
    <w:rPr>
      <w:rFonts w:ascii="Arial" w:eastAsia="Times New Roman" w:hAnsi="Arial"/>
      <w:sz w:val="16"/>
      <w:szCs w:val="22"/>
    </w:rPr>
    <w:tblPr>
      <w:tblCellMar>
        <w:top w:w="0" w:type="dxa"/>
        <w:left w:w="0" w:type="dxa"/>
        <w:bottom w:w="0" w:type="dxa"/>
        <w:right w:w="0" w:type="dxa"/>
      </w:tblCellMar>
    </w:tblPr>
  </w:style>
  <w:style w:type="table" w:customStyle="1" w:styleId="41">
    <w:name w:val="Сетка таблицы4"/>
    <w:basedOn w:val="a4"/>
    <w:next w:val="a8"/>
    <w:uiPriority w:val="59"/>
    <w:rsid w:val="00E82C1D"/>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
    <w:name w:val="Сетка таблицы5"/>
    <w:basedOn w:val="a4"/>
    <w:next w:val="a8"/>
    <w:uiPriority w:val="59"/>
    <w:rsid w:val="00E82C1D"/>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Заголовок 3 Знак"/>
    <w:aliases w:val="H3 Знак,Заголовок подпукта (1.1.1) Знак,Level 1 - 1 Знак"/>
    <w:link w:val="3"/>
    <w:rsid w:val="004B51F7"/>
    <w:rPr>
      <w:rFonts w:ascii="Times New Roman" w:eastAsia="Times New Roman" w:hAnsi="Times New Roman"/>
      <w:b/>
      <w:sz w:val="28"/>
    </w:rPr>
  </w:style>
  <w:style w:type="character" w:customStyle="1" w:styleId="40">
    <w:name w:val="Заголовок 4 Знак"/>
    <w:aliases w:val="H4 Знак,H41 Знак,Sub-Minor Знак,Level 2 - a Знак"/>
    <w:link w:val="4"/>
    <w:rsid w:val="004B51F7"/>
    <w:rPr>
      <w:rFonts w:ascii="Arial" w:eastAsia="SimSun" w:hAnsi="Arial"/>
      <w:b/>
      <w:sz w:val="24"/>
    </w:rPr>
  </w:style>
  <w:style w:type="character" w:customStyle="1" w:styleId="50">
    <w:name w:val="Заголовок 5 Знак"/>
    <w:aliases w:val="h5 Знак,h51 Знак,H5 Знак,H51 Знак,h52 Знак,test Знак,Block Label Знак,Level 3 - i Знак"/>
    <w:link w:val="5"/>
    <w:rsid w:val="004B51F7"/>
    <w:rPr>
      <w:rFonts w:ascii="Times New Roman" w:eastAsia="Times New Roman" w:hAnsi="Times New Roman"/>
      <w:sz w:val="22"/>
    </w:rPr>
  </w:style>
  <w:style w:type="character" w:customStyle="1" w:styleId="60">
    <w:name w:val="Заголовок 6 Знак"/>
    <w:aliases w:val="Legal Level 1. Знак"/>
    <w:link w:val="6"/>
    <w:rsid w:val="004B51F7"/>
    <w:rPr>
      <w:rFonts w:ascii="Times New Roman" w:eastAsia="Times New Roman" w:hAnsi="Times New Roman"/>
      <w:i/>
      <w:sz w:val="22"/>
    </w:rPr>
  </w:style>
  <w:style w:type="character" w:customStyle="1" w:styleId="70">
    <w:name w:val="Заголовок 7 Знак"/>
    <w:aliases w:val="Appendix Header Знак,Legal Level 1.1. Знак"/>
    <w:link w:val="7"/>
    <w:rsid w:val="004B51F7"/>
    <w:rPr>
      <w:rFonts w:ascii="Arial" w:eastAsia="Times New Roman" w:hAnsi="Arial"/>
    </w:rPr>
  </w:style>
  <w:style w:type="character" w:customStyle="1" w:styleId="80">
    <w:name w:val="Заголовок 8 Знак"/>
    <w:aliases w:val="Legal Level 1.1.1. Знак"/>
    <w:link w:val="8"/>
    <w:rsid w:val="004B51F7"/>
    <w:rPr>
      <w:rFonts w:ascii="Arial" w:eastAsia="Times New Roman" w:hAnsi="Arial"/>
      <w:i/>
    </w:rPr>
  </w:style>
  <w:style w:type="character" w:customStyle="1" w:styleId="90">
    <w:name w:val="Заголовок 9 Знак"/>
    <w:aliases w:val="Legal Level 1.1.1.1. Знак"/>
    <w:link w:val="9"/>
    <w:rsid w:val="004B51F7"/>
    <w:rPr>
      <w:rFonts w:ascii="Arial" w:eastAsia="Times New Roman" w:hAnsi="Arial"/>
      <w:b/>
      <w:i/>
      <w:sz w:val="18"/>
    </w:rPr>
  </w:style>
  <w:style w:type="paragraph" w:customStyle="1" w:styleId="afa">
    <w:name w:val="Стиль ТЗ"/>
    <w:basedOn w:val="a2"/>
    <w:link w:val="afb"/>
    <w:qFormat/>
    <w:rsid w:val="004B51F7"/>
    <w:pPr>
      <w:spacing w:before="120" w:after="0" w:line="240" w:lineRule="auto"/>
      <w:ind w:firstLine="709"/>
      <w:jc w:val="both"/>
    </w:pPr>
    <w:rPr>
      <w:rFonts w:ascii="Times New Roman" w:eastAsia="Times New Roman" w:hAnsi="Times New Roman"/>
      <w:sz w:val="28"/>
      <w:szCs w:val="24"/>
    </w:rPr>
  </w:style>
  <w:style w:type="character" w:customStyle="1" w:styleId="afb">
    <w:name w:val="Стиль ТЗ Знак"/>
    <w:link w:val="afa"/>
    <w:rsid w:val="004B51F7"/>
    <w:rPr>
      <w:rFonts w:ascii="Times New Roman" w:eastAsia="Times New Roman" w:hAnsi="Times New Roman"/>
      <w:sz w:val="28"/>
      <w:szCs w:val="24"/>
    </w:rPr>
  </w:style>
  <w:style w:type="paragraph" w:customStyle="1" w:styleId="140">
    <w:name w:val="Стиль 14"/>
    <w:basedOn w:val="af2"/>
    <w:link w:val="141"/>
    <w:qFormat/>
    <w:rsid w:val="004B51F7"/>
    <w:pPr>
      <w:tabs>
        <w:tab w:val="clear" w:pos="9360"/>
      </w:tabs>
      <w:spacing w:line="360" w:lineRule="auto"/>
      <w:ind w:firstLine="567"/>
      <w:jc w:val="both"/>
    </w:pPr>
    <w:rPr>
      <w:rFonts w:ascii="Arial" w:hAnsi="Arial"/>
      <w:szCs w:val="20"/>
    </w:rPr>
  </w:style>
  <w:style w:type="character" w:customStyle="1" w:styleId="141">
    <w:name w:val="Стиль 14 Знак"/>
    <w:link w:val="140"/>
    <w:rsid w:val="004B51F7"/>
    <w:rPr>
      <w:rFonts w:ascii="Arial" w:eastAsia="Times New Roman" w:hAnsi="Arial"/>
      <w:sz w:val="28"/>
    </w:rPr>
  </w:style>
  <w:style w:type="paragraph" w:customStyle="1" w:styleId="10">
    <w:name w:val="СтильТЗ 1 уровень"/>
    <w:basedOn w:val="1"/>
    <w:qFormat/>
    <w:rsid w:val="004B51F7"/>
    <w:pPr>
      <w:keepLines w:val="0"/>
      <w:pageBreakBefore w:val="0"/>
      <w:numPr>
        <w:numId w:val="3"/>
      </w:numPr>
      <w:suppressAutoHyphens w:val="0"/>
      <w:autoSpaceDE w:val="0"/>
      <w:autoSpaceDN w:val="0"/>
      <w:adjustRightInd w:val="0"/>
      <w:spacing w:before="0" w:after="0" w:line="360" w:lineRule="auto"/>
      <w:jc w:val="both"/>
    </w:pPr>
    <w:rPr>
      <w:rFonts w:ascii="Times New Roman" w:hAnsi="Times New Roman"/>
      <w:bCs/>
      <w:caps/>
      <w:kern w:val="0"/>
      <w:sz w:val="26"/>
      <w:szCs w:val="28"/>
    </w:rPr>
  </w:style>
  <w:style w:type="paragraph" w:customStyle="1" w:styleId="21">
    <w:name w:val="СтильТЗ 2 уровень"/>
    <w:basedOn w:val="20"/>
    <w:qFormat/>
    <w:rsid w:val="004B51F7"/>
    <w:pPr>
      <w:numPr>
        <w:numId w:val="3"/>
      </w:numPr>
      <w:suppressAutoHyphens w:val="0"/>
      <w:spacing w:before="0" w:after="240"/>
    </w:pPr>
    <w:rPr>
      <w:rFonts w:cs="Arial"/>
      <w:bCs/>
      <w:snapToGrid/>
      <w:sz w:val="26"/>
      <w:szCs w:val="26"/>
    </w:rPr>
  </w:style>
  <w:style w:type="paragraph" w:customStyle="1" w:styleId="42">
    <w:name w:val="Стиль4"/>
    <w:basedOn w:val="4"/>
    <w:next w:val="a2"/>
    <w:link w:val="43"/>
    <w:qFormat/>
    <w:rsid w:val="004B51F7"/>
    <w:pPr>
      <w:spacing w:before="360" w:after="0" w:line="360" w:lineRule="auto"/>
      <w:ind w:left="1211" w:hanging="360"/>
      <w:jc w:val="both"/>
    </w:pPr>
    <w:rPr>
      <w:rFonts w:eastAsia="Times New Roman"/>
      <w:b w:val="0"/>
      <w:bCs/>
      <w:sz w:val="26"/>
      <w:szCs w:val="26"/>
    </w:rPr>
  </w:style>
  <w:style w:type="character" w:customStyle="1" w:styleId="43">
    <w:name w:val="Стиль4 Знак"/>
    <w:link w:val="42"/>
    <w:rsid w:val="004B51F7"/>
    <w:rPr>
      <w:rFonts w:ascii="Arial" w:eastAsia="Times New Roman" w:hAnsi="Arial"/>
      <w:bCs/>
      <w:sz w:val="26"/>
      <w:szCs w:val="26"/>
    </w:rPr>
  </w:style>
  <w:style w:type="character" w:customStyle="1" w:styleId="212">
    <w:name w:val="Заголовок 2 Знак1"/>
    <w:aliases w:val="21 Знак,22 Знак,23 Знак,24 Знак,25 Знак,211 Знак,221 Знак,231 Знак,26 Знак,212 Знак,222 Знак,232 Знак,27 Знак,213 Знак,223 Знак,233 Знак,28 Знак,214 Знак,224 Знак,234 Знак,241 Знак,251 Знак,2111 Знак,2211 Знак,2311 Знак,261 Знак,5 Знак"/>
    <w:rsid w:val="004B51F7"/>
    <w:rPr>
      <w:rFonts w:ascii="Arial" w:eastAsia="SimSun" w:hAnsi="Arial" w:cs="Times New Roman"/>
      <w:b/>
      <w:i/>
      <w:sz w:val="28"/>
    </w:rPr>
  </w:style>
  <w:style w:type="paragraph" w:styleId="15">
    <w:name w:val="toc 1"/>
    <w:basedOn w:val="a2"/>
    <w:next w:val="a2"/>
    <w:autoRedefine/>
    <w:uiPriority w:val="39"/>
    <w:qFormat/>
    <w:rsid w:val="00363D84"/>
    <w:pPr>
      <w:tabs>
        <w:tab w:val="right" w:leader="dot" w:pos="10195"/>
      </w:tabs>
      <w:spacing w:before="120" w:after="120" w:line="240" w:lineRule="auto"/>
    </w:pPr>
    <w:rPr>
      <w:rFonts w:ascii="Times New Roman" w:eastAsia="Times New Roman" w:hAnsi="Times New Roman"/>
      <w:b/>
      <w:bCs/>
      <w:caps/>
      <w:sz w:val="24"/>
      <w:szCs w:val="24"/>
      <w:lang w:eastAsia="ru-RU"/>
    </w:rPr>
  </w:style>
  <w:style w:type="paragraph" w:styleId="25">
    <w:name w:val="toc 2"/>
    <w:basedOn w:val="a2"/>
    <w:next w:val="a2"/>
    <w:autoRedefine/>
    <w:uiPriority w:val="39"/>
    <w:qFormat/>
    <w:rsid w:val="006270E1"/>
    <w:pPr>
      <w:tabs>
        <w:tab w:val="left" w:pos="709"/>
        <w:tab w:val="left" w:pos="1100"/>
        <w:tab w:val="right" w:leader="dot" w:pos="9639"/>
      </w:tabs>
      <w:spacing w:after="0" w:line="240" w:lineRule="auto"/>
      <w:ind w:left="280"/>
    </w:pPr>
    <w:rPr>
      <w:rFonts w:ascii="Times New Roman" w:eastAsia="Times New Roman" w:hAnsi="Times New Roman"/>
      <w:smallCaps/>
      <w:sz w:val="24"/>
      <w:szCs w:val="24"/>
      <w:lang w:eastAsia="ru-RU"/>
    </w:rPr>
  </w:style>
  <w:style w:type="paragraph" w:styleId="32">
    <w:name w:val="toc 3"/>
    <w:basedOn w:val="a2"/>
    <w:next w:val="a2"/>
    <w:autoRedefine/>
    <w:uiPriority w:val="39"/>
    <w:qFormat/>
    <w:rsid w:val="004B51F7"/>
    <w:pPr>
      <w:spacing w:after="0" w:line="240" w:lineRule="auto"/>
      <w:ind w:left="560"/>
    </w:pPr>
    <w:rPr>
      <w:rFonts w:ascii="Times New Roman" w:eastAsia="Times New Roman" w:hAnsi="Times New Roman"/>
      <w:i/>
      <w:iCs/>
      <w:sz w:val="24"/>
      <w:szCs w:val="24"/>
      <w:lang w:eastAsia="ru-RU"/>
    </w:rPr>
  </w:style>
  <w:style w:type="paragraph" w:styleId="afc">
    <w:name w:val="caption"/>
    <w:basedOn w:val="a2"/>
    <w:next w:val="a2"/>
    <w:qFormat/>
    <w:rsid w:val="004B51F7"/>
    <w:pPr>
      <w:tabs>
        <w:tab w:val="left" w:pos="34"/>
        <w:tab w:val="left" w:pos="513"/>
        <w:tab w:val="left" w:pos="965"/>
      </w:tabs>
      <w:spacing w:before="120" w:after="120" w:line="240" w:lineRule="auto"/>
      <w:ind w:left="72" w:hanging="34"/>
    </w:pPr>
    <w:rPr>
      <w:rFonts w:ascii="Times New Roman" w:eastAsia="Times New Roman" w:hAnsi="Times New Roman"/>
      <w:b/>
      <w:bCs/>
      <w:lang w:eastAsia="ru-RU"/>
    </w:rPr>
  </w:style>
  <w:style w:type="paragraph" w:styleId="afd">
    <w:name w:val="Title"/>
    <w:basedOn w:val="a2"/>
    <w:link w:val="afe"/>
    <w:qFormat/>
    <w:rsid w:val="004B51F7"/>
    <w:pPr>
      <w:spacing w:after="0" w:line="240" w:lineRule="auto"/>
      <w:jc w:val="center"/>
    </w:pPr>
    <w:rPr>
      <w:rFonts w:ascii="Times New Roman" w:eastAsia="Times New Roman" w:hAnsi="Times New Roman"/>
      <w:sz w:val="36"/>
      <w:szCs w:val="20"/>
    </w:rPr>
  </w:style>
  <w:style w:type="character" w:customStyle="1" w:styleId="afe">
    <w:name w:val="Название Знак"/>
    <w:link w:val="afd"/>
    <w:rsid w:val="004B51F7"/>
    <w:rPr>
      <w:rFonts w:ascii="Times New Roman" w:eastAsia="Times New Roman" w:hAnsi="Times New Roman"/>
      <w:sz w:val="36"/>
    </w:rPr>
  </w:style>
  <w:style w:type="character" w:styleId="aff">
    <w:name w:val="Strong"/>
    <w:qFormat/>
    <w:rsid w:val="004B51F7"/>
    <w:rPr>
      <w:b/>
      <w:bCs/>
    </w:rPr>
  </w:style>
  <w:style w:type="character" w:styleId="aff0">
    <w:name w:val="Emphasis"/>
    <w:qFormat/>
    <w:rsid w:val="004B51F7"/>
    <w:rPr>
      <w:i/>
      <w:iCs/>
    </w:rPr>
  </w:style>
  <w:style w:type="paragraph" w:styleId="aff1">
    <w:name w:val="No Spacing"/>
    <w:link w:val="aff2"/>
    <w:uiPriority w:val="99"/>
    <w:qFormat/>
    <w:rsid w:val="004B51F7"/>
    <w:rPr>
      <w:rFonts w:eastAsia="Times New Roman"/>
      <w:sz w:val="22"/>
      <w:szCs w:val="22"/>
    </w:rPr>
  </w:style>
  <w:style w:type="character" w:customStyle="1" w:styleId="aff2">
    <w:name w:val="Без интервала Знак"/>
    <w:link w:val="aff1"/>
    <w:uiPriority w:val="99"/>
    <w:rsid w:val="004B51F7"/>
    <w:rPr>
      <w:rFonts w:eastAsia="Times New Roman"/>
      <w:sz w:val="22"/>
      <w:szCs w:val="22"/>
      <w:lang w:bidi="ar-SA"/>
    </w:rPr>
  </w:style>
  <w:style w:type="character" w:customStyle="1" w:styleId="ac">
    <w:name w:val="Абзац списка Знак"/>
    <w:aliases w:val="Абзац1 Знак,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ПАРАГРАФ Знак"/>
    <w:link w:val="ab"/>
    <w:qFormat/>
    <w:locked/>
    <w:rsid w:val="004B51F7"/>
    <w:rPr>
      <w:sz w:val="22"/>
      <w:szCs w:val="22"/>
      <w:lang w:eastAsia="en-US"/>
    </w:rPr>
  </w:style>
  <w:style w:type="paragraph" w:styleId="aff3">
    <w:name w:val="TOC Heading"/>
    <w:basedOn w:val="1"/>
    <w:next w:val="a2"/>
    <w:uiPriority w:val="39"/>
    <w:unhideWhenUsed/>
    <w:qFormat/>
    <w:rsid w:val="004B51F7"/>
    <w:pPr>
      <w:pageBreakBefore w:val="0"/>
      <w:numPr>
        <w:numId w:val="0"/>
      </w:numPr>
      <w:suppressAutoHyphens w:val="0"/>
      <w:spacing w:after="0" w:line="276" w:lineRule="auto"/>
      <w:ind w:firstLine="720"/>
      <w:jc w:val="both"/>
      <w:outlineLvl w:val="9"/>
    </w:pPr>
    <w:rPr>
      <w:rFonts w:ascii="Cambria" w:hAnsi="Cambria"/>
      <w:bCs/>
      <w:color w:val="365F91"/>
      <w:kern w:val="0"/>
      <w:sz w:val="28"/>
      <w:szCs w:val="28"/>
    </w:rPr>
  </w:style>
  <w:style w:type="character" w:customStyle="1" w:styleId="itemtext1">
    <w:name w:val="itemtext1"/>
    <w:rsid w:val="004B51F7"/>
    <w:rPr>
      <w:rFonts w:ascii="Segoe UI" w:hAnsi="Segoe UI" w:cs="Segoe UI" w:hint="default"/>
      <w:color w:val="000000"/>
      <w:sz w:val="20"/>
      <w:szCs w:val="20"/>
    </w:rPr>
  </w:style>
  <w:style w:type="paragraph" w:styleId="aff4">
    <w:name w:val="footnote text"/>
    <w:basedOn w:val="a2"/>
    <w:link w:val="aff5"/>
    <w:rsid w:val="0051708E"/>
    <w:pPr>
      <w:spacing w:after="0" w:line="240" w:lineRule="auto"/>
    </w:pPr>
    <w:rPr>
      <w:rFonts w:ascii="Times New Roman" w:eastAsia="Times New Roman" w:hAnsi="Times New Roman"/>
      <w:sz w:val="20"/>
      <w:szCs w:val="20"/>
    </w:rPr>
  </w:style>
  <w:style w:type="character" w:customStyle="1" w:styleId="aff5">
    <w:name w:val="Текст сноски Знак"/>
    <w:link w:val="aff4"/>
    <w:rsid w:val="0051708E"/>
    <w:rPr>
      <w:rFonts w:ascii="Times New Roman" w:eastAsia="Times New Roman" w:hAnsi="Times New Roman"/>
    </w:rPr>
  </w:style>
  <w:style w:type="character" w:styleId="aff6">
    <w:name w:val="footnote reference"/>
    <w:rsid w:val="0051708E"/>
    <w:rPr>
      <w:vertAlign w:val="superscript"/>
    </w:rPr>
  </w:style>
  <w:style w:type="paragraph" w:customStyle="1" w:styleId="aff7">
    <w:name w:val="Знак"/>
    <w:basedOn w:val="a2"/>
    <w:rsid w:val="0051708E"/>
    <w:pPr>
      <w:spacing w:before="100" w:beforeAutospacing="1" w:after="100" w:afterAutospacing="1" w:line="240" w:lineRule="auto"/>
    </w:pPr>
    <w:rPr>
      <w:rFonts w:ascii="Tahoma" w:eastAsia="Times New Roman" w:hAnsi="Tahoma"/>
      <w:sz w:val="20"/>
      <w:szCs w:val="20"/>
      <w:lang w:val="en-US"/>
    </w:rPr>
  </w:style>
  <w:style w:type="paragraph" w:customStyle="1" w:styleId="aff8">
    <w:name w:val="Текстовый"/>
    <w:link w:val="aff9"/>
    <w:rsid w:val="0051708E"/>
    <w:pPr>
      <w:jc w:val="both"/>
    </w:pPr>
    <w:rPr>
      <w:rFonts w:ascii="Arial" w:eastAsia="Times New Roman" w:hAnsi="Arial"/>
    </w:rPr>
  </w:style>
  <w:style w:type="paragraph" w:customStyle="1" w:styleId="affa">
    <w:name w:val="Подпункт договора"/>
    <w:basedOn w:val="a2"/>
    <w:rsid w:val="0051708E"/>
    <w:pPr>
      <w:tabs>
        <w:tab w:val="left" w:pos="720"/>
      </w:tabs>
      <w:spacing w:after="0" w:line="240" w:lineRule="auto"/>
      <w:ind w:left="720" w:hanging="720"/>
      <w:jc w:val="both"/>
    </w:pPr>
    <w:rPr>
      <w:rFonts w:ascii="Arial" w:eastAsia="Times New Roman" w:hAnsi="Arial"/>
      <w:sz w:val="20"/>
      <w:szCs w:val="20"/>
      <w:lang w:eastAsia="ru-RU"/>
    </w:rPr>
  </w:style>
  <w:style w:type="paragraph" w:customStyle="1" w:styleId="affb">
    <w:name w:val="Пункт договора"/>
    <w:basedOn w:val="aff8"/>
    <w:link w:val="affc"/>
    <w:rsid w:val="0051708E"/>
    <w:pPr>
      <w:tabs>
        <w:tab w:val="left" w:pos="705"/>
      </w:tabs>
      <w:ind w:left="705" w:hanging="705"/>
    </w:pPr>
  </w:style>
  <w:style w:type="paragraph" w:customStyle="1" w:styleId="affd">
    <w:name w:val="курсив в таблице"/>
    <w:basedOn w:val="aff8"/>
    <w:link w:val="affe"/>
    <w:rsid w:val="0051708E"/>
    <w:pPr>
      <w:widowControl w:val="0"/>
      <w:jc w:val="center"/>
    </w:pPr>
    <w:rPr>
      <w:i/>
      <w:sz w:val="12"/>
    </w:rPr>
  </w:style>
  <w:style w:type="paragraph" w:customStyle="1" w:styleId="CharChar0">
    <w:name w:val="Char Char"/>
    <w:basedOn w:val="a2"/>
    <w:rsid w:val="0051708E"/>
    <w:pPr>
      <w:spacing w:after="160" w:line="240" w:lineRule="exact"/>
    </w:pPr>
    <w:rPr>
      <w:rFonts w:ascii="Verdana" w:eastAsia="Times New Roman" w:hAnsi="Verdana"/>
      <w:sz w:val="20"/>
      <w:szCs w:val="20"/>
      <w:lang w:val="en-US"/>
    </w:rPr>
  </w:style>
  <w:style w:type="character" w:customStyle="1" w:styleId="aff9">
    <w:name w:val="Текстовый Знак"/>
    <w:link w:val="aff8"/>
    <w:rsid w:val="0051708E"/>
    <w:rPr>
      <w:rFonts w:ascii="Arial" w:eastAsia="Times New Roman" w:hAnsi="Arial"/>
      <w:lang w:val="ru-RU" w:eastAsia="ru-RU" w:bidi="ar-SA"/>
    </w:rPr>
  </w:style>
  <w:style w:type="character" w:customStyle="1" w:styleId="affc">
    <w:name w:val="Пункт договора Знак"/>
    <w:link w:val="affb"/>
    <w:locked/>
    <w:rsid w:val="0051708E"/>
    <w:rPr>
      <w:rFonts w:ascii="Arial" w:eastAsia="Times New Roman" w:hAnsi="Arial"/>
    </w:rPr>
  </w:style>
  <w:style w:type="character" w:customStyle="1" w:styleId="affe">
    <w:name w:val="курсив в таблице Знак"/>
    <w:link w:val="affd"/>
    <w:rsid w:val="0051708E"/>
    <w:rPr>
      <w:rFonts w:ascii="Arial" w:eastAsia="Times New Roman" w:hAnsi="Arial"/>
      <w:i/>
      <w:sz w:val="12"/>
    </w:rPr>
  </w:style>
  <w:style w:type="paragraph" w:customStyle="1" w:styleId="afff">
    <w:name w:val="текст в таблице"/>
    <w:basedOn w:val="aff8"/>
    <w:rsid w:val="0051708E"/>
    <w:pPr>
      <w:widowControl w:val="0"/>
      <w:jc w:val="left"/>
    </w:pPr>
    <w:rPr>
      <w:caps/>
      <w:sz w:val="12"/>
    </w:rPr>
  </w:style>
  <w:style w:type="character" w:customStyle="1" w:styleId="16">
    <w:name w:val="Основной текст Знак1"/>
    <w:aliases w:val="Основной текст Знак Знак Знак Знак Знак,Iiaienu1 Знак,Oaeno1 Знак,Òåêñò1 Знак,Текст1 Знак"/>
    <w:rsid w:val="0051708E"/>
    <w:rPr>
      <w:rFonts w:ascii="Times New Roman" w:eastAsia="Times New Roman" w:hAnsi="Times New Roman" w:cs="Times New Roman"/>
      <w:sz w:val="24"/>
      <w:szCs w:val="20"/>
      <w:lang w:val="ru-RU" w:eastAsia="ru-RU"/>
    </w:rPr>
  </w:style>
  <w:style w:type="paragraph" w:styleId="afff0">
    <w:name w:val="Body Text Indent"/>
    <w:basedOn w:val="a2"/>
    <w:link w:val="afff1"/>
    <w:unhideWhenUsed/>
    <w:rsid w:val="0051708E"/>
    <w:pPr>
      <w:spacing w:after="120" w:line="360" w:lineRule="auto"/>
      <w:ind w:left="283" w:firstLine="567"/>
      <w:jc w:val="both"/>
    </w:pPr>
    <w:rPr>
      <w:rFonts w:ascii="Times New Roman" w:eastAsia="Times New Roman" w:hAnsi="Times New Roman"/>
      <w:snapToGrid w:val="0"/>
      <w:sz w:val="28"/>
      <w:szCs w:val="20"/>
    </w:rPr>
  </w:style>
  <w:style w:type="character" w:customStyle="1" w:styleId="afff1">
    <w:name w:val="Основной текст с отступом Знак"/>
    <w:link w:val="afff0"/>
    <w:rsid w:val="0051708E"/>
    <w:rPr>
      <w:rFonts w:ascii="Times New Roman" w:eastAsia="Times New Roman" w:hAnsi="Times New Roman"/>
      <w:snapToGrid/>
      <w:sz w:val="28"/>
    </w:rPr>
  </w:style>
  <w:style w:type="paragraph" w:styleId="33">
    <w:name w:val="Body Text Indent 3"/>
    <w:basedOn w:val="a2"/>
    <w:link w:val="34"/>
    <w:unhideWhenUsed/>
    <w:rsid w:val="0051708E"/>
    <w:pPr>
      <w:spacing w:after="120" w:line="360" w:lineRule="auto"/>
      <w:ind w:left="283" w:firstLine="567"/>
      <w:jc w:val="both"/>
    </w:pPr>
    <w:rPr>
      <w:rFonts w:ascii="Times New Roman" w:eastAsia="Times New Roman" w:hAnsi="Times New Roman"/>
      <w:snapToGrid w:val="0"/>
      <w:sz w:val="16"/>
      <w:szCs w:val="16"/>
    </w:rPr>
  </w:style>
  <w:style w:type="character" w:customStyle="1" w:styleId="34">
    <w:name w:val="Основной текст с отступом 3 Знак"/>
    <w:link w:val="33"/>
    <w:rsid w:val="0051708E"/>
    <w:rPr>
      <w:rFonts w:ascii="Times New Roman" w:eastAsia="Times New Roman" w:hAnsi="Times New Roman"/>
      <w:snapToGrid/>
      <w:sz w:val="16"/>
      <w:szCs w:val="16"/>
    </w:rPr>
  </w:style>
  <w:style w:type="paragraph" w:styleId="26">
    <w:name w:val="Body Text Indent 2"/>
    <w:basedOn w:val="a2"/>
    <w:link w:val="27"/>
    <w:unhideWhenUsed/>
    <w:rsid w:val="0051708E"/>
    <w:pPr>
      <w:spacing w:after="120" w:line="480" w:lineRule="auto"/>
      <w:ind w:left="283" w:firstLine="567"/>
      <w:jc w:val="both"/>
    </w:pPr>
    <w:rPr>
      <w:rFonts w:ascii="Times New Roman" w:eastAsia="Times New Roman" w:hAnsi="Times New Roman"/>
      <w:snapToGrid w:val="0"/>
      <w:sz w:val="28"/>
      <w:szCs w:val="20"/>
    </w:rPr>
  </w:style>
  <w:style w:type="character" w:customStyle="1" w:styleId="27">
    <w:name w:val="Основной текст с отступом 2 Знак"/>
    <w:link w:val="26"/>
    <w:rsid w:val="0051708E"/>
    <w:rPr>
      <w:rFonts w:ascii="Times New Roman" w:eastAsia="Times New Roman" w:hAnsi="Times New Roman"/>
      <w:snapToGrid/>
      <w:sz w:val="28"/>
    </w:rPr>
  </w:style>
  <w:style w:type="paragraph" w:styleId="28">
    <w:name w:val="Body Text 2"/>
    <w:basedOn w:val="a2"/>
    <w:link w:val="29"/>
    <w:unhideWhenUsed/>
    <w:rsid w:val="0051708E"/>
    <w:pPr>
      <w:spacing w:after="120" w:line="480" w:lineRule="auto"/>
      <w:ind w:firstLine="567"/>
      <w:jc w:val="both"/>
    </w:pPr>
    <w:rPr>
      <w:rFonts w:ascii="Times New Roman" w:eastAsia="Times New Roman" w:hAnsi="Times New Roman"/>
      <w:snapToGrid w:val="0"/>
      <w:sz w:val="28"/>
      <w:szCs w:val="20"/>
    </w:rPr>
  </w:style>
  <w:style w:type="character" w:customStyle="1" w:styleId="29">
    <w:name w:val="Основной текст 2 Знак"/>
    <w:link w:val="28"/>
    <w:rsid w:val="0051708E"/>
    <w:rPr>
      <w:rFonts w:ascii="Times New Roman" w:eastAsia="Times New Roman" w:hAnsi="Times New Roman"/>
      <w:snapToGrid/>
      <w:sz w:val="28"/>
    </w:rPr>
  </w:style>
  <w:style w:type="numbering" w:customStyle="1" w:styleId="17">
    <w:name w:val="Нет списка1"/>
    <w:next w:val="a5"/>
    <w:uiPriority w:val="99"/>
    <w:semiHidden/>
    <w:unhideWhenUsed/>
    <w:rsid w:val="0051708E"/>
  </w:style>
  <w:style w:type="paragraph" w:styleId="35">
    <w:name w:val="Body Text 3"/>
    <w:basedOn w:val="a2"/>
    <w:link w:val="36"/>
    <w:rsid w:val="0051708E"/>
    <w:pPr>
      <w:spacing w:after="0" w:line="240" w:lineRule="auto"/>
      <w:ind w:right="-567"/>
      <w:jc w:val="both"/>
    </w:pPr>
    <w:rPr>
      <w:rFonts w:ascii="Times New Roman" w:eastAsia="Times New Roman" w:hAnsi="Times New Roman"/>
      <w:szCs w:val="20"/>
    </w:rPr>
  </w:style>
  <w:style w:type="character" w:customStyle="1" w:styleId="36">
    <w:name w:val="Основной текст 3 Знак"/>
    <w:link w:val="35"/>
    <w:rsid w:val="0051708E"/>
    <w:rPr>
      <w:rFonts w:ascii="Times New Roman" w:eastAsia="Times New Roman" w:hAnsi="Times New Roman"/>
      <w:sz w:val="22"/>
    </w:rPr>
  </w:style>
  <w:style w:type="paragraph" w:customStyle="1" w:styleId="Normalletter">
    <w:name w:val="Normal letter"/>
    <w:basedOn w:val="a2"/>
    <w:rsid w:val="0051708E"/>
    <w:pPr>
      <w:spacing w:after="0" w:line="240" w:lineRule="auto"/>
      <w:jc w:val="both"/>
    </w:pPr>
    <w:rPr>
      <w:rFonts w:ascii="Baltica" w:eastAsia="Times New Roman" w:hAnsi="Baltica"/>
      <w:sz w:val="24"/>
      <w:szCs w:val="20"/>
      <w:lang w:val="en-US" w:eastAsia="ru-RU"/>
    </w:rPr>
  </w:style>
  <w:style w:type="paragraph" w:customStyle="1" w:styleId="ConsNormal">
    <w:name w:val="ConsNormal"/>
    <w:rsid w:val="0051708E"/>
    <w:pPr>
      <w:ind w:right="19772" w:firstLine="720"/>
    </w:pPr>
    <w:rPr>
      <w:rFonts w:ascii="Arial" w:eastAsia="Times New Roman" w:hAnsi="Arial"/>
      <w:snapToGrid w:val="0"/>
    </w:rPr>
  </w:style>
  <w:style w:type="paragraph" w:customStyle="1" w:styleId="2a">
    <w:name w:val="?????2"/>
    <w:basedOn w:val="a2"/>
    <w:rsid w:val="0051708E"/>
    <w:pPr>
      <w:widowControl w:val="0"/>
      <w:spacing w:after="0" w:line="240" w:lineRule="auto"/>
      <w:ind w:firstLine="709"/>
      <w:jc w:val="both"/>
    </w:pPr>
    <w:rPr>
      <w:rFonts w:ascii="Courier New" w:eastAsia="Times New Roman" w:hAnsi="Courier New"/>
      <w:szCs w:val="20"/>
      <w:lang w:eastAsia="ru-RU"/>
    </w:rPr>
  </w:style>
  <w:style w:type="paragraph" w:styleId="afff2">
    <w:name w:val="Block Text"/>
    <w:basedOn w:val="a2"/>
    <w:rsid w:val="0051708E"/>
    <w:pPr>
      <w:spacing w:after="0" w:line="240" w:lineRule="auto"/>
      <w:ind w:left="709" w:right="-1" w:firstLine="11"/>
      <w:jc w:val="both"/>
    </w:pPr>
    <w:rPr>
      <w:rFonts w:ascii="Times New Roman" w:eastAsia="Times New Roman" w:hAnsi="Times New Roman"/>
      <w:szCs w:val="20"/>
      <w:lang w:eastAsia="ru-RU"/>
    </w:rPr>
  </w:style>
  <w:style w:type="paragraph" w:customStyle="1" w:styleId="afff3">
    <w:name w:val="Знак Знак Знак Знак Знак Знак Знак Знак Знак"/>
    <w:basedOn w:val="a2"/>
    <w:rsid w:val="0051708E"/>
    <w:pPr>
      <w:spacing w:after="160" w:line="240" w:lineRule="exact"/>
    </w:pPr>
    <w:rPr>
      <w:rFonts w:ascii="Verdana" w:eastAsia="Times New Roman" w:hAnsi="Verdana"/>
      <w:sz w:val="20"/>
      <w:szCs w:val="20"/>
      <w:lang w:val="en-US"/>
    </w:rPr>
  </w:style>
  <w:style w:type="paragraph" w:customStyle="1" w:styleId="ClauseXX">
    <w:name w:val="Clause X.X"/>
    <w:basedOn w:val="a2"/>
    <w:autoRedefine/>
    <w:rsid w:val="0051708E"/>
    <w:pPr>
      <w:spacing w:before="120" w:after="0" w:line="240" w:lineRule="auto"/>
      <w:ind w:firstLine="567"/>
      <w:jc w:val="both"/>
    </w:pPr>
    <w:rPr>
      <w:rFonts w:ascii="Times New Roman" w:eastAsia="SimSun" w:hAnsi="Times New Roman"/>
      <w:lang w:eastAsia="zh-CN"/>
    </w:rPr>
  </w:style>
  <w:style w:type="paragraph" w:styleId="afff4">
    <w:name w:val="endnote text"/>
    <w:basedOn w:val="a2"/>
    <w:link w:val="afff5"/>
    <w:rsid w:val="0051708E"/>
    <w:pPr>
      <w:spacing w:after="0" w:line="240" w:lineRule="auto"/>
    </w:pPr>
    <w:rPr>
      <w:rFonts w:ascii="Times New Roman" w:eastAsia="Times New Roman" w:hAnsi="Times New Roman"/>
      <w:sz w:val="20"/>
      <w:szCs w:val="20"/>
    </w:rPr>
  </w:style>
  <w:style w:type="character" w:customStyle="1" w:styleId="afff5">
    <w:name w:val="Текст концевой сноски Знак"/>
    <w:link w:val="afff4"/>
    <w:rsid w:val="0051708E"/>
    <w:rPr>
      <w:rFonts w:ascii="Times New Roman" w:eastAsia="Times New Roman" w:hAnsi="Times New Roman"/>
    </w:rPr>
  </w:style>
  <w:style w:type="paragraph" w:customStyle="1" w:styleId="pr">
    <w:name w:val="pr"/>
    <w:basedOn w:val="a2"/>
    <w:rsid w:val="0051708E"/>
    <w:pPr>
      <w:spacing w:before="100" w:beforeAutospacing="1" w:after="100" w:afterAutospacing="1" w:line="240" w:lineRule="auto"/>
      <w:ind w:firstLine="180"/>
      <w:jc w:val="both"/>
    </w:pPr>
    <w:rPr>
      <w:rFonts w:ascii="Times New Roman" w:eastAsia="Times New Roman" w:hAnsi="Times New Roman"/>
      <w:color w:val="001F4B"/>
      <w:sz w:val="20"/>
      <w:szCs w:val="20"/>
      <w:lang w:eastAsia="ru-RU"/>
    </w:rPr>
  </w:style>
  <w:style w:type="paragraph" w:styleId="afff6">
    <w:name w:val="Revision"/>
    <w:hidden/>
    <w:uiPriority w:val="99"/>
    <w:semiHidden/>
    <w:rsid w:val="0051708E"/>
    <w:rPr>
      <w:rFonts w:ascii="Times New Roman" w:eastAsia="Times New Roman" w:hAnsi="Times New Roman"/>
    </w:rPr>
  </w:style>
  <w:style w:type="paragraph" w:customStyle="1" w:styleId="2b">
    <w:name w:val="Обычный2"/>
    <w:rsid w:val="0051708E"/>
    <w:pPr>
      <w:widowControl w:val="0"/>
    </w:pPr>
    <w:rPr>
      <w:rFonts w:ascii="Times New Roman" w:eastAsia="Times New Roman" w:hAnsi="Times New Roman"/>
      <w:snapToGrid w:val="0"/>
    </w:rPr>
  </w:style>
  <w:style w:type="numbering" w:customStyle="1" w:styleId="2c">
    <w:name w:val="Нет списка2"/>
    <w:next w:val="a5"/>
    <w:uiPriority w:val="99"/>
    <w:semiHidden/>
    <w:unhideWhenUsed/>
    <w:rsid w:val="0051708E"/>
  </w:style>
  <w:style w:type="paragraph" w:customStyle="1" w:styleId="afff7">
    <w:name w:val="Заголовок"/>
    <w:basedOn w:val="a2"/>
    <w:next w:val="af2"/>
    <w:rsid w:val="0051708E"/>
    <w:pPr>
      <w:keepNext/>
      <w:widowControl w:val="0"/>
      <w:suppressAutoHyphens/>
      <w:spacing w:before="240" w:after="120" w:line="240" w:lineRule="auto"/>
    </w:pPr>
    <w:rPr>
      <w:rFonts w:ascii="Arial" w:eastAsia="Andale Sans UI" w:hAnsi="Arial" w:cs="Tahoma"/>
      <w:kern w:val="1"/>
      <w:sz w:val="28"/>
      <w:szCs w:val="28"/>
    </w:rPr>
  </w:style>
  <w:style w:type="paragraph" w:styleId="afff8">
    <w:name w:val="Normal (Web)"/>
    <w:aliases w:val="Обычный (Web), Знак Знак1,Знак Знак1"/>
    <w:basedOn w:val="a2"/>
    <w:link w:val="afff9"/>
    <w:uiPriority w:val="99"/>
    <w:rsid w:val="0051708E"/>
    <w:pPr>
      <w:widowControl w:val="0"/>
      <w:suppressAutoHyphens/>
      <w:spacing w:before="280" w:after="280" w:line="240" w:lineRule="auto"/>
    </w:pPr>
    <w:rPr>
      <w:rFonts w:ascii="Times New Roman" w:eastAsia="Andale Sans UI" w:hAnsi="Times New Roman"/>
      <w:kern w:val="1"/>
      <w:sz w:val="24"/>
      <w:szCs w:val="24"/>
    </w:rPr>
  </w:style>
  <w:style w:type="paragraph" w:customStyle="1" w:styleId="TZ">
    <w:name w:val="TZ"/>
    <w:basedOn w:val="a2"/>
    <w:link w:val="TZ0"/>
    <w:qFormat/>
    <w:rsid w:val="0051708E"/>
    <w:pPr>
      <w:spacing w:after="0" w:line="360" w:lineRule="auto"/>
      <w:ind w:firstLine="567"/>
      <w:jc w:val="both"/>
    </w:pPr>
    <w:rPr>
      <w:rFonts w:ascii="Times New Roman" w:eastAsia="Times New Roman" w:hAnsi="Times New Roman"/>
      <w:sz w:val="24"/>
      <w:szCs w:val="24"/>
    </w:rPr>
  </w:style>
  <w:style w:type="character" w:customStyle="1" w:styleId="TZ0">
    <w:name w:val="TZ Знак"/>
    <w:link w:val="TZ"/>
    <w:rsid w:val="0051708E"/>
    <w:rPr>
      <w:rFonts w:ascii="Times New Roman" w:eastAsia="Times New Roman" w:hAnsi="Times New Roman"/>
      <w:sz w:val="24"/>
      <w:szCs w:val="24"/>
    </w:rPr>
  </w:style>
  <w:style w:type="character" w:customStyle="1" w:styleId="afff9">
    <w:name w:val="Обычный (веб) Знак"/>
    <w:aliases w:val="Обычный (Web) Знак, Знак Знак1 Знак,Знак Знак1 Знак"/>
    <w:link w:val="afff8"/>
    <w:uiPriority w:val="99"/>
    <w:rsid w:val="0051708E"/>
    <w:rPr>
      <w:rFonts w:ascii="Times New Roman" w:eastAsia="Andale Sans UI" w:hAnsi="Times New Roman"/>
      <w:kern w:val="1"/>
      <w:sz w:val="24"/>
      <w:szCs w:val="24"/>
      <w:lang w:eastAsia="en-US"/>
    </w:rPr>
  </w:style>
  <w:style w:type="table" w:customStyle="1" w:styleId="110">
    <w:name w:val="Сетка таблицы11"/>
    <w:basedOn w:val="a4"/>
    <w:next w:val="a8"/>
    <w:uiPriority w:val="59"/>
    <w:rsid w:val="0051708E"/>
    <w:rPr>
      <w:sz w:val="22"/>
      <w:szCs w:val="22"/>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7">
    <w:name w:val="Нет списка3"/>
    <w:next w:val="a5"/>
    <w:uiPriority w:val="99"/>
    <w:semiHidden/>
    <w:unhideWhenUsed/>
    <w:rsid w:val="0051708E"/>
  </w:style>
  <w:style w:type="table" w:customStyle="1" w:styleId="120">
    <w:name w:val="Сетка таблицы12"/>
    <w:basedOn w:val="a4"/>
    <w:next w:val="a8"/>
    <w:uiPriority w:val="59"/>
    <w:rsid w:val="0051708E"/>
    <w:rPr>
      <w:sz w:val="22"/>
      <w:szCs w:val="22"/>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4">
    <w:name w:val="Нет списка4"/>
    <w:next w:val="a5"/>
    <w:uiPriority w:val="99"/>
    <w:semiHidden/>
    <w:unhideWhenUsed/>
    <w:rsid w:val="0051708E"/>
  </w:style>
  <w:style w:type="table" w:customStyle="1" w:styleId="130">
    <w:name w:val="Сетка таблицы13"/>
    <w:basedOn w:val="a4"/>
    <w:next w:val="a8"/>
    <w:uiPriority w:val="59"/>
    <w:rsid w:val="0051708E"/>
    <w:rPr>
      <w:sz w:val="22"/>
      <w:szCs w:val="22"/>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a">
    <w:name w:val="FollowedHyperlink"/>
    <w:uiPriority w:val="99"/>
    <w:semiHidden/>
    <w:unhideWhenUsed/>
    <w:rsid w:val="0051708E"/>
    <w:rPr>
      <w:color w:val="800080"/>
      <w:u w:val="single"/>
    </w:rPr>
  </w:style>
  <w:style w:type="table" w:customStyle="1" w:styleId="440">
    <w:name w:val="Сетка таблицы44"/>
    <w:basedOn w:val="a4"/>
    <w:uiPriority w:val="59"/>
    <w:rsid w:val="0051708E"/>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WW8Num33">
    <w:name w:val="WW8Num33"/>
    <w:basedOn w:val="a5"/>
    <w:rsid w:val="0060057E"/>
  </w:style>
  <w:style w:type="paragraph" w:styleId="a1">
    <w:name w:val="List Number"/>
    <w:basedOn w:val="a2"/>
    <w:unhideWhenUsed/>
    <w:qFormat/>
    <w:rsid w:val="002E728A"/>
    <w:pPr>
      <w:numPr>
        <w:numId w:val="4"/>
      </w:numPr>
      <w:spacing w:before="60" w:after="60" w:line="240" w:lineRule="auto"/>
      <w:ind w:left="-73"/>
      <w:contextualSpacing/>
      <w:jc w:val="both"/>
    </w:pPr>
    <w:rPr>
      <w:rFonts w:asciiTheme="minorHAnsi" w:eastAsiaTheme="minorHAnsi" w:hAnsiTheme="minorHAnsi" w:cstheme="minorBidi"/>
    </w:rPr>
  </w:style>
  <w:style w:type="paragraph" w:styleId="2">
    <w:name w:val="List Number 2"/>
    <w:basedOn w:val="a2"/>
    <w:unhideWhenUsed/>
    <w:rsid w:val="002E728A"/>
    <w:pPr>
      <w:numPr>
        <w:numId w:val="5"/>
      </w:numPr>
      <w:tabs>
        <w:tab w:val="left" w:pos="2127"/>
      </w:tabs>
      <w:spacing w:after="0" w:line="240" w:lineRule="auto"/>
      <w:contextualSpacing/>
      <w:jc w:val="both"/>
    </w:pPr>
    <w:rPr>
      <w:rFonts w:asciiTheme="minorHAnsi" w:eastAsiaTheme="minorHAnsi" w:hAnsiTheme="minorHAnsi" w:cstheme="minorBidi"/>
    </w:rPr>
  </w:style>
  <w:style w:type="table" w:customStyle="1" w:styleId="142">
    <w:name w:val="Сетка таблицы14"/>
    <w:basedOn w:val="a4"/>
    <w:next w:val="a8"/>
    <w:uiPriority w:val="59"/>
    <w:rsid w:val="00E97B03"/>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1">
    <w:name w:val="Сетка таблицы6"/>
    <w:basedOn w:val="a4"/>
    <w:next w:val="a8"/>
    <w:uiPriority w:val="59"/>
    <w:rsid w:val="00E97B0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arker">
    <w:name w:val="Marker"/>
    <w:basedOn w:val="a2"/>
    <w:rsid w:val="00592A00"/>
    <w:pPr>
      <w:numPr>
        <w:ilvl w:val="2"/>
        <w:numId w:val="6"/>
      </w:numPr>
      <w:tabs>
        <w:tab w:val="clear" w:pos="2160"/>
      </w:tabs>
      <w:spacing w:after="0" w:line="360" w:lineRule="auto"/>
      <w:ind w:left="1429"/>
      <w:jc w:val="both"/>
    </w:pPr>
    <w:rPr>
      <w:rFonts w:ascii="Times New Roman" w:hAnsi="Times New Roman"/>
      <w:sz w:val="24"/>
      <w:szCs w:val="24"/>
      <w:lang w:eastAsia="ru-RU"/>
    </w:rPr>
  </w:style>
  <w:style w:type="table" w:customStyle="1" w:styleId="71">
    <w:name w:val="Сетка таблицы7"/>
    <w:basedOn w:val="a4"/>
    <w:next w:val="a8"/>
    <w:rsid w:val="004E114F"/>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2">
    <w:name w:val="Нет списка5"/>
    <w:next w:val="a5"/>
    <w:uiPriority w:val="99"/>
    <w:semiHidden/>
    <w:unhideWhenUsed/>
    <w:rsid w:val="00265EA2"/>
  </w:style>
  <w:style w:type="paragraph" w:customStyle="1" w:styleId="font5">
    <w:name w:val="font5"/>
    <w:basedOn w:val="a2"/>
    <w:rsid w:val="00265EA2"/>
    <w:pPr>
      <w:spacing w:before="100" w:beforeAutospacing="1" w:after="100" w:afterAutospacing="1" w:line="240" w:lineRule="auto"/>
    </w:pPr>
    <w:rPr>
      <w:rFonts w:ascii="Times New Roman" w:eastAsia="Times New Roman" w:hAnsi="Times New Roman"/>
      <w:sz w:val="26"/>
      <w:szCs w:val="26"/>
      <w:lang w:eastAsia="ru-RU"/>
    </w:rPr>
  </w:style>
  <w:style w:type="paragraph" w:customStyle="1" w:styleId="font6">
    <w:name w:val="font6"/>
    <w:basedOn w:val="a2"/>
    <w:rsid w:val="00265EA2"/>
    <w:pP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65">
    <w:name w:val="xl65"/>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textAlignment w:val="center"/>
    </w:pPr>
    <w:rPr>
      <w:rFonts w:ascii="Arial" w:eastAsia="Times New Roman" w:hAnsi="Arial" w:cs="Arial"/>
      <w:b/>
      <w:bCs/>
      <w:sz w:val="26"/>
      <w:szCs w:val="26"/>
      <w:lang w:eastAsia="ru-RU"/>
    </w:rPr>
  </w:style>
  <w:style w:type="paragraph" w:customStyle="1" w:styleId="xl66">
    <w:name w:val="xl66"/>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b/>
      <w:bCs/>
      <w:sz w:val="26"/>
      <w:szCs w:val="26"/>
      <w:lang w:eastAsia="ru-RU"/>
    </w:rPr>
  </w:style>
  <w:style w:type="paragraph" w:customStyle="1" w:styleId="xl67">
    <w:name w:val="xl67"/>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b/>
      <w:bCs/>
      <w:sz w:val="26"/>
      <w:szCs w:val="26"/>
      <w:lang w:eastAsia="ru-RU"/>
    </w:rPr>
  </w:style>
  <w:style w:type="paragraph" w:customStyle="1" w:styleId="xl68">
    <w:name w:val="xl68"/>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sz w:val="26"/>
      <w:szCs w:val="26"/>
      <w:lang w:eastAsia="ru-RU"/>
    </w:rPr>
  </w:style>
  <w:style w:type="paragraph" w:customStyle="1" w:styleId="xl69">
    <w:name w:val="xl69"/>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70">
    <w:name w:val="xl70"/>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71">
    <w:name w:val="xl71"/>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sz w:val="26"/>
      <w:szCs w:val="26"/>
      <w:lang w:eastAsia="ru-RU"/>
    </w:rPr>
  </w:style>
  <w:style w:type="paragraph" w:customStyle="1" w:styleId="xl72">
    <w:name w:val="xl72"/>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textAlignment w:val="center"/>
    </w:pPr>
    <w:rPr>
      <w:rFonts w:ascii="Times New Roman" w:eastAsia="Times New Roman" w:hAnsi="Times New Roman"/>
      <w:sz w:val="26"/>
      <w:szCs w:val="26"/>
      <w:lang w:eastAsia="ru-RU"/>
    </w:rPr>
  </w:style>
  <w:style w:type="paragraph" w:customStyle="1" w:styleId="xl73">
    <w:name w:val="xl73"/>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4">
    <w:name w:val="xl74"/>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sz w:val="26"/>
      <w:szCs w:val="26"/>
      <w:lang w:eastAsia="ru-RU"/>
    </w:rPr>
  </w:style>
  <w:style w:type="paragraph" w:customStyle="1" w:styleId="xl75">
    <w:name w:val="xl75"/>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pPr>
    <w:rPr>
      <w:rFonts w:ascii="Times New Roman" w:eastAsia="Times New Roman" w:hAnsi="Times New Roman"/>
      <w:sz w:val="26"/>
      <w:szCs w:val="26"/>
      <w:lang w:eastAsia="ru-RU"/>
    </w:rPr>
  </w:style>
  <w:style w:type="paragraph" w:customStyle="1" w:styleId="xl76">
    <w:name w:val="xl76"/>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pPr>
    <w:rPr>
      <w:rFonts w:ascii="Times New Roman" w:eastAsia="Times New Roman" w:hAnsi="Times New Roman"/>
      <w:b/>
      <w:bCs/>
      <w:sz w:val="26"/>
      <w:szCs w:val="26"/>
      <w:lang w:eastAsia="ru-RU"/>
    </w:rPr>
  </w:style>
  <w:style w:type="paragraph" w:customStyle="1" w:styleId="xl77">
    <w:name w:val="xl77"/>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78">
    <w:name w:val="xl78"/>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79">
    <w:name w:val="xl79"/>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80">
    <w:name w:val="xl80"/>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81">
    <w:name w:val="xl81"/>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6"/>
      <w:szCs w:val="26"/>
      <w:lang w:eastAsia="ru-RU"/>
    </w:rPr>
  </w:style>
  <w:style w:type="paragraph" w:customStyle="1" w:styleId="xl82">
    <w:name w:val="xl82"/>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6"/>
      <w:szCs w:val="26"/>
      <w:lang w:eastAsia="ru-RU"/>
    </w:rPr>
  </w:style>
  <w:style w:type="paragraph" w:customStyle="1" w:styleId="xl83">
    <w:name w:val="xl83"/>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6"/>
      <w:szCs w:val="26"/>
      <w:lang w:eastAsia="ru-RU"/>
    </w:rPr>
  </w:style>
  <w:style w:type="paragraph" w:customStyle="1" w:styleId="xl84">
    <w:name w:val="xl84"/>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85">
    <w:name w:val="xl85"/>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86">
    <w:name w:val="xl86"/>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87">
    <w:name w:val="xl87"/>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6"/>
      <w:szCs w:val="26"/>
      <w:lang w:eastAsia="ru-RU"/>
    </w:rPr>
  </w:style>
  <w:style w:type="paragraph" w:customStyle="1" w:styleId="xl88">
    <w:name w:val="xl88"/>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6"/>
      <w:szCs w:val="26"/>
      <w:lang w:eastAsia="ru-RU"/>
    </w:rPr>
  </w:style>
  <w:style w:type="paragraph" w:customStyle="1" w:styleId="xl89">
    <w:name w:val="xl89"/>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90">
    <w:name w:val="xl90"/>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91">
    <w:name w:val="xl91"/>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textAlignment w:val="center"/>
    </w:pPr>
    <w:rPr>
      <w:rFonts w:ascii="Times New Roman" w:eastAsia="Times New Roman" w:hAnsi="Times New Roman"/>
      <w:b/>
      <w:bCs/>
      <w:sz w:val="26"/>
      <w:szCs w:val="26"/>
      <w:lang w:eastAsia="ru-RU"/>
    </w:rPr>
  </w:style>
  <w:style w:type="paragraph" w:customStyle="1" w:styleId="xl92">
    <w:name w:val="xl92"/>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93">
    <w:name w:val="xl93"/>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94">
    <w:name w:val="xl94"/>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sz w:val="26"/>
      <w:szCs w:val="26"/>
      <w:lang w:eastAsia="ru-RU"/>
    </w:rPr>
  </w:style>
  <w:style w:type="paragraph" w:customStyle="1" w:styleId="xl95">
    <w:name w:val="xl95"/>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sz w:val="26"/>
      <w:szCs w:val="26"/>
      <w:lang w:eastAsia="ru-RU"/>
    </w:rPr>
  </w:style>
  <w:style w:type="paragraph" w:customStyle="1" w:styleId="xl96">
    <w:name w:val="xl96"/>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textAlignment w:val="center"/>
    </w:pPr>
    <w:rPr>
      <w:rFonts w:ascii="Times New Roman" w:eastAsia="Times New Roman" w:hAnsi="Times New Roman"/>
      <w:sz w:val="26"/>
      <w:szCs w:val="26"/>
      <w:lang w:eastAsia="ru-RU"/>
    </w:rPr>
  </w:style>
  <w:style w:type="paragraph" w:customStyle="1" w:styleId="xl97">
    <w:name w:val="xl97"/>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sz w:val="26"/>
      <w:szCs w:val="26"/>
      <w:lang w:eastAsia="ru-RU"/>
    </w:rPr>
  </w:style>
  <w:style w:type="paragraph" w:customStyle="1" w:styleId="xl98">
    <w:name w:val="xl98"/>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textAlignment w:val="center"/>
    </w:pPr>
    <w:rPr>
      <w:rFonts w:ascii="Times New Roman" w:eastAsia="Times New Roman" w:hAnsi="Times New Roman"/>
      <w:b/>
      <w:bCs/>
      <w:sz w:val="26"/>
      <w:szCs w:val="26"/>
      <w:lang w:eastAsia="ru-RU"/>
    </w:rPr>
  </w:style>
  <w:style w:type="paragraph" w:customStyle="1" w:styleId="xl99">
    <w:name w:val="xl99"/>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textAlignment w:val="center"/>
    </w:pPr>
    <w:rPr>
      <w:rFonts w:eastAsia="Times New Roman" w:cs="Calibri"/>
      <w:sz w:val="20"/>
      <w:szCs w:val="20"/>
      <w:lang w:eastAsia="ru-RU"/>
    </w:rPr>
  </w:style>
  <w:style w:type="paragraph" w:customStyle="1" w:styleId="xl100">
    <w:name w:val="xl100"/>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textAlignment w:val="center"/>
    </w:pPr>
    <w:rPr>
      <w:rFonts w:ascii="Times New Roman" w:eastAsia="Times New Roman" w:hAnsi="Times New Roman"/>
      <w:sz w:val="26"/>
      <w:szCs w:val="26"/>
      <w:lang w:eastAsia="ru-RU"/>
    </w:rPr>
  </w:style>
  <w:style w:type="paragraph" w:customStyle="1" w:styleId="xl101">
    <w:name w:val="xl101"/>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2">
    <w:name w:val="xl102"/>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6"/>
      <w:szCs w:val="26"/>
      <w:lang w:eastAsia="ru-RU"/>
    </w:rPr>
  </w:style>
  <w:style w:type="paragraph" w:customStyle="1" w:styleId="xl103">
    <w:name w:val="xl103"/>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6"/>
      <w:szCs w:val="26"/>
      <w:lang w:eastAsia="ru-RU"/>
    </w:rPr>
  </w:style>
  <w:style w:type="paragraph" w:customStyle="1" w:styleId="xl104">
    <w:name w:val="xl104"/>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5">
    <w:name w:val="xl105"/>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6"/>
      <w:szCs w:val="26"/>
      <w:lang w:eastAsia="ru-RU"/>
    </w:rPr>
  </w:style>
  <w:style w:type="paragraph" w:customStyle="1" w:styleId="xl106">
    <w:name w:val="xl106"/>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Calibri"/>
      <w:sz w:val="20"/>
      <w:szCs w:val="20"/>
      <w:lang w:eastAsia="ru-RU"/>
    </w:rPr>
  </w:style>
  <w:style w:type="paragraph" w:customStyle="1" w:styleId="xl107">
    <w:name w:val="xl107"/>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08">
    <w:name w:val="xl108"/>
    <w:basedOn w:val="a2"/>
    <w:rsid w:val="00265EA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09">
    <w:name w:val="xl109"/>
    <w:basedOn w:val="a2"/>
    <w:rsid w:val="00265EA2"/>
    <w:pPr>
      <w:shd w:val="clear" w:color="FFFFCC" w:fill="FFFFFF"/>
      <w:spacing w:before="100" w:beforeAutospacing="1" w:after="100" w:afterAutospacing="1" w:line="240" w:lineRule="auto"/>
      <w:textAlignment w:val="center"/>
    </w:pPr>
    <w:rPr>
      <w:rFonts w:ascii="Times New Roman" w:eastAsia="Times New Roman" w:hAnsi="Times New Roman"/>
      <w:sz w:val="28"/>
      <w:szCs w:val="28"/>
      <w:lang w:eastAsia="ru-RU"/>
    </w:rPr>
  </w:style>
  <w:style w:type="paragraph" w:customStyle="1" w:styleId="xl110">
    <w:name w:val="xl110"/>
    <w:basedOn w:val="a2"/>
    <w:rsid w:val="00265EA2"/>
    <w:pPr>
      <w:shd w:val="clear" w:color="FFFFCC" w:fill="FFFFFF"/>
      <w:spacing w:before="100" w:beforeAutospacing="1" w:after="100" w:afterAutospacing="1" w:line="240" w:lineRule="auto"/>
    </w:pPr>
    <w:rPr>
      <w:rFonts w:ascii="Times New Roman" w:eastAsia="Times New Roman" w:hAnsi="Times New Roman"/>
      <w:sz w:val="40"/>
      <w:szCs w:val="40"/>
      <w:lang w:eastAsia="ru-RU"/>
    </w:rPr>
  </w:style>
  <w:style w:type="paragraph" w:customStyle="1" w:styleId="xl111">
    <w:name w:val="xl111"/>
    <w:basedOn w:val="a2"/>
    <w:rsid w:val="00265EA2"/>
    <w:pPr>
      <w:shd w:val="clear" w:color="FFFFCC"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12">
    <w:name w:val="xl112"/>
    <w:basedOn w:val="a2"/>
    <w:rsid w:val="00265EA2"/>
    <w:pPr>
      <w:spacing w:before="100" w:beforeAutospacing="1" w:after="100" w:afterAutospacing="1" w:line="240" w:lineRule="auto"/>
    </w:pPr>
    <w:rPr>
      <w:rFonts w:ascii="Times New Roman" w:eastAsia="Times New Roman" w:hAnsi="Times New Roman"/>
      <w:b/>
      <w:bCs/>
      <w:sz w:val="26"/>
      <w:szCs w:val="26"/>
      <w:lang w:eastAsia="ru-RU"/>
    </w:rPr>
  </w:style>
  <w:style w:type="paragraph" w:customStyle="1" w:styleId="xl114">
    <w:name w:val="xl114"/>
    <w:basedOn w:val="a2"/>
    <w:rsid w:val="00265EA2"/>
    <w:pPr>
      <w:shd w:val="clear" w:color="FFFFCC" w:fill="FFFFFF"/>
      <w:spacing w:before="100" w:beforeAutospacing="1" w:after="100" w:afterAutospacing="1" w:line="240" w:lineRule="auto"/>
    </w:pPr>
    <w:rPr>
      <w:rFonts w:ascii="Times New Roman" w:eastAsia="Times New Roman" w:hAnsi="Times New Roman"/>
      <w:b/>
      <w:bCs/>
      <w:sz w:val="26"/>
      <w:szCs w:val="26"/>
      <w:lang w:eastAsia="ru-RU"/>
    </w:rPr>
  </w:style>
  <w:style w:type="paragraph" w:customStyle="1" w:styleId="xl115">
    <w:name w:val="xl115"/>
    <w:basedOn w:val="a2"/>
    <w:rsid w:val="00265EA2"/>
    <w:pPr>
      <w:spacing w:before="100" w:beforeAutospacing="1" w:after="100" w:afterAutospacing="1" w:line="240" w:lineRule="auto"/>
    </w:pPr>
    <w:rPr>
      <w:rFonts w:ascii="Times New Roman" w:eastAsia="Times New Roman" w:hAnsi="Times New Roman"/>
      <w:b/>
      <w:bCs/>
      <w:sz w:val="26"/>
      <w:szCs w:val="26"/>
      <w:lang w:eastAsia="ru-RU"/>
    </w:rPr>
  </w:style>
  <w:style w:type="numbering" w:customStyle="1" w:styleId="62">
    <w:name w:val="Нет списка6"/>
    <w:next w:val="a5"/>
    <w:uiPriority w:val="99"/>
    <w:semiHidden/>
    <w:unhideWhenUsed/>
    <w:rsid w:val="006A22D0"/>
  </w:style>
  <w:style w:type="paragraph" w:styleId="afffb">
    <w:name w:val="List"/>
    <w:basedOn w:val="af2"/>
    <w:rsid w:val="006A22D0"/>
    <w:pPr>
      <w:widowControl w:val="0"/>
      <w:tabs>
        <w:tab w:val="clear" w:pos="9360"/>
      </w:tabs>
      <w:suppressAutoHyphens/>
      <w:spacing w:after="120"/>
    </w:pPr>
    <w:rPr>
      <w:rFonts w:eastAsia="Lucida Sans Unicode" w:cs="Mangal"/>
      <w:sz w:val="24"/>
      <w:lang w:eastAsia="zh-CN" w:bidi="hi-IN"/>
    </w:rPr>
  </w:style>
  <w:style w:type="paragraph" w:styleId="18">
    <w:name w:val="index 1"/>
    <w:basedOn w:val="a2"/>
    <w:next w:val="a2"/>
    <w:autoRedefine/>
    <w:uiPriority w:val="99"/>
    <w:semiHidden/>
    <w:unhideWhenUsed/>
    <w:rsid w:val="006A22D0"/>
    <w:pPr>
      <w:spacing w:after="0" w:line="240" w:lineRule="auto"/>
      <w:ind w:left="220" w:hanging="220"/>
    </w:pPr>
  </w:style>
  <w:style w:type="paragraph" w:styleId="afffc">
    <w:name w:val="index heading"/>
    <w:basedOn w:val="a2"/>
    <w:rsid w:val="006A22D0"/>
    <w:pPr>
      <w:widowControl w:val="0"/>
      <w:suppressLineNumbers/>
      <w:suppressAutoHyphens/>
      <w:spacing w:after="0" w:line="240" w:lineRule="auto"/>
    </w:pPr>
    <w:rPr>
      <w:rFonts w:ascii="Times New Roman" w:eastAsia="Lucida Sans Unicode" w:hAnsi="Times New Roman" w:cs="Mangal"/>
      <w:sz w:val="24"/>
      <w:szCs w:val="24"/>
      <w:lang w:eastAsia="zh-CN" w:bidi="hi-IN"/>
    </w:rPr>
  </w:style>
  <w:style w:type="paragraph" w:customStyle="1" w:styleId="afffd">
    <w:name w:val="Содержимое таблицы"/>
    <w:basedOn w:val="a2"/>
    <w:rsid w:val="006A22D0"/>
    <w:pPr>
      <w:widowControl w:val="0"/>
      <w:suppressLineNumbers/>
      <w:suppressAutoHyphens/>
      <w:spacing w:after="0" w:line="240" w:lineRule="auto"/>
    </w:pPr>
    <w:rPr>
      <w:rFonts w:ascii="Times New Roman" w:eastAsia="Lucida Sans Unicode" w:hAnsi="Times New Roman" w:cs="Mangal"/>
      <w:sz w:val="24"/>
      <w:szCs w:val="24"/>
      <w:lang w:eastAsia="zh-CN" w:bidi="hi-IN"/>
    </w:rPr>
  </w:style>
  <w:style w:type="numbering" w:customStyle="1" w:styleId="72">
    <w:name w:val="Нет списка7"/>
    <w:next w:val="a5"/>
    <w:uiPriority w:val="99"/>
    <w:semiHidden/>
    <w:unhideWhenUsed/>
    <w:rsid w:val="008D47E7"/>
  </w:style>
  <w:style w:type="paragraph" w:customStyle="1" w:styleId="afffe">
    <w:name w:val="Заголовок таблицы"/>
    <w:basedOn w:val="afffd"/>
    <w:rsid w:val="008D47E7"/>
    <w:pPr>
      <w:jc w:val="center"/>
    </w:pPr>
    <w:rPr>
      <w:b/>
      <w:bCs/>
    </w:rPr>
  </w:style>
  <w:style w:type="numbering" w:customStyle="1" w:styleId="81">
    <w:name w:val="Нет списка8"/>
    <w:next w:val="a5"/>
    <w:uiPriority w:val="99"/>
    <w:semiHidden/>
    <w:unhideWhenUsed/>
    <w:rsid w:val="00EC2D5A"/>
  </w:style>
  <w:style w:type="paragraph" w:customStyle="1" w:styleId="Default">
    <w:name w:val="Default"/>
    <w:rsid w:val="0077116F"/>
    <w:pPr>
      <w:suppressAutoHyphens/>
    </w:pPr>
    <w:rPr>
      <w:rFonts w:ascii="Times New Roman" w:hAnsi="Times New Roman"/>
      <w:color w:val="000000"/>
      <w:kern w:val="1"/>
      <w:sz w:val="24"/>
      <w:szCs w:val="24"/>
      <w:lang w:eastAsia="en-US"/>
    </w:rPr>
  </w:style>
  <w:style w:type="paragraph" w:customStyle="1" w:styleId="font7">
    <w:name w:val="font7"/>
    <w:basedOn w:val="a2"/>
    <w:rsid w:val="0077116F"/>
    <w:pPr>
      <w:spacing w:before="100" w:beforeAutospacing="1" w:after="100" w:afterAutospacing="1" w:line="240" w:lineRule="auto"/>
    </w:pPr>
    <w:rPr>
      <w:rFonts w:ascii="Times New Roman" w:eastAsia="Times New Roman" w:hAnsi="Times New Roman"/>
      <w:sz w:val="18"/>
      <w:szCs w:val="18"/>
      <w:lang w:eastAsia="ru-RU"/>
    </w:rPr>
  </w:style>
  <w:style w:type="paragraph" w:customStyle="1" w:styleId="font8">
    <w:name w:val="font8"/>
    <w:basedOn w:val="a2"/>
    <w:rsid w:val="0077116F"/>
    <w:pPr>
      <w:spacing w:before="100" w:beforeAutospacing="1" w:after="100" w:afterAutospacing="1" w:line="240" w:lineRule="auto"/>
    </w:pPr>
    <w:rPr>
      <w:rFonts w:ascii="Times New Roman" w:eastAsia="Times New Roman" w:hAnsi="Times New Roman"/>
      <w:b/>
      <w:bCs/>
      <w:sz w:val="14"/>
      <w:szCs w:val="14"/>
      <w:lang w:eastAsia="ru-RU"/>
    </w:rPr>
  </w:style>
  <w:style w:type="paragraph" w:customStyle="1" w:styleId="font9">
    <w:name w:val="font9"/>
    <w:basedOn w:val="a2"/>
    <w:rsid w:val="0077116F"/>
    <w:pPr>
      <w:spacing w:before="100" w:beforeAutospacing="1" w:after="100" w:afterAutospacing="1" w:line="240" w:lineRule="auto"/>
    </w:pPr>
    <w:rPr>
      <w:rFonts w:ascii="Times New Roman" w:eastAsia="Times New Roman" w:hAnsi="Times New Roman"/>
      <w:sz w:val="14"/>
      <w:szCs w:val="14"/>
      <w:lang w:eastAsia="ru-RU"/>
    </w:rPr>
  </w:style>
  <w:style w:type="paragraph" w:customStyle="1" w:styleId="font10">
    <w:name w:val="font10"/>
    <w:basedOn w:val="a2"/>
    <w:rsid w:val="0077116F"/>
    <w:pPr>
      <w:spacing w:before="100" w:beforeAutospacing="1" w:after="100" w:afterAutospacing="1" w:line="240" w:lineRule="auto"/>
    </w:pPr>
    <w:rPr>
      <w:rFonts w:ascii="Times New Roman" w:eastAsia="Times New Roman" w:hAnsi="Times New Roman"/>
      <w:b/>
      <w:bCs/>
      <w:sz w:val="12"/>
      <w:szCs w:val="12"/>
      <w:lang w:eastAsia="ru-RU"/>
    </w:rPr>
  </w:style>
  <w:style w:type="paragraph" w:customStyle="1" w:styleId="xl63">
    <w:name w:val="xl63"/>
    <w:basedOn w:val="a2"/>
    <w:rsid w:val="0077116F"/>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4">
    <w:name w:val="xl64"/>
    <w:basedOn w:val="a2"/>
    <w:rsid w:val="0077116F"/>
    <w:pPr>
      <w:shd w:val="clear" w:color="FFFFCC"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13">
    <w:name w:val="xl113"/>
    <w:basedOn w:val="a2"/>
    <w:rsid w:val="0077116F"/>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textAlignment w:val="center"/>
    </w:pPr>
    <w:rPr>
      <w:rFonts w:ascii="Arial" w:eastAsia="Times New Roman" w:hAnsi="Arial" w:cs="Arial"/>
      <w:color w:val="FF0000"/>
      <w:sz w:val="20"/>
      <w:szCs w:val="20"/>
      <w:lang w:eastAsia="ru-RU"/>
    </w:rPr>
  </w:style>
  <w:style w:type="paragraph" w:customStyle="1" w:styleId="xl116">
    <w:name w:val="xl116"/>
    <w:basedOn w:val="a2"/>
    <w:rsid w:val="0077116F"/>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textAlignment w:val="top"/>
    </w:pPr>
    <w:rPr>
      <w:rFonts w:ascii="Times New Roman" w:eastAsia="Times New Roman" w:hAnsi="Times New Roman"/>
      <w:color w:val="FF0000"/>
      <w:sz w:val="18"/>
      <w:szCs w:val="18"/>
      <w:lang w:eastAsia="ru-RU"/>
    </w:rPr>
  </w:style>
  <w:style w:type="paragraph" w:customStyle="1" w:styleId="xl117">
    <w:name w:val="xl117"/>
    <w:basedOn w:val="a2"/>
    <w:rsid w:val="0077116F"/>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textAlignment w:val="top"/>
    </w:pPr>
    <w:rPr>
      <w:rFonts w:ascii="Times New Roman" w:eastAsia="Times New Roman" w:hAnsi="Times New Roman"/>
      <w:color w:val="FF0000"/>
      <w:sz w:val="18"/>
      <w:szCs w:val="18"/>
      <w:lang w:eastAsia="ru-RU"/>
    </w:rPr>
  </w:style>
  <w:style w:type="paragraph" w:customStyle="1" w:styleId="xl118">
    <w:name w:val="xl118"/>
    <w:basedOn w:val="a2"/>
    <w:rsid w:val="0077116F"/>
    <w:pPr>
      <w:pBdr>
        <w:top w:val="single" w:sz="4" w:space="0" w:color="auto"/>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19">
    <w:name w:val="xl119"/>
    <w:basedOn w:val="a2"/>
    <w:rsid w:val="0077116F"/>
    <w:pPr>
      <w:pBdr>
        <w:top w:val="single" w:sz="4" w:space="0" w:color="auto"/>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20">
    <w:name w:val="xl120"/>
    <w:basedOn w:val="a2"/>
    <w:rsid w:val="0077116F"/>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21">
    <w:name w:val="xl121"/>
    <w:basedOn w:val="a2"/>
    <w:rsid w:val="0077116F"/>
    <w:pPr>
      <w:pBdr>
        <w:top w:val="single" w:sz="4" w:space="0" w:color="auto"/>
        <w:left w:val="single" w:sz="4" w:space="0" w:color="000000"/>
        <w:bottom w:val="single" w:sz="4" w:space="0" w:color="000000"/>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22">
    <w:name w:val="xl122"/>
    <w:basedOn w:val="a2"/>
    <w:rsid w:val="0077116F"/>
    <w:pPr>
      <w:pBdr>
        <w:top w:val="single" w:sz="4" w:space="0" w:color="000000"/>
        <w:left w:val="single" w:sz="4" w:space="0" w:color="000000"/>
        <w:bottom w:val="single" w:sz="4" w:space="0" w:color="000000"/>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23">
    <w:name w:val="xl123"/>
    <w:basedOn w:val="a2"/>
    <w:rsid w:val="0077116F"/>
    <w:pPr>
      <w:spacing w:before="100" w:beforeAutospacing="1" w:after="100" w:afterAutospacing="1" w:line="240" w:lineRule="auto"/>
      <w:jc w:val="center"/>
    </w:pPr>
    <w:rPr>
      <w:rFonts w:ascii="Times New Roman" w:eastAsia="Times New Roman" w:hAnsi="Times New Roman"/>
      <w:b/>
      <w:bCs/>
      <w:sz w:val="28"/>
      <w:szCs w:val="28"/>
      <w:lang w:eastAsia="ru-RU"/>
    </w:rPr>
  </w:style>
  <w:style w:type="paragraph" w:customStyle="1" w:styleId="xl124">
    <w:name w:val="xl124"/>
    <w:basedOn w:val="a2"/>
    <w:rsid w:val="0077116F"/>
    <w:pP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125">
    <w:name w:val="xl125"/>
    <w:basedOn w:val="a2"/>
    <w:rsid w:val="0077116F"/>
    <w:pPr>
      <w:pBdr>
        <w:top w:val="single" w:sz="4" w:space="0" w:color="auto"/>
        <w:left w:val="single" w:sz="4" w:space="0" w:color="auto"/>
        <w:bottom w:val="single" w:sz="4" w:space="0" w:color="000000"/>
        <w:right w:val="single" w:sz="4" w:space="0" w:color="000000"/>
      </w:pBdr>
      <w:shd w:val="clear" w:color="FFFFCC"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26">
    <w:name w:val="xl126"/>
    <w:basedOn w:val="a2"/>
    <w:rsid w:val="0077116F"/>
    <w:pPr>
      <w:pBdr>
        <w:top w:val="single" w:sz="4" w:space="0" w:color="000000"/>
        <w:left w:val="single" w:sz="4" w:space="0" w:color="auto"/>
        <w:bottom w:val="single" w:sz="4" w:space="0" w:color="000000"/>
        <w:right w:val="single" w:sz="4" w:space="0" w:color="000000"/>
      </w:pBdr>
      <w:shd w:val="clear" w:color="FFFFCC"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27">
    <w:name w:val="xl127"/>
    <w:basedOn w:val="a2"/>
    <w:rsid w:val="0077116F"/>
    <w:pPr>
      <w:pBdr>
        <w:top w:val="single" w:sz="4" w:space="0" w:color="auto"/>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28">
    <w:name w:val="xl128"/>
    <w:basedOn w:val="a2"/>
    <w:rsid w:val="0077116F"/>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29">
    <w:name w:val="xl129"/>
    <w:basedOn w:val="a2"/>
    <w:rsid w:val="00FD5D62"/>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textAlignment w:val="center"/>
    </w:pPr>
    <w:rPr>
      <w:rFonts w:ascii="Arial" w:eastAsia="Times New Roman" w:hAnsi="Arial" w:cs="Arial"/>
      <w:sz w:val="20"/>
      <w:szCs w:val="20"/>
      <w:u w:val="single"/>
      <w:lang w:eastAsia="ru-RU"/>
    </w:rPr>
  </w:style>
  <w:style w:type="paragraph" w:customStyle="1" w:styleId="xl130">
    <w:name w:val="xl130"/>
    <w:basedOn w:val="a2"/>
    <w:rsid w:val="00FD5D62"/>
    <w:pPr>
      <w:pBdr>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textAlignment w:val="center"/>
    </w:pPr>
    <w:rPr>
      <w:rFonts w:ascii="Times New Roman" w:eastAsia="Times New Roman" w:hAnsi="Times New Roman"/>
      <w:sz w:val="18"/>
      <w:szCs w:val="18"/>
      <w:u w:val="single"/>
      <w:lang w:eastAsia="ru-RU"/>
    </w:rPr>
  </w:style>
  <w:style w:type="paragraph" w:customStyle="1" w:styleId="xl131">
    <w:name w:val="xl131"/>
    <w:basedOn w:val="a2"/>
    <w:rsid w:val="00FD5D62"/>
    <w:pPr>
      <w:shd w:val="clear" w:color="FFFFCC" w:fill="FFFFFF"/>
      <w:spacing w:before="100" w:beforeAutospacing="1" w:after="100" w:afterAutospacing="1" w:line="240" w:lineRule="auto"/>
    </w:pPr>
    <w:rPr>
      <w:rFonts w:ascii="Times New Roman" w:eastAsia="Times New Roman" w:hAnsi="Times New Roman"/>
      <w:sz w:val="20"/>
      <w:szCs w:val="20"/>
      <w:u w:val="single"/>
      <w:lang w:eastAsia="ru-RU"/>
    </w:rPr>
  </w:style>
  <w:style w:type="paragraph" w:customStyle="1" w:styleId="xl132">
    <w:name w:val="xl132"/>
    <w:basedOn w:val="a2"/>
    <w:rsid w:val="00FD5D62"/>
    <w:pPr>
      <w:pBdr>
        <w:top w:val="single" w:sz="4" w:space="0" w:color="auto"/>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33">
    <w:name w:val="xl133"/>
    <w:basedOn w:val="a2"/>
    <w:rsid w:val="00FD5D62"/>
    <w:pPr>
      <w:pBdr>
        <w:top w:val="single" w:sz="4" w:space="0" w:color="auto"/>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34">
    <w:name w:val="xl134"/>
    <w:basedOn w:val="a2"/>
    <w:rsid w:val="00FD5D62"/>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35">
    <w:name w:val="xl135"/>
    <w:basedOn w:val="a2"/>
    <w:rsid w:val="00FD5D62"/>
    <w:pPr>
      <w:pBdr>
        <w:top w:val="single" w:sz="4" w:space="0" w:color="auto"/>
        <w:left w:val="single" w:sz="4" w:space="0" w:color="000000"/>
        <w:bottom w:val="single" w:sz="4" w:space="0" w:color="000000"/>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36">
    <w:name w:val="xl136"/>
    <w:basedOn w:val="a2"/>
    <w:rsid w:val="00FD5D62"/>
    <w:pPr>
      <w:pBdr>
        <w:top w:val="single" w:sz="4" w:space="0" w:color="000000"/>
        <w:left w:val="single" w:sz="4" w:space="0" w:color="000000"/>
        <w:bottom w:val="single" w:sz="4" w:space="0" w:color="000000"/>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37">
    <w:name w:val="xl137"/>
    <w:basedOn w:val="a2"/>
    <w:rsid w:val="00FD5D62"/>
    <w:pPr>
      <w:pBdr>
        <w:top w:val="single" w:sz="4" w:space="0" w:color="auto"/>
        <w:left w:val="single" w:sz="4" w:space="0" w:color="auto"/>
        <w:bottom w:val="single" w:sz="4" w:space="0" w:color="000000"/>
        <w:right w:val="single" w:sz="4" w:space="0" w:color="000000"/>
      </w:pBdr>
      <w:shd w:val="clear" w:color="FFFFCC"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38">
    <w:name w:val="xl138"/>
    <w:basedOn w:val="a2"/>
    <w:rsid w:val="00FD5D62"/>
    <w:pPr>
      <w:pBdr>
        <w:top w:val="single" w:sz="4" w:space="0" w:color="000000"/>
        <w:left w:val="single" w:sz="4" w:space="0" w:color="auto"/>
        <w:bottom w:val="single" w:sz="4" w:space="0" w:color="000000"/>
        <w:right w:val="single" w:sz="4" w:space="0" w:color="000000"/>
      </w:pBdr>
      <w:shd w:val="clear" w:color="FFFFCC"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39">
    <w:name w:val="xl139"/>
    <w:basedOn w:val="a2"/>
    <w:rsid w:val="00FD5D62"/>
    <w:pPr>
      <w:pBdr>
        <w:top w:val="single" w:sz="4" w:space="0" w:color="auto"/>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40">
    <w:name w:val="xl140"/>
    <w:basedOn w:val="a2"/>
    <w:rsid w:val="00FD5D62"/>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s>
</file>

<file path=word/webSettings.xml><?xml version="1.0" encoding="utf-8"?>
<w:webSettings xmlns:r="http://schemas.openxmlformats.org/officeDocument/2006/relationships" xmlns:w="http://schemas.openxmlformats.org/wordprocessingml/2006/main">
  <w:divs>
    <w:div w:id="7875718">
      <w:bodyDiv w:val="1"/>
      <w:marLeft w:val="0"/>
      <w:marRight w:val="0"/>
      <w:marTop w:val="0"/>
      <w:marBottom w:val="0"/>
      <w:divBdr>
        <w:top w:val="none" w:sz="0" w:space="0" w:color="auto"/>
        <w:left w:val="none" w:sz="0" w:space="0" w:color="auto"/>
        <w:bottom w:val="none" w:sz="0" w:space="0" w:color="auto"/>
        <w:right w:val="none" w:sz="0" w:space="0" w:color="auto"/>
      </w:divBdr>
    </w:div>
    <w:div w:id="23748016">
      <w:bodyDiv w:val="1"/>
      <w:marLeft w:val="0"/>
      <w:marRight w:val="0"/>
      <w:marTop w:val="0"/>
      <w:marBottom w:val="0"/>
      <w:divBdr>
        <w:top w:val="none" w:sz="0" w:space="0" w:color="auto"/>
        <w:left w:val="none" w:sz="0" w:space="0" w:color="auto"/>
        <w:bottom w:val="none" w:sz="0" w:space="0" w:color="auto"/>
        <w:right w:val="none" w:sz="0" w:space="0" w:color="auto"/>
      </w:divBdr>
      <w:divsChild>
        <w:div w:id="968122461">
          <w:marLeft w:val="0"/>
          <w:marRight w:val="0"/>
          <w:marTop w:val="0"/>
          <w:marBottom w:val="0"/>
          <w:divBdr>
            <w:top w:val="none" w:sz="0" w:space="0" w:color="auto"/>
            <w:left w:val="none" w:sz="0" w:space="0" w:color="auto"/>
            <w:bottom w:val="none" w:sz="0" w:space="0" w:color="auto"/>
            <w:right w:val="none" w:sz="0" w:space="0" w:color="auto"/>
          </w:divBdr>
        </w:div>
      </w:divsChild>
    </w:div>
    <w:div w:id="248126768">
      <w:bodyDiv w:val="1"/>
      <w:marLeft w:val="0"/>
      <w:marRight w:val="0"/>
      <w:marTop w:val="0"/>
      <w:marBottom w:val="0"/>
      <w:divBdr>
        <w:top w:val="none" w:sz="0" w:space="0" w:color="auto"/>
        <w:left w:val="none" w:sz="0" w:space="0" w:color="auto"/>
        <w:bottom w:val="none" w:sz="0" w:space="0" w:color="auto"/>
        <w:right w:val="none" w:sz="0" w:space="0" w:color="auto"/>
      </w:divBdr>
    </w:div>
    <w:div w:id="488061252">
      <w:bodyDiv w:val="1"/>
      <w:marLeft w:val="0"/>
      <w:marRight w:val="0"/>
      <w:marTop w:val="0"/>
      <w:marBottom w:val="0"/>
      <w:divBdr>
        <w:top w:val="none" w:sz="0" w:space="0" w:color="auto"/>
        <w:left w:val="none" w:sz="0" w:space="0" w:color="auto"/>
        <w:bottom w:val="none" w:sz="0" w:space="0" w:color="auto"/>
        <w:right w:val="none" w:sz="0" w:space="0" w:color="auto"/>
      </w:divBdr>
    </w:div>
    <w:div w:id="561452037">
      <w:bodyDiv w:val="1"/>
      <w:marLeft w:val="0"/>
      <w:marRight w:val="0"/>
      <w:marTop w:val="0"/>
      <w:marBottom w:val="0"/>
      <w:divBdr>
        <w:top w:val="none" w:sz="0" w:space="0" w:color="auto"/>
        <w:left w:val="none" w:sz="0" w:space="0" w:color="auto"/>
        <w:bottom w:val="none" w:sz="0" w:space="0" w:color="auto"/>
        <w:right w:val="none" w:sz="0" w:space="0" w:color="auto"/>
      </w:divBdr>
    </w:div>
    <w:div w:id="575211280">
      <w:bodyDiv w:val="1"/>
      <w:marLeft w:val="0"/>
      <w:marRight w:val="0"/>
      <w:marTop w:val="0"/>
      <w:marBottom w:val="0"/>
      <w:divBdr>
        <w:top w:val="none" w:sz="0" w:space="0" w:color="auto"/>
        <w:left w:val="none" w:sz="0" w:space="0" w:color="auto"/>
        <w:bottom w:val="none" w:sz="0" w:space="0" w:color="auto"/>
        <w:right w:val="none" w:sz="0" w:space="0" w:color="auto"/>
      </w:divBdr>
    </w:div>
    <w:div w:id="585380109">
      <w:bodyDiv w:val="1"/>
      <w:marLeft w:val="0"/>
      <w:marRight w:val="0"/>
      <w:marTop w:val="0"/>
      <w:marBottom w:val="0"/>
      <w:divBdr>
        <w:top w:val="none" w:sz="0" w:space="0" w:color="auto"/>
        <w:left w:val="none" w:sz="0" w:space="0" w:color="auto"/>
        <w:bottom w:val="none" w:sz="0" w:space="0" w:color="auto"/>
        <w:right w:val="none" w:sz="0" w:space="0" w:color="auto"/>
      </w:divBdr>
    </w:div>
    <w:div w:id="685525555">
      <w:bodyDiv w:val="1"/>
      <w:marLeft w:val="0"/>
      <w:marRight w:val="0"/>
      <w:marTop w:val="0"/>
      <w:marBottom w:val="0"/>
      <w:divBdr>
        <w:top w:val="none" w:sz="0" w:space="0" w:color="auto"/>
        <w:left w:val="none" w:sz="0" w:space="0" w:color="auto"/>
        <w:bottom w:val="none" w:sz="0" w:space="0" w:color="auto"/>
        <w:right w:val="none" w:sz="0" w:space="0" w:color="auto"/>
      </w:divBdr>
    </w:div>
    <w:div w:id="685986886">
      <w:bodyDiv w:val="1"/>
      <w:marLeft w:val="0"/>
      <w:marRight w:val="0"/>
      <w:marTop w:val="0"/>
      <w:marBottom w:val="0"/>
      <w:divBdr>
        <w:top w:val="none" w:sz="0" w:space="0" w:color="auto"/>
        <w:left w:val="none" w:sz="0" w:space="0" w:color="auto"/>
        <w:bottom w:val="none" w:sz="0" w:space="0" w:color="auto"/>
        <w:right w:val="none" w:sz="0" w:space="0" w:color="auto"/>
      </w:divBdr>
      <w:divsChild>
        <w:div w:id="1364668397">
          <w:marLeft w:val="0"/>
          <w:marRight w:val="0"/>
          <w:marTop w:val="0"/>
          <w:marBottom w:val="0"/>
          <w:divBdr>
            <w:top w:val="none" w:sz="0" w:space="0" w:color="auto"/>
            <w:left w:val="none" w:sz="0" w:space="0" w:color="auto"/>
            <w:bottom w:val="none" w:sz="0" w:space="0" w:color="auto"/>
            <w:right w:val="none" w:sz="0" w:space="0" w:color="auto"/>
          </w:divBdr>
        </w:div>
      </w:divsChild>
    </w:div>
    <w:div w:id="875390707">
      <w:bodyDiv w:val="1"/>
      <w:marLeft w:val="0"/>
      <w:marRight w:val="0"/>
      <w:marTop w:val="0"/>
      <w:marBottom w:val="0"/>
      <w:divBdr>
        <w:top w:val="none" w:sz="0" w:space="0" w:color="auto"/>
        <w:left w:val="none" w:sz="0" w:space="0" w:color="auto"/>
        <w:bottom w:val="none" w:sz="0" w:space="0" w:color="auto"/>
        <w:right w:val="none" w:sz="0" w:space="0" w:color="auto"/>
      </w:divBdr>
    </w:div>
    <w:div w:id="915821831">
      <w:bodyDiv w:val="1"/>
      <w:marLeft w:val="0"/>
      <w:marRight w:val="0"/>
      <w:marTop w:val="0"/>
      <w:marBottom w:val="0"/>
      <w:divBdr>
        <w:top w:val="none" w:sz="0" w:space="0" w:color="auto"/>
        <w:left w:val="none" w:sz="0" w:space="0" w:color="auto"/>
        <w:bottom w:val="none" w:sz="0" w:space="0" w:color="auto"/>
        <w:right w:val="none" w:sz="0" w:space="0" w:color="auto"/>
      </w:divBdr>
    </w:div>
    <w:div w:id="939026607">
      <w:bodyDiv w:val="1"/>
      <w:marLeft w:val="0"/>
      <w:marRight w:val="0"/>
      <w:marTop w:val="0"/>
      <w:marBottom w:val="0"/>
      <w:divBdr>
        <w:top w:val="none" w:sz="0" w:space="0" w:color="auto"/>
        <w:left w:val="none" w:sz="0" w:space="0" w:color="auto"/>
        <w:bottom w:val="none" w:sz="0" w:space="0" w:color="auto"/>
        <w:right w:val="none" w:sz="0" w:space="0" w:color="auto"/>
      </w:divBdr>
    </w:div>
    <w:div w:id="998582067">
      <w:bodyDiv w:val="1"/>
      <w:marLeft w:val="0"/>
      <w:marRight w:val="0"/>
      <w:marTop w:val="0"/>
      <w:marBottom w:val="0"/>
      <w:divBdr>
        <w:top w:val="none" w:sz="0" w:space="0" w:color="auto"/>
        <w:left w:val="none" w:sz="0" w:space="0" w:color="auto"/>
        <w:bottom w:val="none" w:sz="0" w:space="0" w:color="auto"/>
        <w:right w:val="none" w:sz="0" w:space="0" w:color="auto"/>
      </w:divBdr>
    </w:div>
    <w:div w:id="1002128086">
      <w:bodyDiv w:val="1"/>
      <w:marLeft w:val="0"/>
      <w:marRight w:val="0"/>
      <w:marTop w:val="0"/>
      <w:marBottom w:val="0"/>
      <w:divBdr>
        <w:top w:val="none" w:sz="0" w:space="0" w:color="auto"/>
        <w:left w:val="none" w:sz="0" w:space="0" w:color="auto"/>
        <w:bottom w:val="none" w:sz="0" w:space="0" w:color="auto"/>
        <w:right w:val="none" w:sz="0" w:space="0" w:color="auto"/>
      </w:divBdr>
    </w:div>
    <w:div w:id="1027754332">
      <w:bodyDiv w:val="1"/>
      <w:marLeft w:val="0"/>
      <w:marRight w:val="0"/>
      <w:marTop w:val="0"/>
      <w:marBottom w:val="0"/>
      <w:divBdr>
        <w:top w:val="none" w:sz="0" w:space="0" w:color="auto"/>
        <w:left w:val="none" w:sz="0" w:space="0" w:color="auto"/>
        <w:bottom w:val="none" w:sz="0" w:space="0" w:color="auto"/>
        <w:right w:val="none" w:sz="0" w:space="0" w:color="auto"/>
      </w:divBdr>
      <w:divsChild>
        <w:div w:id="1365902955">
          <w:marLeft w:val="0"/>
          <w:marRight w:val="0"/>
          <w:marTop w:val="0"/>
          <w:marBottom w:val="0"/>
          <w:divBdr>
            <w:top w:val="none" w:sz="0" w:space="0" w:color="auto"/>
            <w:left w:val="none" w:sz="0" w:space="0" w:color="auto"/>
            <w:bottom w:val="none" w:sz="0" w:space="0" w:color="auto"/>
            <w:right w:val="none" w:sz="0" w:space="0" w:color="auto"/>
          </w:divBdr>
        </w:div>
      </w:divsChild>
    </w:div>
    <w:div w:id="1150555678">
      <w:bodyDiv w:val="1"/>
      <w:marLeft w:val="0"/>
      <w:marRight w:val="0"/>
      <w:marTop w:val="0"/>
      <w:marBottom w:val="0"/>
      <w:divBdr>
        <w:top w:val="none" w:sz="0" w:space="0" w:color="auto"/>
        <w:left w:val="none" w:sz="0" w:space="0" w:color="auto"/>
        <w:bottom w:val="none" w:sz="0" w:space="0" w:color="auto"/>
        <w:right w:val="none" w:sz="0" w:space="0" w:color="auto"/>
      </w:divBdr>
    </w:div>
    <w:div w:id="1208755746">
      <w:bodyDiv w:val="1"/>
      <w:marLeft w:val="0"/>
      <w:marRight w:val="0"/>
      <w:marTop w:val="0"/>
      <w:marBottom w:val="0"/>
      <w:divBdr>
        <w:top w:val="none" w:sz="0" w:space="0" w:color="auto"/>
        <w:left w:val="none" w:sz="0" w:space="0" w:color="auto"/>
        <w:bottom w:val="none" w:sz="0" w:space="0" w:color="auto"/>
        <w:right w:val="none" w:sz="0" w:space="0" w:color="auto"/>
      </w:divBdr>
    </w:div>
    <w:div w:id="1309935562">
      <w:bodyDiv w:val="1"/>
      <w:marLeft w:val="0"/>
      <w:marRight w:val="0"/>
      <w:marTop w:val="0"/>
      <w:marBottom w:val="0"/>
      <w:divBdr>
        <w:top w:val="none" w:sz="0" w:space="0" w:color="auto"/>
        <w:left w:val="none" w:sz="0" w:space="0" w:color="auto"/>
        <w:bottom w:val="none" w:sz="0" w:space="0" w:color="auto"/>
        <w:right w:val="none" w:sz="0" w:space="0" w:color="auto"/>
      </w:divBdr>
    </w:div>
    <w:div w:id="1614289715">
      <w:bodyDiv w:val="1"/>
      <w:marLeft w:val="0"/>
      <w:marRight w:val="0"/>
      <w:marTop w:val="0"/>
      <w:marBottom w:val="0"/>
      <w:divBdr>
        <w:top w:val="none" w:sz="0" w:space="0" w:color="auto"/>
        <w:left w:val="none" w:sz="0" w:space="0" w:color="auto"/>
        <w:bottom w:val="none" w:sz="0" w:space="0" w:color="auto"/>
        <w:right w:val="none" w:sz="0" w:space="0" w:color="auto"/>
      </w:divBdr>
    </w:div>
    <w:div w:id="1724672852">
      <w:bodyDiv w:val="1"/>
      <w:marLeft w:val="0"/>
      <w:marRight w:val="0"/>
      <w:marTop w:val="0"/>
      <w:marBottom w:val="0"/>
      <w:divBdr>
        <w:top w:val="none" w:sz="0" w:space="0" w:color="auto"/>
        <w:left w:val="none" w:sz="0" w:space="0" w:color="auto"/>
        <w:bottom w:val="none" w:sz="0" w:space="0" w:color="auto"/>
        <w:right w:val="none" w:sz="0" w:space="0" w:color="auto"/>
      </w:divBdr>
    </w:div>
    <w:div w:id="1751611614">
      <w:bodyDiv w:val="1"/>
      <w:marLeft w:val="0"/>
      <w:marRight w:val="0"/>
      <w:marTop w:val="0"/>
      <w:marBottom w:val="0"/>
      <w:divBdr>
        <w:top w:val="none" w:sz="0" w:space="0" w:color="auto"/>
        <w:left w:val="none" w:sz="0" w:space="0" w:color="auto"/>
        <w:bottom w:val="none" w:sz="0" w:space="0" w:color="auto"/>
        <w:right w:val="none" w:sz="0" w:space="0" w:color="auto"/>
      </w:divBdr>
    </w:div>
    <w:div w:id="1839883821">
      <w:bodyDiv w:val="1"/>
      <w:marLeft w:val="0"/>
      <w:marRight w:val="0"/>
      <w:marTop w:val="0"/>
      <w:marBottom w:val="0"/>
      <w:divBdr>
        <w:top w:val="none" w:sz="0" w:space="0" w:color="auto"/>
        <w:left w:val="none" w:sz="0" w:space="0" w:color="auto"/>
        <w:bottom w:val="none" w:sz="0" w:space="0" w:color="auto"/>
        <w:right w:val="none" w:sz="0" w:space="0" w:color="auto"/>
      </w:divBdr>
    </w:div>
    <w:div w:id="1872912854">
      <w:bodyDiv w:val="1"/>
      <w:marLeft w:val="0"/>
      <w:marRight w:val="0"/>
      <w:marTop w:val="0"/>
      <w:marBottom w:val="0"/>
      <w:divBdr>
        <w:top w:val="none" w:sz="0" w:space="0" w:color="auto"/>
        <w:left w:val="none" w:sz="0" w:space="0" w:color="auto"/>
        <w:bottom w:val="none" w:sz="0" w:space="0" w:color="auto"/>
        <w:right w:val="none" w:sz="0" w:space="0" w:color="auto"/>
      </w:divBdr>
    </w:div>
    <w:div w:id="1951087661">
      <w:bodyDiv w:val="1"/>
      <w:marLeft w:val="0"/>
      <w:marRight w:val="0"/>
      <w:marTop w:val="0"/>
      <w:marBottom w:val="0"/>
      <w:divBdr>
        <w:top w:val="none" w:sz="0" w:space="0" w:color="auto"/>
        <w:left w:val="none" w:sz="0" w:space="0" w:color="auto"/>
        <w:bottom w:val="none" w:sz="0" w:space="0" w:color="auto"/>
        <w:right w:val="none" w:sz="0" w:space="0" w:color="auto"/>
      </w:divBdr>
    </w:div>
    <w:div w:id="2060469605">
      <w:bodyDiv w:val="1"/>
      <w:marLeft w:val="0"/>
      <w:marRight w:val="0"/>
      <w:marTop w:val="0"/>
      <w:marBottom w:val="0"/>
      <w:divBdr>
        <w:top w:val="none" w:sz="0" w:space="0" w:color="auto"/>
        <w:left w:val="none" w:sz="0" w:space="0" w:color="auto"/>
        <w:bottom w:val="none" w:sz="0" w:space="0" w:color="auto"/>
        <w:right w:val="none" w:sz="0" w:space="0" w:color="auto"/>
      </w:divBdr>
      <w:divsChild>
        <w:div w:id="735206496">
          <w:marLeft w:val="0"/>
          <w:marRight w:val="0"/>
          <w:marTop w:val="0"/>
          <w:marBottom w:val="0"/>
          <w:divBdr>
            <w:top w:val="none" w:sz="0" w:space="0" w:color="auto"/>
            <w:left w:val="none" w:sz="0" w:space="0" w:color="auto"/>
            <w:bottom w:val="none" w:sz="0" w:space="0" w:color="auto"/>
            <w:right w:val="none" w:sz="0" w:space="0" w:color="auto"/>
          </w:divBdr>
        </w:div>
      </w:divsChild>
    </w:div>
    <w:div w:id="2091343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8D4E37-3536-45AB-80F8-2EAC42C141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40</Pages>
  <Words>18645</Words>
  <Characters>106282</Characters>
  <Application>Microsoft Office Word</Application>
  <DocSecurity>0</DocSecurity>
  <Lines>885</Lines>
  <Paragraphs>249</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
  <LinksUpToDate>false</LinksUpToDate>
  <CharactersWithSpaces>124678</CharactersWithSpaces>
  <SharedDoc>false</SharedDoc>
  <HLinks>
    <vt:vector size="12" baseType="variant">
      <vt:variant>
        <vt:i4>7274549</vt:i4>
      </vt:variant>
      <vt:variant>
        <vt:i4>6</vt:i4>
      </vt:variant>
      <vt:variant>
        <vt:i4>0</vt:i4>
      </vt:variant>
      <vt:variant>
        <vt:i4>5</vt:i4>
      </vt:variant>
      <vt:variant>
        <vt:lpwstr>http://www.zakupki.gov.ru/</vt:lpwstr>
      </vt:variant>
      <vt:variant>
        <vt:lpwstr/>
      </vt:variant>
      <vt:variant>
        <vt:i4>3014721</vt:i4>
      </vt:variant>
      <vt:variant>
        <vt:i4>0</vt:i4>
      </vt:variant>
      <vt:variant>
        <vt:i4>0</vt:i4>
      </vt:variant>
      <vt:variant>
        <vt:i4>5</vt:i4>
      </vt:variant>
      <vt:variant>
        <vt:lpwstr>mailto:blm@esb.mari.ru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Кондакова М.Н.</dc:creator>
  <cp:lastModifiedBy>user</cp:lastModifiedBy>
  <cp:revision>2</cp:revision>
  <cp:lastPrinted>2021-11-11T08:20:00Z</cp:lastPrinted>
  <dcterms:created xsi:type="dcterms:W3CDTF">2021-11-19T11:17:00Z</dcterms:created>
  <dcterms:modified xsi:type="dcterms:W3CDTF">2021-11-19T11:17:00Z</dcterms:modified>
</cp:coreProperties>
</file>