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E5796">
        <w:rPr>
          <w:rFonts w:ascii="Times New Roman" w:hAnsi="Times New Roman" w:cs="Times New Roman"/>
          <w:b/>
          <w:sz w:val="24"/>
          <w:szCs w:val="24"/>
        </w:rPr>
        <w:t>1195</w:t>
      </w:r>
    </w:p>
    <w:p w:rsidR="00C70C87" w:rsidRDefault="00E720A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A9">
        <w:rPr>
          <w:rFonts w:ascii="Times New Roman" w:hAnsi="Times New Roman" w:cs="Times New Roman"/>
          <w:b/>
          <w:sz w:val="24"/>
          <w:szCs w:val="24"/>
        </w:rPr>
        <w:t>протокол рассмотрения заявок на участие в запросе предложений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E5796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BE5796">
        <w:rPr>
          <w:rFonts w:ascii="Times New Roman" w:hAnsi="Times New Roman" w:cs="Times New Roman"/>
        </w:rPr>
        <w:t>декабря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9E3C64">
        <w:rPr>
          <w:rFonts w:ascii="Times New Roman" w:hAnsi="Times New Roman" w:cs="Times New Roman"/>
          <w:bCs/>
        </w:rPr>
        <w:t>;</w:t>
      </w:r>
    </w:p>
    <w:p w:rsidR="009E3C64" w:rsidRPr="004A3803" w:rsidRDefault="009E3C64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3C64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Pr="009E3C64">
          <w:rPr>
            <w:rStyle w:val="a9"/>
            <w:rFonts w:ascii="Times New Roman" w:hAnsi="Times New Roman"/>
            <w:bCs/>
            <w:lang w:val="en-US"/>
          </w:rPr>
          <w:t>log</w:t>
        </w:r>
        <w:r w:rsidRPr="009E3C64">
          <w:rPr>
            <w:rStyle w:val="a9"/>
            <w:rFonts w:ascii="Times New Roman" w:hAnsi="Times New Roman"/>
            <w:bCs/>
          </w:rPr>
          <w:t>@</w:t>
        </w:r>
        <w:r w:rsidRPr="009E3C64">
          <w:rPr>
            <w:rStyle w:val="a9"/>
            <w:rFonts w:ascii="Times New Roman" w:hAnsi="Times New Roman"/>
            <w:bCs/>
            <w:lang w:val="en-US"/>
          </w:rPr>
          <w:t>vod</w:t>
        </w:r>
        <w:r w:rsidRPr="009E3C64">
          <w:rPr>
            <w:rStyle w:val="a9"/>
            <w:rFonts w:ascii="Times New Roman" w:hAnsi="Times New Roman"/>
            <w:bCs/>
          </w:rPr>
          <w:t>12.</w:t>
        </w:r>
        <w:r w:rsidRPr="009E3C64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 xml:space="preserve">Запрос </w:t>
      </w:r>
      <w:r w:rsidR="00964259" w:rsidRPr="00964259">
        <w:rPr>
          <w:rFonts w:ascii="Times New Roman" w:hAnsi="Times New Roman" w:cs="Times New Roman"/>
          <w:bCs/>
        </w:rPr>
        <w:t>предложений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366B75" w:rsidRPr="00366B75" w:rsidRDefault="00366B75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66B75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</w:t>
      </w:r>
      <w:r w:rsidR="002E4A42">
        <w:rPr>
          <w:rFonts w:ascii="Times New Roman" w:hAnsi="Times New Roman" w:cs="Times New Roman"/>
          <w:bCs/>
        </w:rPr>
        <w:t>:</w:t>
      </w:r>
      <w:r w:rsidR="002B732F" w:rsidRPr="002B732F">
        <w:rPr>
          <w:rFonts w:ascii="Times New Roman" w:eastAsia="Times New Roman" w:hAnsi="Times New Roman" w:cs="Times New Roman"/>
          <w:sz w:val="21"/>
          <w:szCs w:val="21"/>
          <w:lang w:eastAsia="ru-RU" w:bidi="en-US"/>
        </w:rPr>
        <w:t xml:space="preserve"> </w:t>
      </w:r>
      <w:r w:rsidR="002B732F" w:rsidRPr="002B732F">
        <w:rPr>
          <w:rFonts w:ascii="Times New Roman" w:hAnsi="Times New Roman" w:cs="Times New Roman"/>
          <w:bCs/>
        </w:rPr>
        <w:t>https://rts-tender.ru</w:t>
      </w:r>
    </w:p>
    <w:p w:rsidR="00683FE8" w:rsidRPr="00382673" w:rsidRDefault="00CC44AB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Cs/>
        </w:rPr>
        <w:t>Предмет договора</w:t>
      </w:r>
      <w:r w:rsidR="00C70C87" w:rsidRPr="00683FE8">
        <w:rPr>
          <w:rFonts w:ascii="Times New Roman" w:hAnsi="Times New Roman" w:cs="Times New Roman"/>
          <w:bCs/>
        </w:rPr>
        <w:t xml:space="preserve">: </w:t>
      </w:r>
      <w:r w:rsidR="003F5BF4" w:rsidRPr="003F5BF4">
        <w:rPr>
          <w:rFonts w:ascii="Times New Roman" w:hAnsi="Times New Roman" w:cs="Times New Roman"/>
          <w:b/>
          <w:bCs/>
        </w:rPr>
        <w:t>Оказание услуг обязательного страхования автогражданской ответственности МУП "Водоканал" (ОСАГО) на 2024 год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5D4878" w:rsidRPr="005D4878">
        <w:rPr>
          <w:rFonts w:ascii="Times New Roman" w:hAnsi="Times New Roman"/>
          <w:b/>
          <w:sz w:val="21"/>
          <w:szCs w:val="21"/>
        </w:rPr>
        <w:t>97 условных единиц</w:t>
      </w:r>
      <w:r w:rsidR="00293CCB" w:rsidRPr="00293CCB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5D4878" w:rsidRPr="005D4878">
        <w:rPr>
          <w:rFonts w:ascii="Times New Roman" w:hAnsi="Times New Roman" w:cs="Times New Roman"/>
          <w:b/>
          <w:bCs/>
        </w:rPr>
        <w:t>1 102 760 (Один миллион сто две тысячи семьсот шестьдесят) руб. 63 коп. (НДС не облагается)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Место поставки товара,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2B732F" w:rsidRPr="002B732F">
        <w:rPr>
          <w:rFonts w:ascii="Times New Roman" w:hAnsi="Times New Roman" w:cs="Times New Roman"/>
          <w:bCs/>
        </w:rPr>
        <w:t>РФ, преимущественно Республика Марий Эл, г.Йошкар-Ола;</w:t>
      </w:r>
    </w:p>
    <w:p w:rsidR="00746A1D" w:rsidRPr="00382673" w:rsidRDefault="00CC44AB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Место выдачи полисов:</w:t>
      </w:r>
      <w:r w:rsidRPr="00CC44AB">
        <w:rPr>
          <w:rFonts w:ascii="Times New Roman" w:hAnsi="Times New Roman" w:cs="Times New Roman"/>
          <w:bCs/>
        </w:rPr>
        <w:t xml:space="preserve"> Республика Марий Эл, г. Йошкар-Ола, ул. Дружбы, 2.</w:t>
      </w:r>
    </w:p>
    <w:p w:rsidR="00746A1D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Срок поставки товара, завершения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5D4878" w:rsidRPr="005D4878">
        <w:rPr>
          <w:rFonts w:ascii="Times New Roman" w:hAnsi="Times New Roman" w:cs="Times New Roman"/>
          <w:bCs/>
        </w:rPr>
        <w:t>Срок оказания услуг – один год.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ответственности.</w:t>
      </w:r>
    </w:p>
    <w:p w:rsidR="002B732F" w:rsidRPr="00382673" w:rsidRDefault="002B732F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B732F">
        <w:rPr>
          <w:rFonts w:ascii="Times New Roman" w:hAnsi="Times New Roman" w:cs="Times New Roman"/>
          <w:b/>
          <w:bCs/>
          <w:u w:val="single"/>
        </w:rPr>
        <w:t>Условия оказания услуг:</w:t>
      </w:r>
      <w:r w:rsidRPr="002B732F">
        <w:rPr>
          <w:rFonts w:ascii="Times New Roman" w:eastAsia="Times New Roman" w:hAnsi="Times New Roman" w:cs="Times New Roman"/>
          <w:sz w:val="21"/>
          <w:szCs w:val="21"/>
          <w:lang w:eastAsia="ru-RU" w:bidi="en-US"/>
        </w:rPr>
        <w:t xml:space="preserve"> </w:t>
      </w:r>
      <w:r w:rsidR="005D4878" w:rsidRPr="005D4878">
        <w:rPr>
          <w:rFonts w:ascii="Times New Roman" w:hAnsi="Times New Roman" w:cs="Times New Roman"/>
          <w:bCs/>
        </w:rPr>
        <w:t>Услуги оказываются в соответствии с Федеральным законом от 25.04.2002 № 40-ФЗ «Об обязательном страховании гражданской ответственности владельцев транспортных средств», Положением о правилах обязательного страхования гражданской ответственности владельцев транспортных средств, утвержденным Банком России 19.09.2014 № 431-П, а также иным действующим законодательством, регулирующим отношения в сфере оказания данных услуг.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5D4878">
        <w:rPr>
          <w:rFonts w:ascii="Times New Roman" w:hAnsi="Times New Roman" w:cs="Times New Roman"/>
        </w:rPr>
        <w:t>23</w:t>
      </w:r>
      <w:r w:rsidRPr="00382673">
        <w:rPr>
          <w:rFonts w:ascii="Times New Roman" w:hAnsi="Times New Roman" w:cs="Times New Roman"/>
        </w:rPr>
        <w:t xml:space="preserve">» </w:t>
      </w:r>
      <w:r w:rsidR="00CC44AB">
        <w:rPr>
          <w:rFonts w:ascii="Times New Roman" w:hAnsi="Times New Roman" w:cs="Times New Roman"/>
        </w:rPr>
        <w:t>ноября</w:t>
      </w:r>
      <w:r w:rsidR="009E3C64">
        <w:rPr>
          <w:rFonts w:ascii="Times New Roman" w:hAnsi="Times New Roman" w:cs="Times New Roman"/>
        </w:rPr>
        <w:t xml:space="preserve"> 202</w:t>
      </w:r>
      <w:r w:rsidR="005D4878">
        <w:rPr>
          <w:rFonts w:ascii="Times New Roman" w:hAnsi="Times New Roman" w:cs="Times New Roman"/>
        </w:rPr>
        <w:t>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5D4878">
        <w:rPr>
          <w:rFonts w:ascii="Times New Roman" w:hAnsi="Times New Roman" w:cs="Times New Roman"/>
        </w:rPr>
        <w:t>32312997565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5D4878">
        <w:rPr>
          <w:rFonts w:ascii="Times New Roman" w:hAnsi="Times New Roman" w:cs="Times New Roman"/>
        </w:rPr>
        <w:t>2920191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5D487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B732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732F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5D4878" w:rsidP="005D4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5D4878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D4878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293CCB" w:rsidRPr="004A3803" w:rsidRDefault="002B732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D4878">
        <w:rPr>
          <w:rFonts w:ascii="Times New Roman" w:hAnsi="Times New Roman" w:cs="Times New Roman"/>
        </w:rPr>
        <w:t>4</w:t>
      </w:r>
      <w:r w:rsidR="00685A46" w:rsidRPr="00AD6759">
        <w:rPr>
          <w:rFonts w:ascii="Times New Roman" w:hAnsi="Times New Roman" w:cs="Times New Roman"/>
        </w:rPr>
        <w:t xml:space="preserve"> член</w:t>
      </w:r>
      <w:r w:rsidR="005D4878">
        <w:rPr>
          <w:rFonts w:ascii="Times New Roman" w:hAnsi="Times New Roman" w:cs="Times New Roman"/>
        </w:rPr>
        <w:t>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B732F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E3C64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302E24">
        <w:rPr>
          <w:rFonts w:ascii="Times New Roman" w:hAnsi="Times New Roman" w:cs="Times New Roman"/>
        </w:rPr>
        <w:t>запросе предложений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5D4878">
        <w:rPr>
          <w:rFonts w:ascii="Times New Roman" w:hAnsi="Times New Roman" w:cs="Times New Roman"/>
          <w:color w:val="000000"/>
        </w:rPr>
        <w:t>2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 w:rsidR="005D4878">
        <w:rPr>
          <w:rFonts w:ascii="Times New Roman" w:hAnsi="Times New Roman" w:cs="Times New Roman"/>
          <w:color w:val="000000"/>
        </w:rPr>
        <w:t>две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заявк</w:t>
      </w:r>
      <w:r w:rsidR="0023451A"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077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 w:rsidR="00077B5A">
              <w:rPr>
                <w:rFonts w:ascii="Times New Roman" w:hAnsi="Times New Roman" w:cs="Times New Roman"/>
                <w:sz w:val="20"/>
                <w:szCs w:val="20"/>
              </w:rPr>
              <w:t>запросе предложений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5D4878" w:rsidP="005D48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23.11.2023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293CCB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5D4878" w:rsidP="005D48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04.12.2023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293CCB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B732F" w:rsidRDefault="002B732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43DA" w:rsidRDefault="002E43DA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43DA" w:rsidRDefault="002E43DA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43DA" w:rsidRDefault="002E43DA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43DA" w:rsidRDefault="002E43DA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2E24">
        <w:rPr>
          <w:rFonts w:ascii="Times New Roman" w:hAnsi="Times New Roman" w:cs="Times New Roman"/>
        </w:rPr>
        <w:lastRenderedPageBreak/>
        <w:t>1</w:t>
      </w:r>
      <w:r w:rsidR="002B732F">
        <w:rPr>
          <w:rFonts w:ascii="Times New Roman" w:hAnsi="Times New Roman" w:cs="Times New Roman"/>
        </w:rPr>
        <w:t>3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9E3C64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9E3C64" w:rsidRPr="00397E44">
        <w:rPr>
          <w:rFonts w:ascii="Times New Roman" w:eastAsia="Calibri" w:hAnsi="Times New Roman" w:cs="Times New Roman"/>
        </w:rPr>
        <w:t xml:space="preserve">рассмотрела </w:t>
      </w:r>
      <w:r w:rsidR="006D5A2C">
        <w:rPr>
          <w:rFonts w:ascii="Times New Roman" w:eastAsia="Calibri" w:hAnsi="Times New Roman" w:cs="Times New Roman"/>
        </w:rPr>
        <w:t>заявки</w:t>
      </w:r>
      <w:r w:rsidR="009E3C64" w:rsidRPr="00397E44">
        <w:rPr>
          <w:rFonts w:ascii="Times New Roman" w:eastAsia="Calibri" w:hAnsi="Times New Roman" w:cs="Times New Roman"/>
        </w:rPr>
        <w:t xml:space="preserve"> участников закупки на соответствие требованиям, установленным в документации</w:t>
      </w:r>
      <w:r w:rsidR="00302E24">
        <w:rPr>
          <w:rFonts w:ascii="Times New Roman" w:eastAsia="Calibri" w:hAnsi="Times New Roman" w:cs="Times New Roman"/>
        </w:rPr>
        <w:t xml:space="preserve"> о закупке</w:t>
      </w:r>
      <w:r w:rsidR="009E3C64" w:rsidRPr="00150D28">
        <w:rPr>
          <w:rFonts w:ascii="Times New Roman" w:eastAsia="Calibri" w:hAnsi="Times New Roman" w:cs="Times New Roman"/>
        </w:rPr>
        <w:t xml:space="preserve">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1984"/>
        <w:gridCol w:w="5812"/>
        <w:gridCol w:w="1984"/>
        <w:gridCol w:w="568"/>
      </w:tblGrid>
      <w:tr w:rsidR="006112FF" w:rsidRPr="00960930" w:rsidTr="004E64DE">
        <w:trPr>
          <w:trHeight w:val="1607"/>
        </w:trPr>
        <w:tc>
          <w:tcPr>
            <w:tcW w:w="852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4E64DE">
        <w:trPr>
          <w:trHeight w:val="672"/>
        </w:trPr>
        <w:tc>
          <w:tcPr>
            <w:tcW w:w="8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E64DE">
        <w:trPr>
          <w:trHeight w:val="1479"/>
        </w:trPr>
        <w:tc>
          <w:tcPr>
            <w:tcW w:w="852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4E64DE" w:rsidP="004E64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Отказать в допуске</w:t>
            </w:r>
            <w:r w:rsidR="006112FF"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12FF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:rsidR="005D4878" w:rsidRPr="005D4878" w:rsidRDefault="005D4878" w:rsidP="004E64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48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Заявка участника отклонена на основании п. </w:t>
            </w:r>
            <w:r w:rsidR="004E64DE">
              <w:rPr>
                <w:rFonts w:ascii="Times New Roman" w:hAnsi="Times New Roman" w:cs="Times New Roman"/>
                <w:bCs/>
                <w:sz w:val="20"/>
                <w:szCs w:val="20"/>
              </w:rPr>
              <w:t>6.5</w:t>
            </w:r>
            <w:r w:rsidRPr="005D48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 </w:t>
            </w:r>
            <w:r w:rsidR="004E64DE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5D4878">
              <w:rPr>
                <w:rFonts w:ascii="Times New Roman" w:hAnsi="Times New Roman" w:cs="Times New Roman"/>
                <w:bCs/>
                <w:sz w:val="20"/>
                <w:szCs w:val="20"/>
              </w:rPr>
              <w:t>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  <w:r w:rsidR="004E64D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5D4878" w:rsidRDefault="004E64DE" w:rsidP="004E64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соответствии с пунктом 28 Части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Документации о закупке, документами, требуемыми в составе заявки на участие в закупке, в том числе являются:</w:t>
            </w:r>
          </w:p>
          <w:p w:rsidR="004E64DE" w:rsidRDefault="004E64DE" w:rsidP="004E64DE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64DE">
              <w:rPr>
                <w:rFonts w:ascii="Times New Roman" w:hAnsi="Times New Roman" w:cs="Times New Roman"/>
                <w:bCs/>
                <w:sz w:val="20"/>
                <w:szCs w:val="20"/>
              </w:rPr>
              <w:t>д) декларация о соответствии участника закупки требованиям, установленным в соответствии с п. 21 Информационной карты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  <w:r w:rsidRPr="004E64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Документации о закупке</w:t>
            </w:r>
            <w:r w:rsidRPr="004E64D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4E64DE" w:rsidRPr="005D4878" w:rsidRDefault="004E64DE" w:rsidP="004E64DE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64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е) копии учредительных документов участника закупки, копии свидетельств: Устав (все страницы), свидетельство о государственной регистрации юридического лица, свидетельство о постановке на налоговый учёт </w:t>
            </w:r>
            <w:r w:rsidRPr="004E64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(для юридического лица)</w:t>
            </w:r>
            <w:r w:rsidRPr="004E64D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6112FF" w:rsidRPr="002D495D" w:rsidRDefault="005D4878" w:rsidP="002E4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878">
              <w:rPr>
                <w:rFonts w:ascii="Times New Roman" w:hAnsi="Times New Roman" w:cs="Times New Roman"/>
                <w:bCs/>
                <w:sz w:val="20"/>
                <w:szCs w:val="20"/>
              </w:rPr>
              <w:t>В заявке на участие в закупке данны</w:t>
            </w:r>
            <w:r w:rsidR="002E43DA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5D48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документ</w:t>
            </w:r>
            <w:r w:rsidR="002E43DA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Pr="005D48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отсутству</w:t>
            </w:r>
            <w:r w:rsidR="002E43DA">
              <w:rPr>
                <w:rFonts w:ascii="Times New Roman" w:hAnsi="Times New Roman" w:cs="Times New Roman"/>
                <w:bCs/>
                <w:sz w:val="20"/>
                <w:szCs w:val="20"/>
              </w:rPr>
              <w:t>ю</w:t>
            </w:r>
            <w:r w:rsidRPr="005D4878">
              <w:rPr>
                <w:rFonts w:ascii="Times New Roman" w:hAnsi="Times New Roman" w:cs="Times New Roman"/>
                <w:bCs/>
                <w:sz w:val="20"/>
                <w:szCs w:val="20"/>
              </w:rPr>
              <w:t>т.</w:t>
            </w:r>
          </w:p>
        </w:tc>
        <w:tc>
          <w:tcPr>
            <w:tcW w:w="1984" w:type="dxa"/>
          </w:tcPr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E43DA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E43DA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E43D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Pr="009C787A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845B56" w:rsidRDefault="006112FF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293CCB" w:rsidRPr="00513583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D59AC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Pr="00845B56" w:rsidRDefault="00302E24" w:rsidP="002B732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9E3C64" w:rsidRPr="00960930" w:rsidTr="004E64DE">
        <w:trPr>
          <w:trHeight w:val="559"/>
        </w:trPr>
        <w:tc>
          <w:tcPr>
            <w:tcW w:w="852" w:type="dxa"/>
          </w:tcPr>
          <w:p w:rsidR="009E3C64" w:rsidRPr="009F1FCE" w:rsidRDefault="00302E2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E3C64" w:rsidRPr="00213039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812" w:type="dxa"/>
          </w:tcPr>
          <w:p w:rsidR="009E3C64" w:rsidRPr="002D495D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A2C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 требованиям, установленным  документацией о закупке</w:t>
            </w:r>
          </w:p>
        </w:tc>
        <w:tc>
          <w:tcPr>
            <w:tcW w:w="1984" w:type="dxa"/>
          </w:tcPr>
          <w:p w:rsidR="002E43DA" w:rsidRDefault="002E43DA" w:rsidP="002E43DA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E43DA" w:rsidRDefault="002E43DA" w:rsidP="002E43DA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E43DA" w:rsidRDefault="002E43DA" w:rsidP="002E43DA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2E43DA" w:rsidRDefault="002E43DA" w:rsidP="002E43DA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E43DA" w:rsidRDefault="002E43DA" w:rsidP="002E43DA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E43D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2E43DA" w:rsidRDefault="002E43DA" w:rsidP="002E43DA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E3C64" w:rsidRDefault="002E43DA" w:rsidP="002E43DA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68" w:type="dxa"/>
          </w:tcPr>
          <w:p w:rsidR="00302E24" w:rsidRPr="00513583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E3C64" w:rsidRPr="00513583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Pr="005B6AC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D15130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15130">
        <w:rPr>
          <w:rFonts w:ascii="Times New Roman" w:hAnsi="Times New Roman" w:cs="Times New Roman"/>
        </w:rPr>
        <w:t>1</w:t>
      </w:r>
      <w:r w:rsidR="002B732F" w:rsidRPr="00D15130">
        <w:rPr>
          <w:rFonts w:ascii="Times New Roman" w:hAnsi="Times New Roman" w:cs="Times New Roman"/>
        </w:rPr>
        <w:t>4</w:t>
      </w:r>
      <w:r w:rsidR="00C70C87" w:rsidRPr="00D15130">
        <w:rPr>
          <w:rFonts w:ascii="Times New Roman" w:hAnsi="Times New Roman" w:cs="Times New Roman"/>
        </w:rPr>
        <w:t xml:space="preserve">. </w:t>
      </w:r>
      <w:r w:rsidR="005B6AC4" w:rsidRPr="00D15130">
        <w:rPr>
          <w:rFonts w:ascii="Times New Roman" w:hAnsi="Times New Roman" w:cs="Times New Roman"/>
        </w:rPr>
        <w:tab/>
      </w:r>
      <w:r w:rsidR="00D15130" w:rsidRPr="00D15130">
        <w:rPr>
          <w:rFonts w:ascii="Times New Roman" w:hAnsi="Times New Roman" w:cs="Times New Roman"/>
          <w:bCs/>
        </w:rPr>
        <w:t xml:space="preserve">Запрос предложений в электронной форме признан </w:t>
      </w:r>
      <w:r w:rsidR="00D15130" w:rsidRPr="00D15130">
        <w:rPr>
          <w:rFonts w:ascii="Times New Roman" w:hAnsi="Times New Roman" w:cs="Times New Roman"/>
          <w:b/>
          <w:bCs/>
        </w:rPr>
        <w:t>несостоявшимся</w:t>
      </w:r>
      <w:r w:rsidR="00D15130" w:rsidRPr="00D15130">
        <w:rPr>
          <w:rFonts w:ascii="Times New Roman" w:hAnsi="Times New Roman" w:cs="Times New Roman"/>
          <w:bCs/>
        </w:rPr>
        <w:t xml:space="preserve">, согласно п. 13.1 Раздела 13. Главы 12 Положения о закупке товаров, работ, услуг МУП «Водоканал» и п. 6.4.1. Части </w:t>
      </w:r>
      <w:r w:rsidR="00D15130" w:rsidRPr="00D15130">
        <w:rPr>
          <w:rFonts w:ascii="Times New Roman" w:hAnsi="Times New Roman" w:cs="Times New Roman"/>
          <w:bCs/>
          <w:lang w:val="en-US"/>
        </w:rPr>
        <w:t>I</w:t>
      </w:r>
      <w:r w:rsidR="00D15130" w:rsidRPr="00D15130">
        <w:rPr>
          <w:rFonts w:ascii="Times New Roman" w:hAnsi="Times New Roman" w:cs="Times New Roman"/>
          <w:bCs/>
        </w:rPr>
        <w:t xml:space="preserve"> Документации о закупке - </w:t>
      </w:r>
      <w:r w:rsidR="00D15130" w:rsidRPr="00D15130">
        <w:rPr>
          <w:rFonts w:ascii="Times New Roman" w:hAnsi="Times New Roman" w:cs="Times New Roman"/>
        </w:rPr>
        <w:t>принято решение о допуске к участию в запросе предложений в электронной форме только одного участника закупки, подавшего заявку на участие в запросе предложений в электронной форме;</w:t>
      </w:r>
    </w:p>
    <w:p w:rsidR="00C70C87" w:rsidRDefault="00D1513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r w:rsidR="00C70C87" w:rsidRPr="00D15130">
        <w:rPr>
          <w:rFonts w:ascii="Times New Roman" w:hAnsi="Times New Roman" w:cs="Times New Roman"/>
        </w:rPr>
        <w:t xml:space="preserve">Настоящий протокол рассмотрения заявок на участие в </w:t>
      </w:r>
      <w:r w:rsidR="004D59AC" w:rsidRPr="00D15130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D15130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E791F" w:rsidRPr="00D15130">
        <w:rPr>
          <w:rFonts w:ascii="Times New Roman" w:hAnsi="Times New Roman" w:cs="Times New Roman"/>
        </w:rPr>
        <w:t xml:space="preserve">https://www.rts-tender.ru/ и размещению в </w:t>
      </w:r>
      <w:r w:rsidR="002B732F" w:rsidRPr="00D15130">
        <w:rPr>
          <w:rFonts w:ascii="Times New Roman" w:hAnsi="Times New Roman" w:cs="Times New Roman"/>
        </w:rPr>
        <w:t>единой информационной системе, на официальном сайте такой системы в информационно-телекоммуникационной сети "Интернет"</w:t>
      </w:r>
      <w:r w:rsidR="00C70C87" w:rsidRPr="00D15130">
        <w:rPr>
          <w:rFonts w:ascii="Times New Roman" w:hAnsi="Times New Roman" w:cs="Times New Roman"/>
        </w:rPr>
        <w:t>.</w:t>
      </w:r>
    </w:p>
    <w:p w:rsidR="006E791F" w:rsidRPr="005B6AC4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2B732F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759"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AD6759" w:rsidRDefault="00A92948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759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AD6759" w:rsidRDefault="002E43DA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3DA">
              <w:rPr>
                <w:rFonts w:ascii="Times New Roman" w:hAnsi="Times New Roman" w:cs="Times New Roman"/>
                <w:bCs/>
              </w:rPr>
              <w:t>Александрова Е.И.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2E43DA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3DA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5B6AC4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6D5" w:rsidRDefault="003F06D5" w:rsidP="00D51A49">
      <w:pPr>
        <w:spacing w:after="0" w:line="240" w:lineRule="auto"/>
      </w:pPr>
      <w:r>
        <w:separator/>
      </w:r>
    </w:p>
  </w:endnote>
  <w:endnote w:type="continuationSeparator" w:id="1">
    <w:p w:rsidR="003F06D5" w:rsidRDefault="003F06D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6D5" w:rsidRDefault="003F06D5" w:rsidP="00D51A49">
      <w:pPr>
        <w:spacing w:after="0" w:line="240" w:lineRule="auto"/>
      </w:pPr>
      <w:r>
        <w:separator/>
      </w:r>
    </w:p>
  </w:footnote>
  <w:footnote w:type="continuationSeparator" w:id="1">
    <w:p w:rsidR="003F06D5" w:rsidRDefault="003F06D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504001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77B5A"/>
    <w:rsid w:val="000802A1"/>
    <w:rsid w:val="00080C88"/>
    <w:rsid w:val="00090A04"/>
    <w:rsid w:val="000F2EAD"/>
    <w:rsid w:val="000F5602"/>
    <w:rsid w:val="00117FD4"/>
    <w:rsid w:val="00120A28"/>
    <w:rsid w:val="001375A1"/>
    <w:rsid w:val="00190158"/>
    <w:rsid w:val="00190C97"/>
    <w:rsid w:val="001929FE"/>
    <w:rsid w:val="001A4ED7"/>
    <w:rsid w:val="001C76AF"/>
    <w:rsid w:val="001D4017"/>
    <w:rsid w:val="001D5A9E"/>
    <w:rsid w:val="002115FD"/>
    <w:rsid w:val="00213039"/>
    <w:rsid w:val="00213296"/>
    <w:rsid w:val="0023451A"/>
    <w:rsid w:val="00234CCE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B732F"/>
    <w:rsid w:val="002E43DA"/>
    <w:rsid w:val="002E4A42"/>
    <w:rsid w:val="002F2BFC"/>
    <w:rsid w:val="00302E24"/>
    <w:rsid w:val="003100E9"/>
    <w:rsid w:val="0032635D"/>
    <w:rsid w:val="00332ADA"/>
    <w:rsid w:val="0035287F"/>
    <w:rsid w:val="00366B75"/>
    <w:rsid w:val="00382673"/>
    <w:rsid w:val="00397E44"/>
    <w:rsid w:val="003C1824"/>
    <w:rsid w:val="003C2BB0"/>
    <w:rsid w:val="003C55FB"/>
    <w:rsid w:val="003C5A88"/>
    <w:rsid w:val="003D7606"/>
    <w:rsid w:val="003F06D5"/>
    <w:rsid w:val="003F357E"/>
    <w:rsid w:val="003F5BF4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4E64DE"/>
    <w:rsid w:val="00505BFE"/>
    <w:rsid w:val="00526075"/>
    <w:rsid w:val="00532489"/>
    <w:rsid w:val="00547195"/>
    <w:rsid w:val="005505B4"/>
    <w:rsid w:val="00556C5D"/>
    <w:rsid w:val="005674A8"/>
    <w:rsid w:val="00575F5A"/>
    <w:rsid w:val="0059455E"/>
    <w:rsid w:val="005978C4"/>
    <w:rsid w:val="005B6AC4"/>
    <w:rsid w:val="005D4878"/>
    <w:rsid w:val="005F711A"/>
    <w:rsid w:val="00604E37"/>
    <w:rsid w:val="00610CAB"/>
    <w:rsid w:val="006112FF"/>
    <w:rsid w:val="0063785D"/>
    <w:rsid w:val="00655644"/>
    <w:rsid w:val="00666CE5"/>
    <w:rsid w:val="00677F72"/>
    <w:rsid w:val="00683FE8"/>
    <w:rsid w:val="00685A46"/>
    <w:rsid w:val="00685AA4"/>
    <w:rsid w:val="00695B04"/>
    <w:rsid w:val="006B0C91"/>
    <w:rsid w:val="006C271D"/>
    <w:rsid w:val="006D4BA5"/>
    <w:rsid w:val="006D5A2C"/>
    <w:rsid w:val="006E791F"/>
    <w:rsid w:val="0071406E"/>
    <w:rsid w:val="0072108B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6109F"/>
    <w:rsid w:val="0089346A"/>
    <w:rsid w:val="0089486A"/>
    <w:rsid w:val="00895C31"/>
    <w:rsid w:val="00895DEA"/>
    <w:rsid w:val="00895F52"/>
    <w:rsid w:val="008B0A5E"/>
    <w:rsid w:val="008F1DB8"/>
    <w:rsid w:val="00913686"/>
    <w:rsid w:val="009211E4"/>
    <w:rsid w:val="00926B1B"/>
    <w:rsid w:val="00930780"/>
    <w:rsid w:val="00964259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3C64"/>
    <w:rsid w:val="009E7BA2"/>
    <w:rsid w:val="009F1FCE"/>
    <w:rsid w:val="009F38B9"/>
    <w:rsid w:val="009F78E3"/>
    <w:rsid w:val="00A265CF"/>
    <w:rsid w:val="00A30799"/>
    <w:rsid w:val="00A33B2B"/>
    <w:rsid w:val="00A92948"/>
    <w:rsid w:val="00AB123B"/>
    <w:rsid w:val="00AC02C7"/>
    <w:rsid w:val="00AC36BD"/>
    <w:rsid w:val="00AC6885"/>
    <w:rsid w:val="00AD195A"/>
    <w:rsid w:val="00AD5912"/>
    <w:rsid w:val="00AD6759"/>
    <w:rsid w:val="00AD6C79"/>
    <w:rsid w:val="00AD7DC2"/>
    <w:rsid w:val="00AF0E1B"/>
    <w:rsid w:val="00B34CB3"/>
    <w:rsid w:val="00B43EC6"/>
    <w:rsid w:val="00B561C0"/>
    <w:rsid w:val="00B614C9"/>
    <w:rsid w:val="00B86C0A"/>
    <w:rsid w:val="00B9158B"/>
    <w:rsid w:val="00BB0A44"/>
    <w:rsid w:val="00BC33B8"/>
    <w:rsid w:val="00BC78EB"/>
    <w:rsid w:val="00BE1BE0"/>
    <w:rsid w:val="00BE5796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C44AB"/>
    <w:rsid w:val="00CE0F38"/>
    <w:rsid w:val="00CF0292"/>
    <w:rsid w:val="00CF67DA"/>
    <w:rsid w:val="00D12946"/>
    <w:rsid w:val="00D15130"/>
    <w:rsid w:val="00D43375"/>
    <w:rsid w:val="00D51A49"/>
    <w:rsid w:val="00D60842"/>
    <w:rsid w:val="00D63A7D"/>
    <w:rsid w:val="00D678BB"/>
    <w:rsid w:val="00D81B51"/>
    <w:rsid w:val="00D85F74"/>
    <w:rsid w:val="00DA1EBC"/>
    <w:rsid w:val="00E006D7"/>
    <w:rsid w:val="00E06B55"/>
    <w:rsid w:val="00E36894"/>
    <w:rsid w:val="00E632F4"/>
    <w:rsid w:val="00E720A9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4F69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2019-12-09T13:12:00Z</cp:lastPrinted>
  <dcterms:created xsi:type="dcterms:W3CDTF">2023-12-07T10:29:00Z</dcterms:created>
  <dcterms:modified xsi:type="dcterms:W3CDTF">2023-12-08T07:07:00Z</dcterms:modified>
</cp:coreProperties>
</file>