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564DB9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564DB9" w:rsidP="00564DB9">
      <w:pPr>
        <w:ind w:left="5670"/>
      </w:pPr>
      <w:r w:rsidRPr="00564DB9">
        <w:rPr>
          <w:rFonts w:eastAsia="Calibri"/>
          <w:sz w:val="22"/>
          <w:szCs w:val="22"/>
          <w:lang w:eastAsia="en-US"/>
        </w:rPr>
        <w:t>«      »  _____________  2023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FA03D7" w:rsidRPr="00FA03D7">
        <w:rPr>
          <w:b/>
        </w:rPr>
        <w:t>моноблоков с предустановленным программным обеспечением в комплекте с клавиатурой и мышью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FA03D7" w:rsidRPr="00FA03D7">
        <w:rPr>
          <w:rFonts w:eastAsia="Calibri"/>
          <w:sz w:val="22"/>
          <w:szCs w:val="22"/>
          <w:lang w:eastAsia="en-US"/>
        </w:rPr>
        <w:t>Поставка моноблоков с предустановленным программным обеспечением в комплекте с клавиатурой и мышью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FA03D7" w:rsidRPr="00FA03D7">
        <w:rPr>
          <w:b w:val="0"/>
          <w:sz w:val="22"/>
          <w:szCs w:val="22"/>
        </w:rPr>
        <w:t>26.20.1 Компьютеры, их части и принадлежности</w:t>
      </w:r>
      <w:r w:rsidR="004712A2" w:rsidRPr="004712A2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FA03D7" w:rsidRPr="00FA03D7">
        <w:rPr>
          <w:b w:val="0"/>
          <w:sz w:val="22"/>
          <w:szCs w:val="22"/>
        </w:rPr>
        <w:t>26.20 Производство компьютеров и периферийного оборудования</w:t>
      </w:r>
      <w:r w:rsidR="002C55FB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FA03D7" w:rsidRPr="00FA03D7">
        <w:rPr>
          <w:rFonts w:eastAsia="Calibri"/>
          <w:b w:val="0"/>
          <w:sz w:val="22"/>
          <w:szCs w:val="22"/>
          <w:lang w:eastAsia="en-US"/>
        </w:rPr>
        <w:t>15 штук</w:t>
      </w:r>
      <w:r w:rsidR="002C55FB" w:rsidRPr="002C55FB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FA03D7" w:rsidRPr="00FA03D7">
        <w:rPr>
          <w:sz w:val="22"/>
          <w:szCs w:val="22"/>
        </w:rPr>
        <w:t>Поставка Товара осуществляется в течение 15 (Пятнадцать)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FA03D7" w:rsidRPr="00FA03D7">
        <w:rPr>
          <w:sz w:val="22"/>
          <w:szCs w:val="22"/>
        </w:rPr>
        <w:t>Поставка Товара осуществляются Поставщиком до склада Заказчика.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FA03D7" w:rsidRPr="00FA03D7">
        <w:rPr>
          <w:sz w:val="22"/>
          <w:szCs w:val="22"/>
        </w:rPr>
        <w:t>646 265 (Шестьсот сорок шесть тысяч двести шестьдесят пять) руб. 00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FA03D7" w:rsidRPr="00FA03D7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FA03D7" w:rsidRPr="00FA03D7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Участник закупки вправе подать только одну заявку на участие в электронном аукционе в </w:t>
      </w:r>
      <w:r w:rsidRPr="00DC2C86">
        <w:rPr>
          <w:sz w:val="22"/>
          <w:szCs w:val="22"/>
        </w:rPr>
        <w:lastRenderedPageBreak/>
        <w:t>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3A6076" w:rsidRPr="003A6076">
        <w:rPr>
          <w:rFonts w:eastAsia="Calibri"/>
          <w:sz w:val="22"/>
          <w:szCs w:val="22"/>
          <w:lang w:eastAsia="en-US"/>
        </w:rPr>
        <w:t>32 313(Тридцать две тысячи триста тринадцать) рублей 25 копеек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A6076" w:rsidRPr="003A6076">
        <w:rPr>
          <w:bCs/>
          <w:sz w:val="22"/>
          <w:szCs w:val="22"/>
        </w:rPr>
        <w:t>48 469 (Сорок восемь тысяч четыреста шестьдесят девять) рублей 88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F619F9">
        <w:rPr>
          <w:b/>
          <w:sz w:val="22"/>
          <w:szCs w:val="22"/>
        </w:rPr>
        <w:t>11</w:t>
      </w:r>
      <w:r w:rsidRPr="00DC2C86">
        <w:rPr>
          <w:b/>
          <w:sz w:val="22"/>
          <w:szCs w:val="22"/>
        </w:rPr>
        <w:t xml:space="preserve">» </w:t>
      </w:r>
      <w:r w:rsidR="00F619F9">
        <w:rPr>
          <w:b/>
          <w:sz w:val="22"/>
          <w:szCs w:val="22"/>
        </w:rPr>
        <w:t>октября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F619F9">
        <w:rPr>
          <w:b/>
          <w:sz w:val="22"/>
          <w:szCs w:val="22"/>
        </w:rPr>
        <w:t>19</w:t>
      </w:r>
      <w:r w:rsidRPr="00DC2C86">
        <w:rPr>
          <w:b/>
          <w:sz w:val="22"/>
          <w:szCs w:val="22"/>
        </w:rPr>
        <w:t xml:space="preserve">» </w:t>
      </w:r>
      <w:r w:rsidR="00F619F9">
        <w:rPr>
          <w:b/>
          <w:sz w:val="22"/>
          <w:szCs w:val="22"/>
        </w:rPr>
        <w:t>октября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F619F9">
        <w:rPr>
          <w:rFonts w:eastAsia="Calibri"/>
          <w:b/>
          <w:sz w:val="22"/>
          <w:szCs w:val="22"/>
          <w:lang w:eastAsia="en-US"/>
        </w:rPr>
        <w:t>23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619F9">
        <w:rPr>
          <w:rFonts w:eastAsia="Calibri"/>
          <w:b/>
          <w:sz w:val="22"/>
          <w:szCs w:val="22"/>
          <w:lang w:eastAsia="en-US"/>
        </w:rPr>
        <w:t xml:space="preserve">октября </w:t>
      </w:r>
      <w:r w:rsidR="00AC015E">
        <w:rPr>
          <w:rFonts w:eastAsia="Calibri"/>
          <w:b/>
          <w:sz w:val="22"/>
          <w:szCs w:val="22"/>
          <w:lang w:eastAsia="en-US"/>
        </w:rPr>
        <w:t>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F619F9">
        <w:rPr>
          <w:rFonts w:eastAsia="Calibri"/>
          <w:b/>
          <w:sz w:val="22"/>
          <w:szCs w:val="22"/>
          <w:lang w:eastAsia="en-US"/>
        </w:rPr>
        <w:t>26.10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F619F9">
        <w:rPr>
          <w:rFonts w:eastAsia="Calibri"/>
          <w:b/>
          <w:sz w:val="22"/>
          <w:szCs w:val="22"/>
          <w:lang w:eastAsia="en-US"/>
        </w:rPr>
        <w:t>27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F619F9">
        <w:rPr>
          <w:rFonts w:eastAsia="Calibri"/>
          <w:b/>
          <w:sz w:val="22"/>
          <w:szCs w:val="22"/>
          <w:lang w:eastAsia="en-US"/>
        </w:rPr>
        <w:t>октября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C7574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A6076"/>
    <w:rsid w:val="003B2EA5"/>
    <w:rsid w:val="003C4FA5"/>
    <w:rsid w:val="003E252D"/>
    <w:rsid w:val="003E4C9B"/>
    <w:rsid w:val="003E5DEF"/>
    <w:rsid w:val="003F43AE"/>
    <w:rsid w:val="003F66A0"/>
    <w:rsid w:val="004044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19F9"/>
    <w:rsid w:val="00F6319D"/>
    <w:rsid w:val="00F75183"/>
    <w:rsid w:val="00F7604C"/>
    <w:rsid w:val="00F81A12"/>
    <w:rsid w:val="00F86AFB"/>
    <w:rsid w:val="00F9166E"/>
    <w:rsid w:val="00FA03D7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6148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2023-10-11T11:43:00Z</dcterms:created>
  <dcterms:modified xsi:type="dcterms:W3CDTF">2023-10-11T11:43:00Z</dcterms:modified>
</cp:coreProperties>
</file>