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Заместитель директора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по материально-техническому </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обеспечению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_____________ А.В. Синяев</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286CAF" w:rsidRPr="00286CAF">
        <w:rPr>
          <w:rFonts w:ascii="Times New Roman" w:hAnsi="Times New Roman"/>
          <w:b/>
        </w:rPr>
        <w:t>МОНОБЛОКОВ С ПРЕДУСТАНОВЛЕННЫМ ПРОГРАММНЫМ ОБЕСПЕЧЕНИЕМ В КОМПЛЕКТЕ С КЛАВИАТУРОЙ И МЫШЬЮ</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C420A3"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286CAF" w:rsidRPr="00286CAF">
              <w:rPr>
                <w:color w:val="auto"/>
                <w:sz w:val="21"/>
                <w:szCs w:val="21"/>
                <w:shd w:val="clear" w:color="auto" w:fill="FFFFFF"/>
              </w:rPr>
              <w:t>моноблоков с предустановленным программным обеспечением в комплекте с клавиатурой и мышью</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5762EC" w:rsidRDefault="00DE66B0" w:rsidP="00694C52">
            <w:pPr>
              <w:jc w:val="left"/>
              <w:rPr>
                <w:rFonts w:eastAsia="Calibri"/>
                <w:color w:val="auto"/>
                <w:sz w:val="21"/>
                <w:szCs w:val="21"/>
                <w:shd w:val="clear" w:color="auto" w:fill="auto"/>
                <w:lang w:eastAsia="en-US"/>
              </w:rPr>
            </w:pPr>
            <w:r w:rsidRPr="005762EC">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5762EC" w:rsidRDefault="00694C52" w:rsidP="00694C52">
            <w:pPr>
              <w:jc w:val="left"/>
              <w:rPr>
                <w:rFonts w:eastAsia="Calibri"/>
                <w:color w:val="auto"/>
                <w:sz w:val="21"/>
                <w:szCs w:val="21"/>
                <w:shd w:val="clear" w:color="auto" w:fill="auto"/>
                <w:lang w:eastAsia="en-US"/>
              </w:rPr>
            </w:pPr>
            <w:r w:rsidRPr="005762EC">
              <w:rPr>
                <w:rFonts w:eastAsia="Calibri"/>
                <w:color w:val="auto"/>
                <w:sz w:val="21"/>
                <w:szCs w:val="21"/>
                <w:shd w:val="clear" w:color="auto" w:fill="auto"/>
                <w:lang w:eastAsia="en-US"/>
              </w:rPr>
              <w:t>Классификация товаров, работ, услуг</w:t>
            </w:r>
            <w:r w:rsidR="00ED3C80" w:rsidRPr="005762EC">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5762EC" w:rsidRDefault="007F07C1" w:rsidP="000E26C2">
            <w:pPr>
              <w:ind w:firstLine="34"/>
              <w:rPr>
                <w:rFonts w:eastAsia="Calibri"/>
                <w:color w:val="auto"/>
                <w:sz w:val="21"/>
                <w:szCs w:val="21"/>
                <w:shd w:val="clear" w:color="auto" w:fill="auto"/>
                <w:lang w:eastAsia="en-US"/>
              </w:rPr>
            </w:pPr>
            <w:r w:rsidRPr="005762EC">
              <w:rPr>
                <w:rFonts w:eastAsia="Calibri"/>
                <w:bCs/>
                <w:color w:val="auto"/>
                <w:sz w:val="21"/>
                <w:szCs w:val="21"/>
                <w:shd w:val="clear" w:color="auto" w:fill="auto"/>
                <w:lang w:eastAsia="en-US"/>
              </w:rPr>
              <w:t>ОК</w:t>
            </w:r>
            <w:r w:rsidR="001B36DE" w:rsidRPr="005762EC">
              <w:rPr>
                <w:rFonts w:eastAsia="Calibri"/>
                <w:bCs/>
                <w:color w:val="auto"/>
                <w:sz w:val="21"/>
                <w:szCs w:val="21"/>
                <w:shd w:val="clear" w:color="auto" w:fill="auto"/>
                <w:lang w:eastAsia="en-US"/>
              </w:rPr>
              <w:t>ПД</w:t>
            </w:r>
            <w:r w:rsidRPr="005762EC">
              <w:rPr>
                <w:rFonts w:eastAsia="Calibri"/>
                <w:bCs/>
                <w:color w:val="auto"/>
                <w:sz w:val="21"/>
                <w:szCs w:val="21"/>
                <w:shd w:val="clear" w:color="auto" w:fill="auto"/>
                <w:lang w:eastAsia="en-US"/>
              </w:rPr>
              <w:t>2:</w:t>
            </w:r>
            <w:r w:rsidRPr="005762EC">
              <w:rPr>
                <w:rFonts w:eastAsia="Calibri"/>
                <w:b/>
                <w:bCs/>
                <w:color w:val="auto"/>
                <w:sz w:val="21"/>
                <w:szCs w:val="21"/>
                <w:shd w:val="clear" w:color="auto" w:fill="auto"/>
                <w:lang w:eastAsia="en-US"/>
              </w:rPr>
              <w:t xml:space="preserve"> </w:t>
            </w:r>
            <w:r w:rsidR="001644F9" w:rsidRPr="005762EC">
              <w:rPr>
                <w:rFonts w:eastAsia="Calibri"/>
                <w:b/>
                <w:bCs/>
                <w:color w:val="auto"/>
                <w:sz w:val="21"/>
                <w:szCs w:val="21"/>
                <w:shd w:val="clear" w:color="auto" w:fill="auto"/>
                <w:lang w:eastAsia="en-US"/>
              </w:rPr>
              <w:t xml:space="preserve"> </w:t>
            </w:r>
            <w:r w:rsidR="009125F6" w:rsidRPr="009125F6">
              <w:rPr>
                <w:rFonts w:eastAsia="Calibri"/>
                <w:color w:val="auto"/>
                <w:sz w:val="21"/>
                <w:szCs w:val="21"/>
                <w:shd w:val="clear" w:color="auto" w:fill="auto"/>
                <w:lang w:eastAsia="en-US"/>
              </w:rPr>
              <w:t>26.20.1 Компьютеры, их части и принадлежности</w:t>
            </w:r>
            <w:r w:rsidR="0025350D" w:rsidRPr="005762EC">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5762EC">
              <w:rPr>
                <w:rFonts w:eastAsia="Calibri"/>
                <w:bCs/>
                <w:color w:val="auto"/>
                <w:sz w:val="21"/>
                <w:szCs w:val="21"/>
                <w:shd w:val="clear" w:color="auto" w:fill="auto"/>
                <w:lang w:eastAsia="en-US"/>
              </w:rPr>
              <w:t xml:space="preserve">ОКВЭД2: </w:t>
            </w:r>
            <w:r w:rsidR="00286CAF" w:rsidRPr="005762EC">
              <w:rPr>
                <w:rFonts w:eastAsia="Calibri"/>
                <w:bCs/>
                <w:color w:val="auto"/>
                <w:sz w:val="21"/>
                <w:szCs w:val="21"/>
                <w:shd w:val="clear" w:color="auto" w:fill="auto"/>
                <w:lang w:eastAsia="en-US"/>
              </w:rPr>
              <w:t>26.20 Производство компьютеров и периферийного оборудования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РМЭ, г. Йошкар-Ола, ул. Дружбы, д. 2</w:t>
            </w:r>
            <w:r w:rsidR="005D5FE8" w:rsidRPr="00AD35E6">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286CAF" w:rsidRPr="00286CAF">
              <w:rPr>
                <w:rFonts w:ascii="Times New Roman" w:eastAsia="Times New Roman" w:hAnsi="Times New Roman"/>
                <w:sz w:val="21"/>
                <w:szCs w:val="21"/>
              </w:rPr>
              <w:t>Поставка Товара осуществляется</w:t>
            </w:r>
            <w:r w:rsidR="00286CAF">
              <w:rPr>
                <w:rFonts w:ascii="Times New Roman" w:eastAsia="Times New Roman" w:hAnsi="Times New Roman"/>
                <w:sz w:val="21"/>
                <w:szCs w:val="21"/>
              </w:rPr>
              <w:t xml:space="preserve"> </w:t>
            </w:r>
            <w:r w:rsidR="00286CAF" w:rsidRPr="00286CAF">
              <w:rPr>
                <w:rFonts w:ascii="Times New Roman" w:eastAsia="Times New Roman" w:hAnsi="Times New Roman"/>
                <w:sz w:val="21"/>
                <w:szCs w:val="21"/>
              </w:rPr>
              <w:t>в течение 15 (Пятнадцать) рабочих дней с момента заключения договора.</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286CAF" w:rsidRPr="00286CAF">
              <w:rPr>
                <w:rFonts w:eastAsia="Calibri"/>
                <w:color w:val="auto"/>
                <w:sz w:val="21"/>
                <w:szCs w:val="21"/>
                <w:shd w:val="clear" w:color="auto" w:fill="auto"/>
                <w:lang w:eastAsia="en-US"/>
              </w:rPr>
              <w:t>Поставка Товара осуществляются Поставщиком до склада Заказчика.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286CAF" w:rsidP="00286C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646 265</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Шестьсот сорок шесть тысяч двести шестьдесят пять</w:t>
            </w:r>
            <w:r w:rsidR="00DB4498" w:rsidRPr="00AD35E6">
              <w:rPr>
                <w:rFonts w:eastAsia="Calibri"/>
                <w:color w:val="auto"/>
                <w:sz w:val="21"/>
                <w:szCs w:val="21"/>
                <w:shd w:val="clear" w:color="auto" w:fill="auto"/>
                <w:lang w:eastAsia="en-US"/>
              </w:rPr>
              <w:t xml:space="preserve">) руб. </w:t>
            </w:r>
            <w:r w:rsidR="00771F3F">
              <w:rPr>
                <w:rFonts w:eastAsia="Calibri"/>
                <w:color w:val="auto"/>
                <w:sz w:val="21"/>
                <w:szCs w:val="21"/>
                <w:shd w:val="clear" w:color="auto" w:fill="auto"/>
                <w:lang w:eastAsia="en-US"/>
              </w:rPr>
              <w:t>00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286CAF"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15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286CAF" w:rsidP="005676A0">
            <w:pPr>
              <w:rPr>
                <w:rFonts w:eastAsia="Calibri"/>
                <w:color w:val="auto"/>
                <w:sz w:val="21"/>
                <w:szCs w:val="21"/>
                <w:shd w:val="clear" w:color="auto" w:fill="auto"/>
                <w:lang w:eastAsia="en-US"/>
              </w:rPr>
            </w:pPr>
            <w:r w:rsidRPr="00286CAF">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286CAF" w:rsidP="009D788F">
            <w:pPr>
              <w:rPr>
                <w:rFonts w:eastAsia="Calibri"/>
                <w:color w:val="auto"/>
                <w:sz w:val="21"/>
                <w:szCs w:val="21"/>
                <w:shd w:val="clear" w:color="auto" w:fill="auto"/>
                <w:lang w:eastAsia="en-US"/>
              </w:rPr>
            </w:pPr>
            <w:r w:rsidRPr="00286CAF">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color w:val="auto"/>
                <w:sz w:val="21"/>
                <w:szCs w:val="21"/>
                <w:shd w:val="clear" w:color="auto" w:fill="auto"/>
                <w:lang w:eastAsia="en-US"/>
              </w:rPr>
              <w:t xml:space="preserve"> </w:t>
            </w:r>
            <w:r w:rsidRPr="00286CAF">
              <w:rPr>
                <w:rFonts w:eastAsia="Calibri"/>
                <w:color w:val="auto"/>
                <w:sz w:val="21"/>
                <w:szCs w:val="21"/>
                <w:shd w:val="clear" w:color="auto" w:fill="auto"/>
                <w:lang w:eastAsia="en-US"/>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9125F6">
              <w:rPr>
                <w:rFonts w:eastAsia="Calibri"/>
                <w:color w:val="auto"/>
                <w:sz w:val="21"/>
                <w:szCs w:val="21"/>
                <w:shd w:val="clear" w:color="auto" w:fill="auto"/>
                <w:lang w:eastAsia="en-US"/>
              </w:rPr>
              <w:t>11</w:t>
            </w:r>
            <w:r w:rsidRPr="00AD35E6">
              <w:rPr>
                <w:rFonts w:eastAsia="Calibri"/>
                <w:color w:val="auto"/>
                <w:sz w:val="21"/>
                <w:szCs w:val="21"/>
                <w:shd w:val="clear" w:color="auto" w:fill="auto"/>
                <w:lang w:eastAsia="en-US"/>
              </w:rPr>
              <w:t xml:space="preserve">» </w:t>
            </w:r>
            <w:r w:rsidR="009125F6">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9125F6">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9125F6">
              <w:rPr>
                <w:rFonts w:eastAsia="Calibri"/>
                <w:color w:val="auto"/>
                <w:sz w:val="21"/>
                <w:szCs w:val="21"/>
                <w:shd w:val="clear" w:color="auto" w:fill="auto"/>
                <w:lang w:eastAsia="en-US"/>
              </w:rPr>
              <w:t>октября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9125F6">
              <w:rPr>
                <w:rFonts w:eastAsia="Calibri"/>
                <w:b/>
                <w:color w:val="auto"/>
                <w:sz w:val="21"/>
                <w:szCs w:val="21"/>
                <w:shd w:val="clear" w:color="auto" w:fill="auto"/>
                <w:lang w:eastAsia="en-US"/>
              </w:rPr>
              <w:t>11</w:t>
            </w:r>
            <w:r w:rsidRPr="00AD35E6">
              <w:rPr>
                <w:rFonts w:eastAsia="Calibri"/>
                <w:b/>
                <w:color w:val="auto"/>
                <w:sz w:val="21"/>
                <w:szCs w:val="21"/>
                <w:shd w:val="clear" w:color="auto" w:fill="auto"/>
                <w:lang w:eastAsia="en-US"/>
              </w:rPr>
              <w:t xml:space="preserve">» </w:t>
            </w:r>
            <w:r w:rsidR="009125F6">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9125F6">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9125F6">
              <w:rPr>
                <w:rFonts w:eastAsia="Calibri"/>
                <w:b/>
                <w:color w:val="auto"/>
                <w:sz w:val="21"/>
                <w:szCs w:val="21"/>
                <w:shd w:val="clear" w:color="auto" w:fill="auto"/>
                <w:lang w:eastAsia="en-US"/>
              </w:rPr>
              <w:t>19</w:t>
            </w:r>
            <w:r w:rsidRPr="00AD35E6">
              <w:rPr>
                <w:rFonts w:eastAsia="Calibri"/>
                <w:b/>
                <w:color w:val="auto"/>
                <w:sz w:val="21"/>
                <w:szCs w:val="21"/>
                <w:shd w:val="clear" w:color="auto" w:fill="auto"/>
                <w:lang w:eastAsia="en-US"/>
              </w:rPr>
              <w:t xml:space="preserve">» </w:t>
            </w:r>
            <w:r w:rsidR="009125F6">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9125F6">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9125F6">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9125F6">
              <w:rPr>
                <w:rFonts w:eastAsia="Calibri"/>
                <w:b/>
                <w:color w:val="auto"/>
                <w:sz w:val="21"/>
                <w:szCs w:val="21"/>
                <w:shd w:val="clear" w:color="auto" w:fill="auto"/>
                <w:lang w:eastAsia="en-US"/>
              </w:rPr>
              <w:t>октября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9125F6" w:rsidP="00393A0C">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26.10</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9125F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27.10</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286CAF" w:rsidRPr="00286CAF">
              <w:rPr>
                <w:rFonts w:eastAsia="Calibri"/>
                <w:color w:val="auto"/>
                <w:sz w:val="21"/>
                <w:szCs w:val="21"/>
                <w:shd w:val="clear" w:color="auto" w:fill="auto"/>
                <w:lang w:eastAsia="en-US"/>
              </w:rPr>
              <w:t>32 313(Тридцать две тысячи триста тринадцать) рублей</w:t>
            </w:r>
            <w:r w:rsidR="00286CAF">
              <w:rPr>
                <w:rFonts w:eastAsia="Calibri"/>
                <w:color w:val="auto"/>
                <w:sz w:val="21"/>
                <w:szCs w:val="21"/>
                <w:shd w:val="clear" w:color="auto" w:fill="auto"/>
                <w:lang w:eastAsia="en-US"/>
              </w:rPr>
              <w:t xml:space="preserve"> </w:t>
            </w:r>
            <w:r w:rsidR="00286CAF" w:rsidRPr="00286CAF">
              <w:rPr>
                <w:rFonts w:eastAsia="Calibri"/>
                <w:color w:val="auto"/>
                <w:sz w:val="21"/>
                <w:szCs w:val="21"/>
                <w:shd w:val="clear" w:color="auto" w:fill="auto"/>
                <w:lang w:eastAsia="en-US"/>
              </w:rPr>
              <w:t>25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286CAF" w:rsidRPr="00286CAF">
              <w:rPr>
                <w:rFonts w:eastAsia="Calibri"/>
                <w:color w:val="auto"/>
                <w:sz w:val="21"/>
                <w:szCs w:val="21"/>
                <w:shd w:val="clear" w:color="auto" w:fill="auto"/>
                <w:lang w:eastAsia="en-US"/>
              </w:rPr>
              <w:t>48 469 (Сорок восемь тысяч четыреста шестьдесят девять) рублей</w:t>
            </w:r>
            <w:r w:rsidR="00286CAF">
              <w:rPr>
                <w:rFonts w:eastAsia="Calibri"/>
                <w:color w:val="auto"/>
                <w:sz w:val="21"/>
                <w:szCs w:val="21"/>
                <w:shd w:val="clear" w:color="auto" w:fill="auto"/>
                <w:lang w:eastAsia="en-US"/>
              </w:rPr>
              <w:t xml:space="preserve"> </w:t>
            </w:r>
            <w:r w:rsidR="00286CAF" w:rsidRPr="00286CAF">
              <w:rPr>
                <w:rFonts w:eastAsia="Calibri"/>
                <w:color w:val="auto"/>
                <w:sz w:val="21"/>
                <w:szCs w:val="21"/>
                <w:shd w:val="clear" w:color="auto" w:fill="auto"/>
                <w:lang w:eastAsia="en-US"/>
              </w:rPr>
              <w:t>88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286CAF" w:rsidRPr="00286CAF">
              <w:rPr>
                <w:rFonts w:eastAsia="Calibri"/>
                <w:bCs/>
                <w:color w:val="auto"/>
                <w:sz w:val="21"/>
                <w:szCs w:val="21"/>
                <w:u w:val="single"/>
                <w:shd w:val="clear" w:color="auto" w:fill="auto"/>
                <w:lang w:eastAsia="en-US"/>
              </w:rPr>
              <w:t>«Обеспечение исполнения Договора на</w:t>
            </w:r>
            <w:r w:rsidR="00286CAF">
              <w:rPr>
                <w:rFonts w:eastAsia="Calibri"/>
                <w:bCs/>
                <w:color w:val="auto"/>
                <w:sz w:val="21"/>
                <w:szCs w:val="21"/>
                <w:u w:val="single"/>
                <w:shd w:val="clear" w:color="auto" w:fill="auto"/>
                <w:lang w:eastAsia="en-US"/>
              </w:rPr>
              <w:t xml:space="preserve"> </w:t>
            </w:r>
            <w:r w:rsidR="00286CAF" w:rsidRPr="00286CAF">
              <w:rPr>
                <w:rFonts w:eastAsia="Calibri"/>
                <w:bCs/>
                <w:color w:val="auto"/>
                <w:sz w:val="21"/>
                <w:szCs w:val="21"/>
                <w:u w:val="single"/>
                <w:shd w:val="clear" w:color="auto" w:fill="auto"/>
                <w:lang w:eastAsia="en-US"/>
              </w:rPr>
              <w:t>поставку</w:t>
            </w:r>
            <w:r w:rsidR="00286CAF">
              <w:rPr>
                <w:rFonts w:eastAsia="Calibri"/>
                <w:bCs/>
                <w:color w:val="auto"/>
                <w:sz w:val="21"/>
                <w:szCs w:val="21"/>
                <w:u w:val="single"/>
                <w:shd w:val="clear" w:color="auto" w:fill="auto"/>
                <w:lang w:eastAsia="en-US"/>
              </w:rPr>
              <w:t xml:space="preserve"> </w:t>
            </w:r>
            <w:r w:rsidR="00286CAF" w:rsidRPr="00286CAF">
              <w:rPr>
                <w:rFonts w:eastAsia="Calibri"/>
                <w:bCs/>
                <w:color w:val="auto"/>
                <w:sz w:val="21"/>
                <w:szCs w:val="21"/>
                <w:u w:val="single"/>
                <w:shd w:val="clear" w:color="auto" w:fill="auto"/>
                <w:lang w:eastAsia="en-US"/>
              </w:rPr>
              <w:t>моноблоков с предустановленным программным обеспечением в комплекте с клавиатурой и мышью».</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490AC9">
        <w:rPr>
          <w:rFonts w:eastAsia="Calibri"/>
          <w:b/>
          <w:color w:val="auto"/>
          <w:shd w:val="clear" w:color="auto" w:fill="auto"/>
          <w:lang w:eastAsia="en-US"/>
        </w:rPr>
        <w:t>РАЗДЕЛ II</w:t>
      </w:r>
      <w:r w:rsidRPr="00490AC9">
        <w:rPr>
          <w:rFonts w:eastAsia="Calibri"/>
          <w:b/>
          <w:color w:val="auto"/>
          <w:shd w:val="clear" w:color="auto" w:fill="auto"/>
          <w:lang w:val="en-US" w:eastAsia="en-US"/>
        </w:rPr>
        <w:t>I</w:t>
      </w:r>
      <w:r w:rsidRPr="00490AC9">
        <w:rPr>
          <w:rFonts w:eastAsia="Calibri"/>
          <w:b/>
          <w:color w:val="auto"/>
          <w:shd w:val="clear" w:color="auto" w:fill="auto"/>
          <w:lang w:eastAsia="en-US"/>
        </w:rPr>
        <w:t>.</w:t>
      </w:r>
      <w:r w:rsidR="00CF7D78" w:rsidRPr="00490AC9">
        <w:rPr>
          <w:rFonts w:eastAsia="Calibri"/>
          <w:b/>
          <w:color w:val="auto"/>
          <w:shd w:val="clear" w:color="auto" w:fill="auto"/>
          <w:lang w:eastAsia="en-US"/>
        </w:rPr>
        <w:t xml:space="preserve"> </w:t>
      </w:r>
      <w:r w:rsidRPr="00490AC9">
        <w:rPr>
          <w:rFonts w:eastAsia="Calibri"/>
          <w:b/>
          <w:color w:val="auto"/>
          <w:shd w:val="clear" w:color="auto" w:fill="auto"/>
          <w:lang w:eastAsia="en-US"/>
        </w:rPr>
        <w:t>ТЕХНИЧЕСКОЕ ЗАДАНИЕ</w:t>
      </w:r>
    </w:p>
    <w:p w:rsidR="00490AC9" w:rsidRDefault="00490AC9" w:rsidP="009E2206">
      <w:pPr>
        <w:keepNext/>
        <w:keepLines/>
        <w:widowControl w:val="0"/>
        <w:ind w:firstLine="709"/>
        <w:jc w:val="center"/>
        <w:rPr>
          <w:rFonts w:eastAsia="Calibri"/>
          <w:b/>
          <w:color w:val="auto"/>
          <w:shd w:val="clear" w:color="auto" w:fill="auto"/>
          <w:lang w:eastAsia="en-US"/>
        </w:rPr>
      </w:pPr>
    </w:p>
    <w:p w:rsidR="00490AC9" w:rsidRPr="00490AC9" w:rsidRDefault="00490AC9" w:rsidP="00490AC9">
      <w:pPr>
        <w:widowControl w:val="0"/>
        <w:suppressAutoHyphens/>
        <w:ind w:firstLine="567"/>
        <w:jc w:val="center"/>
        <w:rPr>
          <w:rFonts w:eastAsia="Lucida Sans Unicode"/>
          <w:b/>
          <w:color w:val="auto"/>
          <w:shd w:val="clear" w:color="auto" w:fill="auto"/>
          <w:lang w:eastAsia="en-US"/>
        </w:rPr>
      </w:pPr>
      <w:r w:rsidRPr="00490AC9">
        <w:rPr>
          <w:rFonts w:eastAsia="Lucida Sans Unicode"/>
          <w:b/>
          <w:color w:val="auto"/>
          <w:shd w:val="clear" w:color="auto" w:fill="auto"/>
          <w:lang w:eastAsia="en-US"/>
        </w:rPr>
        <w:t>Общие требования к поставляемому товару.</w:t>
      </w:r>
    </w:p>
    <w:p w:rsidR="00490AC9" w:rsidRPr="00490AC9" w:rsidRDefault="00490AC9" w:rsidP="00490AC9">
      <w:pPr>
        <w:widowControl w:val="0"/>
        <w:suppressAutoHyphens/>
        <w:spacing w:after="60"/>
        <w:ind w:firstLine="567"/>
        <w:rPr>
          <w:rFonts w:eastAsia="Lucida Sans Unicode"/>
          <w:color w:val="auto"/>
          <w:shd w:val="clear" w:color="auto" w:fill="auto"/>
          <w:lang w:eastAsia="en-US"/>
        </w:rPr>
      </w:pPr>
      <w:r w:rsidRPr="00490AC9">
        <w:rPr>
          <w:rFonts w:eastAsia="Lucida Sans Unicode"/>
          <w:color w:val="auto"/>
          <w:shd w:val="clear" w:color="auto" w:fill="auto"/>
          <w:lang w:eastAsia="en-US"/>
        </w:rPr>
        <w:t xml:space="preserve">Приведенные характеристики являются минимально допустимыми. Улучшение характеристик допускается в случаях, когда закупаемая продукция, указанная в данной спецификации, имеет ссылки на конкретные торговые марки, следует читать «или эквивалент» Все торговые марки и фирменные наименования, указанные в данной таблице, использованы исключительно в описательных целях. Поставщик вправе использовать любые эквиваленты, сопоставимые по качественным, техническим и эксплуатационным характеристикам, без потери функциональности. </w:t>
      </w:r>
    </w:p>
    <w:p w:rsidR="00490AC9" w:rsidRPr="00490AC9" w:rsidRDefault="00490AC9" w:rsidP="00490AC9">
      <w:pPr>
        <w:widowControl w:val="0"/>
        <w:suppressAutoHyphens/>
        <w:spacing w:after="60"/>
        <w:ind w:firstLine="567"/>
        <w:rPr>
          <w:rFonts w:eastAsia="Lucida Sans Unicode"/>
          <w:color w:val="auto"/>
          <w:shd w:val="clear" w:color="auto" w:fill="auto"/>
          <w:lang w:eastAsia="en-US"/>
        </w:rPr>
      </w:pPr>
      <w:r w:rsidRPr="00490AC9">
        <w:rPr>
          <w:rFonts w:eastAsia="Lucida Sans Unicode"/>
          <w:color w:val="auto"/>
          <w:shd w:val="clear" w:color="auto" w:fill="auto"/>
          <w:lang w:eastAsia="en-US"/>
        </w:rPr>
        <w:t>Поставляемый товар должен быть новым (не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доступны</w:t>
      </w:r>
      <w:r w:rsidRPr="00490AC9">
        <w:rPr>
          <w:rFonts w:eastAsia="Lucida Sans Unicode"/>
          <w:color w:val="auto"/>
          <w:shd w:val="clear" w:color="auto" w:fill="auto"/>
          <w:lang w:eastAsia="en-US"/>
        </w:rPr>
        <w:tab/>
        <w:t xml:space="preserve">к свободному обращению на территории РФ. Товар,  предлагаемый к поставке, должен соответствовать указанным техническим характеристикам. Поставляемый товар должен иметь упаковку и маркировку производителя. </w:t>
      </w:r>
      <w:r w:rsidRPr="00490AC9">
        <w:rPr>
          <w:rFonts w:eastAsia="Times New Roman"/>
          <w:color w:val="auto"/>
          <w:shd w:val="clear" w:color="auto" w:fill="auto"/>
        </w:rPr>
        <w:t xml:space="preserve">Упаковка должна обеспечивать высокий уровень сохранности при погрузке-разгрузке, транспортировке и хранении, а также простоту учета. </w:t>
      </w:r>
    </w:p>
    <w:p w:rsidR="00490AC9" w:rsidRPr="00490AC9" w:rsidRDefault="00490AC9" w:rsidP="00490AC9">
      <w:pPr>
        <w:widowControl w:val="0"/>
        <w:suppressAutoHyphens/>
        <w:spacing w:after="60"/>
        <w:ind w:firstLine="567"/>
        <w:rPr>
          <w:rFonts w:eastAsia="Lucida Sans Unicode"/>
          <w:color w:val="auto"/>
          <w:shd w:val="clear" w:color="auto" w:fill="auto"/>
          <w:lang w:eastAsia="en-US"/>
        </w:rPr>
      </w:pPr>
      <w:r w:rsidRPr="00490AC9">
        <w:rPr>
          <w:rFonts w:eastAsia="Lucida Sans Unicode"/>
          <w:color w:val="auto"/>
          <w:shd w:val="clear" w:color="auto" w:fill="auto"/>
          <w:lang w:eastAsia="en-US"/>
        </w:rPr>
        <w:t xml:space="preserve">Товар должен поставляться с набором драйверов для всех поддерживаемых  операционных систем, инструкцией по установке драйверов и руководством по эксплуатации на русском языке в печатном и электронном виде. </w:t>
      </w:r>
    </w:p>
    <w:p w:rsidR="00490AC9" w:rsidRPr="00490AC9" w:rsidRDefault="00490AC9" w:rsidP="00490AC9">
      <w:pPr>
        <w:widowControl w:val="0"/>
        <w:suppressAutoHyphens/>
        <w:spacing w:after="60"/>
        <w:ind w:firstLine="567"/>
        <w:rPr>
          <w:rFonts w:eastAsia="Lucida Sans Unicode"/>
          <w:color w:val="auto"/>
          <w:shd w:val="clear" w:color="auto" w:fill="auto"/>
          <w:lang w:eastAsia="en-US"/>
        </w:rPr>
      </w:pPr>
      <w:r w:rsidRPr="00490AC9">
        <w:rPr>
          <w:rFonts w:eastAsia="Lucida Sans Unicode"/>
          <w:color w:val="auto"/>
          <w:shd w:val="clear" w:color="auto" w:fill="auto"/>
          <w:lang w:eastAsia="en-US"/>
        </w:rPr>
        <w:t>Поставщик обязан: выполнить предпродажную подготовку перед передачей Товара грузополучателю, виды и объёмы которой определяются изготовителем продукции и предоставить грузополучателю возможность проверить работоспособность Товара, его комплектность.</w:t>
      </w:r>
    </w:p>
    <w:p w:rsidR="00490AC9" w:rsidRPr="00490AC9" w:rsidRDefault="00490AC9" w:rsidP="00490AC9">
      <w:pPr>
        <w:widowControl w:val="0"/>
        <w:suppressAutoHyphens/>
        <w:spacing w:line="100" w:lineRule="atLeast"/>
        <w:ind w:firstLine="567"/>
        <w:rPr>
          <w:rFonts w:eastAsia="Lucida Sans Unicode"/>
          <w:color w:val="auto"/>
          <w:sz w:val="12"/>
          <w:szCs w:val="12"/>
          <w:shd w:val="clear" w:color="auto" w:fill="auto"/>
          <w:lang w:eastAsia="en-US"/>
        </w:rPr>
      </w:pPr>
      <w:r w:rsidRPr="00490AC9">
        <w:rPr>
          <w:rFonts w:eastAsia="Lucida Sans Unicode"/>
          <w:color w:val="000000"/>
          <w:shd w:val="clear" w:color="auto" w:fill="auto"/>
          <w:lang w:eastAsia="en-US"/>
        </w:rPr>
        <w:t xml:space="preserve">Качество поставляемого товара подтверждается заверенными копиями документов (сертификатами соответствия на поставляемый товар), подтверждающими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такому товару. Представляемые Поставщиком вышеуказанные документы (их заверенные копии) не просроченные. </w:t>
      </w:r>
    </w:p>
    <w:p w:rsidR="00490AC9" w:rsidRDefault="00490AC9" w:rsidP="00490AC9">
      <w:pPr>
        <w:widowControl w:val="0"/>
        <w:suppressAutoHyphens/>
        <w:ind w:firstLine="709"/>
        <w:jc w:val="center"/>
        <w:rPr>
          <w:rFonts w:eastAsia="Lucida Sans Unicode"/>
          <w:b/>
          <w:color w:val="auto"/>
          <w:shd w:val="clear" w:color="auto" w:fill="auto"/>
          <w:lang w:eastAsia="en-US"/>
        </w:rPr>
      </w:pPr>
      <w:r w:rsidRPr="00490AC9">
        <w:rPr>
          <w:rFonts w:eastAsia="Lucida Sans Unicode"/>
          <w:b/>
          <w:color w:val="auto"/>
          <w:shd w:val="clear" w:color="auto" w:fill="auto"/>
          <w:lang w:eastAsia="en-US"/>
        </w:rPr>
        <w:t>Гарантия качества.</w:t>
      </w:r>
    </w:p>
    <w:p w:rsidR="001977B8" w:rsidRPr="001977B8" w:rsidRDefault="001977B8" w:rsidP="001977B8">
      <w:pPr>
        <w:widowControl w:val="0"/>
        <w:suppressAutoHyphens/>
        <w:ind w:firstLine="567"/>
        <w:rPr>
          <w:rFonts w:eastAsia="Lucida Sans Unicode"/>
          <w:color w:val="auto"/>
          <w:shd w:val="clear" w:color="auto" w:fill="auto"/>
          <w:lang w:eastAsia="en-US"/>
        </w:rPr>
      </w:pPr>
      <w:r w:rsidRPr="001977B8">
        <w:rPr>
          <w:rFonts w:eastAsia="Lucida Sans Unicode"/>
          <w:color w:val="auto"/>
          <w:shd w:val="clear" w:color="auto" w:fill="auto"/>
          <w:lang w:eastAsia="en-US"/>
        </w:rPr>
        <w:t>Качество товара должно соответствовать установленным требованиям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r>
        <w:rPr>
          <w:rFonts w:eastAsia="Lucida Sans Unicode"/>
          <w:color w:val="auto"/>
          <w:shd w:val="clear" w:color="auto" w:fill="auto"/>
          <w:lang w:eastAsia="en-US"/>
        </w:rPr>
        <w:t>»</w:t>
      </w:r>
      <w:r w:rsidRPr="001977B8">
        <w:rPr>
          <w:rFonts w:eastAsia="Lucida Sans Unicode"/>
          <w:color w:val="auto"/>
          <w:shd w:val="clear" w:color="auto" w:fill="auto"/>
          <w:lang w:eastAsia="en-US"/>
        </w:rPr>
        <w:t>.</w:t>
      </w:r>
    </w:p>
    <w:p w:rsidR="00490AC9" w:rsidRPr="00490AC9" w:rsidRDefault="00490AC9" w:rsidP="00490AC9">
      <w:pPr>
        <w:widowControl w:val="0"/>
        <w:suppressAutoHyphens/>
        <w:autoSpaceDE w:val="0"/>
        <w:autoSpaceDN w:val="0"/>
        <w:adjustRightInd w:val="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На поставляемый сервер  должна предоставляться гарантия производителя и Поставщика данного товара сроком действия не менее 2лет с даты приемки Товара Заказчиком. Гарантия производителя и Поставщика должна распространяться на все компоненты и комплектующие входящие в состав моноблока.</w:t>
      </w:r>
    </w:p>
    <w:p w:rsidR="00490AC9" w:rsidRPr="00490AC9" w:rsidRDefault="00490AC9" w:rsidP="00490AC9">
      <w:pPr>
        <w:widowControl w:val="0"/>
        <w:suppressAutoHyphens/>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На поставляемые клавиатуры и манипуляторы «мыши» должна предоставляться гарантия производителя и Поставщика сроком действия не менее 1 года с даты приемки Товара Заказчиком.</w:t>
      </w:r>
    </w:p>
    <w:p w:rsidR="00490AC9" w:rsidRPr="00490AC9" w:rsidRDefault="00490AC9" w:rsidP="00490AC9">
      <w:pPr>
        <w:widowControl w:val="0"/>
        <w:suppressAutoHyphens/>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Поставщик обязуется выполнять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поставленного товара при обнаружении брака.</w:t>
      </w:r>
    </w:p>
    <w:p w:rsidR="00490AC9" w:rsidRPr="00490AC9" w:rsidRDefault="00490AC9" w:rsidP="00490AC9">
      <w:pPr>
        <w:widowControl w:val="0"/>
        <w:suppressAutoHyphens/>
        <w:spacing w:after="6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В случае если при передаче товара будет обнаружен товар ненадлежащего качества (очевидное несоответствие  требованиям и функциональным характеристикам, маркировке) товар должен быть заменен на качественный в течение 1-го рабочего  дня с даты передачи.</w:t>
      </w:r>
    </w:p>
    <w:p w:rsidR="00490AC9" w:rsidRPr="00490AC9" w:rsidRDefault="00490AC9" w:rsidP="00490AC9">
      <w:pPr>
        <w:widowControl w:val="0"/>
        <w:suppressAutoHyphens/>
        <w:spacing w:after="6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Некачественный товар возвращается Поставщику за его счет.</w:t>
      </w:r>
    </w:p>
    <w:p w:rsidR="00490AC9" w:rsidRPr="00490AC9" w:rsidRDefault="00490AC9" w:rsidP="00490AC9">
      <w:pPr>
        <w:widowControl w:val="0"/>
        <w:suppressAutoHyphens/>
        <w:spacing w:after="6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В случае гарантийного ремонта,  гарантийный срок продлевается на количество  затраченного на это времени, с предоставлением равноценной замены на период ремонта с интеграцией в существующий программно-аппаратный комплекс.</w:t>
      </w:r>
    </w:p>
    <w:p w:rsidR="00490AC9" w:rsidRPr="00490AC9" w:rsidRDefault="00490AC9" w:rsidP="00490AC9">
      <w:pPr>
        <w:widowControl w:val="0"/>
        <w:suppressAutoHyphens/>
        <w:spacing w:after="6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 Поставщик возмещает убытки, понесенные Заказчиком.</w:t>
      </w:r>
    </w:p>
    <w:p w:rsidR="00490AC9" w:rsidRPr="00490AC9" w:rsidRDefault="00490AC9" w:rsidP="00490AC9">
      <w:pPr>
        <w:widowControl w:val="0"/>
        <w:suppressAutoHyphens/>
        <w:spacing w:after="60"/>
        <w:ind w:firstLine="540"/>
        <w:rPr>
          <w:rFonts w:eastAsia="Lucida Sans Unicode"/>
          <w:color w:val="auto"/>
          <w:shd w:val="clear" w:color="auto" w:fill="auto"/>
          <w:lang w:eastAsia="en-US"/>
        </w:rPr>
      </w:pPr>
      <w:r w:rsidRPr="00490AC9">
        <w:rPr>
          <w:rFonts w:eastAsia="Lucida Sans Unicode"/>
          <w:color w:val="auto"/>
          <w:shd w:val="clear" w:color="auto" w:fill="auto"/>
          <w:lang w:eastAsia="en-US"/>
        </w:rPr>
        <w:t xml:space="preserve">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rsidR="001977B8" w:rsidRPr="009125F6" w:rsidRDefault="001977B8" w:rsidP="001977B8">
      <w:pPr>
        <w:widowControl w:val="0"/>
        <w:suppressAutoHyphens/>
        <w:ind w:firstLine="709"/>
        <w:rPr>
          <w:rFonts w:eastAsia="Lucida Sans Unicode"/>
          <w:color w:val="auto"/>
          <w:shd w:val="clear" w:color="auto" w:fill="auto"/>
          <w:lang w:eastAsia="en-US"/>
        </w:rPr>
      </w:pPr>
      <w:r w:rsidRPr="009125F6">
        <w:rPr>
          <w:rFonts w:eastAsia="Lucida Sans Unicode"/>
          <w:color w:val="auto"/>
          <w:shd w:val="clear" w:color="auto" w:fill="auto"/>
          <w:lang w:eastAsia="en-US"/>
        </w:rPr>
        <w:t>ОКПД 2: 26.20.15.150 «Автоматизированное рабочее место»</w:t>
      </w:r>
    </w:p>
    <w:p w:rsidR="00490AC9" w:rsidRPr="00490AC9" w:rsidRDefault="001977B8" w:rsidP="001977B8">
      <w:pPr>
        <w:widowControl w:val="0"/>
        <w:suppressAutoHyphens/>
        <w:ind w:firstLine="709"/>
        <w:rPr>
          <w:rFonts w:eastAsia="Lucida Sans Unicode"/>
          <w:b/>
          <w:color w:val="auto"/>
          <w:shd w:val="clear" w:color="auto" w:fill="auto"/>
          <w:lang w:eastAsia="en-US"/>
        </w:rPr>
      </w:pPr>
      <w:r w:rsidRPr="009125F6">
        <w:rPr>
          <w:rFonts w:eastAsia="Lucida Sans Unicode"/>
          <w:color w:val="auto"/>
          <w:shd w:val="clear" w:color="auto" w:fill="auto"/>
          <w:lang w:eastAsia="en-US"/>
        </w:rPr>
        <w:t>ОКВЭД 2: 26.20 «Производство компьютеров и периферийного оборудования»</w:t>
      </w:r>
    </w:p>
    <w:p w:rsidR="00490AC9" w:rsidRPr="00490AC9" w:rsidRDefault="00490AC9" w:rsidP="00490AC9">
      <w:pPr>
        <w:widowControl w:val="0"/>
        <w:suppressAutoHyphens/>
        <w:ind w:firstLine="708"/>
        <w:jc w:val="center"/>
        <w:rPr>
          <w:rFonts w:eastAsia="Lucida Sans Unicode"/>
          <w:color w:val="auto"/>
          <w:shd w:val="clear" w:color="auto" w:fill="auto"/>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2588"/>
        <w:gridCol w:w="5896"/>
        <w:gridCol w:w="1511"/>
      </w:tblGrid>
      <w:tr w:rsidR="00490AC9" w:rsidRPr="00490AC9" w:rsidTr="001977B8">
        <w:trPr>
          <w:trHeight w:val="321"/>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vAlign w:val="center"/>
          </w:tcPr>
          <w:p w:rsidR="00490AC9" w:rsidRPr="00490AC9" w:rsidRDefault="00490AC9" w:rsidP="00490AC9">
            <w:pPr>
              <w:jc w:val="center"/>
              <w:rPr>
                <w:rFonts w:eastAsia="GulimChe"/>
                <w:b/>
                <w:color w:val="auto"/>
                <w:sz w:val="20"/>
                <w:szCs w:val="22"/>
                <w:shd w:val="clear" w:color="auto" w:fill="auto"/>
              </w:rPr>
            </w:pPr>
            <w:r w:rsidRPr="00490AC9">
              <w:rPr>
                <w:rFonts w:eastAsia="GulimChe"/>
                <w:b/>
                <w:color w:val="auto"/>
                <w:sz w:val="20"/>
                <w:szCs w:val="22"/>
                <w:shd w:val="clear" w:color="auto" w:fill="auto"/>
              </w:rPr>
              <w:t>ХАРАКТЕРИСТИКИ ТОВАРОВ</w:t>
            </w:r>
          </w:p>
        </w:tc>
      </w:tr>
      <w:tr w:rsidR="00490AC9" w:rsidRPr="00490AC9" w:rsidTr="001977B8">
        <w:trPr>
          <w:trHeight w:val="1326"/>
        </w:trPr>
        <w:tc>
          <w:tcPr>
            <w:tcW w:w="269" w:type="pct"/>
            <w:tcBorders>
              <w:top w:val="single" w:sz="4" w:space="0" w:color="000000"/>
              <w:left w:val="single" w:sz="4" w:space="0" w:color="000000"/>
              <w:bottom w:val="single" w:sz="4" w:space="0" w:color="000000"/>
              <w:right w:val="single" w:sz="4" w:space="0" w:color="000000"/>
            </w:tcBorders>
            <w:shd w:val="clear" w:color="auto" w:fill="F2F2F2"/>
            <w:vAlign w:val="center"/>
          </w:tcPr>
          <w:p w:rsidR="00490AC9" w:rsidRPr="00490AC9" w:rsidRDefault="00490AC9" w:rsidP="00490AC9">
            <w:pPr>
              <w:jc w:val="center"/>
              <w:rPr>
                <w:rFonts w:eastAsia="Times New Roman"/>
                <w:b/>
                <w:color w:val="auto"/>
                <w:sz w:val="20"/>
                <w:szCs w:val="22"/>
                <w:shd w:val="clear" w:color="auto" w:fill="auto"/>
              </w:rPr>
            </w:pPr>
            <w:r w:rsidRPr="00490AC9">
              <w:rPr>
                <w:rFonts w:eastAsia="Times New Roman"/>
                <w:b/>
                <w:color w:val="auto"/>
                <w:sz w:val="20"/>
                <w:szCs w:val="22"/>
                <w:shd w:val="clear" w:color="auto" w:fill="auto"/>
              </w:rPr>
              <w:t>№</w:t>
            </w:r>
            <w:r w:rsidRPr="00490AC9">
              <w:rPr>
                <w:rFonts w:eastAsia="Times New Roman"/>
                <w:b/>
                <w:color w:val="auto"/>
                <w:sz w:val="20"/>
                <w:szCs w:val="22"/>
                <w:shd w:val="clear" w:color="auto" w:fill="auto"/>
              </w:rPr>
              <w:br/>
              <w:t>п/п</w:t>
            </w:r>
          </w:p>
        </w:tc>
        <w:tc>
          <w:tcPr>
            <w:tcW w:w="1225" w:type="pct"/>
            <w:tcBorders>
              <w:top w:val="single" w:sz="4" w:space="0" w:color="000000"/>
              <w:left w:val="nil"/>
              <w:bottom w:val="single" w:sz="4" w:space="0" w:color="000000"/>
              <w:right w:val="single" w:sz="4" w:space="0" w:color="auto"/>
            </w:tcBorders>
            <w:shd w:val="clear" w:color="auto" w:fill="F2F2F2"/>
            <w:vAlign w:val="center"/>
          </w:tcPr>
          <w:p w:rsidR="00490AC9" w:rsidRPr="00490AC9" w:rsidRDefault="00490AC9" w:rsidP="00490AC9">
            <w:pPr>
              <w:autoSpaceDE w:val="0"/>
              <w:autoSpaceDN w:val="0"/>
              <w:adjustRightInd w:val="0"/>
              <w:jc w:val="center"/>
              <w:outlineLvl w:val="1"/>
              <w:rPr>
                <w:rFonts w:eastAsia="Times New Roman"/>
                <w:b/>
                <w:bCs/>
                <w:color w:val="auto"/>
                <w:sz w:val="20"/>
                <w:szCs w:val="22"/>
                <w:shd w:val="clear" w:color="auto" w:fill="auto"/>
              </w:rPr>
            </w:pPr>
            <w:r w:rsidRPr="00490AC9">
              <w:rPr>
                <w:rFonts w:eastAsia="Times New Roman"/>
                <w:b/>
                <w:color w:val="auto"/>
                <w:sz w:val="20"/>
                <w:szCs w:val="22"/>
                <w:shd w:val="clear" w:color="auto" w:fill="auto"/>
              </w:rPr>
              <w:t xml:space="preserve">Наименование товара </w:t>
            </w:r>
          </w:p>
        </w:tc>
        <w:tc>
          <w:tcPr>
            <w:tcW w:w="2791" w:type="pct"/>
            <w:tcBorders>
              <w:top w:val="single" w:sz="4" w:space="0" w:color="000000"/>
              <w:left w:val="nil"/>
              <w:bottom w:val="single" w:sz="4" w:space="0" w:color="000000"/>
              <w:right w:val="single" w:sz="4" w:space="0" w:color="auto"/>
            </w:tcBorders>
            <w:shd w:val="clear" w:color="auto" w:fill="F2F2F2"/>
            <w:vAlign w:val="center"/>
          </w:tcPr>
          <w:p w:rsidR="00490AC9" w:rsidRPr="00490AC9" w:rsidRDefault="00490AC9" w:rsidP="00490AC9">
            <w:pPr>
              <w:autoSpaceDE w:val="0"/>
              <w:autoSpaceDN w:val="0"/>
              <w:adjustRightInd w:val="0"/>
              <w:jc w:val="center"/>
              <w:outlineLvl w:val="1"/>
              <w:rPr>
                <w:rFonts w:eastAsia="Times New Roman"/>
                <w:b/>
                <w:bCs/>
                <w:color w:val="auto"/>
                <w:sz w:val="20"/>
                <w:szCs w:val="22"/>
                <w:shd w:val="clear" w:color="auto" w:fill="auto"/>
              </w:rPr>
            </w:pPr>
            <w:r w:rsidRPr="00490AC9">
              <w:rPr>
                <w:rFonts w:eastAsia="Times New Roman"/>
                <w:b/>
                <w:color w:val="auto"/>
                <w:sz w:val="20"/>
                <w:szCs w:val="22"/>
                <w:shd w:val="clear" w:color="auto" w:fill="auto"/>
              </w:rPr>
              <w:t xml:space="preserve">Характеристики </w:t>
            </w:r>
            <w:r w:rsidRPr="00490AC9">
              <w:rPr>
                <w:rFonts w:eastAsia="Times New Roman"/>
                <w:color w:val="auto"/>
                <w:sz w:val="20"/>
                <w:szCs w:val="22"/>
                <w:shd w:val="clear" w:color="auto" w:fill="auto"/>
              </w:rPr>
              <w:t xml:space="preserve">(требование к качеству, </w:t>
            </w:r>
            <w:r w:rsidRPr="00490AC9">
              <w:rPr>
                <w:rFonts w:eastAsia="Times New Roman"/>
                <w:bCs/>
                <w:color w:val="auto"/>
                <w:sz w:val="20"/>
                <w:szCs w:val="22"/>
                <w:shd w:val="clear" w:color="auto" w:fill="auto"/>
              </w:rPr>
              <w:t>техническим характеристикам, требования к их безопасности, требования к функциональным характеристикам (потребительским свойствам) товара, требования к размерам, упаковке и иные показатели, связанные с определением соответствия поставляемого товара, потребностям заказчика)</w:t>
            </w:r>
          </w:p>
        </w:tc>
        <w:tc>
          <w:tcPr>
            <w:tcW w:w="715" w:type="pct"/>
            <w:tcBorders>
              <w:top w:val="single" w:sz="4" w:space="0" w:color="000000"/>
              <w:left w:val="nil"/>
              <w:bottom w:val="single" w:sz="4" w:space="0" w:color="000000"/>
              <w:right w:val="single" w:sz="4" w:space="0" w:color="000000"/>
            </w:tcBorders>
            <w:shd w:val="clear" w:color="auto" w:fill="F2F2F2"/>
            <w:vAlign w:val="center"/>
          </w:tcPr>
          <w:p w:rsidR="00490AC9" w:rsidRPr="00490AC9" w:rsidRDefault="00490AC9" w:rsidP="00490AC9">
            <w:pPr>
              <w:jc w:val="center"/>
              <w:rPr>
                <w:rFonts w:eastAsia="Times New Roman"/>
                <w:b/>
                <w:color w:val="auto"/>
                <w:sz w:val="20"/>
                <w:szCs w:val="22"/>
                <w:shd w:val="clear" w:color="auto" w:fill="auto"/>
              </w:rPr>
            </w:pPr>
            <w:r w:rsidRPr="00490AC9">
              <w:rPr>
                <w:rFonts w:eastAsia="Times New Roman"/>
                <w:b/>
                <w:color w:val="auto"/>
                <w:sz w:val="20"/>
                <w:szCs w:val="22"/>
                <w:shd w:val="clear" w:color="auto" w:fill="auto"/>
              </w:rPr>
              <w:t>Количество, шт.</w:t>
            </w:r>
          </w:p>
        </w:tc>
      </w:tr>
      <w:tr w:rsidR="00490AC9" w:rsidRPr="00490AC9" w:rsidTr="001977B8">
        <w:trPr>
          <w:trHeight w:val="454"/>
        </w:trPr>
        <w:tc>
          <w:tcPr>
            <w:tcW w:w="269" w:type="pct"/>
            <w:tcBorders>
              <w:top w:val="single" w:sz="4" w:space="0" w:color="000000"/>
              <w:left w:val="single" w:sz="4" w:space="0" w:color="000000"/>
              <w:bottom w:val="single" w:sz="4" w:space="0" w:color="000000"/>
              <w:right w:val="single" w:sz="4" w:space="0" w:color="000000"/>
            </w:tcBorders>
            <w:vAlign w:val="center"/>
          </w:tcPr>
          <w:p w:rsidR="00490AC9" w:rsidRPr="00490AC9" w:rsidRDefault="00490AC9" w:rsidP="00490AC9">
            <w:pPr>
              <w:jc w:val="center"/>
              <w:rPr>
                <w:rFonts w:eastAsia="Times New Roman"/>
                <w:color w:val="auto"/>
                <w:sz w:val="22"/>
                <w:szCs w:val="22"/>
                <w:shd w:val="clear" w:color="auto" w:fill="auto"/>
                <w:lang w:val="en-US"/>
              </w:rPr>
            </w:pPr>
            <w:r w:rsidRPr="00490AC9">
              <w:rPr>
                <w:rFonts w:eastAsia="Times New Roman"/>
                <w:color w:val="auto"/>
                <w:sz w:val="22"/>
                <w:szCs w:val="22"/>
                <w:shd w:val="clear" w:color="auto" w:fill="auto"/>
                <w:lang w:val="en-US"/>
              </w:rPr>
              <w:t>1</w:t>
            </w:r>
          </w:p>
        </w:tc>
        <w:tc>
          <w:tcPr>
            <w:tcW w:w="1225" w:type="pct"/>
            <w:tcBorders>
              <w:top w:val="single" w:sz="4" w:space="0" w:color="000000"/>
              <w:left w:val="nil"/>
              <w:bottom w:val="single" w:sz="4" w:space="0" w:color="000000"/>
              <w:right w:val="single" w:sz="4" w:space="0" w:color="auto"/>
            </w:tcBorders>
            <w:vAlign w:val="center"/>
          </w:tcPr>
          <w:p w:rsidR="00490AC9" w:rsidRPr="00490AC9" w:rsidRDefault="00490AC9" w:rsidP="00490AC9">
            <w:pPr>
              <w:keepNext/>
              <w:tabs>
                <w:tab w:val="left" w:pos="708"/>
              </w:tabs>
              <w:suppressAutoHyphens/>
              <w:jc w:val="left"/>
              <w:outlineLvl w:val="0"/>
              <w:rPr>
                <w:rFonts w:eastAsia="Times New Roman"/>
                <w:color w:val="000000"/>
                <w:sz w:val="22"/>
                <w:szCs w:val="22"/>
                <w:shd w:val="clear" w:color="auto" w:fill="auto"/>
                <w:lang w:eastAsia="ar-SA"/>
              </w:rPr>
            </w:pPr>
            <w:r w:rsidRPr="00490AC9">
              <w:rPr>
                <w:rFonts w:eastAsia="Times New Roman"/>
                <w:color w:val="auto"/>
                <w:shd w:val="clear" w:color="auto" w:fill="auto"/>
              </w:rPr>
              <w:t>Моноблок DEXP AIO-MC [24HP8WP027] – (или эквивалент) компактный компьютер с процессором, монитором 23.8”  FullHD  динамиками под одним корпусом. С установленной систем</w:t>
            </w:r>
            <w:r>
              <w:rPr>
                <w:rFonts w:eastAsia="Times New Roman"/>
                <w:color w:val="auto"/>
                <w:shd w:val="clear" w:color="auto" w:fill="auto"/>
              </w:rPr>
              <w:t>ой</w:t>
            </w:r>
            <w:r w:rsidRPr="00490AC9">
              <w:rPr>
                <w:rFonts w:eastAsia="Times New Roman"/>
                <w:color w:val="auto"/>
                <w:shd w:val="clear" w:color="auto" w:fill="auto"/>
              </w:rPr>
              <w:t xml:space="preserve"> Windows 11 Pro </w:t>
            </w:r>
            <w:r>
              <w:rPr>
                <w:rFonts w:eastAsia="Times New Roman"/>
                <w:color w:val="auto"/>
                <w:shd w:val="clear" w:color="auto" w:fill="auto"/>
              </w:rPr>
              <w:t xml:space="preserve">(или эквивалент) </w:t>
            </w:r>
            <w:r w:rsidRPr="00490AC9">
              <w:rPr>
                <w:rFonts w:eastAsia="Times New Roman"/>
                <w:color w:val="auto"/>
                <w:shd w:val="clear" w:color="auto" w:fill="auto"/>
              </w:rPr>
              <w:t xml:space="preserve">и </w:t>
            </w:r>
            <w:r w:rsidRPr="00490AC9">
              <w:rPr>
                <w:rFonts w:eastAsia="Lucida Sans Unicode"/>
                <w:color w:val="auto"/>
                <w:shd w:val="clear" w:color="auto" w:fill="auto"/>
                <w:lang w:eastAsia="en-US"/>
              </w:rPr>
              <w:t>клавиатура, с манипулятором «мышь» беспроводные</w:t>
            </w:r>
          </w:p>
        </w:tc>
        <w:tc>
          <w:tcPr>
            <w:tcW w:w="2791" w:type="pct"/>
            <w:tcBorders>
              <w:top w:val="single" w:sz="4" w:space="0" w:color="000000"/>
              <w:left w:val="nil"/>
              <w:bottom w:val="single" w:sz="4" w:space="0" w:color="000000"/>
              <w:right w:val="single" w:sz="4" w:space="0" w:color="auto"/>
            </w:tcBorders>
            <w:vAlign w:val="center"/>
          </w:tcPr>
          <w:p w:rsidR="001977B8" w:rsidRDefault="001977B8" w:rsidP="00490AC9">
            <w:pPr>
              <w:jc w:val="left"/>
              <w:rPr>
                <w:rFonts w:eastAsia="Times New Roman"/>
                <w:color w:val="auto"/>
                <w:shd w:val="clear" w:color="auto" w:fill="auto"/>
              </w:rPr>
            </w:pPr>
            <w:r w:rsidRPr="009125F6">
              <w:rPr>
                <w:rFonts w:eastAsia="Times New Roman"/>
                <w:color w:val="auto"/>
                <w:shd w:val="clear" w:color="auto" w:fill="auto"/>
              </w:rPr>
              <w:t>Соответствие требованиям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rsidR="00490AC9" w:rsidRPr="00490AC9" w:rsidRDefault="001977B8" w:rsidP="00490AC9">
            <w:pPr>
              <w:jc w:val="left"/>
              <w:rPr>
                <w:rFonts w:eastAsia="Times New Roman"/>
                <w:color w:val="auto"/>
                <w:shd w:val="clear" w:color="auto" w:fill="auto"/>
              </w:rPr>
            </w:pPr>
            <w:r>
              <w:rPr>
                <w:rFonts w:eastAsia="Times New Roman"/>
                <w:color w:val="auto"/>
                <w:shd w:val="clear" w:color="auto" w:fill="auto"/>
              </w:rPr>
              <w:t>М</w:t>
            </w:r>
            <w:r w:rsidR="00490AC9" w:rsidRPr="00490AC9">
              <w:rPr>
                <w:rFonts w:eastAsia="Times New Roman"/>
                <w:color w:val="auto"/>
                <w:shd w:val="clear" w:color="auto" w:fill="auto"/>
              </w:rPr>
              <w:t>оноблок</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Модель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DEXP AIO-MC</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Код производителя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[24HP8WP027] (или эквивалент)</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Год релиза не ме</w:t>
            </w:r>
            <w:r w:rsidR="001977B8">
              <w:rPr>
                <w:rFonts w:eastAsia="Times New Roman"/>
                <w:color w:val="auto"/>
                <w:shd w:val="clear" w:color="auto" w:fill="auto"/>
              </w:rPr>
              <w:t>н</w:t>
            </w:r>
            <w:r w:rsidRPr="00490AC9">
              <w:rPr>
                <w:rFonts w:eastAsia="Times New Roman"/>
                <w:color w:val="auto"/>
                <w:shd w:val="clear" w:color="auto" w:fill="auto"/>
              </w:rPr>
              <w:t>ее</w:t>
            </w:r>
            <w:r w:rsidR="001977B8">
              <w:rPr>
                <w:rFonts w:eastAsia="Times New Roman"/>
                <w:color w:val="auto"/>
                <w:shd w:val="clear" w:color="auto" w:fill="auto"/>
              </w:rPr>
              <w:t xml:space="preserve"> </w:t>
            </w:r>
            <w:r w:rsidRPr="00490AC9">
              <w:rPr>
                <w:rFonts w:eastAsia="Times New Roman"/>
                <w:color w:val="auto"/>
                <w:shd w:val="clear" w:color="auto" w:fill="auto"/>
              </w:rPr>
              <w:t>2023</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Основной цвет черный</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Материал корпуса пластик</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Экран</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Диагональ экрана (дюйм) не менее 23.8"</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Разрешение экрана не менее Full HD (1920x1080)</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Технология изготовления матрицы IPS</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Покрытие экрана матовый</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Яркость не менее 250 Кд/м²</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Плотность пикселей не менее 93 ppi</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Процессор</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Модель процессора не хуже Pentium Gold 7400</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Количество производительных ядер процессора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Не менее 2</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Максимальное число потоков не менее 4</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Частота не менее 3.7 ГГц</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Оперативная память</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Тип оперативной памяти не хуже DDR4</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Форм-фактор поддерживаемой памяти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SO-DIMM</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Частота оперативной памяти не менее 3200 МГц</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Объем оперативной памяти не менее 8 ГБ</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Количество слотов для оперативной памяти не менее 2 шт</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Свободные слоты для оперативной памяти 1</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Графический ускоритель</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Вид графического ускорителя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встроенный</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Модель интегрированной видеокарты не хуже</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Intel UHD Graphics 710</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Накопители</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Общий объем твердотельных накопителей (SSD) не менее 256 ГБ</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Тип SSD диска не хуже M.2 PCIe</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Свободные слоты для накопителей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2.5" SATA</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Встроенный микрофон есть</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Интерфейсы/разъемы</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Видеовыходы HDMI, VGA (D-Sub)</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Аудиоразъемы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3.5 мм jack (аудио), 3.5 мм jack (микрофон), 3.5 мм jack (микрофон/аудио)</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Разъемы</w:t>
            </w:r>
            <w:r>
              <w:rPr>
                <w:rFonts w:eastAsia="Times New Roman"/>
                <w:color w:val="auto"/>
                <w:shd w:val="clear" w:color="auto" w:fill="auto"/>
              </w:rPr>
              <w:t xml:space="preserve"> </w:t>
            </w:r>
            <w:r w:rsidRPr="00490AC9">
              <w:rPr>
                <w:rFonts w:eastAsia="Times New Roman"/>
                <w:color w:val="auto"/>
                <w:shd w:val="clear" w:color="auto" w:fill="auto"/>
                <w:lang w:val="en-US"/>
              </w:rPr>
              <w:t>USB</w:t>
            </w:r>
            <w:r>
              <w:rPr>
                <w:rFonts w:eastAsia="Times New Roman"/>
                <w:color w:val="auto"/>
                <w:shd w:val="clear" w:color="auto" w:fill="auto"/>
              </w:rPr>
              <w:t xml:space="preserve"> </w:t>
            </w:r>
            <w:r w:rsidRPr="00490AC9">
              <w:rPr>
                <w:rFonts w:eastAsia="Times New Roman"/>
                <w:color w:val="auto"/>
                <w:shd w:val="clear" w:color="auto" w:fill="auto"/>
                <w:lang w:val="en-US"/>
              </w:rPr>
              <w:t>Type</w:t>
            </w:r>
            <w:r w:rsidRPr="00490AC9">
              <w:rPr>
                <w:rFonts w:eastAsia="Times New Roman"/>
                <w:color w:val="auto"/>
                <w:shd w:val="clear" w:color="auto" w:fill="auto"/>
              </w:rPr>
              <w:t>-</w:t>
            </w:r>
            <w:r w:rsidRPr="00490AC9">
              <w:rPr>
                <w:rFonts w:eastAsia="Times New Roman"/>
                <w:color w:val="auto"/>
                <w:shd w:val="clear" w:color="auto" w:fill="auto"/>
                <w:lang w:val="en-US"/>
              </w:rPr>
              <w:t>A</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lang w:val="en-US"/>
              </w:rPr>
              <w:t>USB</w:t>
            </w:r>
            <w:r w:rsidRPr="00490AC9">
              <w:rPr>
                <w:rFonts w:eastAsia="Times New Roman"/>
                <w:color w:val="auto"/>
                <w:shd w:val="clear" w:color="auto" w:fill="auto"/>
              </w:rPr>
              <w:t xml:space="preserve"> 2.0 не менее 2, </w:t>
            </w:r>
            <w:r w:rsidRPr="00490AC9">
              <w:rPr>
                <w:rFonts w:eastAsia="Times New Roman"/>
                <w:color w:val="auto"/>
                <w:shd w:val="clear" w:color="auto" w:fill="auto"/>
                <w:lang w:val="en-US"/>
              </w:rPr>
              <w:t>USB</w:t>
            </w:r>
            <w:r w:rsidRPr="00490AC9">
              <w:rPr>
                <w:rFonts w:eastAsia="Times New Roman"/>
                <w:color w:val="auto"/>
                <w:shd w:val="clear" w:color="auto" w:fill="auto"/>
              </w:rPr>
              <w:t xml:space="preserve"> 3.2 </w:t>
            </w:r>
            <w:r w:rsidRPr="00490AC9">
              <w:rPr>
                <w:rFonts w:eastAsia="Times New Roman"/>
                <w:color w:val="auto"/>
                <w:shd w:val="clear" w:color="auto" w:fill="auto"/>
                <w:lang w:val="en-US"/>
              </w:rPr>
              <w:t>Gen</w:t>
            </w:r>
            <w:r w:rsidRPr="00490AC9">
              <w:rPr>
                <w:rFonts w:eastAsia="Times New Roman"/>
                <w:color w:val="auto"/>
                <w:shd w:val="clear" w:color="auto" w:fill="auto"/>
              </w:rPr>
              <w:t>1 не менее4</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Разъемы</w:t>
            </w:r>
            <w:r>
              <w:rPr>
                <w:rFonts w:eastAsia="Times New Roman"/>
                <w:color w:val="auto"/>
                <w:shd w:val="clear" w:color="auto" w:fill="auto"/>
              </w:rPr>
              <w:t xml:space="preserve"> </w:t>
            </w:r>
            <w:r w:rsidRPr="00490AC9">
              <w:rPr>
                <w:rFonts w:eastAsia="Times New Roman"/>
                <w:color w:val="auto"/>
                <w:shd w:val="clear" w:color="auto" w:fill="auto"/>
                <w:lang w:val="en-US"/>
              </w:rPr>
              <w:t>USB</w:t>
            </w:r>
            <w:r>
              <w:rPr>
                <w:rFonts w:eastAsia="Times New Roman"/>
                <w:color w:val="auto"/>
                <w:shd w:val="clear" w:color="auto" w:fill="auto"/>
              </w:rPr>
              <w:t xml:space="preserve"> </w:t>
            </w:r>
            <w:r w:rsidRPr="00490AC9">
              <w:rPr>
                <w:rFonts w:eastAsia="Times New Roman"/>
                <w:color w:val="auto"/>
                <w:shd w:val="clear" w:color="auto" w:fill="auto"/>
                <w:lang w:val="en-US"/>
              </w:rPr>
              <w:t>Type</w:t>
            </w:r>
            <w:r w:rsidRPr="00490AC9">
              <w:rPr>
                <w:rFonts w:eastAsia="Times New Roman"/>
                <w:color w:val="auto"/>
                <w:shd w:val="clear" w:color="auto" w:fill="auto"/>
              </w:rPr>
              <w:t>-</w:t>
            </w:r>
            <w:r w:rsidRPr="00490AC9">
              <w:rPr>
                <w:rFonts w:eastAsia="Times New Roman"/>
                <w:color w:val="auto"/>
                <w:shd w:val="clear" w:color="auto" w:fill="auto"/>
                <w:lang w:val="en-US"/>
              </w:rPr>
              <w:t>CUSB</w:t>
            </w:r>
            <w:r w:rsidRPr="00490AC9">
              <w:rPr>
                <w:rFonts w:eastAsia="Times New Roman"/>
                <w:color w:val="auto"/>
                <w:shd w:val="clear" w:color="auto" w:fill="auto"/>
              </w:rPr>
              <w:t xml:space="preserve"> 2.0 не менее 1</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Коммуникация</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Проводной интерфейс (Ethernet LAN)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LAN 1 Гбит/с</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Беспроводной интерфейс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Bluetooth не хуже 4.2, WI-FI не хуже 5 (802.11ac)</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Дополнительная информация</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Выходная мощность адаптера питания не менее</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120 Вт</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Клавиатура и мышь в комплекте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беспроводная клавиатура, беспроводная мышь</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Особенности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встроенные динамики</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 xml:space="preserve">Комплектация </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блок питания, документация</w:t>
            </w:r>
          </w:p>
          <w:p w:rsidR="00490AC9" w:rsidRPr="00490AC9" w:rsidRDefault="00490AC9" w:rsidP="00490AC9">
            <w:pPr>
              <w:jc w:val="left"/>
              <w:rPr>
                <w:rFonts w:eastAsia="Times New Roman"/>
                <w:color w:val="auto"/>
                <w:shd w:val="clear" w:color="auto" w:fill="auto"/>
              </w:rPr>
            </w:pPr>
            <w:r w:rsidRPr="00490AC9">
              <w:rPr>
                <w:rFonts w:eastAsia="Times New Roman"/>
                <w:color w:val="auto"/>
                <w:shd w:val="clear" w:color="auto" w:fill="auto"/>
              </w:rPr>
              <w:t>Настенное крепление VESA 100x100</w:t>
            </w:r>
          </w:p>
          <w:p w:rsidR="00490AC9" w:rsidRPr="00490AC9" w:rsidRDefault="00490AC9" w:rsidP="00490AC9">
            <w:pPr>
              <w:spacing w:line="276" w:lineRule="auto"/>
              <w:jc w:val="left"/>
              <w:rPr>
                <w:rFonts w:eastAsia="Times New Roman"/>
                <w:b/>
                <w:color w:val="auto"/>
                <w:sz w:val="22"/>
                <w:szCs w:val="22"/>
                <w:u w:val="single"/>
                <w:shd w:val="clear" w:color="auto" w:fill="auto"/>
              </w:rPr>
            </w:pPr>
            <w:r w:rsidRPr="00490AC9">
              <w:rPr>
                <w:rFonts w:eastAsia="Times New Roman"/>
                <w:b/>
                <w:color w:val="auto"/>
                <w:sz w:val="22"/>
                <w:szCs w:val="22"/>
                <w:u w:val="single"/>
                <w:shd w:val="clear" w:color="auto" w:fill="auto"/>
              </w:rPr>
              <w:t>Операционная</w:t>
            </w:r>
            <w:r>
              <w:rPr>
                <w:rFonts w:eastAsia="Times New Roman"/>
                <w:b/>
                <w:color w:val="auto"/>
                <w:sz w:val="22"/>
                <w:szCs w:val="22"/>
                <w:u w:val="single"/>
                <w:shd w:val="clear" w:color="auto" w:fill="auto"/>
              </w:rPr>
              <w:t xml:space="preserve"> </w:t>
            </w:r>
            <w:r w:rsidRPr="00490AC9">
              <w:rPr>
                <w:rFonts w:eastAsia="Times New Roman"/>
                <w:b/>
                <w:color w:val="auto"/>
                <w:sz w:val="22"/>
                <w:szCs w:val="22"/>
                <w:u w:val="single"/>
                <w:shd w:val="clear" w:color="auto" w:fill="auto"/>
              </w:rPr>
              <w:t>система:</w:t>
            </w:r>
          </w:p>
          <w:p w:rsidR="00490AC9" w:rsidRPr="001977B8" w:rsidRDefault="00490AC9" w:rsidP="00490AC9">
            <w:pPr>
              <w:jc w:val="left"/>
              <w:rPr>
                <w:rFonts w:eastAsia="Times New Roman"/>
                <w:color w:val="auto"/>
                <w:shd w:val="clear" w:color="auto" w:fill="auto"/>
              </w:rPr>
            </w:pPr>
            <w:r w:rsidRPr="00490AC9">
              <w:rPr>
                <w:rFonts w:eastAsia="Times New Roman"/>
                <w:color w:val="auto"/>
                <w:sz w:val="22"/>
                <w:szCs w:val="22"/>
                <w:shd w:val="clear" w:color="auto" w:fill="auto"/>
                <w:lang w:val="en-US"/>
              </w:rPr>
              <w:t>Microsoft</w:t>
            </w:r>
            <w:r w:rsidRPr="001977B8">
              <w:rPr>
                <w:rFonts w:eastAsia="Times New Roman"/>
                <w:color w:val="auto"/>
                <w:sz w:val="22"/>
                <w:szCs w:val="22"/>
                <w:shd w:val="clear" w:color="auto" w:fill="auto"/>
              </w:rPr>
              <w:t xml:space="preserve"> </w:t>
            </w:r>
            <w:r w:rsidRPr="00490AC9">
              <w:rPr>
                <w:rFonts w:eastAsia="Times New Roman"/>
                <w:color w:val="auto"/>
                <w:sz w:val="22"/>
                <w:szCs w:val="22"/>
                <w:shd w:val="clear" w:color="auto" w:fill="auto"/>
                <w:lang w:val="en-US"/>
              </w:rPr>
              <w:t>Windows</w:t>
            </w:r>
            <w:r w:rsidRPr="001977B8">
              <w:rPr>
                <w:rFonts w:eastAsia="Times New Roman"/>
                <w:color w:val="auto"/>
                <w:sz w:val="22"/>
                <w:szCs w:val="22"/>
                <w:shd w:val="clear" w:color="auto" w:fill="auto"/>
              </w:rPr>
              <w:t xml:space="preserve"> 11 </w:t>
            </w:r>
            <w:r w:rsidRPr="00490AC9">
              <w:rPr>
                <w:rFonts w:eastAsia="Times New Roman"/>
                <w:color w:val="auto"/>
                <w:sz w:val="22"/>
                <w:szCs w:val="22"/>
                <w:shd w:val="clear" w:color="auto" w:fill="auto"/>
                <w:lang w:val="en-US"/>
              </w:rPr>
              <w:t>Professional</w:t>
            </w:r>
            <w:r w:rsidRPr="001977B8">
              <w:rPr>
                <w:rFonts w:eastAsia="Times New Roman"/>
                <w:color w:val="auto"/>
                <w:sz w:val="22"/>
                <w:szCs w:val="22"/>
                <w:shd w:val="clear" w:color="auto" w:fill="auto"/>
              </w:rPr>
              <w:t xml:space="preserve"> (</w:t>
            </w:r>
            <w:r w:rsidRPr="00490AC9">
              <w:rPr>
                <w:rFonts w:eastAsia="Times New Roman"/>
                <w:color w:val="auto"/>
                <w:sz w:val="22"/>
                <w:szCs w:val="22"/>
                <w:shd w:val="clear" w:color="auto" w:fill="auto"/>
              </w:rPr>
              <w:t>или</w:t>
            </w:r>
            <w:r w:rsidRPr="001977B8">
              <w:rPr>
                <w:rFonts w:eastAsia="Times New Roman"/>
                <w:color w:val="auto"/>
                <w:sz w:val="22"/>
                <w:szCs w:val="22"/>
                <w:shd w:val="clear" w:color="auto" w:fill="auto"/>
              </w:rPr>
              <w:t xml:space="preserve"> </w:t>
            </w:r>
            <w:r w:rsidRPr="00490AC9">
              <w:rPr>
                <w:rFonts w:eastAsia="Times New Roman"/>
                <w:color w:val="auto"/>
                <w:sz w:val="22"/>
                <w:szCs w:val="22"/>
                <w:shd w:val="clear" w:color="auto" w:fill="auto"/>
              </w:rPr>
              <w:t>эквивалент</w:t>
            </w:r>
            <w:r w:rsidRPr="001977B8">
              <w:rPr>
                <w:rFonts w:eastAsia="Times New Roman"/>
                <w:color w:val="auto"/>
                <w:sz w:val="22"/>
                <w:szCs w:val="22"/>
                <w:shd w:val="clear" w:color="auto" w:fill="auto"/>
              </w:rPr>
              <w:t>)</w:t>
            </w:r>
          </w:p>
          <w:p w:rsidR="00490AC9" w:rsidRPr="00490AC9" w:rsidRDefault="00490AC9" w:rsidP="00490AC9">
            <w:pPr>
              <w:widowControl w:val="0"/>
              <w:suppressAutoHyphens/>
              <w:jc w:val="left"/>
              <w:rPr>
                <w:rFonts w:eastAsia="Times New Roman"/>
                <w:color w:val="auto"/>
                <w:sz w:val="22"/>
                <w:szCs w:val="22"/>
                <w:shd w:val="clear" w:color="auto" w:fill="auto"/>
              </w:rPr>
            </w:pPr>
            <w:r w:rsidRPr="00490AC9">
              <w:rPr>
                <w:rFonts w:eastAsia="Times New Roman"/>
                <w:color w:val="000000"/>
                <w:shd w:val="clear" w:color="auto" w:fill="auto"/>
              </w:rPr>
              <w:t>Предустановленное программное обеспечение должно быть активировано. Стикер (сертификат),</w:t>
            </w:r>
            <w:r>
              <w:rPr>
                <w:rFonts w:eastAsia="Times New Roman"/>
                <w:color w:val="000000"/>
                <w:shd w:val="clear" w:color="auto" w:fill="auto"/>
              </w:rPr>
              <w:t xml:space="preserve"> </w:t>
            </w:r>
            <w:r w:rsidRPr="00490AC9">
              <w:rPr>
                <w:rFonts w:eastAsia="Times New Roman"/>
                <w:color w:val="000000"/>
                <w:shd w:val="clear" w:color="auto" w:fill="auto"/>
              </w:rPr>
              <w:t xml:space="preserve">подтверждающий подлинность операционных систем должен быть наклеен на каждый моноблок. В комплекте поставки должны быть предоставлены </w:t>
            </w:r>
            <w:r w:rsidRPr="00490AC9">
              <w:rPr>
                <w:rFonts w:eastAsia="Times New Roman"/>
                <w:color w:val="000000"/>
                <w:shd w:val="clear" w:color="auto" w:fill="auto"/>
                <w:lang w:val="en-US"/>
              </w:rPr>
              <w:t>CD</w:t>
            </w:r>
            <w:r w:rsidRPr="00490AC9">
              <w:rPr>
                <w:rFonts w:eastAsia="Times New Roman"/>
                <w:color w:val="000000"/>
                <w:shd w:val="clear" w:color="auto" w:fill="auto"/>
              </w:rPr>
              <w:t>/</w:t>
            </w:r>
            <w:r w:rsidRPr="00490AC9">
              <w:rPr>
                <w:rFonts w:eastAsia="Times New Roman"/>
                <w:color w:val="000000"/>
                <w:shd w:val="clear" w:color="auto" w:fill="auto"/>
                <w:lang w:val="en-US"/>
              </w:rPr>
              <w:t>DVD</w:t>
            </w:r>
            <w:r w:rsidRPr="00490AC9">
              <w:rPr>
                <w:rFonts w:eastAsia="Times New Roman"/>
                <w:color w:val="000000"/>
                <w:shd w:val="clear" w:color="auto" w:fill="auto"/>
              </w:rPr>
              <w:t xml:space="preserve"> диски с дистрибутивом операционной системы</w:t>
            </w:r>
            <w:r w:rsidRPr="00490AC9">
              <w:rPr>
                <w:rFonts w:eastAsia="Times New Roman"/>
                <w:color w:val="auto"/>
                <w:sz w:val="22"/>
                <w:szCs w:val="22"/>
                <w:shd w:val="clear" w:color="auto" w:fill="auto"/>
              </w:rPr>
              <w:t xml:space="preserve">  и полный набор драйверов для указанной операционной системы на </w:t>
            </w:r>
            <w:r w:rsidRPr="00490AC9">
              <w:rPr>
                <w:rFonts w:eastAsia="Times New Roman"/>
                <w:color w:val="000000"/>
                <w:shd w:val="clear" w:color="auto" w:fill="auto"/>
                <w:lang w:val="en-US"/>
              </w:rPr>
              <w:t>CD</w:t>
            </w:r>
            <w:r w:rsidRPr="00490AC9">
              <w:rPr>
                <w:rFonts w:eastAsia="Times New Roman"/>
                <w:color w:val="000000"/>
                <w:shd w:val="clear" w:color="auto" w:fill="auto"/>
              </w:rPr>
              <w:t>/</w:t>
            </w:r>
            <w:r w:rsidRPr="00490AC9">
              <w:rPr>
                <w:rFonts w:eastAsia="Times New Roman"/>
                <w:color w:val="000000"/>
                <w:shd w:val="clear" w:color="auto" w:fill="auto"/>
                <w:lang w:val="en-US"/>
              </w:rPr>
              <w:t>DVD</w:t>
            </w:r>
            <w:r w:rsidRPr="00490AC9">
              <w:rPr>
                <w:rFonts w:eastAsia="Times New Roman"/>
                <w:color w:val="000000"/>
                <w:shd w:val="clear" w:color="auto" w:fill="auto"/>
              </w:rPr>
              <w:t xml:space="preserve"> дисках.</w:t>
            </w:r>
          </w:p>
        </w:tc>
        <w:tc>
          <w:tcPr>
            <w:tcW w:w="715" w:type="pct"/>
            <w:tcBorders>
              <w:top w:val="single" w:sz="4" w:space="0" w:color="000000"/>
              <w:left w:val="nil"/>
              <w:bottom w:val="single" w:sz="4" w:space="0" w:color="000000"/>
              <w:right w:val="single" w:sz="4" w:space="0" w:color="000000"/>
            </w:tcBorders>
            <w:vAlign w:val="center"/>
          </w:tcPr>
          <w:p w:rsidR="00490AC9" w:rsidRPr="00490AC9" w:rsidRDefault="00490AC9" w:rsidP="00490AC9">
            <w:pPr>
              <w:jc w:val="right"/>
              <w:rPr>
                <w:rFonts w:eastAsia="Times New Roman"/>
                <w:color w:val="auto"/>
                <w:sz w:val="22"/>
                <w:szCs w:val="22"/>
                <w:shd w:val="clear" w:color="auto" w:fill="auto"/>
              </w:rPr>
            </w:pPr>
            <w:r w:rsidRPr="00490AC9">
              <w:rPr>
                <w:rFonts w:eastAsia="Times New Roman"/>
                <w:color w:val="auto"/>
                <w:sz w:val="22"/>
                <w:szCs w:val="22"/>
                <w:shd w:val="clear" w:color="auto" w:fill="auto"/>
              </w:rPr>
              <w:t>15</w:t>
            </w:r>
          </w:p>
        </w:tc>
      </w:tr>
    </w:tbl>
    <w:p w:rsidR="00E17257" w:rsidRDefault="00E17257" w:rsidP="00BE2CA6">
      <w:pPr>
        <w:widowControl w:val="0"/>
        <w:suppressAutoHyphens/>
        <w:spacing w:after="200"/>
        <w:ind w:firstLine="567"/>
        <w:contextualSpacing/>
        <w:rPr>
          <w:rFonts w:eastAsia="Calibri"/>
          <w:b/>
          <w:color w:val="auto"/>
          <w:shd w:val="clear" w:color="auto" w:fill="auto"/>
          <w:lang w:eastAsia="en-US"/>
        </w:rPr>
      </w:pPr>
    </w:p>
    <w:p w:rsidR="00490AC9" w:rsidRDefault="00490AC9" w:rsidP="009E2206">
      <w:pPr>
        <w:keepNext/>
        <w:keepLines/>
        <w:widowControl w:val="0"/>
        <w:ind w:firstLine="709"/>
        <w:jc w:val="center"/>
        <w:rPr>
          <w:rFonts w:eastAsia="Calibri"/>
          <w:b/>
          <w:color w:val="auto"/>
          <w:shd w:val="clear" w:color="auto" w:fill="auto"/>
          <w:lang w:eastAsia="en-US"/>
        </w:rPr>
      </w:pPr>
    </w:p>
    <w:p w:rsidR="00490AC9" w:rsidRDefault="00490AC9" w:rsidP="009E2206">
      <w:pPr>
        <w:keepNext/>
        <w:keepLines/>
        <w:widowControl w:val="0"/>
        <w:ind w:firstLine="709"/>
        <w:jc w:val="center"/>
        <w:rPr>
          <w:rFonts w:eastAsia="Calibri"/>
          <w:b/>
          <w:color w:val="auto"/>
          <w:shd w:val="clear" w:color="auto" w:fill="auto"/>
          <w:lang w:eastAsia="en-US"/>
        </w:rPr>
      </w:pPr>
    </w:p>
    <w:p w:rsidR="00490AC9" w:rsidRDefault="00490AC9" w:rsidP="009E2206">
      <w:pPr>
        <w:keepNext/>
        <w:keepLines/>
        <w:widowControl w:val="0"/>
        <w:ind w:firstLine="709"/>
        <w:jc w:val="center"/>
        <w:rPr>
          <w:rFonts w:eastAsia="Calibri"/>
          <w:b/>
          <w:color w:val="auto"/>
          <w:shd w:val="clear" w:color="auto" w:fill="auto"/>
          <w:lang w:eastAsia="en-US"/>
        </w:rPr>
      </w:pPr>
    </w:p>
    <w:p w:rsidR="00490AC9" w:rsidRDefault="00490AC9" w:rsidP="009E2206">
      <w:pPr>
        <w:keepNext/>
        <w:keepLines/>
        <w:widowControl w:val="0"/>
        <w:ind w:firstLine="709"/>
        <w:jc w:val="center"/>
        <w:rPr>
          <w:rFonts w:eastAsia="Calibri"/>
          <w:b/>
          <w:color w:val="auto"/>
          <w:shd w:val="clear" w:color="auto" w:fill="auto"/>
          <w:lang w:eastAsia="en-US"/>
        </w:rPr>
      </w:pPr>
    </w:p>
    <w:p w:rsidR="00E17257" w:rsidRPr="00AD35E6" w:rsidRDefault="00E17257" w:rsidP="009E2206">
      <w:pPr>
        <w:keepNext/>
        <w:keepLines/>
        <w:widowControl w:val="0"/>
        <w:ind w:firstLine="709"/>
        <w:jc w:val="center"/>
        <w:rPr>
          <w:rFonts w:eastAsia="Calibri"/>
          <w:b/>
          <w:color w:val="auto"/>
          <w:shd w:val="clear" w:color="auto" w:fill="auto"/>
          <w:lang w:eastAsia="en-US"/>
        </w:rPr>
      </w:pPr>
    </w:p>
    <w:p w:rsidR="006B344B" w:rsidRDefault="006B344B"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1977B8" w:rsidRDefault="001977B8"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286CAF" w:rsidRDefault="00286CAF" w:rsidP="00881E89">
      <w:pPr>
        <w:jc w:val="center"/>
        <w:rPr>
          <w:rFonts w:eastAsia="Calibri"/>
          <w:b/>
          <w:color w:val="auto"/>
          <w:shd w:val="clear" w:color="auto" w:fill="auto"/>
          <w:lang w:eastAsia="en-US"/>
        </w:rPr>
      </w:pPr>
    </w:p>
    <w:p w:rsidR="00286CAF" w:rsidRPr="007D1BA6" w:rsidRDefault="00286CAF" w:rsidP="00286CAF">
      <w:pPr>
        <w:keepNext/>
        <w:keepLines/>
        <w:shd w:val="clear" w:color="auto" w:fill="FFFFFF"/>
        <w:suppressAutoHyphens/>
        <w:jc w:val="center"/>
        <w:rPr>
          <w:rFonts w:eastAsia="Calibri"/>
          <w:b/>
          <w:color w:val="auto"/>
          <w:shd w:val="clear" w:color="auto" w:fill="auto"/>
          <w:lang w:eastAsia="zh-CN"/>
        </w:rPr>
      </w:pPr>
      <w:r w:rsidRPr="007D1BA6">
        <w:rPr>
          <w:rFonts w:eastAsia="Calibri"/>
          <w:b/>
          <w:bCs/>
          <w:color w:val="000000"/>
          <w:spacing w:val="3"/>
          <w:shd w:val="clear" w:color="auto" w:fill="auto"/>
          <w:lang w:eastAsia="zh-CN"/>
        </w:rPr>
        <w:t>Договор № _______</w:t>
      </w:r>
      <w:r w:rsidRPr="007D1BA6">
        <w:rPr>
          <w:rFonts w:eastAsia="Calibri"/>
          <w:b/>
          <w:bCs/>
          <w:color w:val="000000"/>
          <w:spacing w:val="3"/>
          <w:shd w:val="clear" w:color="auto" w:fill="auto"/>
          <w:lang w:eastAsia="zh-CN"/>
        </w:rPr>
        <w:br/>
      </w:r>
      <w:r w:rsidRPr="007D1BA6">
        <w:rPr>
          <w:rFonts w:eastAsia="Calibri"/>
          <w:b/>
          <w:color w:val="auto"/>
          <w:shd w:val="clear" w:color="auto" w:fill="auto"/>
          <w:lang w:eastAsia="zh-CN"/>
        </w:rPr>
        <w:t xml:space="preserve">на </w:t>
      </w:r>
      <w:r>
        <w:rPr>
          <w:rFonts w:eastAsia="Calibri"/>
          <w:b/>
          <w:color w:val="auto"/>
          <w:shd w:val="clear" w:color="auto" w:fill="auto"/>
          <w:lang w:eastAsia="zh-CN"/>
        </w:rPr>
        <w:t>поставку моноблоков с предустановленным программным обеспечением в комплекте с клавиатурой и мышью.</w:t>
      </w:r>
    </w:p>
    <w:p w:rsidR="00286CAF" w:rsidRPr="007D1BA6" w:rsidRDefault="00286CAF" w:rsidP="00286CAF">
      <w:pPr>
        <w:keepNext/>
        <w:keepLines/>
        <w:shd w:val="clear" w:color="auto" w:fill="FFFFFF"/>
        <w:suppressAutoHyphens/>
        <w:spacing w:line="216" w:lineRule="auto"/>
        <w:ind w:left="851" w:firstLine="425"/>
        <w:jc w:val="center"/>
        <w:rPr>
          <w:rFonts w:eastAsia="Calibri"/>
          <w:b/>
          <w:color w:val="auto"/>
          <w:shd w:val="clear" w:color="auto" w:fill="auto"/>
          <w:lang w:eastAsia="zh-CN"/>
        </w:rPr>
      </w:pPr>
    </w:p>
    <w:p w:rsidR="00286CAF" w:rsidRPr="007D1BA6" w:rsidRDefault="00286CAF" w:rsidP="00286CAF">
      <w:pPr>
        <w:keepNext/>
        <w:keepLines/>
        <w:shd w:val="clear" w:color="auto" w:fill="FFFFFF"/>
        <w:tabs>
          <w:tab w:val="left" w:pos="6804"/>
        </w:tabs>
        <w:suppressAutoHyphens/>
        <w:rPr>
          <w:rFonts w:eastAsia="Calibri"/>
          <w:color w:val="000000"/>
          <w:sz w:val="22"/>
          <w:szCs w:val="22"/>
          <w:shd w:val="clear" w:color="auto" w:fill="auto"/>
          <w:lang w:eastAsia="zh-CN"/>
        </w:rPr>
      </w:pPr>
      <w:r w:rsidRPr="007D1BA6">
        <w:rPr>
          <w:rFonts w:eastAsia="Calibri"/>
          <w:color w:val="000000"/>
          <w:spacing w:val="-4"/>
          <w:sz w:val="22"/>
          <w:szCs w:val="22"/>
          <w:shd w:val="clear" w:color="auto" w:fill="auto"/>
          <w:lang w:eastAsia="zh-CN"/>
        </w:rPr>
        <w:t>г. Йошкар-Ола</w:t>
      </w:r>
      <w:r w:rsidRPr="007D1BA6">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 xml:space="preserve">                     </w:t>
      </w:r>
      <w:r w:rsidRPr="007D1BA6">
        <w:rPr>
          <w:rFonts w:eastAsia="Calibri"/>
          <w:color w:val="000000"/>
          <w:spacing w:val="-4"/>
          <w:sz w:val="22"/>
          <w:szCs w:val="22"/>
          <w:shd w:val="clear" w:color="auto" w:fill="auto"/>
          <w:lang w:eastAsia="zh-CN"/>
        </w:rPr>
        <w:t> </w:t>
      </w:r>
      <w:r w:rsidRPr="007D1BA6">
        <w:rPr>
          <w:rFonts w:eastAsia="Calibri"/>
          <w:color w:val="000000"/>
          <w:sz w:val="22"/>
          <w:szCs w:val="22"/>
          <w:shd w:val="clear" w:color="auto" w:fill="auto"/>
          <w:lang w:eastAsia="zh-CN"/>
        </w:rPr>
        <w:t>«____»</w:t>
      </w:r>
      <w:r w:rsidRPr="007D1BA6">
        <w:rPr>
          <w:rFonts w:eastAsia="Calibri"/>
          <w:color w:val="000000"/>
          <w:spacing w:val="-1"/>
          <w:sz w:val="22"/>
          <w:szCs w:val="22"/>
          <w:shd w:val="clear" w:color="auto" w:fill="auto"/>
          <w:lang w:eastAsia="zh-CN"/>
        </w:rPr>
        <w:t xml:space="preserve"> _________ 2023г.</w:t>
      </w:r>
    </w:p>
    <w:p w:rsidR="00286CAF" w:rsidRPr="007D1BA6" w:rsidRDefault="00286CAF" w:rsidP="00286CAF">
      <w:pPr>
        <w:keepNext/>
        <w:keepLines/>
        <w:suppressAutoHyphens/>
        <w:ind w:firstLine="709"/>
        <w:rPr>
          <w:rFonts w:eastAsia="Calibri"/>
          <w:color w:val="000000"/>
          <w:sz w:val="22"/>
          <w:szCs w:val="22"/>
          <w:shd w:val="clear" w:color="auto" w:fill="auto"/>
          <w:lang w:eastAsia="zh-CN"/>
        </w:rPr>
      </w:pPr>
    </w:p>
    <w:p w:rsidR="00286CAF" w:rsidRPr="007D1BA6" w:rsidRDefault="00286CAF" w:rsidP="00286CAF">
      <w:pPr>
        <w:keepNext/>
        <w:keepLines/>
        <w:suppressAutoHyphens/>
        <w:ind w:firstLine="709"/>
        <w:rPr>
          <w:rFonts w:eastAsia="Calibri"/>
          <w:bCs/>
          <w:color w:val="000000"/>
          <w:sz w:val="22"/>
          <w:szCs w:val="22"/>
          <w:shd w:val="clear" w:color="auto" w:fill="auto"/>
          <w:lang w:eastAsia="zh-CN"/>
        </w:rPr>
      </w:pPr>
      <w:r w:rsidRPr="007D1BA6">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shd w:val="clear" w:color="auto" w:fill="auto"/>
          <w:lang w:eastAsia="zh-CN"/>
        </w:rPr>
        <w:t>27</w:t>
      </w:r>
      <w:r w:rsidRPr="007D1BA6">
        <w:rPr>
          <w:rFonts w:eastAsia="Calibri"/>
          <w:bCs/>
          <w:color w:val="000000"/>
          <w:sz w:val="22"/>
          <w:szCs w:val="22"/>
          <w:shd w:val="clear" w:color="auto" w:fill="auto"/>
          <w:lang w:eastAsia="zh-CN"/>
        </w:rPr>
        <w:t>.0</w:t>
      </w:r>
      <w:r>
        <w:rPr>
          <w:rFonts w:eastAsia="Calibri"/>
          <w:bCs/>
          <w:color w:val="000000"/>
          <w:sz w:val="22"/>
          <w:szCs w:val="22"/>
          <w:shd w:val="clear" w:color="auto" w:fill="auto"/>
          <w:lang w:eastAsia="zh-CN"/>
        </w:rPr>
        <w:t>7</w:t>
      </w:r>
      <w:r w:rsidRPr="007D1BA6">
        <w:rPr>
          <w:rFonts w:eastAsia="Calibri"/>
          <w:bCs/>
          <w:color w:val="000000"/>
          <w:sz w:val="22"/>
          <w:szCs w:val="22"/>
          <w:shd w:val="clear" w:color="auto" w:fill="auto"/>
          <w:lang w:eastAsia="zh-CN"/>
        </w:rPr>
        <w:t>.2023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286CAF" w:rsidRPr="007D1BA6" w:rsidRDefault="00286CAF" w:rsidP="00286CAF">
      <w:pPr>
        <w:keepNext/>
        <w:keepLines/>
        <w:shd w:val="clear" w:color="auto" w:fill="FFFFFF"/>
        <w:suppressAutoHyphens/>
        <w:ind w:firstLine="709"/>
        <w:jc w:val="center"/>
        <w:rPr>
          <w:rFonts w:eastAsia="Calibri"/>
          <w:b/>
          <w:bCs/>
          <w:color w:val="000000"/>
          <w:sz w:val="20"/>
          <w:szCs w:val="20"/>
          <w:shd w:val="clear" w:color="auto" w:fill="auto"/>
          <w:lang w:eastAsia="zh-CN"/>
        </w:rPr>
      </w:pPr>
    </w:p>
    <w:p w:rsidR="00286CAF" w:rsidRPr="007D1BA6" w:rsidRDefault="00286CAF" w:rsidP="00286CAF">
      <w:pPr>
        <w:keepNext/>
        <w:keepLines/>
        <w:shd w:val="clear" w:color="auto" w:fill="FFFFFF"/>
        <w:suppressAutoHyphens/>
        <w:ind w:firstLine="709"/>
        <w:jc w:val="center"/>
        <w:rPr>
          <w:rFonts w:eastAsia="Calibri"/>
          <w:color w:val="auto"/>
          <w:sz w:val="22"/>
          <w:szCs w:val="22"/>
          <w:shd w:val="clear" w:color="auto" w:fill="auto"/>
          <w:lang w:eastAsia="zh-CN"/>
        </w:rPr>
      </w:pPr>
      <w:r w:rsidRPr="007D1BA6">
        <w:rPr>
          <w:rFonts w:eastAsia="Calibri"/>
          <w:b/>
          <w:bCs/>
          <w:color w:val="000000"/>
          <w:sz w:val="22"/>
          <w:szCs w:val="22"/>
          <w:shd w:val="clear" w:color="auto" w:fill="auto"/>
          <w:lang w:eastAsia="zh-CN"/>
        </w:rPr>
        <w:t>1. ПРЕДМЕТ ДОГОВОРА</w:t>
      </w:r>
    </w:p>
    <w:p w:rsidR="00286CAF" w:rsidRPr="007D1BA6" w:rsidRDefault="00286CAF" w:rsidP="00286CAF">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1.1. </w:t>
      </w:r>
      <w:r w:rsidRPr="007D1BA6">
        <w:rPr>
          <w:rFonts w:eastAsia="Calibri"/>
          <w:color w:val="auto"/>
          <w:sz w:val="22"/>
          <w:szCs w:val="22"/>
          <w:shd w:val="clear" w:color="auto" w:fill="auto"/>
          <w:lang w:eastAsia="ar-SA"/>
        </w:rPr>
        <w:t xml:space="preserve">Поставщик обязуется осуществить поставку </w:t>
      </w:r>
      <w:r>
        <w:rPr>
          <w:rFonts w:eastAsia="Calibri"/>
          <w:color w:val="auto"/>
          <w:sz w:val="22"/>
          <w:szCs w:val="22"/>
          <w:shd w:val="clear" w:color="auto" w:fill="auto"/>
          <w:lang w:eastAsia="ar-SA"/>
        </w:rPr>
        <w:t>моноблоков с предустановленным программным обеспечением в комплекте с клавиатурой и мышью</w:t>
      </w:r>
      <w:r w:rsidRPr="007D1BA6">
        <w:rPr>
          <w:rFonts w:eastAsia="Calibri"/>
          <w:color w:val="auto"/>
          <w:sz w:val="22"/>
          <w:szCs w:val="22"/>
          <w:shd w:val="clear" w:color="auto" w:fill="auto"/>
          <w:lang w:eastAsia="ar-SA"/>
        </w:rPr>
        <w:t xml:space="preserve">(далее по тексту - Товар) в соответствии со Спецификацией </w:t>
      </w:r>
      <w:r w:rsidRPr="007D1BA6">
        <w:rPr>
          <w:rFonts w:eastAsia="Times New Roman"/>
          <w:color w:val="auto"/>
          <w:position w:val="-1"/>
          <w:sz w:val="22"/>
          <w:szCs w:val="22"/>
          <w:shd w:val="clear" w:color="auto" w:fill="auto"/>
        </w:rPr>
        <w:t>на поставку товара</w:t>
      </w:r>
      <w:r w:rsidRPr="007D1BA6">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286CAF" w:rsidRPr="007D1BA6" w:rsidRDefault="00286CAF" w:rsidP="00286CAF">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ом по адресу: Республика Марий Эл, г. Йошкар-Ола, ул. Дружбы, д. 2.</w:t>
      </w:r>
    </w:p>
    <w:p w:rsidR="00286CAF" w:rsidRDefault="00286CAF" w:rsidP="00286CAF">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1.3. Поставляемый Товар должен быть новым (</w:t>
      </w:r>
      <w:r>
        <w:rPr>
          <w:rFonts w:eastAsia="Calibri"/>
          <w:color w:val="auto"/>
          <w:sz w:val="22"/>
          <w:szCs w:val="22"/>
          <w:shd w:val="clear" w:color="auto" w:fill="auto"/>
          <w:lang w:eastAsia="zh-CN"/>
        </w:rPr>
        <w:t xml:space="preserve">не бывшем в употреблении, в ремонте, в том числе, которое не было восстановлено, у которого не была осуществлена замена составных частей, не были восстановлены потребительские свойства), доступны к свободному обращению на территории РФ. </w:t>
      </w:r>
    </w:p>
    <w:p w:rsidR="00286CAF" w:rsidRPr="007D1BA6" w:rsidRDefault="00286CAF" w:rsidP="00286CAF">
      <w:pPr>
        <w:suppressAutoHyphens/>
        <w:ind w:firstLine="709"/>
        <w:rPr>
          <w:rFonts w:eastAsia="Calibri"/>
          <w:color w:val="auto"/>
          <w:sz w:val="22"/>
          <w:szCs w:val="22"/>
          <w:shd w:val="clear" w:color="auto" w:fill="auto"/>
          <w:lang w:eastAsia="zh-CN"/>
        </w:rPr>
      </w:pPr>
      <w:r>
        <w:rPr>
          <w:rFonts w:eastAsia="Calibri"/>
          <w:color w:val="auto"/>
          <w:sz w:val="22"/>
          <w:szCs w:val="22"/>
          <w:shd w:val="clear" w:color="auto" w:fill="auto"/>
          <w:lang w:eastAsia="zh-CN"/>
        </w:rPr>
        <w:t>1.4.Товар, предлагаемый к поставке, должен соответствовать указанным техническим характеристикам. Поставляемый товар должен иметь упаковку и маркировку производителя. Упаковка должна обеспечивать высокий уровень сохранности при погрузке-разгрузке, транспортировке и хранении, а так же простоту учета.</w:t>
      </w:r>
    </w:p>
    <w:p w:rsidR="00286CAF" w:rsidRDefault="00286CAF" w:rsidP="00286CAF">
      <w:pPr>
        <w:suppressAutoHyphens/>
        <w:ind w:firstLine="709"/>
        <w:rPr>
          <w:rFonts w:eastAsia="Calibri"/>
          <w:color w:val="auto"/>
          <w:sz w:val="22"/>
          <w:szCs w:val="22"/>
          <w:shd w:val="clear" w:color="auto" w:fill="auto"/>
          <w:lang w:eastAsia="zh-CN"/>
        </w:rPr>
      </w:pPr>
      <w:r>
        <w:rPr>
          <w:rFonts w:eastAsia="Calibri"/>
          <w:color w:val="auto"/>
          <w:sz w:val="22"/>
          <w:szCs w:val="22"/>
          <w:shd w:val="clear" w:color="auto" w:fill="auto"/>
          <w:lang w:eastAsia="zh-CN"/>
        </w:rPr>
        <w:t>1.5</w:t>
      </w:r>
      <w:r w:rsidRPr="007D1BA6">
        <w:rPr>
          <w:rFonts w:eastAsia="Calibri"/>
          <w:color w:val="auto"/>
          <w:sz w:val="22"/>
          <w:szCs w:val="22"/>
          <w:shd w:val="clear" w:color="auto" w:fill="auto"/>
          <w:lang w:eastAsia="zh-CN"/>
        </w:rPr>
        <w:t xml:space="preserve">. При исполнении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е.</w:t>
      </w:r>
    </w:p>
    <w:p w:rsidR="00286CAF" w:rsidRPr="007D1BA6" w:rsidRDefault="00286CAF" w:rsidP="00286CAF">
      <w:pPr>
        <w:suppressAutoHyphens/>
        <w:ind w:firstLine="709"/>
        <w:rPr>
          <w:rFonts w:eastAsia="Calibri"/>
          <w:color w:val="auto"/>
          <w:sz w:val="22"/>
          <w:szCs w:val="22"/>
          <w:shd w:val="clear" w:color="auto" w:fill="auto"/>
          <w:lang w:eastAsia="zh-CN"/>
        </w:rPr>
      </w:pPr>
      <w:r>
        <w:rPr>
          <w:rFonts w:eastAsia="Calibri"/>
          <w:color w:val="auto"/>
          <w:sz w:val="22"/>
          <w:szCs w:val="22"/>
          <w:shd w:val="clear" w:color="auto" w:fill="auto"/>
          <w:lang w:eastAsia="zh-CN"/>
        </w:rPr>
        <w:t>1.6.Товар должен поставляться с набором драйверов для всех поддерживаемых операционных систем, инструкцией по установке драйверов и руководством по эксплуатации на русском языке в печатном и электронном виде.</w:t>
      </w:r>
    </w:p>
    <w:p w:rsidR="00286CAF" w:rsidRPr="007D1BA6" w:rsidRDefault="00286CAF" w:rsidP="00286CAF">
      <w:pPr>
        <w:suppressAutoHyphens/>
        <w:ind w:firstLine="709"/>
        <w:rPr>
          <w:rFonts w:eastAsia="Calibri"/>
          <w:color w:val="auto"/>
          <w:sz w:val="22"/>
          <w:szCs w:val="22"/>
          <w:shd w:val="clear" w:color="auto" w:fill="auto"/>
          <w:lang w:eastAsia="zh-CN"/>
        </w:rPr>
      </w:pPr>
      <w:r>
        <w:rPr>
          <w:rFonts w:eastAsia="Calibri"/>
          <w:color w:val="auto"/>
          <w:sz w:val="22"/>
          <w:szCs w:val="22"/>
          <w:shd w:val="clear" w:color="auto" w:fill="auto"/>
          <w:lang w:eastAsia="zh-CN"/>
        </w:rPr>
        <w:t>1.7</w:t>
      </w:r>
      <w:r w:rsidRPr="007D1BA6">
        <w:rPr>
          <w:rFonts w:eastAsia="Calibri"/>
          <w:color w:val="auto"/>
          <w:sz w:val="22"/>
          <w:szCs w:val="22"/>
          <w:shd w:val="clear" w:color="auto" w:fill="auto"/>
          <w:lang w:eastAsia="zh-CN"/>
        </w:rPr>
        <w:t xml:space="preserve">. </w:t>
      </w:r>
      <w:r>
        <w:rPr>
          <w:rFonts w:eastAsia="Calibri"/>
          <w:color w:val="auto"/>
          <w:sz w:val="22"/>
          <w:szCs w:val="22"/>
          <w:shd w:val="clear" w:color="auto" w:fill="auto"/>
          <w:lang w:eastAsia="zh-CN"/>
        </w:rPr>
        <w:t>Качество поставляемого товара подтверждается заверенными копиями документов (сертификатами соответствия на поставляемый товар), подтверждающими соответствие товара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такому товару. Представляемые Поставщиком вышеуказанные документы (их заверенные копии) не просроченные.</w:t>
      </w:r>
    </w:p>
    <w:p w:rsidR="00286CAF" w:rsidRPr="007D1BA6" w:rsidRDefault="00286CAF" w:rsidP="00286CAF">
      <w:pPr>
        <w:suppressAutoHyphens/>
        <w:ind w:firstLine="709"/>
        <w:rPr>
          <w:rFonts w:eastAsia="Calibri"/>
          <w:color w:val="auto"/>
          <w:sz w:val="20"/>
          <w:szCs w:val="20"/>
          <w:shd w:val="clear" w:color="auto" w:fill="auto"/>
          <w:lang w:eastAsia="zh-CN"/>
        </w:rPr>
      </w:pPr>
    </w:p>
    <w:p w:rsidR="00286CAF" w:rsidRPr="007D1BA6" w:rsidRDefault="00286CAF" w:rsidP="00286CAF">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2. ЦЕНА ДОГОВОРА</w:t>
      </w:r>
    </w:p>
    <w:p w:rsidR="00286CAF" w:rsidRPr="007D1BA6" w:rsidRDefault="00286CAF" w:rsidP="00286CAF">
      <w:pPr>
        <w:tabs>
          <w:tab w:val="left" w:pos="709"/>
        </w:tabs>
        <w:ind w:firstLine="709"/>
        <w:rPr>
          <w:rFonts w:eastAsia="Times New Roman"/>
          <w:i/>
          <w:iCs/>
          <w:color w:val="000000"/>
          <w:sz w:val="22"/>
          <w:szCs w:val="22"/>
          <w:shd w:val="clear" w:color="auto" w:fill="auto"/>
        </w:rPr>
      </w:pPr>
      <w:r w:rsidRPr="007D1BA6">
        <w:rPr>
          <w:rFonts w:eastAsia="Times New Roman"/>
          <w:color w:val="auto"/>
          <w:sz w:val="22"/>
          <w:szCs w:val="22"/>
          <w:shd w:val="clear" w:color="auto" w:fill="auto"/>
        </w:rPr>
        <w:t xml:space="preserve">2.1. </w:t>
      </w:r>
      <w:r w:rsidRPr="007D1BA6">
        <w:rPr>
          <w:rFonts w:eastAsia="Times New Roman"/>
          <w:color w:val="auto"/>
          <w:sz w:val="22"/>
          <w:szCs w:val="22"/>
          <w:shd w:val="clear" w:color="auto" w:fill="auto"/>
          <w:lang w:eastAsia="en-US" w:bidi="en-US"/>
        </w:rPr>
        <w:t>Цена Договора, составляет ________ руб.,</w:t>
      </w:r>
      <w:r w:rsidRPr="007D1BA6">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7D1BA6">
        <w:rPr>
          <w:rFonts w:eastAsia="Times New Roman"/>
          <w:color w:val="000000"/>
          <w:sz w:val="22"/>
          <w:szCs w:val="22"/>
          <w:shd w:val="clear" w:color="auto" w:fill="auto"/>
        </w:rPr>
        <w:t xml:space="preserve">копеек </w:t>
      </w:r>
      <w:r w:rsidRPr="007D1BA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286CAF" w:rsidRPr="007D1BA6" w:rsidRDefault="00286CAF" w:rsidP="00286CAF">
      <w:pPr>
        <w:widowControl w:val="0"/>
        <w:tabs>
          <w:tab w:val="left" w:pos="709"/>
        </w:tabs>
        <w:ind w:firstLine="709"/>
        <w:rPr>
          <w:rFonts w:eastAsia="Times New Roman"/>
          <w:snapToGrid w:val="0"/>
          <w:color w:val="auto"/>
          <w:sz w:val="22"/>
          <w:szCs w:val="22"/>
          <w:shd w:val="clear" w:color="auto" w:fill="auto"/>
        </w:rPr>
      </w:pPr>
      <w:r w:rsidRPr="007D1BA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286CAF" w:rsidRPr="007D1BA6" w:rsidRDefault="00286CAF" w:rsidP="00286CAF">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2.3. Источник финансирования Договора – собственные средства МУП «Водоканал».</w:t>
      </w:r>
    </w:p>
    <w:p w:rsidR="00286CAF" w:rsidRPr="007D1BA6" w:rsidRDefault="00286CAF" w:rsidP="00286CAF">
      <w:pPr>
        <w:tabs>
          <w:tab w:val="left" w:pos="720"/>
        </w:tab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2.4. </w:t>
      </w:r>
      <w:r w:rsidRPr="007D1BA6">
        <w:rPr>
          <w:rFonts w:eastAsia="Times New Roman"/>
          <w:color w:val="000000"/>
          <w:sz w:val="22"/>
          <w:szCs w:val="22"/>
          <w:shd w:val="clear" w:color="auto" w:fill="auto"/>
        </w:rPr>
        <w:t>Цена товара включает в себя стоимость товара</w:t>
      </w:r>
      <w:r w:rsidRPr="007D1BA6">
        <w:rPr>
          <w:rFonts w:eastAsia="Times New Roman"/>
          <w:color w:val="auto"/>
          <w:sz w:val="22"/>
          <w:szCs w:val="22"/>
          <w:shd w:val="clear" w:color="auto" w:fill="auto"/>
        </w:rPr>
        <w:t xml:space="preserve">, доставку, страхование, уплату таможенных пошлин, налогов, сборов и других обязательных платежей, </w:t>
      </w:r>
      <w:r w:rsidRPr="009C14AC">
        <w:rPr>
          <w:rFonts w:eastAsia="Times New Roman"/>
          <w:color w:val="auto"/>
          <w:sz w:val="22"/>
          <w:szCs w:val="22"/>
          <w:shd w:val="clear" w:color="auto" w:fill="auto"/>
        </w:rPr>
        <w:t>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r w:rsidRPr="007D1BA6">
        <w:rPr>
          <w:rFonts w:eastAsia="Times New Roman"/>
          <w:color w:val="auto"/>
          <w:sz w:val="22"/>
          <w:szCs w:val="22"/>
          <w:shd w:val="clear" w:color="auto" w:fill="auto"/>
        </w:rPr>
        <w:t>.</w:t>
      </w:r>
    </w:p>
    <w:p w:rsidR="00286CAF" w:rsidRPr="007D1BA6" w:rsidRDefault="00286CAF" w:rsidP="00286CAF">
      <w:pPr>
        <w:ind w:firstLine="709"/>
        <w:rPr>
          <w:rFonts w:eastAsia="Times New Roman"/>
          <w:bCs/>
          <w:color w:val="auto"/>
          <w:sz w:val="22"/>
          <w:szCs w:val="22"/>
          <w:shd w:val="clear" w:color="auto" w:fill="auto"/>
        </w:rPr>
      </w:pPr>
      <w:r w:rsidRPr="007D1BA6">
        <w:rPr>
          <w:rFonts w:eastAsia="Times New Roman"/>
          <w:color w:val="auto"/>
          <w:sz w:val="22"/>
          <w:szCs w:val="22"/>
          <w:shd w:val="clear" w:color="auto" w:fill="auto"/>
        </w:rPr>
        <w:t xml:space="preserve">2.5. </w:t>
      </w:r>
      <w:r w:rsidRPr="007D1BA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286CAF" w:rsidRPr="007D1BA6" w:rsidRDefault="00286CAF" w:rsidP="00286CAF">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7D1BA6">
        <w:rPr>
          <w:rFonts w:eastAsia="Calibri"/>
          <w:color w:val="auto"/>
          <w:sz w:val="22"/>
          <w:szCs w:val="22"/>
          <w:shd w:val="clear" w:color="auto" w:fill="auto"/>
          <w:lang w:eastAsia="en-US"/>
        </w:rPr>
        <w:t>, качества поставляемого Товара и иных условий Договора.</w:t>
      </w:r>
    </w:p>
    <w:p w:rsidR="00286CAF" w:rsidRPr="007D1BA6" w:rsidRDefault="00286CAF" w:rsidP="00286CAF">
      <w:pPr>
        <w:tabs>
          <w:tab w:val="left" w:pos="709"/>
        </w:tab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286CAF" w:rsidRPr="007D1BA6" w:rsidRDefault="00286CAF" w:rsidP="00286CAF">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D1BA6">
        <w:rPr>
          <w:rFonts w:eastAsia="Calibri"/>
          <w:color w:val="auto"/>
          <w:sz w:val="22"/>
          <w:szCs w:val="22"/>
          <w:shd w:val="clear" w:color="auto" w:fill="auto"/>
          <w:lang w:eastAsia="en-US"/>
        </w:rPr>
        <w:t xml:space="preserve">из установленной в Договоре цены единицы товара, </w:t>
      </w:r>
      <w:r w:rsidRPr="007D1BA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286CAF" w:rsidRPr="007D1BA6" w:rsidRDefault="00286CAF" w:rsidP="00286CAF">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286CAF" w:rsidRPr="007D1BA6" w:rsidRDefault="00286CAF" w:rsidP="00286CAF">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3. ПОРЯДОК РАСЧЕТОВ</w:t>
      </w:r>
    </w:p>
    <w:p w:rsidR="00286CAF" w:rsidRPr="007D1BA6" w:rsidRDefault="00286CAF" w:rsidP="00286CAF">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zh-CN"/>
        </w:rPr>
        <w:t>либо универсальный передаточный документ, счет</w:t>
      </w:r>
      <w:r w:rsidRPr="007D1BA6">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286CAF" w:rsidRPr="007D1BA6" w:rsidRDefault="00286CAF" w:rsidP="00286CAF">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286CAF" w:rsidRPr="007D1BA6" w:rsidRDefault="00286CAF" w:rsidP="00286CAF">
      <w:pPr>
        <w:suppressAutoHyphens/>
        <w:ind w:firstLine="709"/>
        <w:rPr>
          <w:rFonts w:eastAsia="Times New Roman"/>
          <w:color w:val="auto"/>
          <w:sz w:val="22"/>
          <w:szCs w:val="22"/>
          <w:shd w:val="clear" w:color="auto" w:fill="auto"/>
          <w:lang w:eastAsia="zh-CN"/>
        </w:rPr>
      </w:pPr>
    </w:p>
    <w:p w:rsidR="00286CAF" w:rsidRPr="007D1BA6" w:rsidRDefault="00286CAF" w:rsidP="00286CAF">
      <w:pPr>
        <w:tabs>
          <w:tab w:val="left" w:pos="0"/>
        </w:tabs>
        <w:suppressAutoHyphens/>
        <w:autoSpaceDE w:val="0"/>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4. ПРАВА И ОБЯЗАННОСТИ СТОРОН</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 Заказчик вправе:</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 Заказчик обязан:</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 Поставщик вправе:</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 Поставщик обязан:</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286CAF" w:rsidRPr="007D1BA6" w:rsidRDefault="00286CAF" w:rsidP="00286CAF">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4.4.4. Гарантировать качество Товара.</w:t>
      </w:r>
    </w:p>
    <w:p w:rsidR="00286CAF" w:rsidRPr="007D1BA6" w:rsidRDefault="00286CAF" w:rsidP="00286CAF">
      <w:pPr>
        <w:tabs>
          <w:tab w:val="left" w:pos="0"/>
        </w:tabs>
        <w:suppressAutoHyphens/>
        <w:autoSpaceDE w:val="0"/>
        <w:ind w:firstLine="709"/>
        <w:rPr>
          <w:rFonts w:eastAsia="Times New Roman"/>
          <w:color w:val="auto"/>
          <w:sz w:val="20"/>
          <w:szCs w:val="20"/>
          <w:shd w:val="clear" w:color="auto" w:fill="auto"/>
          <w:lang w:eastAsia="zh-CN"/>
        </w:rPr>
      </w:pPr>
    </w:p>
    <w:p w:rsidR="00286CAF" w:rsidRPr="007D1BA6" w:rsidRDefault="00286CAF" w:rsidP="00286CAF">
      <w:pPr>
        <w:shd w:val="clear" w:color="auto" w:fill="FFFFFF"/>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5. СРОК, МЕСТО И УСЛОВИЯ ПОСТАВКИ</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5.1. Срок поставки Товара: Поставка Товара осуществляется</w:t>
      </w:r>
      <w:r>
        <w:rPr>
          <w:rFonts w:eastAsia="Times New Roman"/>
          <w:color w:val="auto"/>
          <w:position w:val="-1"/>
          <w:sz w:val="22"/>
          <w:szCs w:val="22"/>
          <w:shd w:val="clear" w:color="auto" w:fill="auto"/>
        </w:rPr>
        <w:t xml:space="preserve"> </w:t>
      </w:r>
      <w:r w:rsidRPr="007D1BA6">
        <w:rPr>
          <w:rFonts w:eastAsia="Times New Roman"/>
          <w:color w:val="auto"/>
          <w:position w:val="-1"/>
          <w:sz w:val="22"/>
          <w:szCs w:val="22"/>
          <w:shd w:val="clear" w:color="auto" w:fill="auto"/>
        </w:rPr>
        <w:t xml:space="preserve">в течение </w:t>
      </w:r>
      <w:r>
        <w:rPr>
          <w:rFonts w:eastAsia="Times New Roman"/>
          <w:color w:val="auto"/>
          <w:position w:val="-1"/>
          <w:sz w:val="22"/>
          <w:szCs w:val="22"/>
          <w:shd w:val="clear" w:color="auto" w:fill="auto"/>
        </w:rPr>
        <w:t>15</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Пятнадцать</w:t>
      </w:r>
      <w:r w:rsidRPr="007D1BA6">
        <w:rPr>
          <w:rFonts w:eastAsia="Times New Roman"/>
          <w:color w:val="auto"/>
          <w:position w:val="-1"/>
          <w:sz w:val="22"/>
          <w:szCs w:val="22"/>
          <w:shd w:val="clear" w:color="auto" w:fill="auto"/>
        </w:rPr>
        <w:t>) рабочих дней с момента заключения договора.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 xml:space="preserve">5.2. Поставка Товара </w:t>
      </w:r>
      <w:r w:rsidRPr="007D1BA6">
        <w:rPr>
          <w:rFonts w:eastAsia="Times New Roman"/>
          <w:color w:val="auto"/>
          <w:position w:val="-1"/>
          <w:sz w:val="22"/>
          <w:szCs w:val="22"/>
          <w:shd w:val="clear" w:color="auto" w:fill="auto"/>
        </w:rPr>
        <w:t xml:space="preserve">осуществляются </w:t>
      </w:r>
      <w:r>
        <w:rPr>
          <w:rFonts w:eastAsia="Times New Roman"/>
          <w:color w:val="auto"/>
          <w:position w:val="-1"/>
          <w:sz w:val="22"/>
          <w:szCs w:val="22"/>
          <w:shd w:val="clear" w:color="auto" w:fill="auto"/>
        </w:rPr>
        <w:t>Поставщиком</w:t>
      </w:r>
      <w:r w:rsidRPr="007D1BA6">
        <w:rPr>
          <w:rFonts w:eastAsia="Times New Roman"/>
          <w:color w:val="auto"/>
          <w:position w:val="-1"/>
          <w:sz w:val="22"/>
          <w:szCs w:val="22"/>
          <w:shd w:val="clear" w:color="auto" w:fill="auto"/>
        </w:rPr>
        <w:t xml:space="preserve"> до склада Заказчика.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Адрес склада: РМЭ, г. Йошкар-Ола, ул. Дружбы, д. 2 (далее – место поставки).</w:t>
      </w:r>
    </w:p>
    <w:p w:rsidR="00286CAF" w:rsidRPr="007D1BA6" w:rsidRDefault="00286CAF" w:rsidP="00286CAF">
      <w:pPr>
        <w:suppressAutoHyphens/>
        <w:ind w:firstLine="709"/>
        <w:rPr>
          <w:rFonts w:eastAsia="Times New Roman"/>
          <w:color w:val="000000"/>
          <w:sz w:val="22"/>
          <w:szCs w:val="22"/>
          <w:shd w:val="clear" w:color="auto" w:fill="auto"/>
          <w:lang w:eastAsia="ar-SA"/>
        </w:rPr>
      </w:pPr>
      <w:r w:rsidRPr="007D1BA6">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lang w:eastAsia="ar-SA"/>
        </w:rPr>
        <w:t xml:space="preserve">а </w:t>
      </w:r>
      <w:r w:rsidRPr="007D1BA6">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286CAF" w:rsidRPr="007D1BA6" w:rsidRDefault="00286CAF" w:rsidP="00286CAF">
      <w:pPr>
        <w:suppressAutoHyphens/>
        <w:ind w:firstLine="709"/>
        <w:rPr>
          <w:rFonts w:eastAsia="Times New Roman"/>
          <w:color w:val="000000"/>
          <w:sz w:val="22"/>
          <w:szCs w:val="22"/>
          <w:shd w:val="clear" w:color="auto" w:fill="auto"/>
          <w:lang w:eastAsia="ar-SA"/>
        </w:rPr>
      </w:pPr>
    </w:p>
    <w:p w:rsidR="00286CAF" w:rsidRPr="007D1BA6" w:rsidRDefault="00286CAF" w:rsidP="00286CAF">
      <w:pPr>
        <w:tabs>
          <w:tab w:val="left" w:pos="709"/>
        </w:tabs>
        <w:ind w:firstLine="709"/>
        <w:jc w:val="center"/>
        <w:rPr>
          <w:rFonts w:eastAsia="Times New Roman"/>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6. ПОРЯДОК СДАЧИ-ПРИЕМКИ ТОВАРА </w:t>
      </w:r>
      <w:r w:rsidRPr="007D1BA6">
        <w:rPr>
          <w:rFonts w:eastAsia="Times New Roman"/>
          <w:b/>
          <w:color w:val="auto"/>
          <w:position w:val="-1"/>
          <w:sz w:val="22"/>
          <w:szCs w:val="22"/>
          <w:shd w:val="clear" w:color="auto" w:fill="auto"/>
        </w:rPr>
        <w:tab/>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 П</w:t>
      </w:r>
      <w:r w:rsidRPr="007D1BA6">
        <w:rPr>
          <w:rFonts w:eastAsia="Arial"/>
          <w:color w:val="auto"/>
          <w:position w:val="-1"/>
          <w:sz w:val="22"/>
          <w:szCs w:val="22"/>
          <w:shd w:val="clear" w:color="auto" w:fill="auto"/>
        </w:rPr>
        <w:t>риемка выполненных обязательств</w:t>
      </w:r>
      <w:r w:rsidRPr="007D1BA6">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 xml:space="preserve">. </w:t>
      </w:r>
    </w:p>
    <w:p w:rsidR="00286CAF" w:rsidRPr="007D1BA6" w:rsidRDefault="00286CAF" w:rsidP="00286CAF">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w:t>
      </w:r>
    </w:p>
    <w:p w:rsidR="00286CAF" w:rsidRPr="007D1BA6" w:rsidRDefault="00286CAF" w:rsidP="00286CAF">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7D1BA6">
        <w:rPr>
          <w:rFonts w:eastAsia="Times New Roman"/>
          <w:color w:val="auto"/>
          <w:sz w:val="22"/>
          <w:szCs w:val="22"/>
          <w:shd w:val="clear" w:color="auto" w:fill="auto"/>
          <w:lang w:eastAsia="zh-CN"/>
        </w:rPr>
        <w:t>Договора</w:t>
      </w:r>
      <w:r w:rsidRPr="007D1BA6">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286CAF" w:rsidRPr="007D1BA6" w:rsidRDefault="00286CAF" w:rsidP="00286CAF">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286CAF" w:rsidRPr="007D1BA6" w:rsidRDefault="00286CAF" w:rsidP="00286CAF">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286CAF" w:rsidRPr="007D1BA6" w:rsidRDefault="00286CAF" w:rsidP="00286CAF">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286CAF" w:rsidRPr="007D1BA6" w:rsidRDefault="00286CAF" w:rsidP="00286CAF">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6.5. Приемка Товара по количеству, ассортименту и качеству </w:t>
      </w:r>
      <w:r w:rsidRPr="007D1BA6">
        <w:rPr>
          <w:rFonts w:eastAsia="Times New Roman"/>
          <w:color w:val="auto"/>
          <w:spacing w:val="-1"/>
          <w:position w:val="-1"/>
          <w:sz w:val="22"/>
          <w:szCs w:val="22"/>
          <w:shd w:val="clear" w:color="auto" w:fill="auto"/>
        </w:rPr>
        <w:t>производится Заказчиком</w:t>
      </w:r>
      <w:r w:rsidRPr="007D1BA6">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D1BA6">
        <w:rPr>
          <w:rFonts w:eastAsia="Arial"/>
          <w:color w:val="000000"/>
          <w:position w:val="-1"/>
          <w:sz w:val="22"/>
          <w:szCs w:val="22"/>
          <w:shd w:val="clear" w:color="auto" w:fill="auto"/>
        </w:rPr>
        <w:t>товарную накладную.</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286CAF" w:rsidRPr="007D1BA6" w:rsidRDefault="00286CAF" w:rsidP="00286CAF">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286CAF" w:rsidRPr="007D1BA6" w:rsidRDefault="00286CAF" w:rsidP="00286CAF">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286CAF" w:rsidRPr="007D1BA6" w:rsidRDefault="00286CAF" w:rsidP="00286CAF">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286CAF" w:rsidRPr="007D1BA6" w:rsidRDefault="00286CAF" w:rsidP="00286CAF">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p>
    <w:p w:rsidR="00286CAF" w:rsidRPr="007D1BA6" w:rsidRDefault="00286CAF" w:rsidP="00286CAF">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7. ГАРАНТИЙНЫЕ ОБЯЗАТЕЛЬСТВА</w:t>
      </w:r>
    </w:p>
    <w:p w:rsidR="00286CAF"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286CAF"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7.2</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На поставляемый сервер должна предоставляться гарантия производителя и Поставщика данного товара сроком действия не менее 2 лет с даты приемки Товара Заказчиком. Гарантия производителя и Поставщика должна распространяться на все компоненты и комплектующие входящие в состав моноблока.</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7.3</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На поставляемые клавиатуры и манипуляторы «мыши» должна предоставляться гарантия производителя и Поставщика сроком действия не менее 1 года с даты приемки Товара Заказчиком.</w:t>
      </w:r>
    </w:p>
    <w:p w:rsidR="00286CAF" w:rsidRPr="007D1BA6" w:rsidRDefault="00286CAF" w:rsidP="00286CAF">
      <w:pPr>
        <w:tabs>
          <w:tab w:val="left" w:pos="709"/>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7.4</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Поставщик обязуется выполнить гарантийное обслуживание поставляемого товара без дополнительных расходов со стороны Заказчика. Под гарантийным обслуживанием подразумевается замена поставленного товара при обнаружении брака.</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7.5</w:t>
      </w:r>
      <w:r w:rsidRPr="007D1BA6">
        <w:rPr>
          <w:rFonts w:eastAsia="Times New Roman"/>
          <w:color w:val="auto"/>
          <w:position w:val="-1"/>
          <w:sz w:val="22"/>
          <w:szCs w:val="22"/>
          <w:shd w:val="clear" w:color="auto" w:fill="auto"/>
        </w:rPr>
        <w:t>.Поставщик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6</w:t>
      </w:r>
      <w:r w:rsidRPr="007D1BA6">
        <w:rPr>
          <w:rFonts w:eastAsia="Times New Roman"/>
          <w:color w:val="auto"/>
          <w:position w:val="-1"/>
          <w:sz w:val="22"/>
          <w:szCs w:val="22"/>
          <w:shd w:val="clear" w:color="auto" w:fill="auto"/>
        </w:rPr>
        <w:t xml:space="preserve">. В случае </w:t>
      </w:r>
      <w:r>
        <w:rPr>
          <w:rFonts w:eastAsia="Times New Roman"/>
          <w:color w:val="auto"/>
          <w:position w:val="-1"/>
          <w:sz w:val="22"/>
          <w:szCs w:val="22"/>
          <w:shd w:val="clear" w:color="auto" w:fill="auto"/>
        </w:rPr>
        <w:t>если при передаче товара будет обнаружен товар ненадлежащего качества (очевидное несоответствие требованиям и функциональным характеристика, маркировке) товар должен быть заменен на качественный в течение 1-го рабочего дня с даты передачи</w:t>
      </w:r>
      <w:r w:rsidRPr="007D1BA6">
        <w:rPr>
          <w:rFonts w:eastAsia="Times New Roman"/>
          <w:color w:val="auto"/>
          <w:position w:val="-1"/>
          <w:sz w:val="22"/>
          <w:szCs w:val="22"/>
          <w:shd w:val="clear" w:color="auto" w:fill="auto"/>
        </w:rPr>
        <w:t xml:space="preserve">. </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7</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В случае гарантийного ремонта, гарантийный срок продлевается на количество затраченного на это времени, с предоставлением равноценной замены на период ремонта с интеграцией в существующий программно-аппаратный комплекс.</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7.8</w:t>
      </w:r>
      <w:r w:rsidRPr="007D1BA6">
        <w:rPr>
          <w:rFonts w:eastAsia="Times New Roman"/>
          <w:color w:val="auto"/>
          <w:position w:val="-1"/>
          <w:sz w:val="22"/>
          <w:szCs w:val="22"/>
          <w:shd w:val="clear" w:color="auto" w:fill="auto"/>
        </w:rPr>
        <w:t>. Товар ненадлежащего качества возвращается Поставщику за его счет после поставки нового Товара.</w:t>
      </w:r>
    </w:p>
    <w:p w:rsidR="00286CAF"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7.9</w:t>
      </w:r>
      <w:r w:rsidRPr="007D1BA6">
        <w:rPr>
          <w:rFonts w:eastAsia="Times New Roman"/>
          <w:color w:val="auto"/>
          <w:position w:val="-1"/>
          <w:sz w:val="22"/>
          <w:szCs w:val="22"/>
          <w:shd w:val="clear" w:color="auto" w:fill="auto"/>
        </w:rPr>
        <w:t xml:space="preserve">. </w:t>
      </w:r>
      <w:r>
        <w:rPr>
          <w:rFonts w:eastAsia="Times New Roman"/>
          <w:color w:val="auto"/>
          <w:position w:val="-1"/>
          <w:sz w:val="22"/>
          <w:szCs w:val="22"/>
          <w:shd w:val="clear" w:color="auto" w:fill="auto"/>
        </w:rPr>
        <w:t>При причинении вреда имуществу Заказчика вследствие конструктивных, производственных или иных недостатков поставляемого товара, в течение гарантийного срока на товар, Поставщик возмещает убытки, понесенные Заказчиком</w:t>
      </w:r>
      <w:r w:rsidRPr="007D1BA6">
        <w:rPr>
          <w:rFonts w:eastAsia="Times New Roman"/>
          <w:color w:val="auto"/>
          <w:position w:val="-1"/>
          <w:sz w:val="22"/>
          <w:szCs w:val="22"/>
          <w:shd w:val="clear" w:color="auto" w:fill="auto"/>
        </w:rPr>
        <w:t>.</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Pr>
          <w:rFonts w:eastAsia="Times New Roman"/>
          <w:color w:val="auto"/>
          <w:position w:val="-1"/>
          <w:sz w:val="22"/>
          <w:szCs w:val="22"/>
          <w:shd w:val="clear" w:color="auto" w:fill="auto"/>
        </w:rPr>
        <w:t>7.10. Все запасные части, которые Поставщик устанавливает на оборудование в течение гарантийного периода, должны быть произведены и сертифицированы тем же производителем. Что и исходное оборудование и должны иметь не худшие функциональные и технические характеристики.</w:t>
      </w:r>
    </w:p>
    <w:p w:rsidR="00286CAF"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1</w:t>
      </w:r>
      <w:r w:rsidRPr="007D1BA6">
        <w:rPr>
          <w:rFonts w:eastAsia="Times New Roman"/>
          <w:color w:val="auto"/>
          <w:position w:val="-1"/>
          <w:sz w:val="22"/>
          <w:szCs w:val="22"/>
          <w:shd w:val="clear" w:color="auto" w:fill="auto"/>
        </w:rPr>
        <w:t>. Датой исполнения обязательств Поставщика по Договору по гарантии на Товар считается дата окончания гарантийного срока</w:t>
      </w:r>
      <w:r w:rsidRPr="007D1BA6">
        <w:rPr>
          <w:rFonts w:eastAsia="Arial"/>
          <w:color w:val="0000FF"/>
          <w:position w:val="-1"/>
          <w:sz w:val="22"/>
          <w:shd w:val="clear" w:color="auto" w:fill="auto"/>
        </w:rPr>
        <w:t>.</w:t>
      </w:r>
    </w:p>
    <w:p w:rsidR="001977B8" w:rsidRPr="001977B8" w:rsidRDefault="001977B8"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auto"/>
          <w:position w:val="-1"/>
          <w:sz w:val="22"/>
          <w:shd w:val="clear" w:color="auto" w:fill="auto"/>
        </w:rPr>
      </w:pPr>
      <w:r w:rsidRPr="001977B8">
        <w:rPr>
          <w:rFonts w:eastAsia="Arial"/>
          <w:color w:val="auto"/>
          <w:position w:val="-1"/>
          <w:sz w:val="22"/>
          <w:shd w:val="clear" w:color="auto" w:fill="auto"/>
        </w:rPr>
        <w:t>7.12.</w:t>
      </w:r>
      <w:r>
        <w:rPr>
          <w:rFonts w:eastAsia="Arial"/>
          <w:color w:val="auto"/>
          <w:position w:val="-1"/>
          <w:sz w:val="22"/>
          <w:shd w:val="clear" w:color="auto" w:fill="auto"/>
        </w:rPr>
        <w:t xml:space="preserve"> </w:t>
      </w:r>
      <w:r w:rsidRPr="001977B8">
        <w:rPr>
          <w:rFonts w:eastAsia="Arial"/>
          <w:color w:val="auto"/>
          <w:position w:val="-1"/>
          <w:sz w:val="22"/>
          <w:shd w:val="clear" w:color="auto" w:fill="auto"/>
        </w:rPr>
        <w:t>Качество товара должно соответствовать установленным требованиям ГОСТ 21552-84 «Средства вычислительной техники», нормативно-технической документации.</w:t>
      </w: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0"/>
          <w:szCs w:val="20"/>
          <w:shd w:val="clear" w:color="auto" w:fill="auto"/>
        </w:rPr>
      </w:pPr>
    </w:p>
    <w:p w:rsidR="00286CAF" w:rsidRPr="007D1BA6" w:rsidRDefault="00286CAF" w:rsidP="00286CAF">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8. ОБЕСПЕЧЕНИЕ ИСПОЛНЕНИЯ ДОГОВОРА</w:t>
      </w:r>
    </w:p>
    <w:p w:rsidR="00286CAF" w:rsidRPr="007D1BA6" w:rsidRDefault="00286CAF" w:rsidP="00286CAF">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8.1. </w:t>
      </w:r>
      <w:r w:rsidRPr="007D1BA6">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w:t>
      </w:r>
      <w:r>
        <w:rPr>
          <w:rFonts w:eastAsia="Times New Roman"/>
          <w:color w:val="auto"/>
          <w:sz w:val="22"/>
          <w:szCs w:val="22"/>
          <w:shd w:val="clear" w:color="auto" w:fill="auto"/>
        </w:rPr>
        <w:t>32 313</w:t>
      </w:r>
      <w:r w:rsidRPr="007D1BA6">
        <w:rPr>
          <w:rFonts w:eastAsia="Times New Roman"/>
          <w:color w:val="auto"/>
          <w:sz w:val="22"/>
          <w:szCs w:val="22"/>
          <w:shd w:val="clear" w:color="auto" w:fill="auto"/>
        </w:rPr>
        <w:t>(</w:t>
      </w:r>
      <w:r>
        <w:rPr>
          <w:rFonts w:eastAsia="Times New Roman"/>
          <w:color w:val="auto"/>
          <w:sz w:val="22"/>
          <w:szCs w:val="22"/>
          <w:shd w:val="clear" w:color="auto" w:fill="auto"/>
        </w:rPr>
        <w:t>Тридцать две тысячи триста тринадцать</w:t>
      </w:r>
      <w:r w:rsidRPr="007D1BA6">
        <w:rPr>
          <w:rFonts w:eastAsia="Times New Roman"/>
          <w:color w:val="auto"/>
          <w:sz w:val="22"/>
          <w:szCs w:val="22"/>
          <w:shd w:val="clear" w:color="auto" w:fill="auto"/>
        </w:rPr>
        <w:t>) рубл</w:t>
      </w:r>
      <w:r>
        <w:rPr>
          <w:rFonts w:eastAsia="Times New Roman"/>
          <w:color w:val="auto"/>
          <w:sz w:val="22"/>
          <w:szCs w:val="22"/>
          <w:shd w:val="clear" w:color="auto" w:fill="auto"/>
        </w:rPr>
        <w:t>ей25 копеек</w:t>
      </w:r>
      <w:r w:rsidRPr="007D1BA6">
        <w:rPr>
          <w:rFonts w:eastAsia="Times New Roman"/>
          <w:color w:val="auto"/>
          <w:sz w:val="22"/>
          <w:szCs w:val="22"/>
          <w:shd w:val="clear" w:color="auto" w:fill="auto"/>
        </w:rPr>
        <w:t>, что составляет 5% от начальной (максимальной) цены Договора, указанной в извещении об осуществлении закупки.</w:t>
      </w:r>
      <w:r w:rsidRPr="007D1BA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286CAF" w:rsidRPr="007D1BA6" w:rsidRDefault="00286CAF" w:rsidP="00286CAF">
      <w:pPr>
        <w:ind w:firstLine="709"/>
        <w:rPr>
          <w:rFonts w:eastAsia="Times New Roman"/>
          <w:color w:val="auto"/>
          <w:sz w:val="22"/>
          <w:shd w:val="clear" w:color="auto" w:fill="auto"/>
        </w:rPr>
      </w:pPr>
      <w:r w:rsidRPr="007D1BA6">
        <w:rPr>
          <w:rFonts w:eastAsia="Times New Roman"/>
          <w:color w:val="auto"/>
          <w:sz w:val="22"/>
          <w:szCs w:val="22"/>
          <w:shd w:val="clear" w:color="auto" w:fill="auto"/>
          <w:lang w:eastAsia="zh-CN"/>
        </w:rPr>
        <w:t xml:space="preserve">8.2. </w:t>
      </w:r>
      <w:r w:rsidRPr="007D1BA6">
        <w:rPr>
          <w:rFonts w:eastAsia="Times New Roman"/>
          <w:iCs/>
          <w:color w:val="auto"/>
          <w:sz w:val="22"/>
          <w:szCs w:val="22"/>
          <w:shd w:val="clear" w:color="auto" w:fill="auto"/>
        </w:rPr>
        <w:t xml:space="preserve">В </w:t>
      </w:r>
      <w:r w:rsidRPr="007D1BA6">
        <w:rPr>
          <w:rFonts w:eastAsia="Times New Roman"/>
          <w:color w:val="auto"/>
          <w:sz w:val="22"/>
          <w:szCs w:val="22"/>
          <w:shd w:val="clear" w:color="auto" w:fill="auto"/>
          <w:lang w:eastAsia="zh-CN"/>
        </w:rPr>
        <w:t>случае</w:t>
      </w:r>
      <w:r w:rsidRPr="007D1BA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D1BA6">
        <w:rPr>
          <w:rFonts w:eastAsia="Times New Roman"/>
          <w:color w:val="auto"/>
          <w:sz w:val="22"/>
          <w:szCs w:val="22"/>
          <w:shd w:val="clear" w:color="auto" w:fill="auto"/>
          <w:lang w:eastAsia="zh-CN"/>
        </w:rPr>
        <w:t>Договор</w:t>
      </w:r>
      <w:r w:rsidRPr="007D1BA6">
        <w:rPr>
          <w:rFonts w:eastAsia="Times New Roman"/>
          <w:iCs/>
          <w:color w:val="auto"/>
          <w:sz w:val="22"/>
          <w:szCs w:val="22"/>
          <w:shd w:val="clear" w:color="auto" w:fill="auto"/>
        </w:rPr>
        <w:t xml:space="preserve">, </w:t>
      </w:r>
      <w:r w:rsidRPr="007D1BA6">
        <w:rPr>
          <w:rFonts w:eastAsia="Times New Roman"/>
          <w:color w:val="auto"/>
          <w:sz w:val="22"/>
          <w:shd w:val="clear" w:color="auto" w:fill="auto"/>
        </w:rPr>
        <w:t xml:space="preserve">предоставляет обеспечение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hd w:val="clear" w:color="auto" w:fill="auto"/>
        </w:rPr>
        <w:t xml:space="preserve">а </w:t>
      </w:r>
      <w:r w:rsidRPr="007D1BA6">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48 469</w:t>
      </w:r>
      <w:r w:rsidRPr="007D1BA6">
        <w:rPr>
          <w:rFonts w:eastAsia="Times New Roman"/>
          <w:color w:val="auto"/>
          <w:sz w:val="22"/>
          <w:shd w:val="clear" w:color="auto" w:fill="auto"/>
        </w:rPr>
        <w:t xml:space="preserve"> (</w:t>
      </w:r>
      <w:r>
        <w:rPr>
          <w:rFonts w:eastAsia="Times New Roman"/>
          <w:color w:val="auto"/>
          <w:sz w:val="22"/>
          <w:shd w:val="clear" w:color="auto" w:fill="auto"/>
        </w:rPr>
        <w:t>Сорок восемь тысяч четыреста шестьдесят девять</w:t>
      </w:r>
      <w:r w:rsidRPr="007D1BA6">
        <w:rPr>
          <w:rFonts w:eastAsia="Times New Roman"/>
          <w:color w:val="auto"/>
          <w:sz w:val="22"/>
          <w:shd w:val="clear" w:color="auto" w:fill="auto"/>
        </w:rPr>
        <w:t>) рубл</w:t>
      </w:r>
      <w:r>
        <w:rPr>
          <w:rFonts w:eastAsia="Times New Roman"/>
          <w:color w:val="auto"/>
          <w:sz w:val="22"/>
          <w:shd w:val="clear" w:color="auto" w:fill="auto"/>
        </w:rPr>
        <w:t>ей88 копеек</w:t>
      </w:r>
      <w:r w:rsidRPr="007D1BA6">
        <w:rPr>
          <w:rFonts w:eastAsia="Times New Roman"/>
          <w:color w:val="auto"/>
          <w:sz w:val="22"/>
          <w:shd w:val="clear" w:color="auto" w:fill="auto"/>
        </w:rPr>
        <w:t xml:space="preserve">, или предоставляет информацию, подтверждающую добросовестность </w:t>
      </w:r>
      <w:r w:rsidRPr="007D1BA6">
        <w:rPr>
          <w:rFonts w:eastAsia="Times New Roman"/>
          <w:color w:val="auto"/>
          <w:sz w:val="22"/>
          <w:szCs w:val="22"/>
          <w:shd w:val="clear" w:color="auto" w:fill="auto"/>
        </w:rPr>
        <w:t>Поставщика</w:t>
      </w:r>
      <w:r w:rsidRPr="007D1BA6">
        <w:rPr>
          <w:rFonts w:eastAsia="Times New Roman"/>
          <w:color w:val="auto"/>
          <w:sz w:val="22"/>
          <w:shd w:val="clear" w:color="auto" w:fill="auto"/>
        </w:rPr>
        <w:t>.</w:t>
      </w:r>
    </w:p>
    <w:p w:rsidR="00286CAF" w:rsidRPr="007D1BA6" w:rsidRDefault="00286CAF" w:rsidP="00286CAF">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D1BA6">
        <w:rPr>
          <w:rFonts w:eastAsia="Times New Roman"/>
          <w:color w:val="000000"/>
          <w:sz w:val="22"/>
          <w:szCs w:val="22"/>
          <w:shd w:val="clear" w:color="auto" w:fill="auto"/>
        </w:rPr>
        <w:t>Заказчику</w:t>
      </w:r>
      <w:r w:rsidRPr="007D1BA6">
        <w:rPr>
          <w:rFonts w:eastAsia="Times New Roman"/>
          <w:color w:val="auto"/>
          <w:sz w:val="22"/>
          <w:szCs w:val="22"/>
          <w:shd w:val="clear" w:color="auto" w:fill="auto"/>
          <w:lang w:eastAsia="zh-CN"/>
        </w:rPr>
        <w:t xml:space="preserve"> в залог денежных средств, </w:t>
      </w:r>
      <w:r w:rsidRPr="007D1BA6">
        <w:rPr>
          <w:rFonts w:eastAsia="Times New Roman"/>
          <w:color w:val="auto"/>
          <w:sz w:val="22"/>
          <w:szCs w:val="22"/>
          <w:shd w:val="clear" w:color="auto" w:fill="auto"/>
        </w:rPr>
        <w:t>Поставщик</w:t>
      </w:r>
      <w:r w:rsidRPr="007D1BA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 на счёт </w:t>
      </w:r>
      <w:r w:rsidRPr="007D1BA6">
        <w:rPr>
          <w:rFonts w:eastAsia="Times New Roman"/>
          <w:color w:val="000000"/>
          <w:sz w:val="22"/>
          <w:szCs w:val="22"/>
          <w:shd w:val="clear" w:color="auto" w:fill="auto"/>
        </w:rPr>
        <w:t xml:space="preserve">Заказчика </w:t>
      </w:r>
      <w:r w:rsidRPr="007D1BA6">
        <w:rPr>
          <w:rFonts w:eastAsia="Times New Roman"/>
          <w:color w:val="auto"/>
          <w:sz w:val="22"/>
          <w:szCs w:val="22"/>
          <w:shd w:val="clear" w:color="auto" w:fill="auto"/>
          <w:lang w:eastAsia="zh-CN"/>
        </w:rPr>
        <w:t>по указанным реквизитам:</w:t>
      </w:r>
    </w:p>
    <w:p w:rsidR="00286CAF" w:rsidRPr="007D1BA6" w:rsidRDefault="00286CAF" w:rsidP="00286CAF">
      <w:pPr>
        <w:tabs>
          <w:tab w:val="left" w:pos="2127"/>
        </w:tabs>
        <w:ind w:firstLine="709"/>
        <w:jc w:val="left"/>
        <w:rPr>
          <w:rFonts w:eastAsia="Times New Roman"/>
          <w:color w:val="auto"/>
          <w:sz w:val="22"/>
          <w:szCs w:val="22"/>
          <w:shd w:val="clear" w:color="auto" w:fill="auto"/>
        </w:rPr>
      </w:pPr>
      <w:r w:rsidRPr="007D1BA6">
        <w:rPr>
          <w:rFonts w:eastAsia="Times New Roman"/>
          <w:i/>
          <w:color w:val="auto"/>
          <w:sz w:val="22"/>
          <w:szCs w:val="22"/>
          <w:shd w:val="clear" w:color="auto" w:fill="auto"/>
        </w:rPr>
        <w:t xml:space="preserve">МУП «Водоканал» </w:t>
      </w:r>
    </w:p>
    <w:p w:rsidR="00286CAF" w:rsidRPr="007D1BA6" w:rsidRDefault="00286CAF" w:rsidP="00286CAF">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ИНН 1215020390 </w:t>
      </w:r>
    </w:p>
    <w:p w:rsidR="00286CAF" w:rsidRPr="007D1BA6" w:rsidRDefault="00286CAF" w:rsidP="00286CAF">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КПП 121501001</w:t>
      </w:r>
    </w:p>
    <w:p w:rsidR="00286CAF" w:rsidRPr="007D1BA6" w:rsidRDefault="00286CAF" w:rsidP="00286CAF">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Расчетный счет 40702810300000050227</w:t>
      </w:r>
    </w:p>
    <w:p w:rsidR="00286CAF" w:rsidRPr="007D1BA6" w:rsidRDefault="00286CAF" w:rsidP="00286CAF">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Банк получателя: Банк ГПБ (АО)</w:t>
      </w:r>
    </w:p>
    <w:p w:rsidR="00286CAF" w:rsidRPr="007D1BA6" w:rsidRDefault="00286CAF" w:rsidP="00286CAF">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Корреспондентский счет 30101810200000000823</w:t>
      </w:r>
    </w:p>
    <w:p w:rsidR="00286CAF" w:rsidRPr="007D1BA6" w:rsidRDefault="00286CAF" w:rsidP="00286CAF">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БИК 044525823</w:t>
      </w:r>
    </w:p>
    <w:p w:rsidR="00286CAF" w:rsidRPr="007D1BA6" w:rsidRDefault="00286CAF" w:rsidP="00286CAF">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rPr>
        <w:t xml:space="preserve">Назначение платежа: </w:t>
      </w:r>
      <w:r w:rsidRPr="007D1BA6">
        <w:rPr>
          <w:rFonts w:eastAsia="Times New Roman"/>
          <w:bCs/>
          <w:color w:val="auto"/>
          <w:sz w:val="22"/>
          <w:szCs w:val="22"/>
          <w:shd w:val="clear" w:color="auto" w:fill="auto"/>
        </w:rPr>
        <w:t xml:space="preserve">«Обеспечение исполнения </w:t>
      </w:r>
      <w:r w:rsidRPr="007D1BA6">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моноблоков с предустановленным программным обеспечением в комплекте с клавиатурой и мышью</w:t>
      </w:r>
      <w:r w:rsidRPr="007D1BA6">
        <w:rPr>
          <w:rFonts w:eastAsia="Times New Roman"/>
          <w:color w:val="auto"/>
          <w:sz w:val="22"/>
          <w:szCs w:val="22"/>
          <w:shd w:val="clear" w:color="auto" w:fill="auto"/>
        </w:rPr>
        <w:t>».</w:t>
      </w:r>
    </w:p>
    <w:p w:rsidR="00286CAF" w:rsidRPr="008C1660" w:rsidRDefault="00286CAF" w:rsidP="00286CAF">
      <w:pPr>
        <w:autoSpaceDE w:val="0"/>
        <w:autoSpaceDN w:val="0"/>
        <w:adjustRightInd w:val="0"/>
        <w:ind w:firstLine="700"/>
        <w:rPr>
          <w:rFonts w:eastAsia="Times New Roman"/>
          <w:color w:val="000000"/>
          <w:sz w:val="22"/>
          <w:szCs w:val="22"/>
          <w:shd w:val="clear" w:color="auto" w:fill="auto"/>
        </w:rPr>
      </w:pPr>
      <w:r w:rsidRPr="008C1660">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286CAF" w:rsidRPr="008C1660" w:rsidRDefault="00286CAF" w:rsidP="00286CAF">
      <w:pPr>
        <w:autoSpaceDE w:val="0"/>
        <w:autoSpaceDN w:val="0"/>
        <w:adjustRightInd w:val="0"/>
        <w:ind w:firstLine="700"/>
        <w:rPr>
          <w:rFonts w:eastAsia="Times New Roman"/>
          <w:color w:val="000000"/>
          <w:sz w:val="22"/>
          <w:szCs w:val="22"/>
          <w:shd w:val="clear" w:color="auto" w:fill="auto"/>
        </w:rPr>
      </w:pPr>
      <w:r w:rsidRPr="008C1660">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286CAF" w:rsidRPr="008C1660" w:rsidRDefault="00286CAF" w:rsidP="00286CAF">
      <w:pPr>
        <w:autoSpaceDE w:val="0"/>
        <w:autoSpaceDN w:val="0"/>
        <w:adjustRightInd w:val="0"/>
        <w:ind w:firstLine="700"/>
        <w:rPr>
          <w:rFonts w:eastAsia="Times New Roman"/>
          <w:color w:val="auto"/>
          <w:sz w:val="22"/>
          <w:szCs w:val="22"/>
          <w:shd w:val="clear" w:color="auto" w:fill="auto"/>
          <w:lang w:eastAsia="zh-CN"/>
        </w:rPr>
      </w:pPr>
      <w:r w:rsidRPr="008C1660">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8C1660">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286CAF" w:rsidRPr="008C1660" w:rsidRDefault="00286CAF" w:rsidP="00286CAF">
      <w:pPr>
        <w:autoSpaceDE w:val="0"/>
        <w:autoSpaceDN w:val="0"/>
        <w:adjustRightInd w:val="0"/>
        <w:ind w:firstLine="700"/>
        <w:rPr>
          <w:rFonts w:eastAsia="Times New Roman"/>
          <w:color w:val="auto"/>
          <w:sz w:val="22"/>
          <w:szCs w:val="22"/>
          <w:shd w:val="clear" w:color="auto" w:fill="auto"/>
          <w:lang w:eastAsia="zh-CN"/>
        </w:rPr>
      </w:pPr>
      <w:r w:rsidRPr="008C1660">
        <w:rPr>
          <w:rFonts w:eastAsia="Times New Roman"/>
          <w:color w:val="000000"/>
          <w:sz w:val="22"/>
          <w:szCs w:val="22"/>
          <w:shd w:val="clear" w:color="auto" w:fill="auto"/>
        </w:rPr>
        <w:t xml:space="preserve">8.6. </w:t>
      </w:r>
      <w:r w:rsidRPr="008C1660">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286CAF" w:rsidRPr="008C1660" w:rsidRDefault="00286CAF" w:rsidP="00286CAF">
      <w:pPr>
        <w:autoSpaceDE w:val="0"/>
        <w:autoSpaceDN w:val="0"/>
        <w:adjustRightInd w:val="0"/>
        <w:ind w:firstLine="700"/>
        <w:rPr>
          <w:rFonts w:eastAsia="Times New Roman"/>
          <w:color w:val="auto"/>
          <w:sz w:val="22"/>
          <w:szCs w:val="22"/>
          <w:shd w:val="clear" w:color="auto" w:fill="auto"/>
          <w:lang w:eastAsia="zh-CN"/>
        </w:rPr>
      </w:pPr>
      <w:r w:rsidRPr="008C1660">
        <w:rPr>
          <w:rFonts w:eastAsia="Times New Roman"/>
          <w:color w:val="000000"/>
          <w:sz w:val="22"/>
          <w:szCs w:val="22"/>
          <w:shd w:val="clear" w:color="auto" w:fill="auto"/>
        </w:rPr>
        <w:t xml:space="preserve">8.7. </w:t>
      </w:r>
      <w:r w:rsidRPr="008C1660">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286CAF" w:rsidRPr="008C1660" w:rsidRDefault="00286CAF" w:rsidP="00286CAF">
      <w:pPr>
        <w:autoSpaceDE w:val="0"/>
        <w:autoSpaceDN w:val="0"/>
        <w:adjustRightInd w:val="0"/>
        <w:ind w:firstLine="709"/>
        <w:rPr>
          <w:rFonts w:eastAsia="Times New Roman"/>
          <w:color w:val="000000"/>
          <w:sz w:val="22"/>
          <w:szCs w:val="22"/>
          <w:shd w:val="clear" w:color="auto" w:fill="auto"/>
        </w:rPr>
      </w:pPr>
      <w:r w:rsidRPr="008C1660">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286CAF" w:rsidRPr="008C1660" w:rsidRDefault="00286CAF" w:rsidP="00286CAF">
      <w:pPr>
        <w:autoSpaceDE w:val="0"/>
        <w:autoSpaceDN w:val="0"/>
        <w:adjustRightInd w:val="0"/>
        <w:ind w:firstLine="709"/>
        <w:rPr>
          <w:rFonts w:eastAsia="Times New Roman"/>
          <w:color w:val="000000"/>
          <w:sz w:val="22"/>
          <w:szCs w:val="22"/>
          <w:shd w:val="clear" w:color="auto" w:fill="auto"/>
        </w:rPr>
      </w:pPr>
      <w:r w:rsidRPr="008C1660">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286CAF" w:rsidRDefault="00286CAF" w:rsidP="00286CAF">
      <w:pPr>
        <w:autoSpaceDE w:val="0"/>
        <w:autoSpaceDN w:val="0"/>
        <w:adjustRightInd w:val="0"/>
        <w:ind w:firstLine="709"/>
        <w:rPr>
          <w:rFonts w:eastAsia="Times New Roman"/>
          <w:color w:val="000000"/>
          <w:sz w:val="22"/>
          <w:szCs w:val="22"/>
          <w:shd w:val="clear" w:color="auto" w:fill="auto"/>
        </w:rPr>
      </w:pPr>
      <w:r w:rsidRPr="008C1660">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86CAF" w:rsidRPr="008C1660" w:rsidRDefault="00286CAF" w:rsidP="00286CAF">
      <w:pPr>
        <w:autoSpaceDE w:val="0"/>
        <w:autoSpaceDN w:val="0"/>
        <w:adjustRightInd w:val="0"/>
        <w:ind w:firstLine="709"/>
        <w:rPr>
          <w:rFonts w:eastAsia="Times New Roman"/>
          <w:color w:val="000000"/>
          <w:sz w:val="22"/>
          <w:szCs w:val="22"/>
          <w:shd w:val="clear" w:color="auto" w:fill="auto"/>
        </w:rPr>
      </w:pPr>
      <w:r w:rsidRPr="008C1660">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286CAF" w:rsidRPr="008C1660" w:rsidRDefault="00286CAF" w:rsidP="00286CAF">
      <w:pPr>
        <w:autoSpaceDE w:val="0"/>
        <w:autoSpaceDN w:val="0"/>
        <w:adjustRightInd w:val="0"/>
        <w:ind w:firstLine="709"/>
        <w:rPr>
          <w:rFonts w:eastAsia="Calibri"/>
          <w:color w:val="auto"/>
          <w:sz w:val="22"/>
          <w:szCs w:val="22"/>
          <w:shd w:val="clear" w:color="auto" w:fill="auto"/>
          <w:lang w:eastAsia="zh-CN"/>
        </w:rPr>
      </w:pPr>
      <w:r w:rsidRPr="008C1660">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r w:rsidRPr="008C1660">
        <w:rPr>
          <w:rFonts w:eastAsia="Calibri"/>
          <w:color w:val="auto"/>
          <w:sz w:val="22"/>
          <w:szCs w:val="22"/>
          <w:shd w:val="clear" w:color="auto" w:fill="auto"/>
          <w:lang w:eastAsia="zh-CN"/>
        </w:rPr>
        <w:t>.</w:t>
      </w:r>
    </w:p>
    <w:p w:rsidR="00286CAF" w:rsidRPr="007D1BA6" w:rsidRDefault="00286CAF" w:rsidP="00286CAF">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bookmarkStart w:id="11" w:name="_GoBack"/>
      <w:bookmarkEnd w:id="11"/>
    </w:p>
    <w:p w:rsidR="00286CAF" w:rsidRPr="007D1BA6" w:rsidRDefault="00286CAF" w:rsidP="00286CAF">
      <w:pPr>
        <w:tabs>
          <w:tab w:val="left" w:pos="709"/>
        </w:tabs>
        <w:ind w:firstLine="709"/>
        <w:jc w:val="center"/>
        <w:rPr>
          <w:rFonts w:eastAsia="Times New Roman"/>
          <w:b/>
          <w:color w:val="auto"/>
          <w:position w:val="-1"/>
          <w:sz w:val="22"/>
          <w:szCs w:val="22"/>
          <w:shd w:val="clear" w:color="auto" w:fill="auto"/>
        </w:rPr>
      </w:pPr>
      <w:r w:rsidRPr="007D1BA6">
        <w:rPr>
          <w:rFonts w:eastAsia="Times New Roman"/>
          <w:b/>
          <w:bCs/>
          <w:color w:val="auto"/>
          <w:position w:val="-1"/>
          <w:sz w:val="22"/>
          <w:szCs w:val="22"/>
          <w:shd w:val="clear" w:color="auto" w:fill="auto"/>
        </w:rPr>
        <w:t xml:space="preserve">9. </w:t>
      </w:r>
      <w:r w:rsidRPr="007D1BA6">
        <w:rPr>
          <w:rFonts w:eastAsia="Times New Roman"/>
          <w:b/>
          <w:color w:val="auto"/>
          <w:position w:val="-1"/>
          <w:sz w:val="22"/>
          <w:szCs w:val="22"/>
          <w:shd w:val="clear" w:color="auto" w:fill="auto"/>
        </w:rPr>
        <w:t>ОТВЕТСТВЕННОСТЬ СТОРОН</w:t>
      </w:r>
    </w:p>
    <w:p w:rsidR="00286CAF" w:rsidRPr="007D1BA6" w:rsidRDefault="00286CAF" w:rsidP="00286CAF">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D1BA6">
        <w:rPr>
          <w:rFonts w:eastAsia="Times New Roman"/>
          <w:color w:val="auto"/>
          <w:sz w:val="22"/>
          <w:szCs w:val="22"/>
          <w:shd w:val="clear" w:color="auto" w:fill="auto"/>
          <w:lang w:eastAsia="zh-CN"/>
        </w:rPr>
        <w:t>ГК РФ</w:t>
      </w:r>
      <w:r w:rsidRPr="007D1BA6">
        <w:rPr>
          <w:rFonts w:eastAsia="Times New Roman"/>
          <w:color w:val="auto"/>
          <w:sz w:val="22"/>
          <w:szCs w:val="22"/>
          <w:shd w:val="clear" w:color="auto" w:fill="auto"/>
        </w:rPr>
        <w:t xml:space="preserve"> и настоящим Договором. </w:t>
      </w:r>
    </w:p>
    <w:p w:rsidR="00286CAF" w:rsidRPr="007D1BA6" w:rsidRDefault="00286CAF" w:rsidP="00286CAF">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286CAF" w:rsidRPr="007D1BA6" w:rsidRDefault="00286CAF" w:rsidP="00286CAF">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286CAF" w:rsidRPr="007D1BA6" w:rsidRDefault="00286CAF" w:rsidP="00286CAF">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286CAF" w:rsidRPr="007D1BA6" w:rsidRDefault="00286CAF" w:rsidP="00286CAF">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10. ОБСТОЯТЕЛЬСТВА НЕПРЕОДОЛИМОЙ СИЛЫ</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10.4. Если обстоятельства, указанные в </w:t>
      </w:r>
      <w:hyperlink r:id="rId9" w:history="1">
        <w:r w:rsidRPr="007D1BA6">
          <w:rPr>
            <w:rFonts w:eastAsia="Times New Roman"/>
            <w:color w:val="auto"/>
            <w:position w:val="-1"/>
            <w:sz w:val="22"/>
            <w:szCs w:val="22"/>
            <w:shd w:val="clear" w:color="auto" w:fill="auto"/>
          </w:rPr>
          <w:t>п. 10.1</w:t>
        </w:r>
      </w:hyperlink>
      <w:r w:rsidRPr="007D1BA6">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286CAF" w:rsidRPr="007D1BA6" w:rsidRDefault="00286CAF" w:rsidP="00286CAF">
      <w:pPr>
        <w:tabs>
          <w:tab w:val="left" w:pos="709"/>
        </w:tabs>
        <w:autoSpaceDE w:val="0"/>
        <w:autoSpaceDN w:val="0"/>
        <w:adjustRightInd w:val="0"/>
        <w:ind w:firstLine="709"/>
        <w:rPr>
          <w:rFonts w:eastAsia="Times New Roman"/>
          <w:b/>
          <w:color w:val="auto"/>
          <w:position w:val="-1"/>
          <w:sz w:val="20"/>
          <w:szCs w:val="20"/>
          <w:shd w:val="clear" w:color="auto" w:fill="auto"/>
        </w:rPr>
      </w:pPr>
    </w:p>
    <w:p w:rsidR="00286CAF" w:rsidRPr="007D1BA6" w:rsidRDefault="00286CAF" w:rsidP="00286CAF">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 xml:space="preserve">11. СРОК ДЕЙСТВИЯ И ПОРЯДОК ИЗМЕНЕНИЯ ДОГОВОРА </w:t>
      </w:r>
    </w:p>
    <w:p w:rsidR="00286CAF" w:rsidRPr="007D1BA6" w:rsidRDefault="00286CAF" w:rsidP="00286CAF">
      <w:pPr>
        <w:widowControl w:val="0"/>
        <w:tabs>
          <w:tab w:val="left" w:pos="709"/>
        </w:tabs>
        <w:suppressAutoHyphens/>
        <w:ind w:firstLine="709"/>
        <w:rPr>
          <w:rFonts w:eastAsia="Arial"/>
          <w:color w:val="auto"/>
          <w:sz w:val="22"/>
          <w:szCs w:val="22"/>
          <w:shd w:val="clear" w:color="auto" w:fill="auto"/>
          <w:lang w:eastAsia="ar-SA"/>
        </w:rPr>
      </w:pPr>
      <w:r w:rsidRPr="007D1BA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286CAF" w:rsidRPr="007D1BA6" w:rsidRDefault="00286CAF" w:rsidP="00286CAF">
      <w:pPr>
        <w:widowControl w:val="0"/>
        <w:tabs>
          <w:tab w:val="left" w:pos="709"/>
        </w:tabs>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11.2. Окончание срока действия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286CAF" w:rsidRPr="007D1BA6" w:rsidRDefault="00286CAF" w:rsidP="00286CAF">
      <w:pPr>
        <w:widowControl w:val="0"/>
        <w:tabs>
          <w:tab w:val="left" w:pos="709"/>
        </w:tabs>
        <w:suppressAutoHyphens/>
        <w:ind w:firstLine="709"/>
        <w:rPr>
          <w:rFonts w:eastAsia="Times New Roman"/>
          <w:color w:val="auto"/>
          <w:sz w:val="20"/>
          <w:szCs w:val="20"/>
          <w:shd w:val="clear" w:color="auto" w:fill="auto"/>
        </w:rPr>
      </w:pPr>
    </w:p>
    <w:p w:rsidR="00286CAF" w:rsidRPr="007D1BA6" w:rsidRDefault="00286CAF" w:rsidP="00286CAF">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12. ПОРЯДОК УРЕГУЛИРОВАНИЯ СПОРОВ</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286CAF" w:rsidRPr="007D1BA6" w:rsidRDefault="00286CAF" w:rsidP="00286CAF">
      <w:pPr>
        <w:tabs>
          <w:tab w:val="left" w:pos="709"/>
        </w:tabs>
        <w:autoSpaceDE w:val="0"/>
        <w:autoSpaceDN w:val="0"/>
        <w:adjustRightInd w:val="0"/>
        <w:ind w:firstLine="709"/>
        <w:rPr>
          <w:rFonts w:eastAsia="Times New Roman"/>
          <w:b/>
          <w:color w:val="auto"/>
          <w:position w:val="-1"/>
          <w:sz w:val="20"/>
          <w:szCs w:val="20"/>
          <w:shd w:val="clear" w:color="auto" w:fill="auto"/>
        </w:rPr>
      </w:pPr>
    </w:p>
    <w:p w:rsidR="00286CAF" w:rsidRPr="007D1BA6" w:rsidRDefault="00286CAF" w:rsidP="00286CAF">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13. ПОРЯДОК РАСТОРЖЕНИЯ ДОГОВОРА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13.1. Настоящий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может быть расторгнут:</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по соглашению Сторон;</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в судебном порядке;</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 При существенном нарушении условий Договора Поставщиком:</w:t>
      </w:r>
    </w:p>
    <w:p w:rsidR="00286CAF" w:rsidRPr="007D1BA6" w:rsidRDefault="00286CAF" w:rsidP="00286CAF">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   13.2.1.1. В случае просрочки поставки Товара более чем на 10 (Десять) дней.</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13.2.2. В иных случаях, предусмотренных действующим законодательством.</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286CAF" w:rsidRPr="007D1BA6" w:rsidRDefault="00286CAF" w:rsidP="00286CAF">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286CAF" w:rsidRPr="007D1BA6" w:rsidRDefault="00286CAF" w:rsidP="00286CAF">
      <w:pPr>
        <w:shd w:val="clear" w:color="auto" w:fill="FFFFFF"/>
        <w:ind w:firstLine="709"/>
        <w:rPr>
          <w:rFonts w:eastAsia="Times New Roman"/>
          <w:color w:val="auto"/>
          <w:position w:val="-1"/>
          <w:sz w:val="22"/>
          <w:szCs w:val="22"/>
          <w:shd w:val="clear" w:color="auto" w:fill="FFFFFF"/>
        </w:rPr>
      </w:pPr>
      <w:r w:rsidRPr="007D1BA6">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а вступает в силу и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а.</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286CAF" w:rsidRPr="007D1BA6" w:rsidRDefault="00286CAF" w:rsidP="00286CAF">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286CAF"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286CAF" w:rsidRPr="007D1BA6" w:rsidRDefault="00286CAF" w:rsidP="00286CA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14. ПРОЧИЕ УСЛОВИЯ</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14.1. </w:t>
      </w:r>
      <w:r w:rsidRPr="007D1BA6">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286CAF" w:rsidRPr="007D1BA6" w:rsidRDefault="00286CAF" w:rsidP="00286CAF">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86CAF" w:rsidRPr="007D1BA6" w:rsidRDefault="00286CAF" w:rsidP="00286CAF">
      <w:pPr>
        <w:suppressAutoHyphen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286CAF" w:rsidRPr="007D1BA6" w:rsidRDefault="00286CAF" w:rsidP="00286CAF">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286CAF" w:rsidRPr="007D1BA6" w:rsidRDefault="00286CAF" w:rsidP="00286CAF">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14.4.1. Приложение № 1. Спецификация на поставку товара.</w:t>
      </w:r>
    </w:p>
    <w:p w:rsidR="00286CAF" w:rsidRPr="007D1BA6" w:rsidRDefault="00286CAF" w:rsidP="00286CAF">
      <w:pPr>
        <w:tabs>
          <w:tab w:val="left" w:pos="709"/>
        </w:tabs>
        <w:ind w:firstLine="709"/>
        <w:jc w:val="left"/>
        <w:rPr>
          <w:rFonts w:eastAsia="Times New Roman"/>
          <w:color w:val="auto"/>
          <w:position w:val="-1"/>
          <w:sz w:val="20"/>
          <w:szCs w:val="20"/>
          <w:shd w:val="clear" w:color="auto" w:fill="auto"/>
        </w:rPr>
      </w:pPr>
    </w:p>
    <w:p w:rsidR="00286CAF" w:rsidRPr="007D1BA6" w:rsidRDefault="00286CAF" w:rsidP="00286CAF">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7D1BA6">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rsidR="00286CAF" w:rsidRPr="007D1BA6" w:rsidRDefault="00286CAF" w:rsidP="00286CAF">
      <w:pPr>
        <w:keepNext/>
        <w:keepLines/>
        <w:shd w:val="clear" w:color="auto" w:fill="FFFFFF"/>
        <w:tabs>
          <w:tab w:val="left" w:pos="1468"/>
        </w:tabs>
        <w:suppressAutoHyphens/>
        <w:ind w:firstLine="709"/>
        <w:jc w:val="center"/>
        <w:rPr>
          <w:rFonts w:eastAsia="Calibri"/>
          <w:b/>
          <w:bCs/>
          <w:color w:val="auto"/>
          <w:position w:val="-1"/>
          <w:sz w:val="20"/>
          <w:szCs w:val="20"/>
          <w:shd w:val="clear" w:color="auto" w:fill="auto"/>
          <w:lang w:eastAsia="zh-CN"/>
        </w:rPr>
      </w:pPr>
    </w:p>
    <w:tbl>
      <w:tblPr>
        <w:tblW w:w="15223" w:type="dxa"/>
        <w:tblInd w:w="-318" w:type="dxa"/>
        <w:tblLayout w:type="fixed"/>
        <w:tblLook w:val="0000"/>
      </w:tblPr>
      <w:tblGrid>
        <w:gridCol w:w="5104"/>
        <w:gridCol w:w="142"/>
        <w:gridCol w:w="4220"/>
        <w:gridCol w:w="5757"/>
      </w:tblGrid>
      <w:tr w:rsidR="00286CAF" w:rsidRPr="007D1BA6" w:rsidTr="00286CAF">
        <w:trPr>
          <w:gridAfter w:val="1"/>
          <w:wAfter w:w="5757" w:type="dxa"/>
          <w:trHeight w:val="4315"/>
        </w:trPr>
        <w:tc>
          <w:tcPr>
            <w:tcW w:w="5246" w:type="dxa"/>
            <w:gridSpan w:val="2"/>
            <w:shd w:val="clear" w:color="auto" w:fill="auto"/>
          </w:tcPr>
          <w:p w:rsidR="00286CAF" w:rsidRPr="007D1BA6" w:rsidRDefault="00286CAF" w:rsidP="00286CAF">
            <w:pPr>
              <w:suppressAutoHyphens/>
              <w:ind w:left="459"/>
              <w:jc w:val="left"/>
              <w:rPr>
                <w:rFonts w:eastAsia="Calibri"/>
                <w:b/>
                <w:bCs/>
                <w:color w:val="auto"/>
                <w:position w:val="-1"/>
                <w:shd w:val="clear" w:color="auto" w:fill="auto"/>
                <w:lang w:eastAsia="zh-CN"/>
              </w:rPr>
            </w:pPr>
            <w:r w:rsidRPr="007D1BA6">
              <w:rPr>
                <w:rFonts w:eastAsia="Calibri"/>
                <w:b/>
                <w:bCs/>
                <w:color w:val="auto"/>
                <w:position w:val="-1"/>
                <w:sz w:val="22"/>
                <w:szCs w:val="22"/>
                <w:shd w:val="clear" w:color="auto" w:fill="auto"/>
                <w:lang w:eastAsia="zh-CN"/>
              </w:rPr>
              <w:t>Заказчик:</w:t>
            </w:r>
          </w:p>
          <w:p w:rsidR="00286CAF" w:rsidRPr="007D1BA6" w:rsidRDefault="00286CAF" w:rsidP="00286CAF">
            <w:pPr>
              <w:suppressAutoHyphens/>
              <w:ind w:left="459"/>
              <w:jc w:val="left"/>
              <w:rPr>
                <w:rFonts w:eastAsia="Calibri"/>
                <w:b/>
                <w:bCs/>
                <w:color w:val="auto"/>
                <w:position w:val="-1"/>
                <w:shd w:val="clear" w:color="auto" w:fill="auto"/>
                <w:lang w:eastAsia="zh-CN"/>
              </w:rPr>
            </w:pP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МУП «Водоканал» </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ИНН/КПП: 1215020390/121501001 </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Адрес: 424039, Республика Марий Эл,</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г. Йошкар-Ола, ул. Дружбы, д.2 </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р/с 40702810300000050227</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Банк ГПБ (АО)</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БИК 044525823,</w:t>
            </w:r>
          </w:p>
          <w:p w:rsidR="00286CAF" w:rsidRPr="007D1BA6" w:rsidRDefault="00286CAF" w:rsidP="00286CAF">
            <w:pPr>
              <w:suppressAutoHyphens/>
              <w:ind w:left="459"/>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к/с 30101810200000000823</w:t>
            </w:r>
          </w:p>
          <w:p w:rsidR="00286CAF" w:rsidRPr="007D1BA6" w:rsidRDefault="00286CAF" w:rsidP="00286CAF">
            <w:pPr>
              <w:suppressAutoHyphens/>
              <w:ind w:left="459"/>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ОКПО 03220481,</w:t>
            </w:r>
          </w:p>
          <w:p w:rsidR="00286CAF" w:rsidRPr="007D1BA6" w:rsidRDefault="00286CAF" w:rsidP="00286CAF">
            <w:pPr>
              <w:suppressAutoHyphens/>
              <w:ind w:left="459"/>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Тел. (8362) 42-77-04</w:t>
            </w:r>
          </w:p>
          <w:p w:rsidR="00286CAF" w:rsidRPr="007D1BA6" w:rsidRDefault="00286CAF" w:rsidP="00286CAF">
            <w:pPr>
              <w:suppressAutoHyphens/>
              <w:ind w:left="459"/>
              <w:jc w:val="left"/>
              <w:rPr>
                <w:rFonts w:eastAsia="Calibri"/>
                <w:color w:val="000000"/>
                <w:position w:val="-1"/>
                <w:shd w:val="clear" w:color="auto" w:fill="auto"/>
                <w:lang w:val="en-US" w:eastAsia="zh-CN"/>
              </w:rPr>
            </w:pPr>
            <w:r w:rsidRPr="007D1BA6">
              <w:rPr>
                <w:rFonts w:eastAsia="Calibri"/>
                <w:color w:val="000000"/>
                <w:position w:val="-1"/>
                <w:sz w:val="22"/>
                <w:szCs w:val="22"/>
                <w:shd w:val="clear" w:color="auto" w:fill="auto"/>
                <w:lang w:val="en-US" w:eastAsia="zh-CN"/>
              </w:rPr>
              <w:t>E-mail: snab424039@yandex.ru</w:t>
            </w:r>
          </w:p>
          <w:p w:rsidR="00286CAF" w:rsidRPr="007D1BA6" w:rsidRDefault="00286CAF" w:rsidP="00286CAF">
            <w:pPr>
              <w:suppressAutoHyphens/>
              <w:ind w:left="459"/>
              <w:jc w:val="left"/>
              <w:rPr>
                <w:rFonts w:eastAsia="Calibri"/>
                <w:color w:val="000000"/>
                <w:position w:val="-1"/>
                <w:shd w:val="clear" w:color="auto" w:fill="auto"/>
                <w:lang w:val="en-US" w:eastAsia="zh-CN"/>
              </w:rPr>
            </w:pPr>
          </w:p>
          <w:p w:rsidR="00286CAF" w:rsidRPr="007D1BA6" w:rsidRDefault="00286CAF" w:rsidP="00286CAF">
            <w:pPr>
              <w:suppressAutoHyphens/>
              <w:ind w:left="459"/>
              <w:jc w:val="left"/>
              <w:rPr>
                <w:rFonts w:eastAsia="Calibri"/>
                <w:color w:val="000000"/>
                <w:position w:val="-1"/>
                <w:shd w:val="clear" w:color="auto" w:fill="auto"/>
                <w:lang w:val="en-US" w:eastAsia="zh-CN"/>
              </w:rPr>
            </w:pPr>
          </w:p>
          <w:p w:rsidR="00286CAF" w:rsidRPr="007D1BA6" w:rsidRDefault="00286CAF" w:rsidP="00286CAF">
            <w:pPr>
              <w:suppressAutoHyphens/>
              <w:ind w:left="459"/>
              <w:jc w:val="left"/>
              <w:rPr>
                <w:rFonts w:eastAsia="Times New Roman"/>
                <w:b/>
                <w:bCs/>
                <w:color w:val="auto"/>
                <w:position w:val="-1"/>
                <w:shd w:val="clear" w:color="auto" w:fill="auto"/>
                <w:lang w:val="en-US" w:eastAsia="zh-CN"/>
              </w:rPr>
            </w:pPr>
            <w:r w:rsidRPr="007D1BA6">
              <w:rPr>
                <w:rFonts w:eastAsia="Calibri"/>
                <w:color w:val="000000"/>
                <w:position w:val="-1"/>
                <w:sz w:val="22"/>
                <w:szCs w:val="22"/>
                <w:shd w:val="clear" w:color="auto" w:fill="auto"/>
                <w:lang w:val="en-US" w:eastAsia="zh-CN"/>
              </w:rPr>
              <w:t>____________________ / _____________</w:t>
            </w:r>
          </w:p>
          <w:p w:rsidR="00286CAF" w:rsidRPr="007D1BA6" w:rsidRDefault="00286CAF" w:rsidP="00286CAF">
            <w:pPr>
              <w:keepNext/>
              <w:keepLines/>
              <w:shd w:val="clear" w:color="auto" w:fill="FFFFFF"/>
              <w:suppressAutoHyphens/>
              <w:ind w:left="459"/>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286CAF" w:rsidRPr="007D1BA6" w:rsidRDefault="00286CAF" w:rsidP="00286CAF">
            <w:pPr>
              <w:suppressAutoHyphens/>
              <w:ind w:firstLine="425"/>
              <w:jc w:val="left"/>
              <w:rPr>
                <w:rFonts w:eastAsia="Calibri"/>
                <w:b/>
                <w:bCs/>
                <w:color w:val="auto"/>
                <w:position w:val="-1"/>
                <w:shd w:val="clear" w:color="auto" w:fill="auto"/>
                <w:lang w:eastAsia="zh-CN"/>
              </w:rPr>
            </w:pPr>
          </w:p>
        </w:tc>
        <w:tc>
          <w:tcPr>
            <w:tcW w:w="4220" w:type="dxa"/>
            <w:shd w:val="clear" w:color="auto" w:fill="auto"/>
          </w:tcPr>
          <w:p w:rsidR="00286CAF" w:rsidRPr="007D1BA6" w:rsidRDefault="00286CAF" w:rsidP="00286CAF">
            <w:pPr>
              <w:keepNext/>
              <w:keepLines/>
              <w:shd w:val="clear" w:color="auto" w:fill="FFFFFF"/>
              <w:suppressAutoHyphens/>
              <w:snapToGrid w:val="0"/>
              <w:ind w:firstLine="425"/>
              <w:rPr>
                <w:rFonts w:eastAsia="Arial"/>
                <w:bCs/>
                <w:color w:val="auto"/>
                <w:position w:val="-1"/>
                <w:shd w:val="clear" w:color="auto" w:fill="auto"/>
                <w:lang w:eastAsia="zh-CN"/>
              </w:rPr>
            </w:pPr>
            <w:r w:rsidRPr="007D1BA6">
              <w:rPr>
                <w:rFonts w:eastAsia="Arial"/>
                <w:b/>
                <w:bCs/>
                <w:color w:val="auto"/>
                <w:position w:val="-1"/>
                <w:sz w:val="22"/>
                <w:szCs w:val="22"/>
                <w:shd w:val="clear" w:color="auto" w:fill="auto"/>
                <w:lang w:eastAsia="zh-CN"/>
              </w:rPr>
              <w:t>Поставщик:</w:t>
            </w:r>
          </w:p>
          <w:p w:rsidR="00286CAF" w:rsidRPr="007D1BA6" w:rsidRDefault="00286CAF" w:rsidP="00286CAF">
            <w:pPr>
              <w:keepNext/>
              <w:keepLines/>
              <w:shd w:val="clear" w:color="auto" w:fill="FFFFFF"/>
              <w:suppressAutoHyphens/>
              <w:ind w:firstLine="425"/>
              <w:jc w:val="left"/>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143"/>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p>
          <w:p w:rsidR="00286CAF" w:rsidRPr="007D1BA6" w:rsidRDefault="00286CAF" w:rsidP="00286CAF">
            <w:pPr>
              <w:keepNext/>
              <w:keepLines/>
              <w:shd w:val="clear" w:color="auto" w:fill="FFFFFF"/>
              <w:suppressAutoHyphens/>
              <w:ind w:left="34"/>
              <w:rPr>
                <w:rFonts w:eastAsia="Times New Roman"/>
                <w:b/>
                <w:bCs/>
                <w:color w:val="auto"/>
                <w:position w:val="-1"/>
                <w:shd w:val="clear" w:color="auto" w:fill="auto"/>
                <w:lang w:eastAsia="zh-CN"/>
              </w:rPr>
            </w:pPr>
            <w:r w:rsidRPr="007D1BA6">
              <w:rPr>
                <w:rFonts w:eastAsia="Arial"/>
                <w:bCs/>
                <w:color w:val="auto"/>
                <w:position w:val="-1"/>
                <w:sz w:val="22"/>
                <w:szCs w:val="22"/>
                <w:shd w:val="clear" w:color="auto" w:fill="auto"/>
                <w:lang w:eastAsia="zh-CN"/>
              </w:rPr>
              <w:t xml:space="preserve">_________________ </w:t>
            </w:r>
            <w:r w:rsidRPr="007D1BA6">
              <w:rPr>
                <w:rFonts w:eastAsia="Arial"/>
                <w:b/>
                <w:bCs/>
                <w:color w:val="auto"/>
                <w:position w:val="-1"/>
                <w:sz w:val="22"/>
                <w:szCs w:val="22"/>
                <w:shd w:val="clear" w:color="auto" w:fill="auto"/>
                <w:lang w:eastAsia="zh-CN"/>
              </w:rPr>
              <w:t>/</w:t>
            </w:r>
            <w:r w:rsidRPr="007D1BA6">
              <w:rPr>
                <w:rFonts w:eastAsia="Arial"/>
                <w:bCs/>
                <w:color w:val="auto"/>
                <w:position w:val="-1"/>
                <w:sz w:val="22"/>
                <w:szCs w:val="22"/>
                <w:shd w:val="clear" w:color="auto" w:fill="auto"/>
                <w:lang w:eastAsia="zh-CN"/>
              </w:rPr>
              <w:t>________________</w:t>
            </w:r>
          </w:p>
          <w:p w:rsidR="00286CAF" w:rsidRPr="007D1BA6" w:rsidRDefault="00286CAF" w:rsidP="00286CAF">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286CAF" w:rsidRPr="007D1BA6" w:rsidRDefault="00286CAF" w:rsidP="00286CAF">
            <w:pPr>
              <w:keepNext/>
              <w:keepLines/>
              <w:shd w:val="clear" w:color="auto" w:fill="FFFFFF"/>
              <w:suppressAutoHyphens/>
              <w:ind w:firstLine="425"/>
              <w:rPr>
                <w:rFonts w:eastAsia="Arial"/>
                <w:color w:val="auto"/>
                <w:position w:val="-1"/>
                <w:shd w:val="clear" w:color="auto" w:fill="auto"/>
                <w:lang w:eastAsia="zh-CN"/>
              </w:rPr>
            </w:pPr>
          </w:p>
        </w:tc>
      </w:tr>
      <w:tr w:rsidR="00286CAF" w:rsidRPr="007D1BA6" w:rsidTr="00286CAF">
        <w:tblPrEx>
          <w:tblLook w:val="01E0"/>
        </w:tblPrEx>
        <w:tc>
          <w:tcPr>
            <w:tcW w:w="5104" w:type="dxa"/>
          </w:tcPr>
          <w:p w:rsidR="00286CAF" w:rsidRPr="007D1BA6" w:rsidRDefault="00286CAF" w:rsidP="00286CAF">
            <w:pPr>
              <w:jc w:val="left"/>
              <w:rPr>
                <w:rFonts w:eastAsia="Times New Roman"/>
                <w:color w:val="auto"/>
                <w:position w:val="-1"/>
                <w:sz w:val="20"/>
                <w:szCs w:val="20"/>
                <w:shd w:val="clear" w:color="auto" w:fill="auto"/>
              </w:rPr>
            </w:pPr>
          </w:p>
        </w:tc>
        <w:tc>
          <w:tcPr>
            <w:tcW w:w="10119" w:type="dxa"/>
            <w:gridSpan w:val="3"/>
          </w:tcPr>
          <w:p w:rsidR="00286CAF" w:rsidRPr="007D1BA6" w:rsidRDefault="00286CAF" w:rsidP="00286CAF">
            <w:pPr>
              <w:widowControl w:val="0"/>
              <w:autoSpaceDE w:val="0"/>
              <w:autoSpaceDN w:val="0"/>
              <w:adjustRightInd w:val="0"/>
              <w:jc w:val="left"/>
              <w:rPr>
                <w:rFonts w:eastAsia="Times New Roman"/>
                <w:color w:val="auto"/>
                <w:position w:val="-1"/>
                <w:sz w:val="20"/>
                <w:szCs w:val="20"/>
                <w:shd w:val="clear" w:color="auto" w:fill="auto"/>
              </w:rPr>
            </w:pPr>
          </w:p>
        </w:tc>
      </w:tr>
      <w:tr w:rsidR="00286CAF" w:rsidRPr="007D1BA6" w:rsidTr="00286CAF">
        <w:tblPrEx>
          <w:tblLook w:val="01E0"/>
        </w:tblPrEx>
        <w:trPr>
          <w:trHeight w:val="327"/>
        </w:trPr>
        <w:tc>
          <w:tcPr>
            <w:tcW w:w="5104" w:type="dxa"/>
          </w:tcPr>
          <w:p w:rsidR="00286CAF" w:rsidRPr="007D1BA6" w:rsidRDefault="00286CAF" w:rsidP="00286CAF">
            <w:pPr>
              <w:widowControl w:val="0"/>
              <w:autoSpaceDE w:val="0"/>
              <w:autoSpaceDN w:val="0"/>
              <w:adjustRightInd w:val="0"/>
              <w:jc w:val="left"/>
              <w:rPr>
                <w:rFonts w:eastAsia="Times New Roman"/>
                <w:color w:val="auto"/>
                <w:position w:val="-1"/>
                <w:sz w:val="20"/>
                <w:szCs w:val="20"/>
                <w:shd w:val="clear" w:color="auto" w:fill="auto"/>
              </w:rPr>
            </w:pPr>
          </w:p>
        </w:tc>
        <w:tc>
          <w:tcPr>
            <w:tcW w:w="10119" w:type="dxa"/>
            <w:gridSpan w:val="3"/>
          </w:tcPr>
          <w:p w:rsidR="00286CAF" w:rsidRPr="007D1BA6" w:rsidRDefault="00286CAF" w:rsidP="00286CAF">
            <w:pPr>
              <w:widowControl w:val="0"/>
              <w:autoSpaceDE w:val="0"/>
              <w:autoSpaceDN w:val="0"/>
              <w:adjustRightInd w:val="0"/>
              <w:jc w:val="left"/>
              <w:rPr>
                <w:rFonts w:eastAsia="Times New Roman"/>
                <w:color w:val="auto"/>
                <w:position w:val="-1"/>
                <w:sz w:val="20"/>
                <w:szCs w:val="20"/>
                <w:shd w:val="clear" w:color="auto" w:fill="auto"/>
              </w:rPr>
            </w:pPr>
          </w:p>
          <w:p w:rsidR="00286CAF" w:rsidRPr="007D1BA6" w:rsidRDefault="00286CAF" w:rsidP="00286CAF">
            <w:pPr>
              <w:widowControl w:val="0"/>
              <w:autoSpaceDE w:val="0"/>
              <w:autoSpaceDN w:val="0"/>
              <w:adjustRightInd w:val="0"/>
              <w:jc w:val="left"/>
              <w:rPr>
                <w:rFonts w:eastAsia="Times New Roman"/>
                <w:color w:val="auto"/>
                <w:position w:val="-1"/>
                <w:sz w:val="20"/>
                <w:szCs w:val="20"/>
                <w:shd w:val="clear" w:color="auto" w:fill="auto"/>
              </w:rPr>
            </w:pPr>
          </w:p>
        </w:tc>
      </w:tr>
    </w:tbl>
    <w:p w:rsidR="00286CAF" w:rsidRPr="007D1BA6" w:rsidRDefault="00286CAF" w:rsidP="00286CAF">
      <w:pPr>
        <w:ind w:left="6096" w:right="-1"/>
        <w:jc w:val="right"/>
        <w:rPr>
          <w:rFonts w:eastAsia="Times New Roman"/>
          <w:color w:val="auto"/>
          <w:position w:val="-1"/>
          <w:sz w:val="20"/>
          <w:szCs w:val="20"/>
          <w:shd w:val="clear" w:color="auto" w:fill="auto"/>
        </w:rPr>
      </w:pPr>
    </w:p>
    <w:p w:rsidR="00286CAF" w:rsidRPr="005762EC" w:rsidRDefault="00286CAF" w:rsidP="00286CAF">
      <w:pPr>
        <w:ind w:left="6096" w:right="-1"/>
        <w:jc w:val="right"/>
        <w:rPr>
          <w:rFonts w:eastAsia="Times New Roman"/>
          <w:color w:val="auto"/>
          <w:position w:val="-1"/>
          <w:sz w:val="20"/>
          <w:szCs w:val="20"/>
          <w:shd w:val="clear" w:color="auto" w:fill="auto"/>
        </w:rPr>
      </w:pPr>
      <w:r w:rsidRPr="005762EC">
        <w:rPr>
          <w:rFonts w:eastAsia="Times New Roman"/>
          <w:color w:val="auto"/>
          <w:position w:val="-1"/>
          <w:sz w:val="20"/>
          <w:szCs w:val="20"/>
          <w:shd w:val="clear" w:color="auto" w:fill="auto"/>
        </w:rPr>
        <w:t xml:space="preserve">Приложение № 1 </w:t>
      </w:r>
    </w:p>
    <w:p w:rsidR="00286CAF" w:rsidRPr="005762EC" w:rsidRDefault="00286CAF" w:rsidP="00286CAF">
      <w:pPr>
        <w:ind w:left="6096" w:right="-1"/>
        <w:jc w:val="right"/>
        <w:rPr>
          <w:rFonts w:eastAsia="Times New Roman"/>
          <w:color w:val="auto"/>
          <w:position w:val="-1"/>
          <w:sz w:val="20"/>
          <w:szCs w:val="20"/>
          <w:shd w:val="clear" w:color="auto" w:fill="auto"/>
        </w:rPr>
      </w:pPr>
      <w:r w:rsidRPr="005762EC">
        <w:rPr>
          <w:rFonts w:eastAsia="Times New Roman"/>
          <w:color w:val="auto"/>
          <w:position w:val="-1"/>
          <w:sz w:val="20"/>
          <w:szCs w:val="20"/>
          <w:shd w:val="clear" w:color="auto" w:fill="auto"/>
        </w:rPr>
        <w:t xml:space="preserve">к договору на поставку </w:t>
      </w:r>
      <w:r w:rsidRPr="005762EC">
        <w:rPr>
          <w:rFonts w:eastAsia="Calibri"/>
          <w:color w:val="auto"/>
          <w:sz w:val="20"/>
          <w:szCs w:val="20"/>
          <w:shd w:val="clear" w:color="auto" w:fill="auto"/>
          <w:lang w:eastAsia="ar-SA"/>
        </w:rPr>
        <w:t>моноблоков с предустановленным программным обеспечением в комплекте с клавиатурой и мышью</w:t>
      </w:r>
    </w:p>
    <w:p w:rsidR="00286CAF" w:rsidRPr="007D1BA6" w:rsidRDefault="00286CAF" w:rsidP="00286CAF">
      <w:pPr>
        <w:ind w:left="6096" w:right="-1"/>
        <w:jc w:val="center"/>
        <w:rPr>
          <w:rFonts w:eastAsia="Times New Roman"/>
          <w:color w:val="auto"/>
          <w:position w:val="-1"/>
          <w:sz w:val="20"/>
          <w:szCs w:val="20"/>
          <w:shd w:val="clear" w:color="auto" w:fill="auto"/>
        </w:rPr>
      </w:pPr>
    </w:p>
    <w:p w:rsidR="00286CAF" w:rsidRPr="007D1BA6" w:rsidRDefault="00286CAF" w:rsidP="00286CAF">
      <w:pPr>
        <w:ind w:left="6096"/>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№______от____________2023 г.</w:t>
      </w:r>
    </w:p>
    <w:p w:rsidR="00286CAF" w:rsidRPr="007D1BA6" w:rsidRDefault="00286CAF" w:rsidP="00286CAF">
      <w:pPr>
        <w:ind w:left="1276" w:firstLine="8363"/>
        <w:rPr>
          <w:rFonts w:eastAsia="Times New Roman"/>
          <w:color w:val="auto"/>
          <w:position w:val="-1"/>
          <w:sz w:val="20"/>
          <w:szCs w:val="20"/>
          <w:shd w:val="clear" w:color="auto" w:fill="auto"/>
        </w:rPr>
      </w:pPr>
    </w:p>
    <w:p w:rsidR="00286CAF" w:rsidRPr="007D1BA6" w:rsidRDefault="00286CAF" w:rsidP="00286CAF">
      <w:pPr>
        <w:ind w:left="7082"/>
        <w:rPr>
          <w:rFonts w:eastAsia="Times New Roman"/>
          <w:color w:val="auto"/>
          <w:position w:val="-1"/>
          <w:sz w:val="20"/>
          <w:szCs w:val="20"/>
          <w:shd w:val="clear" w:color="auto" w:fill="auto"/>
        </w:rPr>
      </w:pPr>
    </w:p>
    <w:p w:rsidR="00286CAF" w:rsidRPr="007D1BA6" w:rsidRDefault="00286CAF" w:rsidP="00286CAF">
      <w:pPr>
        <w:jc w:val="center"/>
        <w:rPr>
          <w:rFonts w:eastAsia="Times New Roman"/>
          <w:b/>
          <w:color w:val="auto"/>
          <w:position w:val="-1"/>
          <w:sz w:val="20"/>
          <w:szCs w:val="20"/>
          <w:shd w:val="clear" w:color="auto" w:fill="auto"/>
        </w:rPr>
      </w:pPr>
    </w:p>
    <w:p w:rsidR="00286CAF" w:rsidRPr="007D1BA6" w:rsidRDefault="00286CAF" w:rsidP="00286CAF">
      <w:pPr>
        <w:jc w:val="center"/>
        <w:rPr>
          <w:rFonts w:eastAsia="Times New Roman"/>
          <w:b/>
          <w:color w:val="auto"/>
          <w:position w:val="-1"/>
          <w:sz w:val="20"/>
          <w:szCs w:val="20"/>
          <w:shd w:val="clear" w:color="auto" w:fill="auto"/>
        </w:rPr>
      </w:pPr>
      <w:r w:rsidRPr="007D1BA6">
        <w:rPr>
          <w:rFonts w:eastAsia="Times New Roman"/>
          <w:b/>
          <w:color w:val="auto"/>
          <w:position w:val="-1"/>
          <w:sz w:val="20"/>
          <w:szCs w:val="20"/>
          <w:shd w:val="clear" w:color="auto" w:fill="auto"/>
        </w:rPr>
        <w:t>Спецификация на поставку товара</w:t>
      </w:r>
    </w:p>
    <w:p w:rsidR="00286CAF" w:rsidRPr="007D1BA6" w:rsidRDefault="00286CAF" w:rsidP="00286CAF">
      <w:pPr>
        <w:jc w:val="center"/>
        <w:rPr>
          <w:rFonts w:eastAsia="Times New Roman"/>
          <w:b/>
          <w:color w:val="FF0000"/>
          <w:position w:val="-1"/>
          <w:sz w:val="20"/>
          <w:szCs w:val="20"/>
          <w:shd w:val="clear" w:color="auto" w:fill="auto"/>
        </w:rPr>
      </w:pPr>
    </w:p>
    <w:p w:rsidR="00286CAF" w:rsidRDefault="00286CAF" w:rsidP="00286CAF">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1. Наименование объекта закупки: Поставка </w:t>
      </w:r>
      <w:r w:rsidRPr="00392178">
        <w:rPr>
          <w:rFonts w:eastAsia="Calibri"/>
          <w:b/>
          <w:color w:val="auto"/>
          <w:sz w:val="22"/>
          <w:szCs w:val="22"/>
          <w:shd w:val="clear" w:color="auto" w:fill="auto"/>
          <w:lang w:eastAsia="ar-SA"/>
        </w:rPr>
        <w:t>моноблоков с предустановленным программным обеспечением в комплекте с клавиатурой и мышью</w:t>
      </w:r>
      <w:r>
        <w:rPr>
          <w:rFonts w:eastAsia="Calibri"/>
          <w:b/>
          <w:bCs/>
          <w:color w:val="auto"/>
          <w:shd w:val="clear" w:color="auto" w:fill="auto"/>
          <w:lang w:eastAsia="zh-CN"/>
        </w:rPr>
        <w:t>.</w:t>
      </w:r>
    </w:p>
    <w:p w:rsidR="00286CAF" w:rsidRPr="007D1BA6" w:rsidRDefault="00286CAF" w:rsidP="00286CAF">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2. Описание объекта закупки:</w:t>
      </w:r>
    </w:p>
    <w:p w:rsidR="00286CAF" w:rsidRPr="007D1BA6" w:rsidRDefault="00286CAF" w:rsidP="00286CAF">
      <w:pPr>
        <w:widowControl w:val="0"/>
        <w:spacing w:line="216" w:lineRule="auto"/>
        <w:ind w:left="851" w:firstLine="425"/>
        <w:rPr>
          <w:rFonts w:eastAsia="Times New Roman"/>
          <w:b/>
          <w:color w:val="auto"/>
          <w:position w:val="-1"/>
          <w:sz w:val="22"/>
          <w:szCs w:val="22"/>
          <w:shd w:val="clear" w:color="auto" w:fill="auto"/>
        </w:rPr>
      </w:pPr>
    </w:p>
    <w:tbl>
      <w:tblPr>
        <w:tblW w:w="9929" w:type="dxa"/>
        <w:tblInd w:w="-157" w:type="dxa"/>
        <w:tblLayout w:type="fixed"/>
        <w:tblLook w:val="0000"/>
      </w:tblPr>
      <w:tblGrid>
        <w:gridCol w:w="638"/>
        <w:gridCol w:w="5848"/>
        <w:gridCol w:w="1153"/>
        <w:gridCol w:w="1156"/>
        <w:gridCol w:w="1134"/>
      </w:tblGrid>
      <w:tr w:rsidR="00286CAF" w:rsidRPr="007D1BA6" w:rsidTr="00286CAF">
        <w:trPr>
          <w:trHeight w:val="1047"/>
        </w:trPr>
        <w:tc>
          <w:tcPr>
            <w:tcW w:w="638" w:type="dxa"/>
            <w:tcBorders>
              <w:top w:val="single" w:sz="4" w:space="0" w:color="000000"/>
              <w:left w:val="single" w:sz="4" w:space="0" w:color="000000"/>
              <w:bottom w:val="single" w:sz="4" w:space="0" w:color="000000"/>
            </w:tcBorders>
            <w:shd w:val="clear" w:color="auto" w:fill="auto"/>
          </w:tcPr>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п/п</w:t>
            </w:r>
          </w:p>
        </w:tc>
        <w:tc>
          <w:tcPr>
            <w:tcW w:w="5848" w:type="dxa"/>
            <w:tcBorders>
              <w:top w:val="single" w:sz="4" w:space="0" w:color="000000"/>
              <w:left w:val="single" w:sz="4" w:space="0" w:color="000000"/>
              <w:bottom w:val="single" w:sz="4" w:space="0" w:color="000000"/>
            </w:tcBorders>
            <w:shd w:val="clear" w:color="auto" w:fill="auto"/>
          </w:tcPr>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Наименование товара.</w:t>
            </w:r>
          </w:p>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Страна происхождения.</w:t>
            </w:r>
          </w:p>
        </w:tc>
        <w:tc>
          <w:tcPr>
            <w:tcW w:w="1153" w:type="dxa"/>
            <w:tcBorders>
              <w:top w:val="single" w:sz="4" w:space="0" w:color="000000"/>
              <w:left w:val="single" w:sz="4" w:space="0" w:color="000000"/>
              <w:bottom w:val="single" w:sz="4" w:space="0" w:color="000000"/>
            </w:tcBorders>
            <w:shd w:val="clear" w:color="auto" w:fill="auto"/>
          </w:tcPr>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Объем поставки (шт.)</w:t>
            </w:r>
          </w:p>
        </w:tc>
        <w:tc>
          <w:tcPr>
            <w:tcW w:w="1155" w:type="dxa"/>
            <w:tcBorders>
              <w:top w:val="single" w:sz="4" w:space="0" w:color="000000"/>
              <w:left w:val="single" w:sz="4" w:space="0" w:color="000000"/>
              <w:bottom w:val="single" w:sz="4" w:space="0" w:color="000000"/>
            </w:tcBorders>
            <w:shd w:val="clear" w:color="auto" w:fill="auto"/>
          </w:tcPr>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Цена за 1 шт.,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86CAF" w:rsidRPr="007D1BA6" w:rsidRDefault="00286CAF" w:rsidP="00286CAF">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Общая сумма </w:t>
            </w:r>
          </w:p>
          <w:p w:rsidR="00286CAF" w:rsidRPr="007D1BA6" w:rsidRDefault="00286CAF" w:rsidP="00286CAF">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руб. </w:t>
            </w:r>
          </w:p>
          <w:p w:rsidR="00286CAF" w:rsidRPr="007D1BA6" w:rsidRDefault="00286CAF" w:rsidP="00286CAF">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(сНДС при наличии)</w:t>
            </w:r>
          </w:p>
        </w:tc>
      </w:tr>
      <w:tr w:rsidR="00286CAF" w:rsidRPr="007D1BA6" w:rsidTr="00286CAF">
        <w:trPr>
          <w:trHeight w:val="245"/>
        </w:trPr>
        <w:tc>
          <w:tcPr>
            <w:tcW w:w="638"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1.</w:t>
            </w:r>
          </w:p>
        </w:tc>
        <w:tc>
          <w:tcPr>
            <w:tcW w:w="5848"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p>
        </w:tc>
        <w:tc>
          <w:tcPr>
            <w:tcW w:w="1155"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p>
        </w:tc>
      </w:tr>
      <w:tr w:rsidR="00286CAF" w:rsidRPr="007D1BA6" w:rsidTr="00286CAF">
        <w:trPr>
          <w:trHeight w:val="234"/>
        </w:trPr>
        <w:tc>
          <w:tcPr>
            <w:tcW w:w="638"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2.</w:t>
            </w:r>
          </w:p>
        </w:tc>
        <w:tc>
          <w:tcPr>
            <w:tcW w:w="5848"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p>
        </w:tc>
        <w:tc>
          <w:tcPr>
            <w:tcW w:w="1155" w:type="dxa"/>
            <w:tcBorders>
              <w:top w:val="single" w:sz="4" w:space="0" w:color="000000"/>
              <w:left w:val="single" w:sz="4" w:space="0" w:color="000000"/>
              <w:bottom w:val="single" w:sz="4" w:space="0" w:color="000000"/>
            </w:tcBorders>
            <w:shd w:val="clear" w:color="auto" w:fill="auto"/>
            <w:vAlign w:val="center"/>
          </w:tcPr>
          <w:p w:rsidR="00286CAF" w:rsidRPr="007D1BA6" w:rsidRDefault="00286CAF" w:rsidP="00286CAF">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6CAF" w:rsidRPr="007D1BA6" w:rsidRDefault="00286CAF" w:rsidP="00286CAF">
            <w:pPr>
              <w:jc w:val="center"/>
              <w:rPr>
                <w:rFonts w:eastAsia="Times New Roman"/>
                <w:color w:val="000000"/>
                <w:position w:val="-1"/>
                <w:shd w:val="clear" w:color="auto" w:fill="auto"/>
              </w:rPr>
            </w:pPr>
          </w:p>
        </w:tc>
      </w:tr>
      <w:tr w:rsidR="00286CAF" w:rsidRPr="007D1BA6" w:rsidTr="00286CAF">
        <w:trPr>
          <w:trHeight w:val="200"/>
        </w:trPr>
        <w:tc>
          <w:tcPr>
            <w:tcW w:w="87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86CAF" w:rsidRPr="007D1BA6" w:rsidRDefault="00286CAF" w:rsidP="00286CAF">
            <w:pPr>
              <w:jc w:val="right"/>
              <w:rPr>
                <w:rFonts w:eastAsia="Times New Roman"/>
                <w:color w:val="000000"/>
                <w:position w:val="-1"/>
                <w:shd w:val="clear" w:color="auto" w:fill="auto"/>
              </w:rPr>
            </w:pPr>
            <w:r w:rsidRPr="007D1BA6">
              <w:rPr>
                <w:rFonts w:eastAsia="Times New Roman"/>
                <w:color w:val="000000"/>
                <w:position w:val="-1"/>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6CAF" w:rsidRPr="007D1BA6" w:rsidRDefault="00286CAF" w:rsidP="00286CAF">
            <w:pPr>
              <w:jc w:val="left"/>
              <w:rPr>
                <w:rFonts w:eastAsia="Times New Roman"/>
                <w:color w:val="000000"/>
                <w:position w:val="-1"/>
                <w:shd w:val="clear" w:color="auto" w:fill="auto"/>
              </w:rPr>
            </w:pPr>
          </w:p>
        </w:tc>
      </w:tr>
    </w:tbl>
    <w:p w:rsidR="00286CAF" w:rsidRDefault="00286CAF" w:rsidP="00286CAF">
      <w:pPr>
        <w:keepNext/>
        <w:keepLines/>
        <w:widowControl w:val="0"/>
        <w:ind w:firstLine="709"/>
        <w:jc w:val="center"/>
        <w:rPr>
          <w:rFonts w:eastAsia="Calibri"/>
          <w:b/>
          <w:color w:val="auto"/>
          <w:shd w:val="clear" w:color="auto" w:fill="auto"/>
          <w:lang w:eastAsia="en-US"/>
        </w:rPr>
      </w:pPr>
    </w:p>
    <w:tbl>
      <w:tblPr>
        <w:tblW w:w="10647" w:type="dxa"/>
        <w:tblInd w:w="-20" w:type="dxa"/>
        <w:tblLayout w:type="fixed"/>
        <w:tblLook w:val="01E0"/>
      </w:tblPr>
      <w:tblGrid>
        <w:gridCol w:w="5068"/>
        <w:gridCol w:w="5579"/>
      </w:tblGrid>
      <w:tr w:rsidR="00286CAF" w:rsidRPr="00515921" w:rsidTr="00286CAF">
        <w:trPr>
          <w:trHeight w:val="522"/>
        </w:trPr>
        <w:tc>
          <w:tcPr>
            <w:tcW w:w="5068" w:type="dxa"/>
          </w:tcPr>
          <w:p w:rsidR="00286CAF" w:rsidRPr="00515921" w:rsidRDefault="00286CAF" w:rsidP="00286CAF">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Заказчик:</w:t>
            </w:r>
          </w:p>
        </w:tc>
        <w:tc>
          <w:tcPr>
            <w:tcW w:w="5579" w:type="dxa"/>
          </w:tcPr>
          <w:p w:rsidR="00286CAF" w:rsidRPr="00515921" w:rsidRDefault="00286CAF" w:rsidP="00286CAF">
            <w:pPr>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 xml:space="preserve">                  Поставщик:</w:t>
            </w:r>
          </w:p>
        </w:tc>
      </w:tr>
    </w:tbl>
    <w:p w:rsidR="00286CAF" w:rsidRPr="00515921" w:rsidRDefault="00286CAF" w:rsidP="00286CAF">
      <w:pPr>
        <w:spacing w:line="216" w:lineRule="auto"/>
        <w:ind w:left="459"/>
        <w:jc w:val="left"/>
        <w:rPr>
          <w:rFonts w:eastAsia="Times New Roman"/>
          <w:b/>
          <w:bCs/>
          <w:color w:val="auto"/>
          <w:sz w:val="22"/>
          <w:szCs w:val="22"/>
          <w:shd w:val="clear" w:color="auto" w:fill="auto"/>
        </w:rPr>
      </w:pPr>
      <w:r w:rsidRPr="00515921">
        <w:rPr>
          <w:rFonts w:eastAsia="Times New Roman"/>
          <w:color w:val="000000"/>
          <w:sz w:val="22"/>
          <w:szCs w:val="22"/>
          <w:shd w:val="clear" w:color="auto" w:fill="auto"/>
        </w:rPr>
        <w:t xml:space="preserve">    ____________________ / ____________/                              _________________/_____________/</w:t>
      </w:r>
    </w:p>
    <w:p w:rsidR="00286CAF" w:rsidRPr="00515921" w:rsidRDefault="00286CAF" w:rsidP="00286CA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t>М.П.</w:t>
      </w: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4" w:type="dxa"/>
        <w:tblLayout w:type="fixed"/>
        <w:tblLook w:val="04A0"/>
      </w:tblPr>
      <w:tblGrid>
        <w:gridCol w:w="441"/>
        <w:gridCol w:w="1828"/>
        <w:gridCol w:w="643"/>
        <w:gridCol w:w="618"/>
        <w:gridCol w:w="1290"/>
        <w:gridCol w:w="1276"/>
        <w:gridCol w:w="1276"/>
        <w:gridCol w:w="1154"/>
        <w:gridCol w:w="2443"/>
      </w:tblGrid>
      <w:tr w:rsidR="009E2206" w:rsidRPr="00AD35E6" w:rsidTr="00CB7039">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CB7039">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CB2C3B" w:rsidRPr="00CB2C3B" w:rsidRDefault="00CB2C3B" w:rsidP="00CB2C3B">
            <w:pPr>
              <w:jc w:val="center"/>
              <w:rPr>
                <w:rFonts w:eastAsia="Times New Roman"/>
                <w:color w:val="auto"/>
                <w:sz w:val="16"/>
                <w:szCs w:val="16"/>
                <w:shd w:val="clear" w:color="auto" w:fill="auto"/>
              </w:rPr>
            </w:pPr>
            <w:r w:rsidRPr="00CB2C3B">
              <w:rPr>
                <w:rFonts w:eastAsia="Times New Roman"/>
                <w:color w:val="auto"/>
                <w:sz w:val="16"/>
                <w:szCs w:val="16"/>
                <w:shd w:val="clear" w:color="auto" w:fill="auto"/>
              </w:rPr>
              <w:t>Коммерческое предложение</w:t>
            </w:r>
          </w:p>
          <w:p w:rsidR="009E2206" w:rsidRPr="00AD35E6" w:rsidRDefault="00CB2C3B" w:rsidP="00CB2C3B">
            <w:pPr>
              <w:jc w:val="center"/>
              <w:rPr>
                <w:rFonts w:eastAsia="Times New Roman"/>
                <w:color w:val="auto"/>
                <w:sz w:val="16"/>
                <w:szCs w:val="16"/>
                <w:shd w:val="clear" w:color="auto" w:fill="auto"/>
              </w:rPr>
            </w:pPr>
            <w:r w:rsidRPr="00CB2C3B">
              <w:rPr>
                <w:rFonts w:eastAsia="Times New Roman"/>
                <w:color w:val="auto"/>
                <w:sz w:val="16"/>
                <w:szCs w:val="16"/>
                <w:shd w:val="clear" w:color="auto" w:fill="auto"/>
              </w:rPr>
              <w:t>№ У16-012886 от 06.09.2023</w:t>
            </w:r>
          </w:p>
        </w:tc>
        <w:tc>
          <w:tcPr>
            <w:tcW w:w="1276" w:type="dxa"/>
            <w:tcBorders>
              <w:top w:val="nil"/>
              <w:left w:val="nil"/>
              <w:bottom w:val="nil"/>
              <w:right w:val="single" w:sz="4" w:space="0" w:color="000000"/>
            </w:tcBorders>
            <w:shd w:val="clear" w:color="auto" w:fill="auto"/>
            <w:hideMark/>
          </w:tcPr>
          <w:p w:rsidR="009E2206" w:rsidRPr="00AD35E6" w:rsidRDefault="00CB2C3B" w:rsidP="007133D0">
            <w:pPr>
              <w:jc w:val="center"/>
              <w:rPr>
                <w:rFonts w:eastAsia="Times New Roman"/>
                <w:color w:val="auto"/>
                <w:sz w:val="16"/>
                <w:szCs w:val="16"/>
                <w:shd w:val="clear" w:color="auto" w:fill="auto"/>
              </w:rPr>
            </w:pPr>
            <w:r w:rsidRPr="00CB2C3B">
              <w:rPr>
                <w:rFonts w:eastAsia="Times New Roman"/>
                <w:color w:val="auto"/>
                <w:sz w:val="16"/>
                <w:szCs w:val="16"/>
                <w:shd w:val="clear" w:color="auto" w:fill="auto"/>
              </w:rPr>
              <w:t>Коммерческое предложение 2 Счет № 61347500101/SA16 от 05.09.2023г.</w:t>
            </w:r>
          </w:p>
        </w:tc>
        <w:tc>
          <w:tcPr>
            <w:tcW w:w="1276" w:type="dxa"/>
            <w:tcBorders>
              <w:top w:val="nil"/>
              <w:left w:val="nil"/>
              <w:bottom w:val="nil"/>
              <w:right w:val="single" w:sz="4" w:space="0" w:color="000000"/>
            </w:tcBorders>
            <w:shd w:val="clear" w:color="auto" w:fill="auto"/>
            <w:hideMark/>
          </w:tcPr>
          <w:p w:rsidR="009E2206" w:rsidRPr="00AD35E6" w:rsidRDefault="00CB2C3B" w:rsidP="007133D0">
            <w:pPr>
              <w:jc w:val="center"/>
              <w:rPr>
                <w:rFonts w:eastAsia="Times New Roman"/>
                <w:color w:val="auto"/>
                <w:sz w:val="16"/>
                <w:szCs w:val="16"/>
                <w:shd w:val="clear" w:color="auto" w:fill="auto"/>
              </w:rPr>
            </w:pPr>
            <w:r w:rsidRPr="00CB2C3B">
              <w:rPr>
                <w:rFonts w:eastAsia="Times New Roman"/>
                <w:color w:val="auto"/>
                <w:sz w:val="16"/>
                <w:szCs w:val="16"/>
                <w:shd w:val="clear" w:color="auto" w:fill="auto"/>
              </w:rPr>
              <w:t>Коммерческое предложение 3  № Счет на оплату № 170 от 08 сентября 2023</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CB7039">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286CAF" w:rsidP="00581A29">
            <w:pPr>
              <w:jc w:val="left"/>
              <w:rPr>
                <w:rFonts w:eastAsia="Times New Roman"/>
                <w:color w:val="000000"/>
                <w:sz w:val="16"/>
                <w:szCs w:val="16"/>
                <w:shd w:val="clear" w:color="auto" w:fill="auto"/>
              </w:rPr>
            </w:pPr>
            <w:r w:rsidRPr="00286CAF">
              <w:rPr>
                <w:rFonts w:eastAsia="Times New Roman"/>
                <w:color w:val="000000"/>
                <w:sz w:val="18"/>
                <w:szCs w:val="18"/>
                <w:shd w:val="clear" w:color="auto" w:fill="auto"/>
              </w:rPr>
              <w:t>Поставка моноблоков с предустановленным программным обеспечением в комплекте с клавиатурой и мышью</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CB2C3B" w:rsidP="00DE1954">
            <w:pPr>
              <w:jc w:val="center"/>
              <w:rPr>
                <w:rFonts w:eastAsia="Times New Roman"/>
                <w:color w:val="auto"/>
                <w:sz w:val="16"/>
                <w:szCs w:val="16"/>
                <w:shd w:val="clear" w:color="auto" w:fill="auto"/>
              </w:rPr>
            </w:pPr>
            <w:r>
              <w:rPr>
                <w:rFonts w:eastAsia="Times New Roman"/>
                <w:color w:val="auto"/>
                <w:sz w:val="16"/>
                <w:szCs w:val="16"/>
                <w:shd w:val="clear" w:color="auto" w:fill="auto"/>
              </w:rPr>
              <w:t>15</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CB2C3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40 999,00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CB2C3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43 699,00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CB2C3B"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44 555,00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CB2C3B"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43 084,00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CB2C3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646 265,00</w:t>
            </w:r>
          </w:p>
        </w:tc>
      </w:tr>
      <w:tr w:rsidR="009E2206" w:rsidRPr="00AD35E6" w:rsidTr="00CB7039">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CB2C3B"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646 265,00</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B2C3B" w:rsidRPr="00CB2C3B">
        <w:rPr>
          <w:rFonts w:ascii="Times New Roman" w:hAnsi="Times New Roman"/>
          <w:bCs/>
          <w:sz w:val="22"/>
        </w:rPr>
        <w:t>646 265 (Шестьсот сорок шесть тысяч двести шестьдесят пять) руб. 00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2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5"/>
        <w:gridCol w:w="1538"/>
        <w:gridCol w:w="3654"/>
        <w:gridCol w:w="1057"/>
        <w:gridCol w:w="1868"/>
        <w:gridCol w:w="1536"/>
      </w:tblGrid>
      <w:tr w:rsidR="00490AC9" w:rsidRPr="00AD35E6" w:rsidTr="00490AC9">
        <w:trPr>
          <w:trHeight w:val="1561"/>
        </w:trPr>
        <w:tc>
          <w:tcPr>
            <w:tcW w:w="168"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770"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490AC9" w:rsidRPr="00AD35E6" w:rsidRDefault="00490AC9" w:rsidP="0008781A">
            <w:pPr>
              <w:jc w:val="center"/>
              <w:rPr>
                <w:rFonts w:eastAsia="Times New Roman"/>
                <w:i/>
                <w:iCs/>
                <w:color w:val="auto"/>
                <w:sz w:val="20"/>
                <w:szCs w:val="20"/>
                <w:shd w:val="clear" w:color="auto" w:fill="auto"/>
              </w:rPr>
            </w:pPr>
          </w:p>
        </w:tc>
        <w:tc>
          <w:tcPr>
            <w:tcW w:w="1829" w:type="pct"/>
            <w:tcBorders>
              <w:top w:val="single" w:sz="4" w:space="0" w:color="auto"/>
              <w:left w:val="single" w:sz="4" w:space="0" w:color="auto"/>
              <w:right w:val="single" w:sz="4" w:space="0" w:color="auto"/>
            </w:tcBorders>
            <w:vAlign w:val="center"/>
          </w:tcPr>
          <w:p w:rsidR="00490AC9" w:rsidRPr="00AD35E6" w:rsidRDefault="00490AC9"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490AC9" w:rsidRPr="00AD35E6" w:rsidRDefault="00490AC9"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9" w:type="pct"/>
            <w:tcBorders>
              <w:top w:val="single" w:sz="4" w:space="0" w:color="auto"/>
              <w:left w:val="single" w:sz="4" w:space="0" w:color="auto"/>
              <w:right w:val="single" w:sz="4" w:space="0" w:color="auto"/>
            </w:tcBorders>
            <w:vAlign w:val="center"/>
          </w:tcPr>
          <w:p w:rsidR="00490AC9" w:rsidRPr="00AD35E6" w:rsidRDefault="00490AC9" w:rsidP="00490AC9">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Количество, шт</w:t>
            </w:r>
          </w:p>
        </w:tc>
        <w:tc>
          <w:tcPr>
            <w:tcW w:w="935"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69"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490AC9" w:rsidRPr="00AD35E6" w:rsidTr="00490AC9">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770"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9"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529" w:type="pct"/>
            <w:tcBorders>
              <w:top w:val="single" w:sz="4" w:space="0" w:color="auto"/>
              <w:left w:val="single" w:sz="4" w:space="0" w:color="auto"/>
              <w:bottom w:val="single" w:sz="4" w:space="0" w:color="auto"/>
              <w:right w:val="single" w:sz="4" w:space="0" w:color="auto"/>
            </w:tcBorders>
          </w:tcPr>
          <w:p w:rsidR="00490AC9" w:rsidRPr="00AD35E6" w:rsidRDefault="00490AC9"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35"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769"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490AC9" w:rsidRPr="00AD35E6" w:rsidTr="00490AC9">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770"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widowControl w:val="0"/>
              <w:autoSpaceDE w:val="0"/>
              <w:autoSpaceDN w:val="0"/>
              <w:adjustRightInd w:val="0"/>
              <w:jc w:val="left"/>
              <w:rPr>
                <w:rFonts w:eastAsia="Times New Roman"/>
                <w:color w:val="auto"/>
                <w:sz w:val="20"/>
                <w:szCs w:val="20"/>
                <w:shd w:val="clear" w:color="auto" w:fill="auto"/>
              </w:rPr>
            </w:pPr>
          </w:p>
        </w:tc>
        <w:tc>
          <w:tcPr>
            <w:tcW w:w="1829"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auto"/>
                <w:sz w:val="20"/>
                <w:szCs w:val="20"/>
                <w:shd w:val="clear" w:color="auto" w:fill="auto"/>
              </w:rPr>
            </w:pPr>
          </w:p>
        </w:tc>
        <w:tc>
          <w:tcPr>
            <w:tcW w:w="529" w:type="pct"/>
            <w:tcBorders>
              <w:top w:val="single" w:sz="4" w:space="0" w:color="auto"/>
              <w:left w:val="single" w:sz="4" w:space="0" w:color="auto"/>
              <w:bottom w:val="single" w:sz="4" w:space="0" w:color="auto"/>
              <w:right w:val="single" w:sz="4" w:space="0" w:color="auto"/>
            </w:tcBorders>
          </w:tcPr>
          <w:p w:rsidR="00490AC9" w:rsidRPr="00AD35E6" w:rsidRDefault="00490AC9" w:rsidP="0008781A">
            <w:pPr>
              <w:jc w:val="center"/>
              <w:rPr>
                <w:rFonts w:eastAsia="Times New Roman"/>
                <w:color w:val="000000"/>
                <w:sz w:val="20"/>
                <w:szCs w:val="20"/>
                <w:shd w:val="clear" w:color="auto" w:fill="auto"/>
              </w:rPr>
            </w:pPr>
          </w:p>
        </w:tc>
        <w:tc>
          <w:tcPr>
            <w:tcW w:w="935"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000000"/>
                <w:sz w:val="20"/>
                <w:szCs w:val="20"/>
                <w:shd w:val="clear" w:color="auto" w:fill="auto"/>
              </w:rPr>
            </w:pPr>
          </w:p>
        </w:tc>
        <w:tc>
          <w:tcPr>
            <w:tcW w:w="769" w:type="pct"/>
            <w:tcBorders>
              <w:top w:val="single" w:sz="4" w:space="0" w:color="auto"/>
              <w:left w:val="single" w:sz="4" w:space="0" w:color="auto"/>
              <w:bottom w:val="single" w:sz="4" w:space="0" w:color="auto"/>
              <w:right w:val="single" w:sz="4" w:space="0" w:color="auto"/>
            </w:tcBorders>
          </w:tcPr>
          <w:p w:rsidR="00490AC9" w:rsidRPr="00AD35E6" w:rsidRDefault="00490AC9" w:rsidP="0008781A">
            <w:pPr>
              <w:jc w:val="center"/>
              <w:rPr>
                <w:rFonts w:eastAsia="Times New Roman"/>
                <w:color w:val="000000"/>
                <w:sz w:val="20"/>
                <w:szCs w:val="20"/>
                <w:shd w:val="clear" w:color="auto" w:fill="auto"/>
              </w:rPr>
            </w:pPr>
          </w:p>
        </w:tc>
      </w:tr>
      <w:tr w:rsidR="00490AC9" w:rsidRPr="00AD35E6" w:rsidTr="00490AC9">
        <w:trPr>
          <w:trHeight w:val="279"/>
        </w:trPr>
        <w:tc>
          <w:tcPr>
            <w:tcW w:w="168"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w:t>
            </w:r>
          </w:p>
        </w:tc>
        <w:tc>
          <w:tcPr>
            <w:tcW w:w="770"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widowControl w:val="0"/>
              <w:autoSpaceDE w:val="0"/>
              <w:autoSpaceDN w:val="0"/>
              <w:adjustRightInd w:val="0"/>
              <w:jc w:val="left"/>
              <w:rPr>
                <w:rFonts w:eastAsia="Times New Roman"/>
                <w:color w:val="auto"/>
                <w:sz w:val="20"/>
                <w:szCs w:val="20"/>
                <w:shd w:val="clear" w:color="auto" w:fill="auto"/>
              </w:rPr>
            </w:pPr>
          </w:p>
        </w:tc>
        <w:tc>
          <w:tcPr>
            <w:tcW w:w="1829"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auto"/>
                <w:sz w:val="20"/>
                <w:szCs w:val="20"/>
                <w:shd w:val="clear" w:color="auto" w:fill="auto"/>
              </w:rPr>
            </w:pPr>
          </w:p>
        </w:tc>
        <w:tc>
          <w:tcPr>
            <w:tcW w:w="529" w:type="pct"/>
            <w:tcBorders>
              <w:top w:val="single" w:sz="4" w:space="0" w:color="auto"/>
              <w:left w:val="single" w:sz="4" w:space="0" w:color="auto"/>
              <w:bottom w:val="single" w:sz="4" w:space="0" w:color="auto"/>
              <w:right w:val="single" w:sz="4" w:space="0" w:color="auto"/>
            </w:tcBorders>
          </w:tcPr>
          <w:p w:rsidR="00490AC9" w:rsidRPr="00AD35E6" w:rsidRDefault="00490AC9" w:rsidP="0008781A">
            <w:pPr>
              <w:jc w:val="center"/>
              <w:rPr>
                <w:rFonts w:eastAsia="Times New Roman"/>
                <w:color w:val="000000"/>
                <w:sz w:val="20"/>
                <w:szCs w:val="20"/>
                <w:shd w:val="clear" w:color="auto" w:fill="auto"/>
              </w:rPr>
            </w:pPr>
          </w:p>
        </w:tc>
        <w:tc>
          <w:tcPr>
            <w:tcW w:w="935" w:type="pct"/>
            <w:tcBorders>
              <w:top w:val="single" w:sz="4" w:space="0" w:color="auto"/>
              <w:left w:val="single" w:sz="4" w:space="0" w:color="auto"/>
              <w:bottom w:val="single" w:sz="4" w:space="0" w:color="auto"/>
              <w:right w:val="single" w:sz="4" w:space="0" w:color="auto"/>
            </w:tcBorders>
            <w:vAlign w:val="center"/>
          </w:tcPr>
          <w:p w:rsidR="00490AC9" w:rsidRPr="00AD35E6" w:rsidRDefault="00490AC9" w:rsidP="0008781A">
            <w:pPr>
              <w:jc w:val="center"/>
              <w:rPr>
                <w:rFonts w:eastAsia="Times New Roman"/>
                <w:color w:val="000000"/>
                <w:sz w:val="20"/>
                <w:szCs w:val="20"/>
                <w:shd w:val="clear" w:color="auto" w:fill="auto"/>
              </w:rPr>
            </w:pPr>
          </w:p>
        </w:tc>
        <w:tc>
          <w:tcPr>
            <w:tcW w:w="769" w:type="pct"/>
            <w:tcBorders>
              <w:top w:val="single" w:sz="4" w:space="0" w:color="auto"/>
              <w:left w:val="single" w:sz="4" w:space="0" w:color="auto"/>
              <w:bottom w:val="single" w:sz="4" w:space="0" w:color="auto"/>
              <w:right w:val="single" w:sz="4" w:space="0" w:color="auto"/>
            </w:tcBorders>
          </w:tcPr>
          <w:p w:rsidR="00490AC9" w:rsidRPr="00AD35E6" w:rsidRDefault="00490AC9"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2A2" w:rsidRDefault="004802A2" w:rsidP="00A55106">
      <w:r>
        <w:separator/>
      </w:r>
    </w:p>
  </w:endnote>
  <w:endnote w:type="continuationSeparator" w:id="1">
    <w:p w:rsidR="004802A2" w:rsidRDefault="004802A2"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ulimChe">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1977B8" w:rsidRDefault="00C420A3" w:rsidP="00DA5974">
        <w:pPr>
          <w:pStyle w:val="ConsPlusNormal"/>
          <w:jc w:val="right"/>
        </w:pPr>
        <w:fldSimple w:instr=" PAGE   \* MERGEFORMAT ">
          <w:r w:rsidR="004802A2">
            <w:rPr>
              <w:noProof/>
            </w:rPr>
            <w:t>1</w:t>
          </w:r>
        </w:fldSimple>
      </w:p>
    </w:sdtContent>
  </w:sdt>
  <w:p w:rsidR="001977B8" w:rsidRDefault="001977B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2A2" w:rsidRDefault="004802A2" w:rsidP="00A55106">
      <w:r>
        <w:separator/>
      </w:r>
    </w:p>
  </w:footnote>
  <w:footnote w:type="continuationSeparator" w:id="1">
    <w:p w:rsidR="004802A2" w:rsidRDefault="004802A2"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1">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8">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1">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2">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9">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1">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2">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3"/>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1"/>
  </w:num>
  <w:num w:numId="7">
    <w:abstractNumId w:val="13"/>
  </w:num>
  <w:num w:numId="8">
    <w:abstractNumId w:val="19"/>
  </w:num>
  <w:num w:numId="9">
    <w:abstractNumId w:val="12"/>
  </w:num>
  <w:num w:numId="10">
    <w:abstractNumId w:val="20"/>
  </w:num>
  <w:num w:numId="11">
    <w:abstractNumId w:val="6"/>
  </w:num>
  <w:num w:numId="12">
    <w:abstractNumId w:val="9"/>
  </w:num>
  <w:num w:numId="13">
    <w:abstractNumId w:val="28"/>
  </w:num>
  <w:num w:numId="14">
    <w:abstractNumId w:val="18"/>
  </w:num>
  <w:num w:numId="15">
    <w:abstractNumId w:val="17"/>
  </w:num>
  <w:num w:numId="16">
    <w:abstractNumId w:val="32"/>
  </w:num>
  <w:num w:numId="17">
    <w:abstractNumId w:val="25"/>
  </w:num>
  <w:num w:numId="18">
    <w:abstractNumId w:val="30"/>
  </w:num>
  <w:num w:numId="19">
    <w:abstractNumId w:val="21"/>
  </w:num>
  <w:num w:numId="20">
    <w:abstractNumId w:val="27"/>
  </w:num>
  <w:num w:numId="21">
    <w:abstractNumId w:val="10"/>
  </w:num>
  <w:num w:numId="22">
    <w:abstractNumId w:val="5"/>
  </w:num>
  <w:num w:numId="23">
    <w:abstractNumId w:val="29"/>
  </w:num>
  <w:num w:numId="24">
    <w:abstractNumId w:val="7"/>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1"/>
  </w:num>
  <w:num w:numId="32">
    <w:abstractNumId w:val="26"/>
  </w:num>
  <w:num w:numId="33">
    <w:abstractNumId w:val="15"/>
  </w:num>
  <w:num w:numId="34">
    <w:abstractNumId w:val="16"/>
  </w:num>
  <w:num w:numId="35">
    <w:abstractNumId w:val="22"/>
  </w:num>
  <w:num w:numId="36">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62882"/>
  </w:hdrShapeDefaults>
  <w:footnotePr>
    <w:footnote w:id="0"/>
    <w:footnote w:id="1"/>
  </w:footnotePr>
  <w:endnotePr>
    <w:endnote w:id="0"/>
    <w:endnote w:id="1"/>
  </w:endnotePr>
  <w:compat>
    <w:useFELayout/>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7B8"/>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86CA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A57"/>
    <w:rsid w:val="00336338"/>
    <w:rsid w:val="0033775D"/>
    <w:rsid w:val="00340134"/>
    <w:rsid w:val="003418C4"/>
    <w:rsid w:val="003433DA"/>
    <w:rsid w:val="00344F6D"/>
    <w:rsid w:val="003452EA"/>
    <w:rsid w:val="00345ED5"/>
    <w:rsid w:val="00345EEF"/>
    <w:rsid w:val="00350EB0"/>
    <w:rsid w:val="00352169"/>
    <w:rsid w:val="00353436"/>
    <w:rsid w:val="003629AF"/>
    <w:rsid w:val="00363C9E"/>
    <w:rsid w:val="00363D2C"/>
    <w:rsid w:val="00364486"/>
    <w:rsid w:val="003659F8"/>
    <w:rsid w:val="00366C96"/>
    <w:rsid w:val="00367802"/>
    <w:rsid w:val="0036786F"/>
    <w:rsid w:val="0037096E"/>
    <w:rsid w:val="00371785"/>
    <w:rsid w:val="00371D31"/>
    <w:rsid w:val="003722CC"/>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2A2"/>
    <w:rsid w:val="004809BD"/>
    <w:rsid w:val="00481818"/>
    <w:rsid w:val="004818D8"/>
    <w:rsid w:val="0048220B"/>
    <w:rsid w:val="0048238B"/>
    <w:rsid w:val="004824B2"/>
    <w:rsid w:val="00483722"/>
    <w:rsid w:val="004859AE"/>
    <w:rsid w:val="0048791A"/>
    <w:rsid w:val="00487FCB"/>
    <w:rsid w:val="00490AC9"/>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2EC"/>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1D8"/>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6B65"/>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25F6"/>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5B69"/>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00B1"/>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0A3"/>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2C3B"/>
    <w:rsid w:val="00CB385A"/>
    <w:rsid w:val="00CB3B56"/>
    <w:rsid w:val="00CB3BAE"/>
    <w:rsid w:val="00CB541B"/>
    <w:rsid w:val="00CB690F"/>
    <w:rsid w:val="00CB7039"/>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33EBF"/>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42</Pages>
  <Words>22660</Words>
  <Characters>129162</Characters>
  <Application>Microsoft Office Word</Application>
  <DocSecurity>0</DocSecurity>
  <Lines>1076</Lines>
  <Paragraphs>303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2023-10-11T11:53:00Z</cp:lastPrinted>
  <dcterms:created xsi:type="dcterms:W3CDTF">2023-10-11T12:06:00Z</dcterms:created>
  <dcterms:modified xsi:type="dcterms:W3CDTF">2023-10-11T12:06:00Z</dcterms:modified>
</cp:coreProperties>
</file>