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rsidR="007D25FD" w:rsidRPr="00AD35E6" w:rsidRDefault="007D25FD" w:rsidP="000D4DCC">
      <w:pPr>
        <w:spacing w:line="276" w:lineRule="auto"/>
        <w:ind w:left="5670"/>
        <w:jc w:val="left"/>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Начальник отдела </w:t>
      </w:r>
    </w:p>
    <w:p w:rsidR="007D25FD" w:rsidRPr="00AD35E6" w:rsidRDefault="007D25FD" w:rsidP="000D4DCC">
      <w:pPr>
        <w:spacing w:line="276" w:lineRule="auto"/>
        <w:ind w:left="5670"/>
        <w:jc w:val="left"/>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материально-технического снабжения </w:t>
      </w:r>
    </w:p>
    <w:p w:rsidR="00EE7FCB" w:rsidRPr="00AD35E6" w:rsidRDefault="007D25FD" w:rsidP="000D4DCC">
      <w:pPr>
        <w:spacing w:line="276" w:lineRule="auto"/>
        <w:ind w:left="5670"/>
        <w:jc w:val="left"/>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и торгов</w:t>
      </w:r>
      <w:r w:rsidR="008959DA" w:rsidRPr="00AD35E6">
        <w:rPr>
          <w:rFonts w:eastAsia="Calibri"/>
          <w:color w:val="auto"/>
          <w:sz w:val="22"/>
          <w:szCs w:val="22"/>
          <w:shd w:val="clear" w:color="auto" w:fill="auto"/>
          <w:lang w:eastAsia="en-US"/>
        </w:rPr>
        <w:t xml:space="preserve"> </w:t>
      </w:r>
      <w:r w:rsidR="00EE7FCB" w:rsidRPr="00AD35E6">
        <w:rPr>
          <w:rFonts w:eastAsia="Calibri"/>
          <w:color w:val="auto"/>
          <w:sz w:val="22"/>
          <w:szCs w:val="22"/>
          <w:shd w:val="clear" w:color="auto" w:fill="auto"/>
          <w:lang w:eastAsia="en-US"/>
        </w:rPr>
        <w:t>МУП «Водоканал»</w:t>
      </w:r>
    </w:p>
    <w:p w:rsidR="00EE7FCB" w:rsidRPr="00AD35E6"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AD35E6" w:rsidRDefault="00EE7FCB" w:rsidP="00EE7FCB">
      <w:pPr>
        <w:spacing w:line="276" w:lineRule="auto"/>
        <w:ind w:left="4248" w:firstLine="1422"/>
        <w:jc w:val="left"/>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________</w:t>
      </w:r>
      <w:r w:rsidR="00795344" w:rsidRPr="00AD35E6">
        <w:rPr>
          <w:rFonts w:eastAsia="Calibri"/>
          <w:color w:val="auto"/>
          <w:sz w:val="22"/>
          <w:szCs w:val="22"/>
          <w:shd w:val="clear" w:color="auto" w:fill="auto"/>
          <w:lang w:eastAsia="en-US"/>
        </w:rPr>
        <w:t>_____</w:t>
      </w:r>
      <w:r w:rsidRPr="00AD35E6">
        <w:rPr>
          <w:rFonts w:eastAsia="Calibri"/>
          <w:color w:val="auto"/>
          <w:sz w:val="22"/>
          <w:szCs w:val="22"/>
          <w:shd w:val="clear" w:color="auto" w:fill="auto"/>
          <w:lang w:eastAsia="en-US"/>
        </w:rPr>
        <w:t xml:space="preserve">_____ </w:t>
      </w:r>
      <w:r w:rsidR="007D25FD" w:rsidRPr="00AD35E6">
        <w:rPr>
          <w:rFonts w:eastAsia="Calibri"/>
          <w:color w:val="auto"/>
          <w:sz w:val="22"/>
          <w:szCs w:val="22"/>
          <w:shd w:val="clear" w:color="auto" w:fill="auto"/>
          <w:lang w:eastAsia="en-US"/>
        </w:rPr>
        <w:t>И.А. Криваксина</w:t>
      </w:r>
    </w:p>
    <w:p w:rsidR="00F14FF8" w:rsidRPr="00AD35E6" w:rsidRDefault="00EE7FCB" w:rsidP="00EE7FCB">
      <w:pPr>
        <w:spacing w:line="276" w:lineRule="auto"/>
        <w:ind w:left="4248" w:firstLine="1422"/>
        <w:jc w:val="left"/>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  _____________  202</w:t>
      </w:r>
      <w:r w:rsidR="00BF5AA4"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г.</w:t>
      </w:r>
    </w:p>
    <w:p w:rsidR="00F14FF8" w:rsidRPr="00AD35E6" w:rsidRDefault="00F14FF8" w:rsidP="00F14FF8">
      <w:pPr>
        <w:spacing w:after="200"/>
        <w:ind w:left="284"/>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AF06B9" w:rsidRPr="00AD35E6" w:rsidRDefault="00AF06B9"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rsidR="004F0867" w:rsidRPr="00AD35E6" w:rsidRDefault="00E8533B" w:rsidP="00AF06B9">
      <w:pPr>
        <w:pStyle w:val="ConsPlusNormal"/>
        <w:jc w:val="center"/>
        <w:rPr>
          <w:rFonts w:ascii="Times New Roman" w:hAnsi="Times New Roman"/>
          <w:b/>
          <w:iCs/>
          <w:color w:val="000000" w:themeColor="text1"/>
        </w:rPr>
      </w:pPr>
      <w:r w:rsidRPr="00AD35E6">
        <w:rPr>
          <w:rFonts w:ascii="Times New Roman" w:hAnsi="Times New Roman"/>
          <w:b/>
        </w:rPr>
        <w:t xml:space="preserve">НА </w:t>
      </w:r>
      <w:r w:rsidR="003F5721" w:rsidRPr="00AD35E6">
        <w:rPr>
          <w:rFonts w:ascii="Times New Roman" w:hAnsi="Times New Roman"/>
          <w:b/>
        </w:rPr>
        <w:t xml:space="preserve">ПОСТАВКУ </w:t>
      </w:r>
      <w:r w:rsidR="007D25FD" w:rsidRPr="00AD35E6">
        <w:rPr>
          <w:rFonts w:ascii="Times New Roman" w:hAnsi="Times New Roman"/>
          <w:b/>
        </w:rPr>
        <w:t>ПОДЪЕМНИКА АВТОМОБИЛЬНОГО  ДВУХСТОЕЧНОГО</w:t>
      </w: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DE66B0" w:rsidRPr="00AD35E6" w:rsidRDefault="00DE66B0"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EA6BB1" w:rsidRPr="00AD35E6" w:rsidRDefault="00EA6BB1" w:rsidP="00F14FF8">
      <w:pPr>
        <w:spacing w:after="200"/>
        <w:jc w:val="left"/>
        <w:rPr>
          <w:rFonts w:eastAsia="Calibri"/>
          <w:color w:val="auto"/>
          <w:shd w:val="clear" w:color="auto" w:fill="auto"/>
          <w:lang w:eastAsia="en-US"/>
        </w:rPr>
      </w:pPr>
    </w:p>
    <w:p w:rsidR="00F14FF8" w:rsidRPr="00AD35E6" w:rsidRDefault="00F14FF8" w:rsidP="00F14FF8">
      <w:pPr>
        <w:spacing w:after="200"/>
        <w:jc w:val="left"/>
        <w:rPr>
          <w:rFonts w:eastAsia="Calibri"/>
          <w:color w:val="auto"/>
          <w:shd w:val="clear" w:color="auto" w:fill="auto"/>
          <w:lang w:eastAsia="en-US"/>
        </w:rPr>
      </w:pPr>
    </w:p>
    <w:p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BF5AA4" w:rsidRPr="00AD35E6">
        <w:rPr>
          <w:rFonts w:eastAsia="Calibri"/>
          <w:color w:val="auto"/>
          <w:sz w:val="22"/>
          <w:szCs w:val="22"/>
          <w:shd w:val="clear" w:color="auto" w:fill="auto"/>
          <w:lang w:eastAsia="en-US"/>
        </w:rPr>
        <w:t>3</w:t>
      </w:r>
      <w:r w:rsidR="00F14FF8" w:rsidRPr="00AD35E6">
        <w:rPr>
          <w:rFonts w:eastAsia="Calibri"/>
          <w:color w:val="auto"/>
          <w:sz w:val="22"/>
          <w:szCs w:val="22"/>
          <w:shd w:val="clear" w:color="auto" w:fill="auto"/>
          <w:lang w:eastAsia="en-US"/>
        </w:rPr>
        <w:t xml:space="preserve"> г.</w:t>
      </w:r>
    </w:p>
    <w:p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rsidR="00F14FF8" w:rsidRPr="00AD35E6" w:rsidRDefault="00F14FF8" w:rsidP="00F14FF8">
          <w:pPr>
            <w:spacing w:after="200" w:line="276" w:lineRule="auto"/>
            <w:jc w:val="left"/>
            <w:rPr>
              <w:rFonts w:eastAsia="Times New Roman"/>
              <w:b/>
              <w:color w:val="auto"/>
              <w:shd w:val="clear" w:color="auto" w:fill="auto"/>
              <w:lang w:eastAsia="en-US"/>
            </w:rPr>
          </w:pPr>
        </w:p>
        <w:p w:rsidR="00FD54B3" w:rsidRPr="00AD35E6" w:rsidRDefault="00776A6A" w:rsidP="00F14FF8">
          <w:pPr>
            <w:rPr>
              <w:rFonts w:ascii="Calibri" w:eastAsia="Calibri" w:hAnsi="Calibri"/>
              <w:color w:val="auto"/>
              <w:sz w:val="22"/>
              <w:szCs w:val="22"/>
              <w:shd w:val="clear" w:color="auto" w:fill="auto"/>
              <w:lang w:eastAsia="en-US"/>
            </w:rPr>
          </w:pPr>
        </w:p>
      </w:sdtContent>
    </w:sdt>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2B1922" w:rsidRPr="00AD35E6" w:rsidRDefault="002B1922" w:rsidP="00F14FF8">
      <w:pPr>
        <w:rPr>
          <w:rFonts w:ascii="Calibri" w:eastAsia="Calibri" w:hAnsi="Calibri"/>
          <w:color w:val="auto"/>
          <w:sz w:val="22"/>
          <w:szCs w:val="22"/>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AF300E" w:rsidRPr="00AD35E6" w:rsidRDefault="00AF300E"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DE66B0" w:rsidRPr="00AD35E6" w:rsidRDefault="00DE66B0" w:rsidP="00544ED6">
      <w:pPr>
        <w:ind w:left="709"/>
        <w:jc w:val="center"/>
        <w:rPr>
          <w:rFonts w:eastAsia="Calibri"/>
          <w:b/>
          <w:color w:val="auto"/>
          <w:shd w:val="clear" w:color="auto" w:fill="auto"/>
          <w:lang w:eastAsia="en-US"/>
        </w:rPr>
      </w:pPr>
    </w:p>
    <w:p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rsidR="00544ED6" w:rsidRPr="00AD35E6" w:rsidRDefault="00544ED6" w:rsidP="00544ED6">
      <w:pPr>
        <w:ind w:left="709"/>
        <w:jc w:val="center"/>
        <w:rPr>
          <w:rFonts w:eastAsia="Calibri"/>
          <w:b/>
          <w:color w:val="auto"/>
          <w:sz w:val="16"/>
          <w:szCs w:val="16"/>
          <w:shd w:val="clear" w:color="auto" w:fill="auto"/>
          <w:lang w:eastAsia="en-US"/>
        </w:rPr>
      </w:pPr>
    </w:p>
    <w:p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AD35E6" w:rsidRDefault="00544ED6" w:rsidP="002B1922">
      <w:pPr>
        <w:ind w:firstLine="709"/>
        <w:rPr>
          <w:rFonts w:eastAsia="Calibri"/>
          <w:color w:val="auto"/>
          <w:sz w:val="16"/>
          <w:szCs w:val="16"/>
          <w:shd w:val="clear" w:color="auto" w:fill="auto"/>
          <w:lang w:eastAsia="en-US"/>
        </w:rPr>
      </w:pPr>
    </w:p>
    <w:p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AD35E6" w:rsidRDefault="00FB3E4B" w:rsidP="00FB3E4B">
      <w:pPr>
        <w:ind w:firstLine="709"/>
        <w:rPr>
          <w:rFonts w:eastAsia="Calibri"/>
          <w:color w:val="auto"/>
          <w:sz w:val="16"/>
          <w:szCs w:val="16"/>
          <w:shd w:val="clear" w:color="auto" w:fill="auto"/>
          <w:lang w:eastAsia="en-US"/>
        </w:rPr>
      </w:pPr>
    </w:p>
    <w:p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Pr="00AD35E6" w:rsidRDefault="00B6149F" w:rsidP="00FB3E4B">
      <w:pPr>
        <w:ind w:firstLine="709"/>
        <w:rPr>
          <w:rFonts w:eastAsia="Calibri"/>
          <w:color w:val="auto"/>
          <w:sz w:val="22"/>
          <w:szCs w:val="22"/>
          <w:shd w:val="clear" w:color="auto" w:fill="auto"/>
          <w:lang w:eastAsia="en-US"/>
        </w:rPr>
      </w:pPr>
    </w:p>
    <w:p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AD35E6" w:rsidRDefault="00FB3E4B" w:rsidP="00FB3E4B">
      <w:pPr>
        <w:ind w:firstLine="709"/>
        <w:rPr>
          <w:rFonts w:eastAsia="Calibri"/>
          <w:b/>
          <w:color w:val="auto"/>
          <w:sz w:val="16"/>
          <w:szCs w:val="16"/>
          <w:shd w:val="clear" w:color="auto" w:fill="auto"/>
          <w:lang w:eastAsia="en-US"/>
        </w:rPr>
      </w:pPr>
    </w:p>
    <w:p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rsidR="00645D84" w:rsidRPr="00AD35E6" w:rsidRDefault="00645D84" w:rsidP="00645D84">
      <w:pPr>
        <w:ind w:firstLine="709"/>
        <w:jc w:val="center"/>
        <w:rPr>
          <w:rFonts w:eastAsia="Calibri"/>
          <w:b/>
          <w:color w:val="auto"/>
          <w:sz w:val="16"/>
          <w:szCs w:val="16"/>
          <w:shd w:val="clear" w:color="auto" w:fill="auto"/>
          <w:lang w:eastAsia="en-US"/>
        </w:rPr>
      </w:pPr>
    </w:p>
    <w:p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AD35E6" w:rsidRDefault="001971BD" w:rsidP="001D327D">
      <w:pPr>
        <w:ind w:firstLine="709"/>
        <w:rPr>
          <w:rFonts w:eastAsia="Calibri"/>
          <w:color w:val="auto"/>
          <w:sz w:val="16"/>
          <w:szCs w:val="16"/>
          <w:shd w:val="clear" w:color="auto" w:fill="auto"/>
          <w:lang w:eastAsia="en-US"/>
        </w:rPr>
      </w:pPr>
    </w:p>
    <w:p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AD35E6" w:rsidRDefault="00ED1B9B" w:rsidP="00ED1B9B">
      <w:pPr>
        <w:ind w:firstLine="709"/>
        <w:rPr>
          <w:rFonts w:eastAsia="Calibri"/>
          <w:color w:val="auto"/>
          <w:sz w:val="16"/>
          <w:szCs w:val="16"/>
          <w:shd w:val="clear" w:color="auto" w:fill="auto"/>
          <w:lang w:eastAsia="en-US"/>
        </w:rPr>
      </w:pPr>
    </w:p>
    <w:p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rsidR="00682710" w:rsidRPr="00AD35E6" w:rsidRDefault="00682710" w:rsidP="00ED1B9B">
      <w:pPr>
        <w:ind w:firstLine="709"/>
        <w:rPr>
          <w:rFonts w:eastAsia="Calibri"/>
          <w:color w:val="auto"/>
          <w:sz w:val="16"/>
          <w:szCs w:val="16"/>
          <w:shd w:val="clear" w:color="auto" w:fill="auto"/>
          <w:lang w:eastAsia="en-US"/>
        </w:rPr>
      </w:pPr>
    </w:p>
    <w:p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AD35E6" w:rsidRDefault="00682710" w:rsidP="00682710">
      <w:pPr>
        <w:ind w:firstLine="709"/>
        <w:rPr>
          <w:rFonts w:eastAsia="Calibri"/>
          <w:color w:val="auto"/>
          <w:sz w:val="16"/>
          <w:szCs w:val="16"/>
          <w:shd w:val="clear" w:color="auto" w:fill="auto"/>
          <w:lang w:eastAsia="en-US"/>
        </w:rPr>
      </w:pPr>
    </w:p>
    <w:p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FA0C17" w:rsidRPr="00AD35E6" w:rsidRDefault="00FA0C17" w:rsidP="002B1922">
      <w:pPr>
        <w:ind w:firstLine="709"/>
        <w:rPr>
          <w:rFonts w:eastAsia="Calibri"/>
          <w:color w:val="auto"/>
          <w:sz w:val="16"/>
          <w:szCs w:val="16"/>
          <w:shd w:val="clear" w:color="auto" w:fill="auto"/>
          <w:lang w:eastAsia="en-US"/>
        </w:rPr>
      </w:pPr>
    </w:p>
    <w:p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rsidR="0003159C" w:rsidRPr="00AD35E6" w:rsidRDefault="0003159C" w:rsidP="00D1303E">
      <w:pPr>
        <w:ind w:firstLine="709"/>
        <w:jc w:val="center"/>
        <w:rPr>
          <w:rFonts w:eastAsia="Calibri"/>
          <w:b/>
          <w:color w:val="auto"/>
          <w:sz w:val="16"/>
          <w:szCs w:val="16"/>
          <w:shd w:val="clear" w:color="auto" w:fill="auto"/>
          <w:lang w:eastAsia="en-US"/>
        </w:rPr>
      </w:pPr>
    </w:p>
    <w:p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rsidR="00FD1DD0" w:rsidRPr="00AD35E6" w:rsidRDefault="00FD1DD0" w:rsidP="00FA0C17">
      <w:pPr>
        <w:ind w:firstLine="709"/>
        <w:rPr>
          <w:rFonts w:eastAsia="Calibri"/>
          <w:color w:val="auto"/>
          <w:sz w:val="16"/>
          <w:szCs w:val="16"/>
          <w:shd w:val="clear" w:color="auto" w:fill="auto"/>
          <w:lang w:eastAsia="en-US"/>
        </w:rPr>
      </w:pPr>
    </w:p>
    <w:p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AD35E6" w:rsidRDefault="00BA0AEF" w:rsidP="00FD1DD0">
      <w:pPr>
        <w:ind w:firstLine="709"/>
        <w:rPr>
          <w:rFonts w:eastAsia="Calibri"/>
          <w:color w:val="auto"/>
          <w:sz w:val="16"/>
          <w:szCs w:val="16"/>
          <w:shd w:val="clear" w:color="auto" w:fill="auto"/>
          <w:lang w:eastAsia="en-US"/>
        </w:rPr>
      </w:pPr>
    </w:p>
    <w:p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AD35E6" w:rsidRDefault="000F24F8" w:rsidP="000F24F8">
      <w:pPr>
        <w:ind w:firstLine="709"/>
        <w:rPr>
          <w:rFonts w:eastAsia="Calibri"/>
          <w:color w:val="auto"/>
          <w:sz w:val="16"/>
          <w:szCs w:val="16"/>
          <w:shd w:val="clear" w:color="auto" w:fill="auto"/>
          <w:lang w:eastAsia="en-US"/>
        </w:rPr>
      </w:pPr>
    </w:p>
    <w:p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AD35E6" w:rsidRDefault="002B2662" w:rsidP="00923C3E">
      <w:pPr>
        <w:ind w:firstLine="709"/>
        <w:rPr>
          <w:rFonts w:eastAsia="Calibri"/>
          <w:color w:val="auto"/>
          <w:sz w:val="16"/>
          <w:szCs w:val="16"/>
          <w:shd w:val="clear" w:color="auto" w:fill="auto"/>
          <w:lang w:eastAsia="en-US"/>
        </w:rPr>
      </w:pPr>
    </w:p>
    <w:p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Pr="00AD35E6" w:rsidRDefault="009300E2" w:rsidP="00B43A80">
      <w:pPr>
        <w:ind w:firstLine="709"/>
        <w:jc w:val="center"/>
        <w:rPr>
          <w:rFonts w:eastAsia="Calibri"/>
          <w:b/>
          <w:color w:val="auto"/>
          <w:shd w:val="clear" w:color="auto" w:fill="auto"/>
          <w:lang w:eastAsia="en-US"/>
        </w:rPr>
      </w:pPr>
    </w:p>
    <w:p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rsidR="0003159C" w:rsidRPr="00AD35E6" w:rsidRDefault="0003159C" w:rsidP="00B43A80">
      <w:pPr>
        <w:ind w:firstLine="709"/>
        <w:jc w:val="center"/>
        <w:rPr>
          <w:rFonts w:eastAsia="Calibri"/>
          <w:b/>
          <w:color w:val="auto"/>
          <w:sz w:val="16"/>
          <w:szCs w:val="16"/>
          <w:shd w:val="clear" w:color="auto" w:fill="auto"/>
          <w:lang w:eastAsia="en-US"/>
        </w:rPr>
      </w:pPr>
    </w:p>
    <w:p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rsidR="001C5653" w:rsidRPr="00AD35E6" w:rsidRDefault="001C5653" w:rsidP="00AA560C">
      <w:pPr>
        <w:ind w:firstLine="709"/>
        <w:rPr>
          <w:rFonts w:eastAsia="Calibri"/>
          <w:color w:val="auto"/>
          <w:sz w:val="16"/>
          <w:szCs w:val="16"/>
          <w:shd w:val="clear" w:color="auto" w:fill="auto"/>
          <w:lang w:eastAsia="en-US"/>
        </w:rPr>
      </w:pPr>
    </w:p>
    <w:p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AD35E6" w:rsidRDefault="005834B4" w:rsidP="005834B4">
      <w:pPr>
        <w:ind w:firstLine="709"/>
        <w:rPr>
          <w:rFonts w:eastAsia="Calibri"/>
          <w:b/>
          <w:color w:val="auto"/>
          <w:sz w:val="16"/>
          <w:szCs w:val="16"/>
          <w:shd w:val="clear" w:color="auto" w:fill="auto"/>
          <w:lang w:eastAsia="en-US"/>
        </w:rPr>
      </w:pPr>
    </w:p>
    <w:p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AD35E6" w:rsidRDefault="00E17853" w:rsidP="00AA560C">
      <w:pPr>
        <w:ind w:firstLine="709"/>
        <w:rPr>
          <w:rFonts w:eastAsia="Calibri"/>
          <w:b/>
          <w:color w:val="auto"/>
          <w:sz w:val="12"/>
          <w:szCs w:val="12"/>
          <w:shd w:val="clear" w:color="auto" w:fill="auto"/>
          <w:lang w:eastAsia="en-US"/>
        </w:rPr>
      </w:pPr>
    </w:p>
    <w:p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AD35E6" w:rsidRDefault="00C46EF6" w:rsidP="003F602B">
      <w:pPr>
        <w:ind w:firstLine="709"/>
        <w:rPr>
          <w:rFonts w:eastAsia="Calibri"/>
          <w:color w:val="auto"/>
          <w:sz w:val="16"/>
          <w:szCs w:val="16"/>
          <w:shd w:val="clear" w:color="auto" w:fill="auto"/>
          <w:lang w:eastAsia="en-US"/>
        </w:rPr>
      </w:pPr>
    </w:p>
    <w:p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rsidR="00A32091" w:rsidRPr="00AD35E6" w:rsidRDefault="00A32091" w:rsidP="00016975">
      <w:pPr>
        <w:ind w:firstLine="709"/>
        <w:jc w:val="left"/>
        <w:rPr>
          <w:rFonts w:eastAsia="Calibri"/>
          <w:b/>
          <w:color w:val="auto"/>
          <w:sz w:val="16"/>
          <w:szCs w:val="16"/>
          <w:shd w:val="clear" w:color="auto" w:fill="auto"/>
          <w:lang w:eastAsia="en-US"/>
        </w:rPr>
      </w:pPr>
    </w:p>
    <w:p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rsidR="006A4FCA" w:rsidRPr="00AD35E6" w:rsidRDefault="006A4FCA" w:rsidP="00694C52">
      <w:pPr>
        <w:ind w:left="709"/>
        <w:jc w:val="center"/>
        <w:rPr>
          <w:rFonts w:eastAsia="Calibri"/>
          <w:b/>
          <w:color w:val="auto"/>
          <w:shd w:val="clear" w:color="auto" w:fill="auto"/>
          <w:lang w:eastAsia="en-US"/>
        </w:rPr>
      </w:pPr>
    </w:p>
    <w:p w:rsidR="006A4FCA" w:rsidRPr="00AD35E6" w:rsidRDefault="006A4FCA"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17853" w:rsidRPr="00AD35E6" w:rsidRDefault="00E17853"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E270AF" w:rsidRPr="00AD35E6" w:rsidRDefault="00E270AF" w:rsidP="00694C52">
      <w:pPr>
        <w:ind w:left="709"/>
        <w:jc w:val="center"/>
        <w:rPr>
          <w:rFonts w:eastAsia="Calibri"/>
          <w:b/>
          <w:color w:val="auto"/>
          <w:shd w:val="clear" w:color="auto" w:fill="auto"/>
          <w:lang w:eastAsia="en-US"/>
        </w:rPr>
      </w:pPr>
    </w:p>
    <w:p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AD35E6"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rsidTr="009F0DAA">
        <w:tc>
          <w:tcPr>
            <w:tcW w:w="567" w:type="dxa"/>
            <w:tcBorders>
              <w:top w:val="single" w:sz="4" w:space="0" w:color="auto"/>
              <w:left w:val="single" w:sz="4" w:space="0" w:color="auto"/>
              <w:bottom w:val="single" w:sz="4" w:space="0" w:color="auto"/>
              <w:right w:val="single" w:sz="4" w:space="0" w:color="auto"/>
            </w:tcBorders>
          </w:tcPr>
          <w:p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515B1D" w:rsidP="00AF06B9">
            <w:pPr>
              <w:rPr>
                <w:rFonts w:eastAsia="Calibri"/>
                <w:color w:val="auto"/>
                <w:sz w:val="21"/>
                <w:szCs w:val="21"/>
                <w:shd w:val="clear" w:color="auto" w:fill="auto"/>
                <w:lang w:eastAsia="en-US"/>
              </w:rPr>
            </w:pPr>
            <w:r w:rsidRPr="00AD35E6">
              <w:rPr>
                <w:color w:val="auto"/>
                <w:sz w:val="21"/>
                <w:szCs w:val="21"/>
                <w:shd w:val="clear" w:color="auto" w:fill="FFFFFF"/>
              </w:rPr>
              <w:t>Поставка подъемника автомобильного двухстоечного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7D25FD" w:rsidRPr="00AD35E6">
              <w:rPr>
                <w:rFonts w:eastAsia="Calibri"/>
                <w:color w:val="auto"/>
                <w:sz w:val="21"/>
                <w:szCs w:val="21"/>
                <w:shd w:val="clear" w:color="auto" w:fill="auto"/>
                <w:lang w:eastAsia="en-US"/>
              </w:rPr>
              <w:t>28.22.13.120: Механизмы подъемные, используемые для подъема транспортных средств</w:t>
            </w:r>
            <w:r w:rsidR="0025350D" w:rsidRPr="00AD35E6">
              <w:rPr>
                <w:rFonts w:eastAsia="Calibri"/>
                <w:color w:val="auto"/>
                <w:sz w:val="21"/>
                <w:szCs w:val="21"/>
                <w:shd w:val="clear" w:color="auto" w:fill="auto"/>
                <w:lang w:eastAsia="en-US"/>
              </w:rPr>
              <w:t>.</w:t>
            </w:r>
          </w:p>
          <w:p w:rsidR="001644F9"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9D788F" w:rsidRPr="00AD35E6">
              <w:rPr>
                <w:rFonts w:eastAsia="Calibri"/>
                <w:bCs/>
                <w:color w:val="auto"/>
                <w:sz w:val="21"/>
                <w:szCs w:val="21"/>
                <w:shd w:val="clear" w:color="auto" w:fill="auto"/>
                <w:lang w:eastAsia="en-US"/>
              </w:rPr>
              <w:t>28.22: Производство подъемно-транспортного оборудования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7453BF"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Адрес</w:t>
            </w:r>
            <w:r w:rsidR="00694C52" w:rsidRPr="00AD35E6">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BB65EF" w:rsidRPr="00AD35E6">
              <w:rPr>
                <w:rFonts w:eastAsia="Calibri"/>
                <w:color w:val="auto"/>
                <w:sz w:val="21"/>
                <w:szCs w:val="21"/>
                <w:shd w:val="clear" w:color="auto" w:fill="auto"/>
                <w:lang w:eastAsia="en-US"/>
              </w:rPr>
              <w:t>РМЭ, г. Йошкар-Ола, ул. Дружбы, д. 2</w:t>
            </w:r>
            <w:r w:rsidR="005D5FE8" w:rsidRPr="00AD35E6">
              <w:rPr>
                <w:rFonts w:eastAsia="Calibri"/>
                <w:color w:val="auto"/>
                <w:sz w:val="21"/>
                <w:szCs w:val="21"/>
                <w:shd w:val="clear" w:color="auto" w:fill="auto"/>
                <w:lang w:eastAsia="en-US"/>
              </w:rPr>
              <w:t>;</w:t>
            </w:r>
          </w:p>
          <w:p w:rsidR="00694C52" w:rsidRPr="00AD35E6" w:rsidRDefault="00694C52" w:rsidP="000D719B">
            <w:pPr>
              <w:pStyle w:val="ConsPlusNormal"/>
              <w:ind w:firstLine="34"/>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9D788F" w:rsidRPr="00AD35E6">
              <w:rPr>
                <w:rFonts w:ascii="Times New Roman" w:hAnsi="Times New Roman"/>
                <w:sz w:val="21"/>
                <w:szCs w:val="21"/>
              </w:rPr>
              <w:t>Поставка Товара осуществляется в течение 45 (сорок пять) рабочих дней с момента заключения договора.</w:t>
            </w:r>
          </w:p>
          <w:p w:rsidR="00694C52" w:rsidRPr="00AD35E6" w:rsidRDefault="00694C52" w:rsidP="006325F1">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9D788F" w:rsidRPr="00AD35E6">
              <w:rPr>
                <w:rFonts w:eastAsia="Calibri"/>
                <w:color w:val="auto"/>
                <w:sz w:val="21"/>
                <w:szCs w:val="21"/>
                <w:shd w:val="clear" w:color="auto" w:fill="auto"/>
                <w:lang w:eastAsia="en-US"/>
              </w:rPr>
              <w:t>Поставка Товара, погрузочно-разгрузочные работы осуществляются силами и средствами Поставщика до склада Заказчика и входит в стоимость товара. Разгрузка товара в месте поставки возможна силами Заказчика при условии возможности вертикальной разгрузки (кран-балкой).</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AD35E6" w:rsidRDefault="009D788F" w:rsidP="009D788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429 096</w:t>
            </w:r>
            <w:r w:rsidR="00DB4498"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Четыреста двадцать девять тысяч девяносто шесть</w:t>
            </w:r>
            <w:r w:rsidR="00DB4498" w:rsidRPr="00AD35E6">
              <w:rPr>
                <w:rFonts w:eastAsia="Calibri"/>
                <w:color w:val="auto"/>
                <w:sz w:val="21"/>
                <w:szCs w:val="21"/>
                <w:shd w:val="clear" w:color="auto" w:fill="auto"/>
                <w:lang w:eastAsia="en-US"/>
              </w:rPr>
              <w:t xml:space="preserve">) руб. </w:t>
            </w:r>
            <w:r w:rsidRPr="00AD35E6">
              <w:rPr>
                <w:rFonts w:eastAsia="Calibri"/>
                <w:color w:val="auto"/>
                <w:sz w:val="21"/>
                <w:szCs w:val="21"/>
                <w:shd w:val="clear" w:color="auto" w:fill="auto"/>
                <w:lang w:eastAsia="en-US"/>
              </w:rPr>
              <w:t>67</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p>
        </w:tc>
      </w:tr>
      <w:tr w:rsidR="00694C52" w:rsidRPr="00AD35E6"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BD4864" w:rsidP="00155E56">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r w:rsidR="007305C4" w:rsidRPr="00AD35E6">
              <w:rPr>
                <w:rFonts w:eastAsia="Calibri"/>
                <w:color w:val="auto"/>
                <w:sz w:val="21"/>
                <w:szCs w:val="21"/>
                <w:shd w:val="clear" w:color="auto" w:fill="auto"/>
                <w:lang w:eastAsia="en-US"/>
              </w:rPr>
              <w:t xml:space="preserve"> штук</w:t>
            </w:r>
            <w:r w:rsidR="009D788F" w:rsidRPr="00AD35E6">
              <w:rPr>
                <w:rFonts w:eastAsia="Calibri"/>
                <w:color w:val="auto"/>
                <w:sz w:val="21"/>
                <w:szCs w:val="21"/>
                <w:shd w:val="clear" w:color="auto" w:fill="auto"/>
                <w:lang w:eastAsia="en-US"/>
              </w:rPr>
              <w:t>а</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rsidR="00694C52" w:rsidRPr="00AD35E6"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rsidR="00BD4864" w:rsidRPr="00AD35E6" w:rsidRDefault="00BD4864" w:rsidP="00BD4864">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Качество товара должно соответствовать </w:t>
            </w:r>
            <w:r w:rsidR="00DE1954" w:rsidRPr="00AD35E6">
              <w:rPr>
                <w:rFonts w:eastAsia="Calibri"/>
                <w:color w:val="auto"/>
                <w:sz w:val="21"/>
                <w:szCs w:val="21"/>
                <w:shd w:val="clear" w:color="auto" w:fill="auto"/>
                <w:lang w:eastAsia="en-US"/>
              </w:rPr>
              <w:t>ГОСТ 31489-2012 («ОБОРУДОВАНИЕ ГАРАЖНОЕ Требования безопасности и методы контроля»).</w:t>
            </w:r>
          </w:p>
          <w:p w:rsidR="00DD4A19" w:rsidRPr="00AD35E6" w:rsidRDefault="00DD4A19" w:rsidP="00DD4A19">
            <w:pPr>
              <w:rPr>
                <w:rFonts w:eastAsia="Calibri"/>
                <w:color w:val="FF0000"/>
                <w:sz w:val="21"/>
                <w:szCs w:val="21"/>
                <w:shd w:val="clear" w:color="auto" w:fill="auto"/>
                <w:lang w:eastAsia="en-US"/>
              </w:rPr>
            </w:pPr>
          </w:p>
        </w:tc>
      </w:tr>
      <w:tr w:rsidR="00694C52" w:rsidRPr="00AD35E6"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9D788F" w:rsidP="005676A0">
            <w:pPr>
              <w:rPr>
                <w:rFonts w:eastAsia="Calibri"/>
                <w:color w:val="auto"/>
                <w:sz w:val="21"/>
                <w:szCs w:val="21"/>
                <w:shd w:val="clear" w:color="auto" w:fill="auto"/>
                <w:lang w:eastAsia="en-US"/>
              </w:rPr>
            </w:pPr>
            <w:r w:rsidRPr="00AD35E6">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rsidTr="009F0DAA">
        <w:tc>
          <w:tcPr>
            <w:tcW w:w="567" w:type="dxa"/>
            <w:tcBorders>
              <w:top w:val="single" w:sz="4" w:space="0" w:color="auto"/>
              <w:left w:val="single" w:sz="4" w:space="0" w:color="auto"/>
              <w:bottom w:val="single" w:sz="4" w:space="0" w:color="auto"/>
              <w:right w:val="single" w:sz="4" w:space="0" w:color="auto"/>
            </w:tcBorders>
          </w:tcPr>
          <w:p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rsidTr="009F0DAA">
        <w:tc>
          <w:tcPr>
            <w:tcW w:w="567" w:type="dxa"/>
            <w:tcBorders>
              <w:top w:val="single" w:sz="4" w:space="0" w:color="auto"/>
              <w:left w:val="single" w:sz="4" w:space="0" w:color="auto"/>
              <w:bottom w:val="single" w:sz="4" w:space="0" w:color="auto"/>
              <w:right w:val="single" w:sz="4" w:space="0" w:color="auto"/>
            </w:tcBorders>
          </w:tcPr>
          <w:p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rsidTr="009F0DAA">
        <w:tc>
          <w:tcPr>
            <w:tcW w:w="567" w:type="dxa"/>
            <w:tcBorders>
              <w:top w:val="single" w:sz="4" w:space="0" w:color="auto"/>
              <w:left w:val="single" w:sz="4" w:space="0" w:color="auto"/>
              <w:bottom w:val="single" w:sz="4" w:space="0" w:color="auto"/>
              <w:right w:val="single" w:sz="4" w:space="0" w:color="auto"/>
            </w:tcBorders>
          </w:tcPr>
          <w:p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w:t>
            </w:r>
          </w:p>
          <w:p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231FB" w:rsidRPr="00AD35E6" w:rsidTr="009F0DAA">
        <w:tc>
          <w:tcPr>
            <w:tcW w:w="567" w:type="dxa"/>
            <w:tcBorders>
              <w:top w:val="single" w:sz="4" w:space="0" w:color="auto"/>
              <w:left w:val="single" w:sz="4" w:space="0" w:color="auto"/>
              <w:bottom w:val="single" w:sz="4" w:space="0" w:color="auto"/>
              <w:right w:val="single" w:sz="4" w:space="0" w:color="auto"/>
            </w:tcBorders>
          </w:tcPr>
          <w:p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AD35E6" w:rsidRDefault="009D788F" w:rsidP="009D788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rsidTr="009F0DAA">
        <w:tc>
          <w:tcPr>
            <w:tcW w:w="567" w:type="dxa"/>
            <w:tcBorders>
              <w:top w:val="single" w:sz="4" w:space="0" w:color="auto"/>
              <w:left w:val="single" w:sz="4" w:space="0" w:color="auto"/>
              <w:bottom w:val="single" w:sz="4" w:space="0" w:color="auto"/>
              <w:right w:val="single" w:sz="4" w:space="0" w:color="auto"/>
            </w:tcBorders>
          </w:tcPr>
          <w:p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5C2564">
              <w:rPr>
                <w:rFonts w:eastAsia="Calibri"/>
                <w:color w:val="auto"/>
                <w:sz w:val="21"/>
                <w:szCs w:val="21"/>
                <w:shd w:val="clear" w:color="auto" w:fill="auto"/>
                <w:lang w:eastAsia="en-US"/>
              </w:rPr>
              <w:t>18</w:t>
            </w:r>
            <w:r w:rsidRPr="00AD35E6">
              <w:rPr>
                <w:rFonts w:eastAsia="Calibri"/>
                <w:color w:val="auto"/>
                <w:sz w:val="21"/>
                <w:szCs w:val="21"/>
                <w:shd w:val="clear" w:color="auto" w:fill="auto"/>
                <w:lang w:eastAsia="en-US"/>
              </w:rPr>
              <w:t xml:space="preserve">» </w:t>
            </w:r>
            <w:r w:rsidR="005C2564">
              <w:rPr>
                <w:rFonts w:eastAsia="Calibri"/>
                <w:color w:val="auto"/>
                <w:sz w:val="21"/>
                <w:szCs w:val="21"/>
                <w:shd w:val="clear" w:color="auto" w:fill="auto"/>
                <w:lang w:eastAsia="en-US"/>
              </w:rPr>
              <w:t>августа</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w:t>
            </w:r>
          </w:p>
          <w:p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5C2564">
              <w:rPr>
                <w:rFonts w:eastAsia="Calibri"/>
                <w:color w:val="auto"/>
                <w:sz w:val="21"/>
                <w:szCs w:val="21"/>
                <w:shd w:val="clear" w:color="auto" w:fill="auto"/>
                <w:lang w:eastAsia="en-US"/>
              </w:rPr>
              <w:t>25</w:t>
            </w:r>
            <w:r w:rsidRPr="00AD35E6">
              <w:rPr>
                <w:rFonts w:eastAsia="Calibri"/>
                <w:color w:val="auto"/>
                <w:sz w:val="21"/>
                <w:szCs w:val="21"/>
                <w:shd w:val="clear" w:color="auto" w:fill="auto"/>
                <w:lang w:eastAsia="en-US"/>
              </w:rPr>
              <w:t xml:space="preserve">» </w:t>
            </w:r>
            <w:r w:rsidR="005C2564">
              <w:rPr>
                <w:rFonts w:eastAsia="Calibri"/>
                <w:color w:val="auto"/>
                <w:sz w:val="21"/>
                <w:szCs w:val="21"/>
                <w:shd w:val="clear" w:color="auto" w:fill="auto"/>
                <w:lang w:eastAsia="en-US"/>
              </w:rPr>
              <w:t>августа</w:t>
            </w:r>
            <w:r w:rsidR="00851687" w:rsidRPr="00AD35E6">
              <w:rPr>
                <w:rFonts w:eastAsia="Calibri"/>
                <w:color w:val="auto"/>
                <w:sz w:val="21"/>
                <w:szCs w:val="21"/>
                <w:shd w:val="clear" w:color="auto" w:fill="auto"/>
                <w:lang w:eastAsia="en-US"/>
              </w:rPr>
              <w:t xml:space="preserve"> 2023</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5C2564">
              <w:rPr>
                <w:rFonts w:eastAsia="Calibri"/>
                <w:b/>
                <w:color w:val="auto"/>
                <w:sz w:val="21"/>
                <w:szCs w:val="21"/>
                <w:shd w:val="clear" w:color="auto" w:fill="auto"/>
                <w:lang w:eastAsia="en-US"/>
              </w:rPr>
              <w:t>18</w:t>
            </w:r>
            <w:r w:rsidRPr="00AD35E6">
              <w:rPr>
                <w:rFonts w:eastAsia="Calibri"/>
                <w:b/>
                <w:color w:val="auto"/>
                <w:sz w:val="21"/>
                <w:szCs w:val="21"/>
                <w:shd w:val="clear" w:color="auto" w:fill="auto"/>
                <w:lang w:eastAsia="en-US"/>
              </w:rPr>
              <w:t xml:space="preserve">» </w:t>
            </w:r>
            <w:r w:rsidR="005C2564">
              <w:rPr>
                <w:rFonts w:eastAsia="Calibri"/>
                <w:b/>
                <w:color w:val="auto"/>
                <w:sz w:val="21"/>
                <w:szCs w:val="21"/>
                <w:shd w:val="clear" w:color="auto" w:fill="auto"/>
                <w:lang w:eastAsia="en-US"/>
              </w:rPr>
              <w:t>августа</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p w:rsidR="00694C52" w:rsidRPr="00AD35E6" w:rsidRDefault="00602783" w:rsidP="005C2564">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5C2564">
              <w:rPr>
                <w:rFonts w:eastAsia="Calibri"/>
                <w:b/>
                <w:color w:val="auto"/>
                <w:sz w:val="21"/>
                <w:szCs w:val="21"/>
                <w:shd w:val="clear" w:color="auto" w:fill="auto"/>
                <w:lang w:eastAsia="en-US"/>
              </w:rPr>
              <w:t>28</w:t>
            </w:r>
            <w:r w:rsidRPr="00AD35E6">
              <w:rPr>
                <w:rFonts w:eastAsia="Calibri"/>
                <w:b/>
                <w:color w:val="auto"/>
                <w:sz w:val="21"/>
                <w:szCs w:val="21"/>
                <w:shd w:val="clear" w:color="auto" w:fill="auto"/>
                <w:lang w:eastAsia="en-US"/>
              </w:rPr>
              <w:t xml:space="preserve">» </w:t>
            </w:r>
            <w:r w:rsidR="005C2564">
              <w:rPr>
                <w:rFonts w:eastAsia="Calibri"/>
                <w:b/>
                <w:color w:val="auto"/>
                <w:sz w:val="21"/>
                <w:szCs w:val="21"/>
                <w:shd w:val="clear" w:color="auto" w:fill="auto"/>
                <w:lang w:eastAsia="en-US"/>
              </w:rPr>
              <w:t>августа</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416855" w:rsidP="005C2564">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5C2564">
              <w:rPr>
                <w:rFonts w:eastAsia="Calibri"/>
                <w:b/>
                <w:color w:val="auto"/>
                <w:sz w:val="21"/>
                <w:szCs w:val="21"/>
                <w:shd w:val="clear" w:color="auto" w:fill="auto"/>
                <w:lang w:eastAsia="en-US"/>
              </w:rPr>
              <w:t>30</w:t>
            </w:r>
            <w:r w:rsidRPr="00AD35E6">
              <w:rPr>
                <w:rFonts w:eastAsia="Calibri"/>
                <w:b/>
                <w:color w:val="auto"/>
                <w:sz w:val="21"/>
                <w:szCs w:val="21"/>
                <w:shd w:val="clear" w:color="auto" w:fill="auto"/>
                <w:lang w:eastAsia="en-US"/>
              </w:rPr>
              <w:t xml:space="preserve">» </w:t>
            </w:r>
            <w:r w:rsidR="005C2564">
              <w:rPr>
                <w:rFonts w:eastAsia="Calibri"/>
                <w:b/>
                <w:color w:val="auto"/>
                <w:sz w:val="21"/>
                <w:szCs w:val="21"/>
                <w:shd w:val="clear" w:color="auto" w:fill="auto"/>
                <w:lang w:eastAsia="en-US"/>
              </w:rPr>
              <w:t>августа</w:t>
            </w:r>
            <w:r w:rsidR="00851687" w:rsidRPr="00AD35E6">
              <w:rPr>
                <w:rFonts w:eastAsia="Calibri"/>
                <w:b/>
                <w:color w:val="auto"/>
                <w:sz w:val="21"/>
                <w:szCs w:val="21"/>
                <w:shd w:val="clear" w:color="auto" w:fill="auto"/>
                <w:lang w:eastAsia="en-US"/>
              </w:rPr>
              <w:t xml:space="preserve"> 2023</w:t>
            </w:r>
            <w:r w:rsidRPr="00AD35E6">
              <w:rPr>
                <w:rFonts w:eastAsia="Calibri"/>
                <w:b/>
                <w:color w:val="auto"/>
                <w:sz w:val="21"/>
                <w:szCs w:val="21"/>
                <w:shd w:val="clear" w:color="auto" w:fill="auto"/>
                <w:lang w:eastAsia="en-US"/>
              </w:rPr>
              <w:t xml:space="preserve"> г.</w:t>
            </w:r>
          </w:p>
        </w:tc>
      </w:tr>
      <w:tr w:rsidR="00694C52" w:rsidRPr="00AD35E6"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AD35E6" w:rsidRDefault="005C2564" w:rsidP="00393A0C">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04.09</w:t>
            </w:r>
            <w:r w:rsidR="000538E3" w:rsidRPr="00AD35E6">
              <w:rPr>
                <w:rFonts w:eastAsia="Calibri"/>
                <w:b/>
                <w:color w:val="auto"/>
                <w:sz w:val="21"/>
                <w:szCs w:val="21"/>
                <w:shd w:val="clear" w:color="auto" w:fill="auto"/>
                <w:lang w:eastAsia="en-US"/>
              </w:rPr>
              <w:t>.</w:t>
            </w:r>
            <w:r w:rsidR="007B67ED" w:rsidRPr="00AD35E6">
              <w:rPr>
                <w:rFonts w:eastAsia="Calibri"/>
                <w:b/>
                <w:color w:val="auto"/>
                <w:sz w:val="21"/>
                <w:szCs w:val="21"/>
                <w:shd w:val="clear" w:color="auto" w:fill="auto"/>
                <w:lang w:eastAsia="en-US"/>
              </w:rPr>
              <w:t>2023</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AD35E6" w:rsidRDefault="005C2564"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05.09</w:t>
            </w:r>
            <w:r w:rsidR="007B67ED" w:rsidRPr="00AD35E6">
              <w:rPr>
                <w:rFonts w:eastAsia="Calibri"/>
                <w:b/>
                <w:color w:val="auto"/>
                <w:sz w:val="21"/>
                <w:szCs w:val="21"/>
                <w:shd w:val="clear" w:color="auto" w:fill="auto"/>
                <w:lang w:eastAsia="en-US"/>
              </w:rPr>
              <w:t>.2023</w:t>
            </w:r>
            <w:r w:rsidR="00CA27DD" w:rsidRPr="00AD35E6">
              <w:rPr>
                <w:rFonts w:eastAsia="Calibri"/>
                <w:b/>
                <w:color w:val="auto"/>
                <w:sz w:val="21"/>
                <w:szCs w:val="21"/>
                <w:shd w:val="clear" w:color="auto" w:fill="auto"/>
                <w:lang w:eastAsia="en-US"/>
              </w:rPr>
              <w:t>г.</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rsidTr="009F0DAA">
        <w:tc>
          <w:tcPr>
            <w:tcW w:w="567" w:type="dxa"/>
            <w:tcBorders>
              <w:top w:val="single" w:sz="4" w:space="0" w:color="auto"/>
              <w:left w:val="single" w:sz="4" w:space="0" w:color="auto"/>
              <w:bottom w:val="single" w:sz="4" w:space="0" w:color="auto"/>
              <w:right w:val="single" w:sz="4" w:space="0" w:color="auto"/>
            </w:tcBorders>
          </w:tcPr>
          <w:p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9D788F" w:rsidRPr="00AD35E6">
              <w:rPr>
                <w:rFonts w:eastAsia="Calibri"/>
                <w:color w:val="auto"/>
                <w:sz w:val="21"/>
                <w:szCs w:val="21"/>
                <w:shd w:val="clear" w:color="auto" w:fill="auto"/>
                <w:lang w:eastAsia="en-US"/>
              </w:rPr>
              <w:t>21 454(Двадцать одна  тысяча четыреста пятьдесят четыре) рубля 83 копейки</w:t>
            </w:r>
            <w:r w:rsidR="002F421C" w:rsidRPr="00AD35E6">
              <w:rPr>
                <w:rFonts w:eastAsia="Calibri"/>
                <w:color w:val="auto"/>
                <w:sz w:val="21"/>
                <w:szCs w:val="21"/>
                <w:shd w:val="clear" w:color="auto" w:fill="auto"/>
                <w:lang w:eastAsia="en-US"/>
              </w:rPr>
              <w:t>.</w:t>
            </w:r>
          </w:p>
          <w:p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9D788F" w:rsidRPr="00AD35E6">
              <w:rPr>
                <w:rFonts w:eastAsia="Calibri"/>
                <w:color w:val="auto"/>
                <w:sz w:val="21"/>
                <w:szCs w:val="21"/>
                <w:shd w:val="clear" w:color="auto" w:fill="auto"/>
                <w:lang w:eastAsia="en-US"/>
              </w:rPr>
              <w:t>32 182 (Тридцать две тысячи сто восемьдесят два) рубля 24 копейки</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rsidTr="009F0DAA">
        <w:tc>
          <w:tcPr>
            <w:tcW w:w="567" w:type="dxa"/>
            <w:tcBorders>
              <w:top w:val="single" w:sz="4" w:space="0" w:color="auto"/>
              <w:left w:val="single" w:sz="4" w:space="0" w:color="auto"/>
              <w:bottom w:val="single" w:sz="4" w:space="0" w:color="auto"/>
              <w:right w:val="single" w:sz="4" w:space="0" w:color="auto"/>
            </w:tcBorders>
          </w:tcPr>
          <w:p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9D788F" w:rsidRPr="00AD35E6">
              <w:rPr>
                <w:rFonts w:eastAsia="Calibri"/>
                <w:bCs/>
                <w:color w:val="auto"/>
                <w:sz w:val="21"/>
                <w:szCs w:val="21"/>
                <w:u w:val="single"/>
                <w:shd w:val="clear" w:color="auto" w:fill="auto"/>
                <w:lang w:eastAsia="en-US"/>
              </w:rPr>
              <w:t>«Обеспечение исполнения Договора на поставку подъемника автомобильного двухстоечного».</w:t>
            </w:r>
          </w:p>
        </w:tc>
      </w:tr>
      <w:tr w:rsidR="00694C52" w:rsidRPr="00AD35E6" w:rsidTr="009F0DAA">
        <w:tc>
          <w:tcPr>
            <w:tcW w:w="567" w:type="dxa"/>
            <w:tcBorders>
              <w:top w:val="single" w:sz="4" w:space="0" w:color="auto"/>
              <w:left w:val="single" w:sz="4" w:space="0" w:color="auto"/>
              <w:bottom w:val="single" w:sz="4" w:space="0" w:color="auto"/>
              <w:right w:val="single" w:sz="4" w:space="0" w:color="auto"/>
            </w:tcBorders>
          </w:tcPr>
          <w:p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Pr="00AD35E6" w:rsidRDefault="003D240E"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675778" w:rsidRPr="00AD35E6" w:rsidRDefault="00675778"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0C73E6" w:rsidRPr="00AD35E6" w:rsidRDefault="000C73E6" w:rsidP="003D240E">
      <w:pPr>
        <w:ind w:firstLine="709"/>
      </w:pPr>
    </w:p>
    <w:p w:rsidR="009F0127" w:rsidRPr="00AD35E6" w:rsidRDefault="009F0127" w:rsidP="003D240E">
      <w:pPr>
        <w:ind w:firstLine="709"/>
      </w:pPr>
    </w:p>
    <w:p w:rsidR="0015391A" w:rsidRPr="00AD35E6" w:rsidRDefault="0015391A" w:rsidP="003D240E">
      <w:pPr>
        <w:ind w:firstLine="709"/>
        <w:sectPr w:rsidR="0015391A" w:rsidRPr="00AD35E6" w:rsidSect="00CD5080">
          <w:footerReference w:type="default" r:id="rId8"/>
          <w:pgSz w:w="11906" w:h="16838"/>
          <w:pgMar w:top="709" w:right="566" w:bottom="426" w:left="1418" w:header="708" w:footer="708" w:gutter="0"/>
          <w:cols w:space="708"/>
          <w:docGrid w:linePitch="360"/>
        </w:sectPr>
      </w:pPr>
    </w:p>
    <w:p w:rsidR="00675778" w:rsidRPr="00AD35E6"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rsidR="00BC280A" w:rsidRPr="00BC280A" w:rsidRDefault="00BC280A" w:rsidP="00BC280A">
      <w:pPr>
        <w:suppressAutoHyphens/>
        <w:jc w:val="center"/>
        <w:rPr>
          <w:rFonts w:eastAsia="Times New Roman"/>
          <w:color w:val="auto"/>
          <w:shd w:val="clear" w:color="auto" w:fill="auto"/>
          <w:lang w:eastAsia="zh-CN"/>
        </w:rPr>
      </w:pPr>
      <w:r w:rsidRPr="00BC280A">
        <w:rPr>
          <w:rFonts w:eastAsia="Times New Roman"/>
          <w:color w:val="auto"/>
          <w:shd w:val="clear" w:color="auto" w:fill="auto"/>
          <w:lang w:eastAsia="zh-CN"/>
        </w:rPr>
        <w:t>Подъемник автомобильный двухстоечный модели П1018(или эквивалент)</w:t>
      </w:r>
    </w:p>
    <w:p w:rsidR="00BC280A" w:rsidRPr="00BC280A" w:rsidRDefault="00BC280A" w:rsidP="00BC280A">
      <w:pPr>
        <w:suppressAutoHyphens/>
        <w:jc w:val="center"/>
        <w:rPr>
          <w:rFonts w:eastAsia="Times New Roman"/>
          <w:color w:val="auto"/>
          <w:sz w:val="28"/>
          <w:szCs w:val="28"/>
          <w:shd w:val="clear" w:color="auto" w:fill="auto"/>
          <w:lang w:eastAsia="zh-CN"/>
        </w:rPr>
      </w:pPr>
      <w:r w:rsidRPr="00BC280A">
        <w:rPr>
          <w:rFonts w:eastAsia="Times New Roman"/>
          <w:color w:val="auto"/>
          <w:shd w:val="clear" w:color="auto" w:fill="auto"/>
          <w:lang w:eastAsia="zh-CN"/>
        </w:rPr>
        <w:t>для нужд автотранспортного участка МУП «Водоканал».</w:t>
      </w:r>
    </w:p>
    <w:p w:rsidR="00BC280A" w:rsidRPr="00BC280A" w:rsidRDefault="00BC280A" w:rsidP="00BC280A">
      <w:pPr>
        <w:suppressAutoHyphens/>
        <w:jc w:val="left"/>
        <w:rPr>
          <w:rFonts w:eastAsia="Times New Roman"/>
          <w:b/>
          <w:color w:val="auto"/>
          <w:sz w:val="28"/>
          <w:szCs w:val="28"/>
          <w:shd w:val="clear" w:color="auto" w:fill="auto"/>
          <w:lang w:eastAsia="zh-CN"/>
        </w:rPr>
      </w:pPr>
    </w:p>
    <w:p w:rsidR="00BC280A" w:rsidRPr="00BC280A" w:rsidRDefault="00BC280A" w:rsidP="00BC280A">
      <w:pPr>
        <w:shd w:val="clear" w:color="auto" w:fill="FFFFFF"/>
        <w:suppressAutoHyphens/>
        <w:spacing w:before="4"/>
        <w:ind w:left="18"/>
        <w:jc w:val="left"/>
        <w:rPr>
          <w:rFonts w:eastAsia="Times New Roman"/>
          <w:bCs/>
          <w:color w:val="000000"/>
          <w:spacing w:val="-2"/>
          <w:w w:val="88"/>
          <w:shd w:val="clear" w:color="auto" w:fill="auto"/>
          <w:lang w:eastAsia="zh-CN"/>
        </w:rPr>
      </w:pPr>
      <w:r w:rsidRPr="00BC280A">
        <w:rPr>
          <w:rFonts w:eastAsia="Times New Roman"/>
          <w:b/>
          <w:color w:val="auto"/>
          <w:shd w:val="clear" w:color="auto" w:fill="auto"/>
          <w:lang w:eastAsia="zh-CN"/>
        </w:rPr>
        <w:t xml:space="preserve">1.  Наименование объекта закупки: </w:t>
      </w:r>
      <w:r w:rsidRPr="00BC280A">
        <w:rPr>
          <w:rFonts w:eastAsia="Times New Roman"/>
          <w:bCs/>
          <w:color w:val="auto"/>
          <w:shd w:val="clear" w:color="auto" w:fill="auto"/>
          <w:lang w:eastAsia="zh-CN"/>
        </w:rPr>
        <w:t>подъемник автомобильный двухстоечный модели П1018(или эквивалент), для нужд МУП «Водоканал»</w:t>
      </w:r>
      <w:r w:rsidRPr="00BC280A">
        <w:rPr>
          <w:rFonts w:eastAsia="Times New Roman"/>
          <w:color w:val="auto"/>
          <w:shd w:val="clear" w:color="auto" w:fill="auto"/>
          <w:lang w:eastAsia="zh-CN"/>
        </w:rPr>
        <w:t>.</w:t>
      </w:r>
    </w:p>
    <w:p w:rsidR="00BC280A" w:rsidRPr="00BC280A" w:rsidRDefault="00BC280A" w:rsidP="00BC280A">
      <w:pPr>
        <w:suppressAutoHyphens/>
        <w:jc w:val="left"/>
        <w:rPr>
          <w:rFonts w:eastAsia="Times New Roman"/>
          <w:color w:val="auto"/>
          <w:shd w:val="clear" w:color="auto" w:fill="auto"/>
          <w:lang w:eastAsia="zh-CN"/>
        </w:rPr>
      </w:pPr>
      <w:r w:rsidRPr="00BC280A">
        <w:rPr>
          <w:rFonts w:eastAsia="Times New Roman"/>
          <w:b/>
          <w:bCs/>
          <w:color w:val="auto"/>
          <w:shd w:val="clear" w:color="auto" w:fill="auto"/>
          <w:lang w:eastAsia="zh-CN"/>
        </w:rPr>
        <w:t>2.  Описание объекта закупки</w:t>
      </w:r>
      <w:r w:rsidRPr="00BC280A">
        <w:rPr>
          <w:rFonts w:eastAsia="Times New Roman"/>
          <w:color w:val="auto"/>
          <w:shd w:val="clear" w:color="auto" w:fill="auto"/>
          <w:lang w:eastAsia="zh-CN"/>
        </w:rPr>
        <w:t>:</w:t>
      </w:r>
    </w:p>
    <w:tbl>
      <w:tblPr>
        <w:tblW w:w="10854" w:type="dxa"/>
        <w:tblInd w:w="10" w:type="dxa"/>
        <w:tblLayout w:type="fixed"/>
        <w:tblCellMar>
          <w:left w:w="0" w:type="dxa"/>
          <w:right w:w="0" w:type="dxa"/>
        </w:tblCellMar>
        <w:tblLook w:val="0000"/>
      </w:tblPr>
      <w:tblGrid>
        <w:gridCol w:w="587"/>
        <w:gridCol w:w="2107"/>
        <w:gridCol w:w="6095"/>
        <w:gridCol w:w="709"/>
        <w:gridCol w:w="709"/>
        <w:gridCol w:w="572"/>
        <w:gridCol w:w="55"/>
        <w:gridCol w:w="20"/>
      </w:tblGrid>
      <w:tr w:rsidR="00BC280A" w:rsidRPr="00BC280A" w:rsidTr="00BC280A">
        <w:trPr>
          <w:trHeight w:val="681"/>
        </w:trPr>
        <w:tc>
          <w:tcPr>
            <w:tcW w:w="587" w:type="dxa"/>
            <w:tcBorders>
              <w:top w:val="single" w:sz="8" w:space="0" w:color="000000"/>
              <w:left w:val="single" w:sz="8" w:space="0" w:color="000000"/>
            </w:tcBorders>
            <w:shd w:val="clear" w:color="auto" w:fill="auto"/>
          </w:tcPr>
          <w:p w:rsidR="00BC280A" w:rsidRPr="00BC280A" w:rsidRDefault="00BC280A" w:rsidP="00BC280A">
            <w:pPr>
              <w:suppressAutoHyphens/>
              <w:autoSpaceDE w:val="0"/>
              <w:snapToGrid w:val="0"/>
              <w:jc w:val="center"/>
              <w:rPr>
                <w:rFonts w:eastAsia="Times New Roman"/>
                <w:color w:val="auto"/>
                <w:shd w:val="clear" w:color="auto" w:fill="auto"/>
                <w:lang w:eastAsia="zh-CN"/>
              </w:rPr>
            </w:pPr>
            <w:r w:rsidRPr="00BC280A">
              <w:rPr>
                <w:rFonts w:eastAsia="Arial"/>
                <w:color w:val="000000"/>
                <w:shd w:val="clear" w:color="auto" w:fill="auto"/>
                <w:lang w:eastAsia="zh-CN"/>
              </w:rPr>
              <w:t>№</w:t>
            </w:r>
          </w:p>
          <w:p w:rsidR="00BC280A" w:rsidRPr="00BC280A" w:rsidRDefault="00BC280A" w:rsidP="00BC280A">
            <w:pPr>
              <w:suppressAutoHyphens/>
              <w:autoSpaceDE w:val="0"/>
              <w:jc w:val="center"/>
              <w:rPr>
                <w:rFonts w:eastAsia="Times New Roman"/>
                <w:color w:val="auto"/>
                <w:shd w:val="clear" w:color="auto" w:fill="auto"/>
                <w:lang w:eastAsia="zh-CN"/>
              </w:rPr>
            </w:pPr>
            <w:r w:rsidRPr="00BC280A">
              <w:rPr>
                <w:rFonts w:eastAsia="Times New Roman"/>
                <w:color w:val="000000"/>
                <w:shd w:val="clear" w:color="auto" w:fill="auto"/>
                <w:lang w:eastAsia="zh-CN"/>
              </w:rPr>
              <w:t>п.п.</w:t>
            </w:r>
          </w:p>
        </w:tc>
        <w:tc>
          <w:tcPr>
            <w:tcW w:w="2107" w:type="dxa"/>
            <w:tcBorders>
              <w:top w:val="single" w:sz="8" w:space="0" w:color="000000"/>
              <w:left w:val="single" w:sz="8" w:space="0" w:color="000000"/>
            </w:tcBorders>
            <w:shd w:val="clear" w:color="auto" w:fill="auto"/>
          </w:tcPr>
          <w:p w:rsidR="00BC280A" w:rsidRPr="00BC280A" w:rsidRDefault="00BC280A" w:rsidP="00BC280A">
            <w:pPr>
              <w:suppressAutoHyphens/>
              <w:autoSpaceDE w:val="0"/>
              <w:snapToGrid w:val="0"/>
              <w:jc w:val="center"/>
              <w:rPr>
                <w:rFonts w:eastAsia="Times New Roman"/>
                <w:color w:val="auto"/>
                <w:shd w:val="clear" w:color="auto" w:fill="auto"/>
                <w:lang w:eastAsia="zh-CN"/>
              </w:rPr>
            </w:pPr>
            <w:r w:rsidRPr="00BC280A">
              <w:rPr>
                <w:rFonts w:eastAsia="Times New Roman"/>
                <w:color w:val="000000"/>
                <w:shd w:val="clear" w:color="auto" w:fill="auto"/>
                <w:lang w:eastAsia="zh-CN"/>
              </w:rPr>
              <w:t>Наименование товара</w:t>
            </w:r>
          </w:p>
        </w:tc>
        <w:tc>
          <w:tcPr>
            <w:tcW w:w="6095" w:type="dxa"/>
            <w:tcBorders>
              <w:top w:val="single" w:sz="8" w:space="0" w:color="000000"/>
              <w:left w:val="single" w:sz="8" w:space="0" w:color="000000"/>
            </w:tcBorders>
            <w:shd w:val="clear" w:color="auto" w:fill="auto"/>
          </w:tcPr>
          <w:p w:rsidR="00BC280A" w:rsidRPr="00BC280A" w:rsidRDefault="00BC280A" w:rsidP="00BC280A">
            <w:pPr>
              <w:suppressAutoHyphens/>
              <w:autoSpaceDE w:val="0"/>
              <w:snapToGrid w:val="0"/>
              <w:jc w:val="center"/>
              <w:rPr>
                <w:rFonts w:eastAsia="Times New Roman"/>
                <w:color w:val="auto"/>
                <w:shd w:val="clear" w:color="auto" w:fill="auto"/>
                <w:lang w:eastAsia="zh-CN"/>
              </w:rPr>
            </w:pPr>
            <w:r w:rsidRPr="00BC280A">
              <w:rPr>
                <w:rFonts w:eastAsia="Times New Roman"/>
                <w:color w:val="000000"/>
                <w:shd w:val="clear" w:color="auto" w:fill="auto"/>
                <w:lang w:eastAsia="zh-CN"/>
              </w:rPr>
              <w:t>Характеристика товара</w:t>
            </w:r>
          </w:p>
        </w:tc>
        <w:tc>
          <w:tcPr>
            <w:tcW w:w="709" w:type="dxa"/>
            <w:tcBorders>
              <w:top w:val="single" w:sz="8" w:space="0" w:color="000000"/>
              <w:left w:val="single" w:sz="8" w:space="0" w:color="000000"/>
              <w:right w:val="single" w:sz="4" w:space="0" w:color="auto"/>
            </w:tcBorders>
            <w:shd w:val="clear" w:color="auto" w:fill="auto"/>
          </w:tcPr>
          <w:p w:rsidR="00BC280A" w:rsidRPr="00BC280A" w:rsidRDefault="00BC280A" w:rsidP="00BC280A">
            <w:pPr>
              <w:suppressAutoHyphens/>
              <w:autoSpaceDE w:val="0"/>
              <w:snapToGrid w:val="0"/>
              <w:jc w:val="center"/>
              <w:rPr>
                <w:rFonts w:eastAsia="Times New Roman"/>
                <w:color w:val="auto"/>
                <w:shd w:val="clear" w:color="auto" w:fill="auto"/>
                <w:lang w:eastAsia="zh-CN"/>
              </w:rPr>
            </w:pPr>
            <w:r w:rsidRPr="00BC280A">
              <w:rPr>
                <w:rFonts w:eastAsia="Times New Roman"/>
                <w:color w:val="000000"/>
                <w:shd w:val="clear" w:color="auto" w:fill="auto"/>
                <w:lang w:eastAsia="zh-CN"/>
              </w:rPr>
              <w:t xml:space="preserve"> Ед.</w:t>
            </w:r>
          </w:p>
          <w:p w:rsidR="00BC280A" w:rsidRPr="00BC280A" w:rsidRDefault="00BC280A" w:rsidP="00BC280A">
            <w:pPr>
              <w:suppressAutoHyphens/>
              <w:autoSpaceDE w:val="0"/>
              <w:jc w:val="center"/>
              <w:rPr>
                <w:rFonts w:eastAsia="Times New Roman"/>
                <w:color w:val="auto"/>
                <w:shd w:val="clear" w:color="auto" w:fill="auto"/>
                <w:lang w:eastAsia="zh-CN"/>
              </w:rPr>
            </w:pPr>
            <w:r w:rsidRPr="00BC280A">
              <w:rPr>
                <w:rFonts w:eastAsia="Times New Roman"/>
                <w:color w:val="000000"/>
                <w:shd w:val="clear" w:color="auto" w:fill="auto"/>
                <w:lang w:eastAsia="zh-CN"/>
              </w:rPr>
              <w:t xml:space="preserve">изм </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C280A" w:rsidRPr="00BC280A" w:rsidRDefault="00BC280A" w:rsidP="00BC280A">
            <w:pPr>
              <w:suppressAutoHyphens/>
              <w:autoSpaceDE w:val="0"/>
              <w:snapToGrid w:val="0"/>
              <w:jc w:val="center"/>
              <w:rPr>
                <w:rFonts w:eastAsia="Times New Roman"/>
                <w:color w:val="auto"/>
                <w:shd w:val="clear" w:color="auto" w:fill="auto"/>
                <w:lang w:eastAsia="zh-CN"/>
              </w:rPr>
            </w:pPr>
            <w:r w:rsidRPr="00BC280A">
              <w:rPr>
                <w:rFonts w:eastAsia="Times New Roman"/>
                <w:color w:val="000000"/>
                <w:shd w:val="clear" w:color="auto" w:fill="auto"/>
                <w:lang w:eastAsia="zh-CN"/>
              </w:rPr>
              <w:t xml:space="preserve"> Кол-во </w:t>
            </w:r>
          </w:p>
        </w:tc>
        <w:tc>
          <w:tcPr>
            <w:tcW w:w="572" w:type="dxa"/>
            <w:tcBorders>
              <w:left w:val="single" w:sz="4" w:space="0" w:color="auto"/>
            </w:tcBorders>
            <w:shd w:val="clear" w:color="auto" w:fill="auto"/>
          </w:tcPr>
          <w:p w:rsidR="00BC280A" w:rsidRPr="00BC280A" w:rsidRDefault="00BC280A" w:rsidP="00BC280A">
            <w:pPr>
              <w:suppressAutoHyphens/>
              <w:snapToGrid w:val="0"/>
              <w:jc w:val="left"/>
              <w:rPr>
                <w:rFonts w:eastAsia="Times New Roman"/>
                <w:color w:val="000000"/>
                <w:sz w:val="28"/>
                <w:szCs w:val="28"/>
                <w:shd w:val="clear" w:color="auto" w:fill="FFFFFF"/>
                <w:lang w:eastAsia="zh-CN"/>
              </w:rPr>
            </w:pPr>
          </w:p>
        </w:tc>
        <w:tc>
          <w:tcPr>
            <w:tcW w:w="55" w:type="dxa"/>
            <w:shd w:val="clear" w:color="auto" w:fill="auto"/>
          </w:tcPr>
          <w:p w:rsidR="00BC280A" w:rsidRPr="00BC280A" w:rsidRDefault="00BC280A" w:rsidP="00BC280A">
            <w:pPr>
              <w:suppressAutoHyphens/>
              <w:snapToGrid w:val="0"/>
              <w:jc w:val="left"/>
              <w:rPr>
                <w:rFonts w:eastAsia="Times New Roman"/>
                <w:color w:val="000000"/>
                <w:sz w:val="28"/>
                <w:szCs w:val="28"/>
                <w:highlight w:val="yellow"/>
                <w:shd w:val="clear" w:color="auto" w:fill="FFFFFF"/>
                <w:lang w:eastAsia="zh-CN"/>
              </w:rPr>
            </w:pPr>
          </w:p>
        </w:tc>
        <w:tc>
          <w:tcPr>
            <w:tcW w:w="20" w:type="dxa"/>
            <w:shd w:val="clear" w:color="auto" w:fill="auto"/>
          </w:tcPr>
          <w:p w:rsidR="00BC280A" w:rsidRPr="00BC280A" w:rsidRDefault="00BC280A" w:rsidP="00BC280A">
            <w:pPr>
              <w:suppressAutoHyphens/>
              <w:snapToGrid w:val="0"/>
              <w:jc w:val="left"/>
              <w:rPr>
                <w:rFonts w:eastAsia="Times New Roman"/>
                <w:color w:val="000000"/>
                <w:sz w:val="28"/>
                <w:szCs w:val="28"/>
                <w:highlight w:val="yellow"/>
                <w:shd w:val="clear" w:color="auto" w:fill="FFFFFF"/>
                <w:lang w:eastAsia="zh-CN"/>
              </w:rPr>
            </w:pPr>
          </w:p>
        </w:tc>
      </w:tr>
      <w:tr w:rsidR="00BC280A" w:rsidRPr="00BC280A" w:rsidTr="00BC280A">
        <w:tblPrEx>
          <w:tblCellMar>
            <w:left w:w="30" w:type="dxa"/>
            <w:right w:w="30" w:type="dxa"/>
          </w:tblCellMar>
        </w:tblPrEx>
        <w:trPr>
          <w:gridAfter w:val="3"/>
          <w:wAfter w:w="647" w:type="dxa"/>
          <w:trHeight w:val="2577"/>
        </w:trPr>
        <w:tc>
          <w:tcPr>
            <w:tcW w:w="587" w:type="dxa"/>
            <w:tcBorders>
              <w:top w:val="single" w:sz="4" w:space="0" w:color="000000"/>
              <w:left w:val="single" w:sz="8" w:space="0" w:color="000000"/>
              <w:bottom w:val="single" w:sz="4" w:space="0" w:color="000000"/>
            </w:tcBorders>
            <w:shd w:val="clear" w:color="auto" w:fill="auto"/>
          </w:tcPr>
          <w:p w:rsidR="00BC280A" w:rsidRPr="00BC280A" w:rsidRDefault="00BC280A" w:rsidP="00BC280A">
            <w:pPr>
              <w:suppressAutoHyphens/>
              <w:autoSpaceDE w:val="0"/>
              <w:snapToGrid w:val="0"/>
              <w:jc w:val="center"/>
              <w:rPr>
                <w:rFonts w:eastAsia="Times New Roman"/>
                <w:color w:val="auto"/>
                <w:shd w:val="clear" w:color="auto" w:fill="auto"/>
                <w:lang w:eastAsia="zh-CN"/>
              </w:rPr>
            </w:pPr>
            <w:r w:rsidRPr="00BC280A">
              <w:rPr>
                <w:rFonts w:eastAsia="Times New Roman"/>
                <w:color w:val="auto"/>
                <w:shd w:val="clear" w:color="auto" w:fill="auto"/>
                <w:lang w:eastAsia="zh-CN"/>
              </w:rPr>
              <w:t>1</w:t>
            </w:r>
          </w:p>
        </w:tc>
        <w:tc>
          <w:tcPr>
            <w:tcW w:w="2107" w:type="dxa"/>
            <w:tcBorders>
              <w:top w:val="single" w:sz="4" w:space="0" w:color="000000"/>
              <w:left w:val="single" w:sz="8" w:space="0" w:color="000000"/>
              <w:bottom w:val="single" w:sz="4" w:space="0" w:color="000000"/>
            </w:tcBorders>
            <w:shd w:val="clear" w:color="auto" w:fill="auto"/>
          </w:tcPr>
          <w:p w:rsidR="00BC280A" w:rsidRPr="00BC280A" w:rsidRDefault="00BC280A" w:rsidP="00BC280A">
            <w:pPr>
              <w:shd w:val="clear" w:color="auto" w:fill="FFFFFF"/>
              <w:suppressAutoHyphens/>
              <w:spacing w:before="4"/>
              <w:jc w:val="left"/>
              <w:rPr>
                <w:rFonts w:eastAsia="Times New Roman"/>
                <w:color w:val="auto"/>
                <w:shd w:val="clear" w:color="auto" w:fill="auto"/>
                <w:lang w:eastAsia="zh-CN"/>
              </w:rPr>
            </w:pPr>
            <w:r w:rsidRPr="00BC280A">
              <w:rPr>
                <w:rFonts w:eastAsia="Times New Roman"/>
                <w:bCs/>
                <w:color w:val="000000"/>
                <w:shd w:val="clear" w:color="auto" w:fill="auto"/>
                <w:lang w:eastAsia="zh-CN"/>
              </w:rPr>
              <w:t>Подъемник автомобильный двухстечный модели П1018 (5т) (или эквивалент)</w:t>
            </w:r>
          </w:p>
        </w:tc>
        <w:tc>
          <w:tcPr>
            <w:tcW w:w="6095" w:type="dxa"/>
            <w:tcBorders>
              <w:top w:val="single" w:sz="4" w:space="0" w:color="000000"/>
              <w:left w:val="single" w:sz="8" w:space="0" w:color="000000"/>
              <w:bottom w:val="single" w:sz="4" w:space="0" w:color="000000"/>
            </w:tcBorders>
            <w:shd w:val="clear" w:color="auto" w:fill="auto"/>
          </w:tcPr>
          <w:p w:rsid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 xml:space="preserve">ГОСТ 31489-2012                                            </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Тип</w:t>
            </w:r>
            <w:r w:rsidRPr="00BC280A">
              <w:rPr>
                <w:rFonts w:eastAsia="Times New Roman"/>
                <w:bCs/>
                <w:color w:val="auto"/>
                <w:spacing w:val="-4"/>
                <w:w w:val="69"/>
                <w:shd w:val="clear" w:color="auto" w:fill="auto"/>
                <w:lang w:eastAsia="zh-CN"/>
              </w:rPr>
              <w:t xml:space="preserve"> </w:t>
            </w:r>
            <w:r w:rsidRPr="00BC280A">
              <w:rPr>
                <w:rFonts w:eastAsia="Times New Roman"/>
                <w:bCs/>
                <w:color w:val="auto"/>
                <w:shd w:val="clear" w:color="auto" w:fill="auto"/>
                <w:lang w:eastAsia="zh-CN"/>
              </w:rPr>
              <w:t>- стационарный, электромеханический</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Грузоподъемность, кг., не менее  5000</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Высота подъема, мм., не менее 1800</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Нижнее положение рычагов-подхватов, мм., не более 130</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Скорость подъема, м/мин., не менее 0,9</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Габаритные размеры, мм., не более</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длина</w:t>
            </w:r>
            <w:r w:rsidRPr="00BC280A">
              <w:rPr>
                <w:rFonts w:eastAsia="Times New Roman"/>
                <w:bCs/>
                <w:color w:val="auto"/>
                <w:shd w:val="clear" w:color="auto" w:fill="auto"/>
                <w:lang w:eastAsia="zh-CN"/>
              </w:rPr>
              <w:tab/>
            </w:r>
            <w:r w:rsidRPr="00BC280A">
              <w:rPr>
                <w:rFonts w:eastAsia="Times New Roman"/>
                <w:bCs/>
                <w:color w:val="auto"/>
                <w:shd w:val="clear" w:color="auto" w:fill="auto"/>
                <w:lang w:eastAsia="zh-CN"/>
              </w:rPr>
              <w:tab/>
            </w:r>
            <w:r w:rsidRPr="00BC280A">
              <w:rPr>
                <w:rFonts w:eastAsia="Times New Roman"/>
                <w:bCs/>
                <w:color w:val="auto"/>
                <w:shd w:val="clear" w:color="auto" w:fill="auto"/>
                <w:lang w:eastAsia="zh-CN"/>
              </w:rPr>
              <w:tab/>
            </w:r>
            <w:r w:rsidRPr="00BC280A">
              <w:rPr>
                <w:rFonts w:eastAsia="Times New Roman"/>
                <w:bCs/>
                <w:color w:val="auto"/>
                <w:shd w:val="clear" w:color="auto" w:fill="auto"/>
                <w:lang w:eastAsia="zh-CN"/>
              </w:rPr>
              <w:tab/>
              <w:t xml:space="preserve">                1600</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 xml:space="preserve">высота        </w:t>
            </w:r>
            <w:r w:rsidRPr="00BC280A">
              <w:rPr>
                <w:rFonts w:eastAsia="Times New Roman"/>
                <w:bCs/>
                <w:color w:val="auto"/>
                <w:shd w:val="clear" w:color="auto" w:fill="auto"/>
                <w:lang w:eastAsia="zh-CN"/>
              </w:rPr>
              <w:tab/>
            </w:r>
            <w:r w:rsidRPr="00BC280A">
              <w:rPr>
                <w:rFonts w:eastAsia="Times New Roman"/>
                <w:bCs/>
                <w:color w:val="auto"/>
                <w:shd w:val="clear" w:color="auto" w:fill="auto"/>
                <w:lang w:eastAsia="zh-CN"/>
              </w:rPr>
              <w:tab/>
              <w:t xml:space="preserve">                            2530</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 xml:space="preserve">ширина     </w:t>
            </w:r>
            <w:r w:rsidRPr="00BC280A">
              <w:rPr>
                <w:rFonts w:eastAsia="Times New Roman"/>
                <w:bCs/>
                <w:color w:val="auto"/>
                <w:shd w:val="clear" w:color="auto" w:fill="auto"/>
                <w:lang w:eastAsia="zh-CN"/>
              </w:rPr>
              <w:tab/>
            </w:r>
            <w:r w:rsidRPr="00BC280A">
              <w:rPr>
                <w:rFonts w:eastAsia="Times New Roman"/>
                <w:bCs/>
                <w:color w:val="auto"/>
                <w:shd w:val="clear" w:color="auto" w:fill="auto"/>
                <w:lang w:eastAsia="zh-CN"/>
              </w:rPr>
              <w:tab/>
            </w:r>
            <w:r w:rsidRPr="00BC280A">
              <w:rPr>
                <w:rFonts w:eastAsia="Times New Roman"/>
                <w:bCs/>
                <w:color w:val="auto"/>
                <w:shd w:val="clear" w:color="auto" w:fill="auto"/>
                <w:lang w:eastAsia="zh-CN"/>
              </w:rPr>
              <w:tab/>
              <w:t xml:space="preserve">                3620</w:t>
            </w:r>
          </w:p>
          <w:p w:rsidR="00BC280A" w:rsidRPr="00BC280A" w:rsidRDefault="00BC280A" w:rsidP="00BC280A">
            <w:pPr>
              <w:suppressAutoHyphens/>
              <w:jc w:val="left"/>
              <w:rPr>
                <w:rFonts w:eastAsia="Times New Roman"/>
                <w:bCs/>
                <w:color w:val="auto"/>
                <w:shd w:val="clear" w:color="auto" w:fill="auto"/>
                <w:lang w:eastAsia="zh-CN"/>
              </w:rPr>
            </w:pP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Ширина просвета между стойками, мм., не менее 2780</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Масса, кг., не менее</w:t>
            </w:r>
            <w:r w:rsidRPr="00BC280A">
              <w:rPr>
                <w:rFonts w:eastAsia="Times New Roman"/>
                <w:bCs/>
                <w:color w:val="auto"/>
                <w:shd w:val="clear" w:color="auto" w:fill="auto"/>
                <w:lang w:eastAsia="zh-CN"/>
              </w:rPr>
              <w:tab/>
              <w:t>1100</w:t>
            </w:r>
          </w:p>
          <w:p w:rsidR="00BC280A" w:rsidRPr="00BC280A" w:rsidRDefault="00BC280A" w:rsidP="00BC280A">
            <w:pPr>
              <w:suppressAutoHyphens/>
              <w:jc w:val="left"/>
              <w:rPr>
                <w:rFonts w:eastAsia="Times New Roman"/>
                <w:bCs/>
                <w:color w:val="auto"/>
                <w:shd w:val="clear" w:color="auto" w:fill="auto"/>
                <w:lang w:eastAsia="zh-CN"/>
              </w:rPr>
            </w:pP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 xml:space="preserve">Мотор редуктор </w:t>
            </w:r>
            <w:r w:rsidRPr="00BC280A">
              <w:rPr>
                <w:rFonts w:eastAsia="Times New Roman"/>
                <w:bCs/>
                <w:color w:val="auto"/>
                <w:shd w:val="clear" w:color="auto" w:fill="auto"/>
                <w:lang w:val="en-US" w:eastAsia="zh-CN"/>
              </w:rPr>
              <w:t>NMRV</w:t>
            </w:r>
            <w:r w:rsidRPr="00BC280A">
              <w:rPr>
                <w:rFonts w:eastAsia="Times New Roman"/>
                <w:bCs/>
                <w:color w:val="auto"/>
                <w:shd w:val="clear" w:color="auto" w:fill="auto"/>
                <w:lang w:eastAsia="zh-CN"/>
              </w:rPr>
              <w:t>90</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 xml:space="preserve"> мощность, кВт, не менее 2,2</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частота вращения, об/мин, не более</w:t>
            </w:r>
            <w:r>
              <w:rPr>
                <w:rFonts w:eastAsia="Times New Roman"/>
                <w:bCs/>
                <w:color w:val="auto"/>
                <w:shd w:val="clear" w:color="auto" w:fill="auto"/>
                <w:lang w:eastAsia="zh-CN"/>
              </w:rPr>
              <w:t xml:space="preserve"> </w:t>
            </w:r>
            <w:r w:rsidRPr="00BC280A">
              <w:rPr>
                <w:rFonts w:eastAsia="Times New Roman"/>
                <w:bCs/>
                <w:color w:val="auto"/>
                <w:shd w:val="clear" w:color="auto" w:fill="auto"/>
                <w:lang w:eastAsia="zh-CN"/>
              </w:rPr>
              <w:t>1500</w:t>
            </w: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напряжение, В 380</w:t>
            </w:r>
          </w:p>
          <w:p w:rsidR="00BC280A" w:rsidRPr="00BC280A" w:rsidRDefault="00BC280A" w:rsidP="00BC280A">
            <w:pPr>
              <w:suppressAutoHyphens/>
              <w:jc w:val="left"/>
              <w:rPr>
                <w:rFonts w:eastAsia="Times New Roman"/>
                <w:bCs/>
                <w:color w:val="auto"/>
                <w:shd w:val="clear" w:color="auto" w:fill="auto"/>
                <w:lang w:eastAsia="zh-CN"/>
              </w:rPr>
            </w:pP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Количество мотор редукторов, шт.  2</w:t>
            </w:r>
          </w:p>
          <w:p w:rsidR="00BC280A" w:rsidRPr="00BC280A" w:rsidRDefault="00BC280A" w:rsidP="00BC280A">
            <w:pPr>
              <w:suppressAutoHyphens/>
              <w:jc w:val="left"/>
              <w:rPr>
                <w:rFonts w:eastAsia="Times New Roman"/>
                <w:bCs/>
                <w:color w:val="auto"/>
                <w:shd w:val="clear" w:color="auto" w:fill="auto"/>
                <w:lang w:eastAsia="zh-CN"/>
              </w:rPr>
            </w:pPr>
          </w:p>
          <w:p w:rsidR="00BC280A" w:rsidRPr="00BC280A" w:rsidRDefault="00BC280A" w:rsidP="00BC280A">
            <w:pPr>
              <w:suppressAutoHyphens/>
              <w:jc w:val="left"/>
              <w:rPr>
                <w:rFonts w:eastAsia="Times New Roman"/>
                <w:bCs/>
                <w:color w:val="auto"/>
                <w:shd w:val="clear" w:color="auto" w:fill="auto"/>
                <w:lang w:eastAsia="zh-CN"/>
              </w:rPr>
            </w:pPr>
            <w:r w:rsidRPr="00BC280A">
              <w:rPr>
                <w:rFonts w:eastAsia="Times New Roman"/>
                <w:bCs/>
                <w:color w:val="auto"/>
                <w:shd w:val="clear" w:color="auto" w:fill="auto"/>
                <w:lang w:eastAsia="zh-CN"/>
              </w:rPr>
              <w:t>Рама напольного типа</w:t>
            </w:r>
          </w:p>
        </w:tc>
        <w:tc>
          <w:tcPr>
            <w:tcW w:w="709" w:type="dxa"/>
            <w:tcBorders>
              <w:top w:val="single" w:sz="4" w:space="0" w:color="000000"/>
              <w:left w:val="single" w:sz="8" w:space="0" w:color="000000"/>
              <w:bottom w:val="single" w:sz="4" w:space="0" w:color="000000"/>
              <w:right w:val="single" w:sz="4" w:space="0" w:color="auto"/>
            </w:tcBorders>
            <w:shd w:val="clear" w:color="auto" w:fill="auto"/>
          </w:tcPr>
          <w:p w:rsidR="00BC280A" w:rsidRPr="00BC280A" w:rsidRDefault="00BC280A" w:rsidP="00BC280A">
            <w:pPr>
              <w:suppressAutoHyphens/>
              <w:autoSpaceDE w:val="0"/>
              <w:snapToGrid w:val="0"/>
              <w:jc w:val="center"/>
              <w:rPr>
                <w:rFonts w:eastAsia="Times New Roman"/>
                <w:color w:val="auto"/>
                <w:shd w:val="clear" w:color="auto" w:fill="auto"/>
                <w:lang w:eastAsia="zh-CN"/>
              </w:rPr>
            </w:pPr>
            <w:r w:rsidRPr="00BC280A">
              <w:rPr>
                <w:rFonts w:eastAsia="Times New Roman"/>
                <w:color w:val="auto"/>
                <w:shd w:val="clear" w:color="auto" w:fill="auto"/>
                <w:lang w:eastAsia="zh-CN"/>
              </w:rPr>
              <w:t xml:space="preserve"> шт.</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C280A" w:rsidRPr="00BC280A" w:rsidRDefault="00BC280A" w:rsidP="00BC280A">
            <w:pPr>
              <w:suppressAutoHyphens/>
              <w:autoSpaceDE w:val="0"/>
              <w:snapToGrid w:val="0"/>
              <w:jc w:val="center"/>
              <w:rPr>
                <w:rFonts w:eastAsia="Times New Roman"/>
                <w:color w:val="auto"/>
                <w:shd w:val="clear" w:color="auto" w:fill="auto"/>
                <w:lang w:eastAsia="zh-CN"/>
              </w:rPr>
            </w:pPr>
            <w:r w:rsidRPr="00BC280A">
              <w:rPr>
                <w:rFonts w:eastAsia="Times New Roman"/>
                <w:color w:val="auto"/>
                <w:shd w:val="clear" w:color="auto" w:fill="auto"/>
                <w:lang w:eastAsia="zh-CN"/>
              </w:rPr>
              <w:t>1</w:t>
            </w:r>
          </w:p>
        </w:tc>
      </w:tr>
    </w:tbl>
    <w:p w:rsidR="00BC280A" w:rsidRPr="00BC280A" w:rsidRDefault="00BC280A" w:rsidP="00BC280A">
      <w:pPr>
        <w:suppressAutoHyphens/>
        <w:jc w:val="left"/>
        <w:rPr>
          <w:rFonts w:eastAsia="Times New Roman"/>
          <w:color w:val="auto"/>
          <w:sz w:val="28"/>
          <w:szCs w:val="28"/>
          <w:shd w:val="clear" w:color="auto" w:fill="auto"/>
          <w:lang w:eastAsia="zh-CN"/>
        </w:rPr>
      </w:pPr>
    </w:p>
    <w:p w:rsidR="00BC280A" w:rsidRPr="00BC280A" w:rsidRDefault="00BC280A" w:rsidP="00BC280A">
      <w:pPr>
        <w:suppressAutoHyphens/>
        <w:jc w:val="left"/>
        <w:rPr>
          <w:rFonts w:eastAsia="Times New Roman"/>
          <w:color w:val="auto"/>
          <w:shd w:val="clear" w:color="auto" w:fill="auto"/>
          <w:lang w:eastAsia="zh-CN"/>
        </w:rPr>
      </w:pPr>
      <w:r w:rsidRPr="00BC280A">
        <w:rPr>
          <w:rFonts w:eastAsia="Times New Roman"/>
          <w:b/>
          <w:color w:val="auto"/>
          <w:shd w:val="clear" w:color="auto" w:fill="auto"/>
          <w:lang w:eastAsia="zh-CN"/>
        </w:rPr>
        <w:t>3.  Требования к качеству поставки:</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bCs/>
          <w:color w:val="auto"/>
          <w:shd w:val="clear" w:color="auto" w:fill="FFFFFF"/>
          <w:lang w:eastAsia="zh-CN"/>
        </w:rPr>
        <w:t>Ве</w:t>
      </w:r>
      <w:r w:rsidRPr="00BC280A">
        <w:rPr>
          <w:rFonts w:eastAsia="Times New Roman"/>
          <w:color w:val="auto"/>
          <w:shd w:val="clear" w:color="auto" w:fill="FFFFFF"/>
          <w:lang w:eastAsia="zh-CN"/>
        </w:rPr>
        <w:t>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color w:val="auto"/>
          <w:shd w:val="clear" w:color="auto" w:fill="auto"/>
          <w:lang w:eastAsia="zh-CN"/>
        </w:rPr>
        <w:t>3.1. Товар поставляется в заводской упаковке. Упаковка товара должна обеспечить сохранность товара при его транспортировке и хранении.</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color w:val="auto"/>
          <w:shd w:val="clear" w:color="auto" w:fill="auto"/>
          <w:lang w:eastAsia="zh-CN"/>
        </w:rPr>
        <w:t>3.2.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color w:val="auto"/>
          <w:shd w:val="clear" w:color="auto" w:fill="auto"/>
          <w:lang w:eastAsia="zh-CN"/>
        </w:rPr>
        <w:t xml:space="preserve">3.3. </w:t>
      </w:r>
      <w:r w:rsidRPr="00BC280A">
        <w:rPr>
          <w:rFonts w:eastAsia="Times New Roman"/>
          <w:color w:val="auto"/>
          <w:shd w:val="clear" w:color="auto" w:fill="auto"/>
          <w:lang w:eastAsia="en-US"/>
        </w:rPr>
        <w:t>Товар должен быть новым, не бывшим в употреблении, не восстановленным, не иметь дефектов.</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color w:val="auto"/>
          <w:shd w:val="clear" w:color="auto" w:fill="auto"/>
          <w:lang w:eastAsia="zh-CN"/>
        </w:rPr>
        <w:t>3.4.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color w:val="auto"/>
          <w:shd w:val="clear" w:color="auto" w:fill="auto"/>
          <w:lang w:eastAsia="zh-CN"/>
        </w:rPr>
        <w:t xml:space="preserve">3.5.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w:t>
      </w:r>
      <w:r>
        <w:rPr>
          <w:rFonts w:eastAsia="Times New Roman"/>
          <w:color w:val="auto"/>
          <w:shd w:val="clear" w:color="auto" w:fill="auto"/>
          <w:lang w:eastAsia="zh-CN"/>
        </w:rPr>
        <w:t>договоре</w:t>
      </w:r>
      <w:r w:rsidRPr="00BC280A">
        <w:rPr>
          <w:rFonts w:eastAsia="Times New Roman"/>
          <w:color w:val="auto"/>
          <w:shd w:val="clear" w:color="auto" w:fill="auto"/>
          <w:lang w:eastAsia="zh-CN"/>
        </w:rPr>
        <w:t>.</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b/>
          <w:color w:val="auto"/>
          <w:shd w:val="clear" w:color="auto" w:fill="auto"/>
          <w:lang w:eastAsia="zh-CN"/>
        </w:rPr>
        <w:t>4. Место доставки:</w:t>
      </w:r>
      <w:r w:rsidRPr="00BC280A">
        <w:rPr>
          <w:rFonts w:eastAsia="Times New Roman"/>
          <w:color w:val="auto"/>
          <w:shd w:val="clear" w:color="auto" w:fill="auto"/>
          <w:lang w:eastAsia="zh-CN"/>
        </w:rPr>
        <w:t xml:space="preserve"> 424039, Республика Марий Эл, г. Йошкар-Ола, ул. Дружбы,2</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b/>
          <w:color w:val="auto"/>
          <w:shd w:val="clear" w:color="auto" w:fill="auto"/>
          <w:lang w:eastAsia="zh-CN"/>
        </w:rPr>
        <w:t>5. Срок поставки:</w:t>
      </w:r>
      <w:r w:rsidRPr="00BC280A">
        <w:rPr>
          <w:rFonts w:eastAsia="Times New Roman"/>
          <w:color w:val="auto"/>
          <w:shd w:val="clear" w:color="auto" w:fill="auto"/>
          <w:lang w:eastAsia="zh-CN"/>
        </w:rPr>
        <w:t xml:space="preserve"> Поставка Товара осуществляется в течение 45 (Сорок пять) рабочих дней со дня заключения договора. В рабочие дни с 8-00 до 16-00.</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b/>
          <w:bCs/>
          <w:shd w:val="clear" w:color="auto" w:fill="auto"/>
        </w:rPr>
        <w:t xml:space="preserve">6. Срок оплаты: </w:t>
      </w:r>
      <w:r w:rsidRPr="00BC280A">
        <w:rPr>
          <w:rFonts w:eastAsia="Times New Roman"/>
          <w:color w:val="000000"/>
          <w:shd w:val="clear" w:color="auto" w:fill="auto"/>
        </w:rPr>
        <w:t xml:space="preserve">Расчеты   по   Договору Заказчик   производит в следующем порядке: оплата после получения товара в течение 7 (Семи) рабочих дней с момента подписания товарной накладной ответственными представителями с обеих сторон.  </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b/>
          <w:color w:val="auto"/>
          <w:shd w:val="clear" w:color="auto" w:fill="auto"/>
          <w:lang w:eastAsia="zh-CN"/>
        </w:rPr>
        <w:t>7. Условия поставки:</w:t>
      </w:r>
      <w:r w:rsidRPr="00BC280A">
        <w:rPr>
          <w:rFonts w:eastAsia="Times New Roman"/>
          <w:color w:val="auto"/>
          <w:shd w:val="clear" w:color="auto" w:fill="auto"/>
          <w:lang w:eastAsia="zh-CN"/>
        </w:rPr>
        <w:t xml:space="preserve"> Поставка Товара осуществляется силами и за счет Поставщика.</w:t>
      </w:r>
    </w:p>
    <w:p w:rsidR="00BC280A" w:rsidRPr="00BC280A" w:rsidRDefault="00BC280A" w:rsidP="00BC280A">
      <w:pPr>
        <w:suppressAutoHyphens/>
        <w:rPr>
          <w:rFonts w:eastAsia="Times New Roman"/>
          <w:color w:val="auto"/>
          <w:shd w:val="clear" w:color="auto" w:fill="auto"/>
          <w:lang w:eastAsia="zh-CN"/>
        </w:rPr>
      </w:pPr>
      <w:r w:rsidRPr="00BC280A">
        <w:rPr>
          <w:rFonts w:eastAsia="Times New Roman"/>
          <w:color w:val="auto"/>
          <w:shd w:val="clear" w:color="auto" w:fill="auto"/>
          <w:lang w:eastAsia="zh-CN"/>
        </w:rPr>
        <w:t xml:space="preserve">Поставщик либо уполномоченное им лицо при передаче товара обязан предоставить заказчику следующие документы: </w:t>
      </w:r>
    </w:p>
    <w:p w:rsidR="00BC280A" w:rsidRDefault="00BC280A" w:rsidP="00BC280A">
      <w:pPr>
        <w:suppressAutoHyphens/>
        <w:rPr>
          <w:rFonts w:eastAsia="Times New Roman"/>
          <w:color w:val="auto"/>
          <w:shd w:val="clear" w:color="auto" w:fill="auto"/>
          <w:lang w:eastAsia="zh-CN"/>
        </w:rPr>
      </w:pPr>
      <w:r w:rsidRPr="00BC280A">
        <w:rPr>
          <w:rFonts w:eastAsia="Times New Roman"/>
          <w:color w:val="auto"/>
          <w:shd w:val="clear" w:color="auto" w:fill="auto"/>
          <w:lang w:eastAsia="zh-CN"/>
        </w:rPr>
        <w:t>- Счет на оплату.</w:t>
      </w:r>
    </w:p>
    <w:p w:rsidR="006B344B" w:rsidRDefault="00BC280A" w:rsidP="00BC280A">
      <w:pPr>
        <w:suppressAutoHyphens/>
        <w:rPr>
          <w:rFonts w:eastAsia="Times New Roman"/>
          <w:color w:val="auto"/>
          <w:shd w:val="clear" w:color="auto" w:fill="auto"/>
          <w:lang w:eastAsia="zh-CN"/>
        </w:rPr>
      </w:pPr>
      <w:r w:rsidRPr="00BC280A">
        <w:rPr>
          <w:rFonts w:eastAsia="Times New Roman"/>
          <w:color w:val="auto"/>
          <w:shd w:val="clear" w:color="auto" w:fill="auto"/>
          <w:lang w:eastAsia="zh-CN"/>
        </w:rPr>
        <w:t>- Товарная накладная № торг-12, счет-фактура либо универсальный передаточный документ.</w:t>
      </w: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Default="00BC280A" w:rsidP="00BC280A">
      <w:pPr>
        <w:suppressAutoHyphens/>
        <w:rPr>
          <w:rFonts w:eastAsia="Times New Roman"/>
          <w:color w:val="auto"/>
          <w:shd w:val="clear" w:color="auto" w:fill="auto"/>
          <w:lang w:eastAsia="zh-CN"/>
        </w:rPr>
      </w:pPr>
    </w:p>
    <w:p w:rsidR="00BC280A" w:rsidRPr="00AD35E6" w:rsidRDefault="00BC280A" w:rsidP="00BC280A">
      <w:pPr>
        <w:suppressAutoHyphens/>
        <w:rPr>
          <w:rFonts w:eastAsia="Calibri"/>
          <w:b/>
          <w:color w:val="auto"/>
          <w:shd w:val="clear" w:color="auto" w:fill="auto"/>
          <w:lang w:eastAsia="en-US"/>
        </w:rPr>
      </w:pPr>
    </w:p>
    <w:p w:rsidR="00675778" w:rsidRDefault="00675778" w:rsidP="00881E89">
      <w:pPr>
        <w:jc w:val="center"/>
        <w:rPr>
          <w:rFonts w:eastAsia="Calibri"/>
          <w:b/>
          <w:color w:val="auto"/>
          <w:shd w:val="clear" w:color="auto" w:fill="auto"/>
          <w:lang w:eastAsia="en-US"/>
        </w:rPr>
      </w:pPr>
      <w:r w:rsidRPr="00AD35E6">
        <w:rPr>
          <w:rFonts w:eastAsia="Calibri"/>
          <w:b/>
          <w:color w:val="auto"/>
          <w:shd w:val="clear" w:color="auto" w:fill="auto"/>
          <w:lang w:eastAsia="en-US"/>
        </w:rPr>
        <w:t>РАЗДЕЛ I</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.ПРОЕКТ ДОГОВОРА</w:t>
      </w:r>
    </w:p>
    <w:p w:rsidR="00C14D63" w:rsidRPr="007D1BA6" w:rsidRDefault="00C14D63" w:rsidP="00C14D63">
      <w:pPr>
        <w:keepNext/>
        <w:keepLines/>
        <w:shd w:val="clear" w:color="auto" w:fill="FFFFFF"/>
        <w:suppressAutoHyphens/>
        <w:jc w:val="center"/>
        <w:rPr>
          <w:rFonts w:eastAsia="Calibri"/>
          <w:b/>
          <w:color w:val="auto"/>
          <w:shd w:val="clear" w:color="auto" w:fill="auto"/>
          <w:lang w:eastAsia="zh-CN"/>
        </w:rPr>
      </w:pPr>
      <w:r w:rsidRPr="007D1BA6">
        <w:rPr>
          <w:rFonts w:eastAsia="Calibri"/>
          <w:b/>
          <w:bCs/>
          <w:color w:val="000000"/>
          <w:spacing w:val="3"/>
          <w:shd w:val="clear" w:color="auto" w:fill="auto"/>
          <w:lang w:eastAsia="zh-CN"/>
        </w:rPr>
        <w:t>Договор № _______</w:t>
      </w:r>
      <w:r w:rsidRPr="007D1BA6">
        <w:rPr>
          <w:rFonts w:eastAsia="Calibri"/>
          <w:b/>
          <w:bCs/>
          <w:color w:val="000000"/>
          <w:spacing w:val="3"/>
          <w:shd w:val="clear" w:color="auto" w:fill="auto"/>
          <w:lang w:eastAsia="zh-CN"/>
        </w:rPr>
        <w:br/>
      </w:r>
      <w:r w:rsidRPr="007D1BA6">
        <w:rPr>
          <w:rFonts w:eastAsia="Calibri"/>
          <w:b/>
          <w:color w:val="auto"/>
          <w:shd w:val="clear" w:color="auto" w:fill="auto"/>
          <w:lang w:eastAsia="zh-CN"/>
        </w:rPr>
        <w:t xml:space="preserve">на поставку </w:t>
      </w:r>
      <w:r w:rsidRPr="00CB73BB">
        <w:rPr>
          <w:rFonts w:eastAsia="Calibri"/>
          <w:b/>
          <w:color w:val="auto"/>
          <w:shd w:val="clear" w:color="auto" w:fill="auto"/>
          <w:lang w:eastAsia="zh-CN"/>
        </w:rPr>
        <w:t>подъемника автомобильного двухстоечного</w:t>
      </w:r>
    </w:p>
    <w:p w:rsidR="00C14D63" w:rsidRPr="007D1BA6" w:rsidRDefault="00C14D63" w:rsidP="00C14D63">
      <w:pPr>
        <w:keepNext/>
        <w:keepLines/>
        <w:shd w:val="clear" w:color="auto" w:fill="FFFFFF"/>
        <w:suppressAutoHyphens/>
        <w:spacing w:line="216" w:lineRule="auto"/>
        <w:ind w:left="851" w:firstLine="425"/>
        <w:jc w:val="center"/>
        <w:rPr>
          <w:rFonts w:eastAsia="Calibri"/>
          <w:b/>
          <w:color w:val="auto"/>
          <w:shd w:val="clear" w:color="auto" w:fill="auto"/>
          <w:lang w:eastAsia="zh-CN"/>
        </w:rPr>
      </w:pPr>
    </w:p>
    <w:p w:rsidR="00C14D63" w:rsidRPr="007D1BA6" w:rsidRDefault="00C14D63" w:rsidP="00C14D63">
      <w:pPr>
        <w:keepNext/>
        <w:keepLines/>
        <w:shd w:val="clear" w:color="auto" w:fill="FFFFFF"/>
        <w:tabs>
          <w:tab w:val="left" w:pos="6804"/>
        </w:tabs>
        <w:suppressAutoHyphens/>
        <w:rPr>
          <w:rFonts w:eastAsia="Calibri"/>
          <w:color w:val="000000"/>
          <w:sz w:val="22"/>
          <w:szCs w:val="22"/>
          <w:shd w:val="clear" w:color="auto" w:fill="auto"/>
          <w:lang w:eastAsia="zh-CN"/>
        </w:rPr>
      </w:pPr>
      <w:r w:rsidRPr="007D1BA6">
        <w:rPr>
          <w:rFonts w:eastAsia="Calibri"/>
          <w:color w:val="000000"/>
          <w:spacing w:val="-4"/>
          <w:sz w:val="22"/>
          <w:szCs w:val="22"/>
          <w:shd w:val="clear" w:color="auto" w:fill="auto"/>
          <w:lang w:eastAsia="zh-CN"/>
        </w:rPr>
        <w:t>г. Йошкар-Ола</w:t>
      </w:r>
      <w:r w:rsidRPr="007D1BA6">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 xml:space="preserve">                     </w:t>
      </w:r>
      <w:r w:rsidRPr="007D1BA6">
        <w:rPr>
          <w:rFonts w:eastAsia="Calibri"/>
          <w:color w:val="000000"/>
          <w:sz w:val="22"/>
          <w:szCs w:val="22"/>
          <w:shd w:val="clear" w:color="auto" w:fill="auto"/>
          <w:lang w:eastAsia="zh-CN"/>
        </w:rPr>
        <w:t>«____»</w:t>
      </w:r>
      <w:r w:rsidRPr="007D1BA6">
        <w:rPr>
          <w:rFonts w:eastAsia="Calibri"/>
          <w:color w:val="000000"/>
          <w:spacing w:val="-1"/>
          <w:sz w:val="22"/>
          <w:szCs w:val="22"/>
          <w:shd w:val="clear" w:color="auto" w:fill="auto"/>
          <w:lang w:eastAsia="zh-CN"/>
        </w:rPr>
        <w:t xml:space="preserve"> _________ 2023г.</w:t>
      </w:r>
    </w:p>
    <w:p w:rsidR="00C14D63" w:rsidRPr="007D1BA6" w:rsidRDefault="00C14D63" w:rsidP="00C14D63">
      <w:pPr>
        <w:keepNext/>
        <w:keepLines/>
        <w:suppressAutoHyphens/>
        <w:ind w:firstLine="709"/>
        <w:rPr>
          <w:rFonts w:eastAsia="Calibri"/>
          <w:color w:val="000000"/>
          <w:sz w:val="22"/>
          <w:szCs w:val="22"/>
          <w:shd w:val="clear" w:color="auto" w:fill="auto"/>
          <w:lang w:eastAsia="zh-CN"/>
        </w:rPr>
      </w:pPr>
    </w:p>
    <w:p w:rsidR="00C14D63" w:rsidRPr="007D1BA6" w:rsidRDefault="00C14D63" w:rsidP="00C14D63">
      <w:pPr>
        <w:keepNext/>
        <w:keepLines/>
        <w:suppressAutoHyphens/>
        <w:ind w:firstLine="709"/>
        <w:rPr>
          <w:rFonts w:eastAsia="Calibri"/>
          <w:bCs/>
          <w:color w:val="000000"/>
          <w:sz w:val="22"/>
          <w:szCs w:val="22"/>
          <w:shd w:val="clear" w:color="auto" w:fill="auto"/>
          <w:lang w:eastAsia="zh-CN"/>
        </w:rPr>
      </w:pPr>
      <w:r w:rsidRPr="007D1BA6">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w:t>
      </w:r>
      <w:r>
        <w:rPr>
          <w:rFonts w:eastAsia="Calibri"/>
          <w:bCs/>
          <w:color w:val="000000"/>
          <w:sz w:val="22"/>
          <w:szCs w:val="22"/>
          <w:shd w:val="clear" w:color="auto" w:fill="auto"/>
          <w:lang w:eastAsia="zh-CN"/>
        </w:rPr>
        <w:t>27</w:t>
      </w:r>
      <w:r w:rsidRPr="007D1BA6">
        <w:rPr>
          <w:rFonts w:eastAsia="Calibri"/>
          <w:bCs/>
          <w:color w:val="000000"/>
          <w:sz w:val="22"/>
          <w:szCs w:val="22"/>
          <w:shd w:val="clear" w:color="auto" w:fill="auto"/>
          <w:lang w:eastAsia="zh-CN"/>
        </w:rPr>
        <w:t>.0</w:t>
      </w:r>
      <w:r>
        <w:rPr>
          <w:rFonts w:eastAsia="Calibri"/>
          <w:bCs/>
          <w:color w:val="000000"/>
          <w:sz w:val="22"/>
          <w:szCs w:val="22"/>
          <w:shd w:val="clear" w:color="auto" w:fill="auto"/>
          <w:lang w:eastAsia="zh-CN"/>
        </w:rPr>
        <w:t>7</w:t>
      </w:r>
      <w:r w:rsidRPr="007D1BA6">
        <w:rPr>
          <w:rFonts w:eastAsia="Calibri"/>
          <w:bCs/>
          <w:color w:val="000000"/>
          <w:sz w:val="22"/>
          <w:szCs w:val="22"/>
          <w:shd w:val="clear" w:color="auto" w:fill="auto"/>
          <w:lang w:eastAsia="zh-CN"/>
        </w:rPr>
        <w:t>.2023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rsidR="00C14D63" w:rsidRPr="007D1BA6" w:rsidRDefault="00C14D63" w:rsidP="00C14D63">
      <w:pPr>
        <w:keepNext/>
        <w:keepLines/>
        <w:shd w:val="clear" w:color="auto" w:fill="FFFFFF"/>
        <w:suppressAutoHyphens/>
        <w:ind w:firstLine="709"/>
        <w:jc w:val="center"/>
        <w:rPr>
          <w:rFonts w:eastAsia="Calibri"/>
          <w:b/>
          <w:bCs/>
          <w:color w:val="000000"/>
          <w:sz w:val="20"/>
          <w:szCs w:val="20"/>
          <w:shd w:val="clear" w:color="auto" w:fill="auto"/>
          <w:lang w:eastAsia="zh-CN"/>
        </w:rPr>
      </w:pPr>
    </w:p>
    <w:p w:rsidR="00C14D63" w:rsidRPr="007D1BA6" w:rsidRDefault="00C14D63" w:rsidP="00C14D63">
      <w:pPr>
        <w:keepNext/>
        <w:keepLines/>
        <w:shd w:val="clear" w:color="auto" w:fill="FFFFFF"/>
        <w:suppressAutoHyphens/>
        <w:ind w:firstLine="709"/>
        <w:jc w:val="center"/>
        <w:rPr>
          <w:rFonts w:eastAsia="Calibri"/>
          <w:color w:val="auto"/>
          <w:sz w:val="22"/>
          <w:szCs w:val="22"/>
          <w:shd w:val="clear" w:color="auto" w:fill="auto"/>
          <w:lang w:eastAsia="zh-CN"/>
        </w:rPr>
      </w:pPr>
      <w:r w:rsidRPr="007D1BA6">
        <w:rPr>
          <w:rFonts w:eastAsia="Calibri"/>
          <w:b/>
          <w:bCs/>
          <w:color w:val="000000"/>
          <w:sz w:val="22"/>
          <w:szCs w:val="22"/>
          <w:shd w:val="clear" w:color="auto" w:fill="auto"/>
          <w:lang w:eastAsia="zh-CN"/>
        </w:rPr>
        <w:t>1. ПРЕДМЕТ ДОГОВОРА</w:t>
      </w:r>
    </w:p>
    <w:p w:rsidR="00C14D63" w:rsidRPr="007D1BA6" w:rsidRDefault="00C14D63" w:rsidP="00C14D63">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1.1. </w:t>
      </w:r>
      <w:r w:rsidRPr="007D1BA6">
        <w:rPr>
          <w:rFonts w:eastAsia="Calibri"/>
          <w:color w:val="auto"/>
          <w:sz w:val="22"/>
          <w:szCs w:val="22"/>
          <w:shd w:val="clear" w:color="auto" w:fill="auto"/>
          <w:lang w:eastAsia="ar-SA"/>
        </w:rPr>
        <w:t xml:space="preserve">Поставщик обязуется осуществить поставку </w:t>
      </w:r>
      <w:r w:rsidRPr="00CB73BB">
        <w:rPr>
          <w:rFonts w:eastAsia="Calibri"/>
          <w:color w:val="auto"/>
          <w:sz w:val="22"/>
          <w:szCs w:val="22"/>
          <w:shd w:val="clear" w:color="auto" w:fill="auto"/>
          <w:lang w:eastAsia="ar-SA"/>
        </w:rPr>
        <w:t xml:space="preserve">подъемника автомобильного двухстоечного </w:t>
      </w:r>
      <w:r w:rsidRPr="007D1BA6">
        <w:rPr>
          <w:rFonts w:eastAsia="Calibri"/>
          <w:color w:val="auto"/>
          <w:sz w:val="22"/>
          <w:szCs w:val="22"/>
          <w:shd w:val="clear" w:color="auto" w:fill="auto"/>
          <w:lang w:eastAsia="ar-SA"/>
        </w:rPr>
        <w:t xml:space="preserve">(далее по тексту - Товар) в соответствии со Спецификацией </w:t>
      </w:r>
      <w:r w:rsidRPr="007D1BA6">
        <w:rPr>
          <w:rFonts w:eastAsia="Times New Roman"/>
          <w:color w:val="auto"/>
          <w:position w:val="-1"/>
          <w:sz w:val="22"/>
          <w:szCs w:val="22"/>
          <w:shd w:val="clear" w:color="auto" w:fill="auto"/>
        </w:rPr>
        <w:t>на поставку товара</w:t>
      </w:r>
      <w:r w:rsidRPr="007D1BA6">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rsidR="00C14D63" w:rsidRPr="007D1BA6" w:rsidRDefault="00C14D63" w:rsidP="00C14D63">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1.2. Моментом поставки является получение товара Заказчиком в месте поставки товара, предусмотренным настоящим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ом по адресу: Республика Марий Эл, г. Йошкар-Ола, ул. Дружбы, д. 2.</w:t>
      </w:r>
    </w:p>
    <w:p w:rsidR="00C14D63" w:rsidRPr="007D1BA6" w:rsidRDefault="00C14D63" w:rsidP="00C14D63">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1.3. Поставляемый Товар должен быть новым (товаром, который не был в употреблении, в том числе прошел восстановление), не выставочным экземпляром, оригинальным (фирмы-производителя) и соответствовать требованиям, указанным в Спецификации.</w:t>
      </w:r>
    </w:p>
    <w:p w:rsidR="00C14D63" w:rsidRPr="007D1BA6" w:rsidRDefault="00C14D63" w:rsidP="00C14D63">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1.4. При исполнении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7D1BA6">
        <w:rPr>
          <w:rFonts w:eastAsia="Calibri"/>
          <w:color w:val="auto"/>
          <w:sz w:val="22"/>
          <w:szCs w:val="22"/>
          <w:shd w:val="clear" w:color="auto" w:fill="auto"/>
          <w:lang w:eastAsia="ar-SA"/>
        </w:rPr>
        <w:t>Договор</w:t>
      </w:r>
      <w:r w:rsidRPr="007D1BA6">
        <w:rPr>
          <w:rFonts w:eastAsia="Calibri"/>
          <w:color w:val="auto"/>
          <w:sz w:val="22"/>
          <w:szCs w:val="22"/>
          <w:shd w:val="clear" w:color="auto" w:fill="auto"/>
          <w:lang w:eastAsia="zh-CN"/>
        </w:rPr>
        <w:t>е.</w:t>
      </w:r>
    </w:p>
    <w:p w:rsidR="00C14D63" w:rsidRPr="007D1BA6" w:rsidRDefault="00C14D63" w:rsidP="00C14D63">
      <w:pPr>
        <w:suppressAutoHyphens/>
        <w:ind w:firstLine="709"/>
        <w:rPr>
          <w:rFonts w:eastAsia="Calibri"/>
          <w:color w:val="auto"/>
          <w:sz w:val="22"/>
          <w:szCs w:val="22"/>
          <w:shd w:val="clear" w:color="auto" w:fill="auto"/>
          <w:lang w:eastAsia="zh-CN"/>
        </w:rPr>
      </w:pPr>
      <w:r w:rsidRPr="007D1BA6">
        <w:rPr>
          <w:rFonts w:eastAsia="Calibri"/>
          <w:color w:val="auto"/>
          <w:sz w:val="22"/>
          <w:szCs w:val="22"/>
          <w:shd w:val="clear" w:color="auto" w:fill="auto"/>
          <w:lang w:eastAsia="zh-CN"/>
        </w:rPr>
        <w:t xml:space="preserve">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C14D63" w:rsidRPr="007D1BA6" w:rsidRDefault="00C14D63" w:rsidP="00C14D63">
      <w:pPr>
        <w:suppressAutoHyphens/>
        <w:ind w:firstLine="709"/>
        <w:rPr>
          <w:rFonts w:eastAsia="Calibri"/>
          <w:color w:val="auto"/>
          <w:sz w:val="20"/>
          <w:szCs w:val="20"/>
          <w:shd w:val="clear" w:color="auto" w:fill="auto"/>
          <w:lang w:eastAsia="zh-CN"/>
        </w:rPr>
      </w:pPr>
    </w:p>
    <w:p w:rsidR="00C14D63" w:rsidRPr="007D1BA6" w:rsidRDefault="00C14D63" w:rsidP="00C14D63">
      <w:pPr>
        <w:suppressAutoHyphens/>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2. ЦЕНА ДОГОВОРА</w:t>
      </w:r>
    </w:p>
    <w:p w:rsidR="00C14D63" w:rsidRPr="007D1BA6" w:rsidRDefault="00C14D63" w:rsidP="00C14D63">
      <w:pPr>
        <w:tabs>
          <w:tab w:val="left" w:pos="709"/>
        </w:tabs>
        <w:ind w:firstLine="709"/>
        <w:rPr>
          <w:rFonts w:eastAsia="Times New Roman"/>
          <w:i/>
          <w:iCs/>
          <w:color w:val="000000"/>
          <w:sz w:val="22"/>
          <w:szCs w:val="22"/>
          <w:shd w:val="clear" w:color="auto" w:fill="auto"/>
        </w:rPr>
      </w:pPr>
      <w:r w:rsidRPr="007D1BA6">
        <w:rPr>
          <w:rFonts w:eastAsia="Times New Roman"/>
          <w:color w:val="auto"/>
          <w:sz w:val="22"/>
          <w:szCs w:val="22"/>
          <w:shd w:val="clear" w:color="auto" w:fill="auto"/>
        </w:rPr>
        <w:t xml:space="preserve">2.1. </w:t>
      </w:r>
      <w:r w:rsidRPr="007D1BA6">
        <w:rPr>
          <w:rFonts w:eastAsia="Times New Roman"/>
          <w:color w:val="auto"/>
          <w:sz w:val="22"/>
          <w:szCs w:val="22"/>
          <w:shd w:val="clear" w:color="auto" w:fill="auto"/>
          <w:lang w:eastAsia="en-US" w:bidi="en-US"/>
        </w:rPr>
        <w:t>Цена Договора, составляет ________ руб.,</w:t>
      </w:r>
      <w:r w:rsidRPr="007D1BA6">
        <w:rPr>
          <w:rFonts w:eastAsia="Times New Roman"/>
          <w:color w:val="000000"/>
          <w:sz w:val="22"/>
          <w:szCs w:val="22"/>
          <w:shd w:val="clear" w:color="auto" w:fill="auto"/>
        </w:rPr>
        <w:t xml:space="preserve"> в том числе НДС 20 % __________ (_________) рублей _________</w:t>
      </w:r>
      <w:r>
        <w:rPr>
          <w:rFonts w:eastAsia="Times New Roman"/>
          <w:color w:val="000000"/>
          <w:sz w:val="22"/>
          <w:szCs w:val="22"/>
          <w:shd w:val="clear" w:color="auto" w:fill="auto"/>
        </w:rPr>
        <w:t xml:space="preserve"> </w:t>
      </w:r>
      <w:r w:rsidRPr="007D1BA6">
        <w:rPr>
          <w:rFonts w:eastAsia="Times New Roman"/>
          <w:color w:val="000000"/>
          <w:sz w:val="22"/>
          <w:szCs w:val="22"/>
          <w:shd w:val="clear" w:color="auto" w:fill="auto"/>
        </w:rPr>
        <w:t xml:space="preserve">копеек </w:t>
      </w:r>
      <w:r w:rsidRPr="007D1BA6">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C14D63" w:rsidRPr="007D1BA6" w:rsidRDefault="00C14D63" w:rsidP="00C14D63">
      <w:pPr>
        <w:widowControl w:val="0"/>
        <w:tabs>
          <w:tab w:val="left" w:pos="709"/>
        </w:tabs>
        <w:ind w:firstLine="709"/>
        <w:rPr>
          <w:rFonts w:eastAsia="Times New Roman"/>
          <w:snapToGrid w:val="0"/>
          <w:color w:val="auto"/>
          <w:sz w:val="22"/>
          <w:szCs w:val="22"/>
          <w:shd w:val="clear" w:color="auto" w:fill="auto"/>
        </w:rPr>
      </w:pPr>
      <w:r w:rsidRPr="007D1BA6">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C14D63" w:rsidRPr="007D1BA6" w:rsidRDefault="00C14D63" w:rsidP="00C14D63">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2.3. Источник финансирования Договора – собственные средства МУП «Водоканал».</w:t>
      </w:r>
    </w:p>
    <w:p w:rsidR="00C14D63" w:rsidRPr="007D1BA6" w:rsidRDefault="00C14D63" w:rsidP="00C14D63">
      <w:pPr>
        <w:tabs>
          <w:tab w:val="left" w:pos="720"/>
        </w:tab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2.4. </w:t>
      </w:r>
      <w:r w:rsidRPr="007D1BA6">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7D1BA6">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C14D63" w:rsidRPr="007D1BA6" w:rsidRDefault="00C14D63" w:rsidP="00C14D63">
      <w:pPr>
        <w:ind w:firstLine="709"/>
        <w:rPr>
          <w:rFonts w:eastAsia="Times New Roman"/>
          <w:bCs/>
          <w:color w:val="auto"/>
          <w:sz w:val="22"/>
          <w:szCs w:val="22"/>
          <w:shd w:val="clear" w:color="auto" w:fill="auto"/>
        </w:rPr>
      </w:pPr>
      <w:r w:rsidRPr="007D1BA6">
        <w:rPr>
          <w:rFonts w:eastAsia="Times New Roman"/>
          <w:color w:val="auto"/>
          <w:sz w:val="22"/>
          <w:szCs w:val="22"/>
          <w:shd w:val="clear" w:color="auto" w:fill="auto"/>
        </w:rPr>
        <w:t xml:space="preserve">2.5. </w:t>
      </w:r>
      <w:r w:rsidRPr="007D1BA6">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C14D63" w:rsidRPr="007D1BA6" w:rsidRDefault="00C14D63" w:rsidP="00C14D63">
      <w:pPr>
        <w:autoSpaceDE w:val="0"/>
        <w:autoSpaceDN w:val="0"/>
        <w:adjustRightInd w:val="0"/>
        <w:ind w:firstLine="709"/>
        <w:rPr>
          <w:rFonts w:eastAsia="Calibri"/>
          <w:color w:val="auto"/>
          <w:sz w:val="22"/>
          <w:szCs w:val="22"/>
          <w:shd w:val="clear" w:color="auto" w:fill="auto"/>
          <w:lang w:eastAsia="en-US"/>
        </w:rPr>
      </w:pPr>
      <w:r w:rsidRPr="007D1BA6">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7D1BA6">
        <w:rPr>
          <w:rFonts w:eastAsia="Calibri"/>
          <w:color w:val="auto"/>
          <w:sz w:val="22"/>
          <w:szCs w:val="22"/>
          <w:shd w:val="clear" w:color="auto" w:fill="auto"/>
          <w:lang w:eastAsia="en-US"/>
        </w:rPr>
        <w:t>, качества поставляемого Товара и иных условий Договора.</w:t>
      </w:r>
    </w:p>
    <w:p w:rsidR="00C14D63" w:rsidRPr="007D1BA6" w:rsidRDefault="00C14D63" w:rsidP="00C14D63">
      <w:pPr>
        <w:tabs>
          <w:tab w:val="left" w:pos="709"/>
        </w:tab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C14D63" w:rsidRPr="007D1BA6" w:rsidRDefault="00C14D63" w:rsidP="00C14D63">
      <w:pPr>
        <w:autoSpaceDE w:val="0"/>
        <w:autoSpaceDN w:val="0"/>
        <w:adjustRightInd w:val="0"/>
        <w:ind w:firstLine="709"/>
        <w:rPr>
          <w:rFonts w:eastAsia="Calibri"/>
          <w:color w:val="auto"/>
          <w:sz w:val="22"/>
          <w:szCs w:val="22"/>
          <w:shd w:val="clear" w:color="auto" w:fill="auto"/>
          <w:lang w:eastAsia="en-US"/>
        </w:rPr>
      </w:pPr>
      <w:r w:rsidRPr="007D1BA6">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7D1BA6">
        <w:rPr>
          <w:rFonts w:eastAsia="Calibri"/>
          <w:color w:val="auto"/>
          <w:sz w:val="22"/>
          <w:szCs w:val="22"/>
          <w:shd w:val="clear" w:color="auto" w:fill="auto"/>
          <w:lang w:eastAsia="en-US"/>
        </w:rPr>
        <w:t xml:space="preserve">из установленной в Договоре цены единицы товара, </w:t>
      </w:r>
      <w:r w:rsidRPr="007D1BA6">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C14D63" w:rsidRPr="007D1BA6" w:rsidRDefault="00C14D63" w:rsidP="00C14D63">
      <w:pPr>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C14D63" w:rsidRPr="007D1BA6" w:rsidRDefault="00C14D63" w:rsidP="00C14D63">
      <w:pPr>
        <w:suppressAutoHyphens/>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3. ПОРЯДОК РАСЧЕТОВ</w:t>
      </w:r>
    </w:p>
    <w:p w:rsidR="00C14D63" w:rsidRPr="007D1BA6" w:rsidRDefault="00C14D63" w:rsidP="00C14D63">
      <w:pPr>
        <w:suppressAutoHyphen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Times New Roman"/>
          <w:color w:val="auto"/>
          <w:sz w:val="22"/>
          <w:szCs w:val="22"/>
          <w:shd w:val="clear" w:color="auto" w:fill="auto"/>
          <w:lang w:eastAsia="zh-CN"/>
        </w:rPr>
        <w:t xml:space="preserve"> </w:t>
      </w:r>
      <w:r w:rsidRPr="007D1BA6">
        <w:rPr>
          <w:rFonts w:eastAsia="Calibri"/>
          <w:color w:val="auto"/>
          <w:sz w:val="22"/>
          <w:szCs w:val="22"/>
          <w:shd w:val="clear" w:color="auto" w:fill="auto"/>
          <w:lang w:eastAsia="zh-CN"/>
        </w:rPr>
        <w:t>либо универсальный передаточный документ, счет</w:t>
      </w:r>
      <w:r w:rsidRPr="007D1BA6">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rsidR="00C14D63" w:rsidRPr="007D1BA6" w:rsidRDefault="00C14D63" w:rsidP="00C14D63">
      <w:pPr>
        <w:suppressAutoHyphen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C14D63" w:rsidRPr="007D1BA6" w:rsidRDefault="00C14D63" w:rsidP="00C14D63">
      <w:pPr>
        <w:suppressAutoHyphens/>
        <w:ind w:firstLine="709"/>
        <w:rPr>
          <w:rFonts w:eastAsia="Times New Roman"/>
          <w:color w:val="auto"/>
          <w:sz w:val="22"/>
          <w:szCs w:val="22"/>
          <w:shd w:val="clear" w:color="auto" w:fill="auto"/>
          <w:lang w:eastAsia="zh-CN"/>
        </w:rPr>
      </w:pPr>
    </w:p>
    <w:p w:rsidR="00C14D63" w:rsidRPr="007D1BA6" w:rsidRDefault="00C14D63" w:rsidP="00C14D63">
      <w:pPr>
        <w:tabs>
          <w:tab w:val="left" w:pos="0"/>
        </w:tabs>
        <w:suppressAutoHyphens/>
        <w:autoSpaceDE w:val="0"/>
        <w:ind w:firstLine="709"/>
        <w:jc w:val="center"/>
        <w:rPr>
          <w:rFonts w:eastAsia="Times New Roman"/>
          <w:b/>
          <w:color w:val="auto"/>
          <w:sz w:val="22"/>
          <w:szCs w:val="22"/>
          <w:shd w:val="clear" w:color="auto" w:fill="auto"/>
          <w:lang w:eastAsia="zh-CN"/>
        </w:rPr>
      </w:pPr>
      <w:r w:rsidRPr="007D1BA6">
        <w:rPr>
          <w:rFonts w:eastAsia="Times New Roman"/>
          <w:b/>
          <w:color w:val="auto"/>
          <w:sz w:val="22"/>
          <w:szCs w:val="22"/>
          <w:shd w:val="clear" w:color="auto" w:fill="auto"/>
          <w:lang w:eastAsia="zh-CN"/>
        </w:rPr>
        <w:t>4. ПРАВА И ОБЯЗАННОСТИ СТОРОН</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 Заказчик вправе:</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 Заказчик обязан:</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4.3. Поставщик вправе:</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 Поставщик обязан:</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C14D63" w:rsidRPr="007D1BA6" w:rsidRDefault="00C14D63" w:rsidP="00C14D63">
      <w:pPr>
        <w:tabs>
          <w:tab w:val="left" w:pos="0"/>
        </w:tabs>
        <w:suppressAutoHyphens/>
        <w:autoSpaceDE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4.4.4. Гарантировать качество Товара.</w:t>
      </w:r>
    </w:p>
    <w:p w:rsidR="00C14D63" w:rsidRPr="007D1BA6" w:rsidRDefault="00C14D63" w:rsidP="00C14D63">
      <w:pPr>
        <w:tabs>
          <w:tab w:val="left" w:pos="0"/>
        </w:tabs>
        <w:suppressAutoHyphens/>
        <w:autoSpaceDE w:val="0"/>
        <w:ind w:firstLine="709"/>
        <w:rPr>
          <w:rFonts w:eastAsia="Times New Roman"/>
          <w:color w:val="auto"/>
          <w:sz w:val="20"/>
          <w:szCs w:val="20"/>
          <w:shd w:val="clear" w:color="auto" w:fill="auto"/>
          <w:lang w:eastAsia="zh-CN"/>
        </w:rPr>
      </w:pPr>
    </w:p>
    <w:p w:rsidR="00C14D63" w:rsidRPr="007D1BA6" w:rsidRDefault="00C14D63" w:rsidP="00C14D63">
      <w:pPr>
        <w:shd w:val="clear" w:color="auto" w:fill="FFFFFF"/>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5. СРОК, МЕСТО И УСЛОВИЯ ПОСТАВКИ</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5.1. Срок поставки Товара: Поставка Товара осуществляется в течение </w:t>
      </w:r>
      <w:r>
        <w:rPr>
          <w:rFonts w:eastAsia="Times New Roman"/>
          <w:color w:val="auto"/>
          <w:position w:val="-1"/>
          <w:sz w:val="22"/>
          <w:szCs w:val="22"/>
          <w:shd w:val="clear" w:color="auto" w:fill="auto"/>
        </w:rPr>
        <w:t>4</w:t>
      </w:r>
      <w:r w:rsidRPr="007D1BA6">
        <w:rPr>
          <w:rFonts w:eastAsia="Times New Roman"/>
          <w:color w:val="auto"/>
          <w:position w:val="-1"/>
          <w:sz w:val="22"/>
          <w:szCs w:val="22"/>
          <w:shd w:val="clear" w:color="auto" w:fill="auto"/>
        </w:rPr>
        <w:t>5 (</w:t>
      </w:r>
      <w:r>
        <w:rPr>
          <w:rFonts w:eastAsia="Times New Roman"/>
          <w:color w:val="auto"/>
          <w:position w:val="-1"/>
          <w:sz w:val="22"/>
          <w:szCs w:val="22"/>
          <w:shd w:val="clear" w:color="auto" w:fill="auto"/>
        </w:rPr>
        <w:t xml:space="preserve">сорок </w:t>
      </w:r>
      <w:r w:rsidRPr="007D1BA6">
        <w:rPr>
          <w:rFonts w:eastAsia="Times New Roman"/>
          <w:color w:val="auto"/>
          <w:position w:val="-1"/>
          <w:sz w:val="22"/>
          <w:szCs w:val="22"/>
          <w:shd w:val="clear" w:color="auto" w:fill="auto"/>
        </w:rPr>
        <w:t>пят</w:t>
      </w:r>
      <w:r>
        <w:rPr>
          <w:rFonts w:eastAsia="Times New Roman"/>
          <w:color w:val="auto"/>
          <w:position w:val="-1"/>
          <w:sz w:val="22"/>
          <w:szCs w:val="22"/>
          <w:shd w:val="clear" w:color="auto" w:fill="auto"/>
        </w:rPr>
        <w:t>ь</w:t>
      </w:r>
      <w:r w:rsidRPr="007D1BA6">
        <w:rPr>
          <w:rFonts w:eastAsia="Times New Roman"/>
          <w:color w:val="auto"/>
          <w:position w:val="-1"/>
          <w:sz w:val="22"/>
          <w:szCs w:val="22"/>
          <w:shd w:val="clear" w:color="auto" w:fill="auto"/>
        </w:rPr>
        <w:t>) рабочих дней с момента заключения договора.</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5.2. Поставка Товара, погрузочно-разгрузочные работы осуществляются силами и средствами Поставщика до склада Заказчика и входит в стоимость товара.</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Адрес склада: РМЭ, г. Йошкар-Ола, ул. Дружбы, д. 2 (далее – место поставки).</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Разгрузка товара в месте поставки возможна силами Заказчика при условии возможности вертикальной разгрузки (кран-балкой).</w:t>
      </w:r>
    </w:p>
    <w:p w:rsidR="00C14D63" w:rsidRPr="007D1BA6" w:rsidRDefault="00C14D63" w:rsidP="00C14D63">
      <w:pPr>
        <w:suppressAutoHyphens/>
        <w:ind w:firstLine="709"/>
        <w:rPr>
          <w:rFonts w:eastAsia="Times New Roman"/>
          <w:color w:val="000000"/>
          <w:sz w:val="22"/>
          <w:szCs w:val="22"/>
          <w:shd w:val="clear" w:color="auto" w:fill="auto"/>
          <w:lang w:eastAsia="ar-SA"/>
        </w:rPr>
      </w:pPr>
      <w:r w:rsidRPr="007D1BA6">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lang w:eastAsia="ar-SA"/>
        </w:rPr>
        <w:t xml:space="preserve">а </w:t>
      </w:r>
      <w:r w:rsidRPr="007D1BA6">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rsidR="00C14D63" w:rsidRPr="007D1BA6" w:rsidRDefault="00C14D63" w:rsidP="00C14D63">
      <w:pPr>
        <w:suppressAutoHyphens/>
        <w:ind w:firstLine="709"/>
        <w:rPr>
          <w:rFonts w:eastAsia="Times New Roman"/>
          <w:color w:val="000000"/>
          <w:sz w:val="22"/>
          <w:szCs w:val="22"/>
          <w:shd w:val="clear" w:color="auto" w:fill="auto"/>
          <w:lang w:eastAsia="ar-SA"/>
        </w:rPr>
      </w:pPr>
    </w:p>
    <w:p w:rsidR="00C14D63" w:rsidRPr="007D1BA6" w:rsidRDefault="00C14D63" w:rsidP="00C14D63">
      <w:pPr>
        <w:tabs>
          <w:tab w:val="left" w:pos="709"/>
        </w:tabs>
        <w:ind w:firstLine="709"/>
        <w:jc w:val="center"/>
        <w:rPr>
          <w:rFonts w:eastAsia="Times New Roman"/>
          <w:color w:val="auto"/>
          <w:position w:val="-1"/>
          <w:sz w:val="22"/>
          <w:szCs w:val="22"/>
          <w:shd w:val="clear" w:color="auto" w:fill="auto"/>
        </w:rPr>
      </w:pPr>
      <w:r w:rsidRPr="007D1BA6">
        <w:rPr>
          <w:rFonts w:eastAsia="Times New Roman"/>
          <w:b/>
          <w:color w:val="auto"/>
          <w:position w:val="-1"/>
          <w:sz w:val="22"/>
          <w:szCs w:val="22"/>
          <w:shd w:val="clear" w:color="auto" w:fill="auto"/>
        </w:rPr>
        <w:t xml:space="preserve">6. ПОРЯДОК СДАЧИ-ПРИЕМКИ ТОВАРА </w:t>
      </w:r>
      <w:r w:rsidRPr="007D1BA6">
        <w:rPr>
          <w:rFonts w:eastAsia="Times New Roman"/>
          <w:b/>
          <w:color w:val="auto"/>
          <w:position w:val="-1"/>
          <w:sz w:val="22"/>
          <w:szCs w:val="22"/>
          <w:shd w:val="clear" w:color="auto" w:fill="auto"/>
        </w:rPr>
        <w:tab/>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 П</w:t>
      </w:r>
      <w:r w:rsidRPr="007D1BA6">
        <w:rPr>
          <w:rFonts w:eastAsia="Arial"/>
          <w:color w:val="auto"/>
          <w:position w:val="-1"/>
          <w:sz w:val="22"/>
          <w:szCs w:val="22"/>
          <w:shd w:val="clear" w:color="auto" w:fill="auto"/>
        </w:rPr>
        <w:t>риемка выполненных обязательств</w:t>
      </w:r>
      <w:r w:rsidRPr="007D1BA6">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7D1BA6">
        <w:rPr>
          <w:rFonts w:eastAsia="Times New Roman"/>
          <w:color w:val="auto"/>
          <w:sz w:val="22"/>
          <w:szCs w:val="22"/>
          <w:shd w:val="clear" w:color="auto" w:fill="auto"/>
          <w:lang w:eastAsia="zh-CN"/>
        </w:rPr>
        <w:t>Договора</w:t>
      </w:r>
      <w:r w:rsidRPr="007D1BA6">
        <w:rPr>
          <w:rFonts w:eastAsia="Times New Roman"/>
          <w:color w:val="auto"/>
          <w:position w:val="-1"/>
          <w:sz w:val="22"/>
          <w:szCs w:val="22"/>
          <w:shd w:val="clear" w:color="auto" w:fill="auto"/>
        </w:rPr>
        <w:t xml:space="preserve">. </w:t>
      </w:r>
    </w:p>
    <w:p w:rsidR="00C14D63" w:rsidRPr="007D1BA6" w:rsidRDefault="00C14D63" w:rsidP="00C14D63">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1.5 настоящего </w:t>
      </w:r>
      <w:r w:rsidRPr="007D1BA6">
        <w:rPr>
          <w:rFonts w:eastAsia="Times New Roman"/>
          <w:color w:val="auto"/>
          <w:sz w:val="22"/>
          <w:szCs w:val="22"/>
          <w:shd w:val="clear" w:color="auto" w:fill="auto"/>
          <w:lang w:eastAsia="zh-CN"/>
        </w:rPr>
        <w:t>Договора</w:t>
      </w:r>
      <w:r w:rsidRPr="007D1BA6">
        <w:rPr>
          <w:rFonts w:eastAsia="Times New Roman"/>
          <w:color w:val="auto"/>
          <w:position w:val="-1"/>
          <w:sz w:val="22"/>
          <w:szCs w:val="22"/>
          <w:shd w:val="clear" w:color="auto" w:fill="auto"/>
        </w:rPr>
        <w:t>.</w:t>
      </w:r>
    </w:p>
    <w:p w:rsidR="00C14D63" w:rsidRPr="007D1BA6" w:rsidRDefault="00C14D63" w:rsidP="00C14D63">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7D1BA6">
        <w:rPr>
          <w:rFonts w:eastAsia="Times New Roman"/>
          <w:color w:val="auto"/>
          <w:sz w:val="22"/>
          <w:szCs w:val="22"/>
          <w:shd w:val="clear" w:color="auto" w:fill="auto"/>
          <w:lang w:eastAsia="zh-CN"/>
        </w:rPr>
        <w:t>Договора</w:t>
      </w:r>
      <w:r w:rsidRPr="007D1BA6">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rsidR="00C14D63" w:rsidRPr="007D1BA6" w:rsidRDefault="00C14D63" w:rsidP="00C14D63">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C14D63" w:rsidRPr="007D1BA6" w:rsidRDefault="00C14D63" w:rsidP="00C14D63">
      <w:pPr>
        <w:autoSpaceDE w:val="0"/>
        <w:autoSpaceDN w:val="0"/>
        <w:adjustRightInd w:val="0"/>
        <w:ind w:firstLine="709"/>
        <w:rPr>
          <w:rFonts w:eastAsia="Calibri"/>
          <w:color w:val="auto"/>
          <w:position w:val="-1"/>
          <w:sz w:val="22"/>
          <w:szCs w:val="22"/>
          <w:shd w:val="clear" w:color="auto" w:fill="auto"/>
          <w:lang w:eastAsia="en-US"/>
        </w:rPr>
      </w:pPr>
      <w:r w:rsidRPr="007D1BA6">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C14D63" w:rsidRPr="007D1BA6" w:rsidRDefault="00C14D63" w:rsidP="00C14D63">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C14D63" w:rsidRPr="007D1BA6" w:rsidRDefault="00C14D63" w:rsidP="00C14D63">
      <w:pPr>
        <w:tabs>
          <w:tab w:val="left" w:pos="630"/>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6.5. Приемка Товара по количеству, ассортименту и качеству </w:t>
      </w:r>
      <w:r w:rsidRPr="007D1BA6">
        <w:rPr>
          <w:rFonts w:eastAsia="Times New Roman"/>
          <w:color w:val="auto"/>
          <w:spacing w:val="-1"/>
          <w:position w:val="-1"/>
          <w:sz w:val="22"/>
          <w:szCs w:val="22"/>
          <w:shd w:val="clear" w:color="auto" w:fill="auto"/>
        </w:rPr>
        <w:t>производится Заказчиком</w:t>
      </w:r>
      <w:r>
        <w:rPr>
          <w:rFonts w:eastAsia="Times New Roman"/>
          <w:color w:val="auto"/>
          <w:spacing w:val="-1"/>
          <w:position w:val="-1"/>
          <w:sz w:val="22"/>
          <w:szCs w:val="22"/>
          <w:shd w:val="clear" w:color="auto" w:fill="auto"/>
        </w:rPr>
        <w:t xml:space="preserve"> </w:t>
      </w:r>
      <w:r w:rsidRPr="007D1BA6">
        <w:rPr>
          <w:rFonts w:eastAsia="Times New Roman"/>
          <w:color w:val="auto"/>
          <w:position w:val="-1"/>
          <w:sz w:val="22"/>
          <w:szCs w:val="22"/>
          <w:shd w:val="clear" w:color="auto" w:fill="auto"/>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7D1BA6">
        <w:rPr>
          <w:rFonts w:eastAsia="Arial"/>
          <w:color w:val="000000"/>
          <w:position w:val="-1"/>
          <w:sz w:val="22"/>
          <w:szCs w:val="22"/>
          <w:shd w:val="clear" w:color="auto" w:fill="auto"/>
        </w:rPr>
        <w:t>товарную накладную.</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C14D63" w:rsidRPr="007D1BA6" w:rsidRDefault="00C14D63" w:rsidP="00C14D63">
      <w:pPr>
        <w:tabs>
          <w:tab w:val="left" w:pos="709"/>
        </w:tabs>
        <w:autoSpaceDE w:val="0"/>
        <w:autoSpaceDN w:val="0"/>
        <w:adjustRightInd w:val="0"/>
        <w:ind w:firstLine="709"/>
        <w:rPr>
          <w:rFonts w:eastAsia="Times New Roman"/>
          <w:color w:val="000000"/>
          <w:position w:val="-1"/>
          <w:sz w:val="22"/>
          <w:szCs w:val="22"/>
          <w:shd w:val="clear" w:color="auto" w:fill="auto"/>
        </w:rPr>
      </w:pPr>
      <w:r w:rsidRPr="007D1BA6">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rsidR="00C14D63" w:rsidRPr="007D1BA6" w:rsidRDefault="00C14D63" w:rsidP="00C14D63">
      <w:pPr>
        <w:tabs>
          <w:tab w:val="left" w:pos="709"/>
        </w:tabs>
        <w:autoSpaceDE w:val="0"/>
        <w:autoSpaceDN w:val="0"/>
        <w:adjustRightInd w:val="0"/>
        <w:ind w:firstLine="709"/>
        <w:rPr>
          <w:rFonts w:eastAsia="Times New Roman"/>
          <w:color w:val="000000"/>
          <w:position w:val="-1"/>
          <w:sz w:val="22"/>
          <w:szCs w:val="22"/>
          <w:shd w:val="clear" w:color="auto" w:fill="auto"/>
        </w:rPr>
      </w:pPr>
      <w:r w:rsidRPr="007D1BA6">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rsidR="00C14D63" w:rsidRPr="007D1BA6" w:rsidRDefault="00C14D63" w:rsidP="00C14D63">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rsidR="00C14D63" w:rsidRPr="007D1BA6" w:rsidRDefault="00C14D63" w:rsidP="00C14D63">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p>
    <w:p w:rsidR="00C14D63" w:rsidRPr="007D1BA6" w:rsidRDefault="00C14D63" w:rsidP="00C14D6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7. ГАРАНТИЙНЫЕ ОБЯЗАТЕЛЬСТВА</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C14D63"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7.2. Качество поставляемого товара соответствует требованиям </w:t>
      </w:r>
      <w:r w:rsidRPr="00954CAE">
        <w:rPr>
          <w:rFonts w:eastAsia="Times New Roman"/>
          <w:color w:val="auto"/>
          <w:position w:val="-1"/>
          <w:sz w:val="22"/>
          <w:szCs w:val="22"/>
          <w:shd w:val="clear" w:color="auto" w:fill="auto"/>
        </w:rPr>
        <w:t>ГОСТ 31489-2012 («ОБОРУДОВАНИЕ ГАРАЖНОЕ Требования безопасности и методы контроля»).</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7.3. Поставляемый Товар должен быть новый, не снятым с длительного хранения, не бывший в эксплуатации, не восстановленный после ремонта, не выставочным экземпляром со сроком   изготовления – не ранее 202</w:t>
      </w:r>
      <w:r w:rsidRPr="00187507">
        <w:rPr>
          <w:rFonts w:eastAsia="Times New Roman"/>
          <w:color w:val="auto"/>
          <w:position w:val="-1"/>
          <w:sz w:val="22"/>
          <w:szCs w:val="22"/>
          <w:shd w:val="clear" w:color="auto" w:fill="auto"/>
        </w:rPr>
        <w:t>3</w:t>
      </w:r>
      <w:r w:rsidRPr="007D1BA6">
        <w:rPr>
          <w:rFonts w:eastAsia="Times New Roman"/>
          <w:color w:val="auto"/>
          <w:position w:val="-1"/>
          <w:sz w:val="22"/>
          <w:szCs w:val="22"/>
          <w:shd w:val="clear" w:color="auto" w:fill="auto"/>
        </w:rPr>
        <w:t xml:space="preserve"> года. Наличие сертификата качества на данный товар обязательно.</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C14D63" w:rsidRPr="007D1BA6" w:rsidRDefault="00C14D63" w:rsidP="00C14D63">
      <w:pPr>
        <w:tabs>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7.5. Срок годности на Товар устанавливается не менее </w:t>
      </w:r>
      <w:r w:rsidRPr="00187507">
        <w:rPr>
          <w:rFonts w:eastAsia="Times New Roman"/>
          <w:color w:val="auto"/>
          <w:position w:val="-1"/>
          <w:sz w:val="22"/>
          <w:szCs w:val="22"/>
          <w:shd w:val="clear" w:color="auto" w:fill="auto"/>
        </w:rPr>
        <w:t>срока годности, установленного производителем данного товара.</w:t>
      </w:r>
      <w:r w:rsidRPr="007D1BA6">
        <w:rPr>
          <w:rFonts w:eastAsia="Times New Roman"/>
          <w:color w:val="auto"/>
          <w:position w:val="-1"/>
          <w:sz w:val="22"/>
          <w:szCs w:val="22"/>
          <w:shd w:val="clear" w:color="auto" w:fill="auto"/>
        </w:rPr>
        <w:t>.</w:t>
      </w:r>
    </w:p>
    <w:p w:rsidR="00C14D63" w:rsidRPr="007D1BA6" w:rsidRDefault="00C14D63" w:rsidP="00C14D63">
      <w:pPr>
        <w:tabs>
          <w:tab w:val="left" w:pos="709"/>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7.7.Поставщик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w:t>
      </w:r>
      <w:r>
        <w:rPr>
          <w:rFonts w:eastAsia="Times New Roman"/>
          <w:color w:val="auto"/>
          <w:position w:val="-1"/>
          <w:sz w:val="22"/>
          <w:szCs w:val="22"/>
          <w:shd w:val="clear" w:color="auto" w:fill="auto"/>
        </w:rPr>
        <w:t>8</w:t>
      </w:r>
      <w:r w:rsidRPr="007D1BA6">
        <w:rPr>
          <w:rFonts w:eastAsia="Times New Roman"/>
          <w:color w:val="auto"/>
          <w:position w:val="-1"/>
          <w:sz w:val="22"/>
          <w:szCs w:val="22"/>
          <w:shd w:val="clear" w:color="auto" w:fill="auto"/>
        </w:rPr>
        <w:t xml:space="preserve">.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w:t>
      </w:r>
      <w:r>
        <w:rPr>
          <w:rFonts w:eastAsia="Times New Roman"/>
          <w:color w:val="auto"/>
          <w:position w:val="-1"/>
          <w:sz w:val="22"/>
          <w:szCs w:val="22"/>
          <w:shd w:val="clear" w:color="auto" w:fill="auto"/>
        </w:rPr>
        <w:t>9</w:t>
      </w:r>
      <w:r w:rsidRPr="007D1BA6">
        <w:rPr>
          <w:rFonts w:eastAsia="Times New Roman"/>
          <w:color w:val="auto"/>
          <w:position w:val="-1"/>
          <w:sz w:val="22"/>
          <w:szCs w:val="22"/>
          <w:shd w:val="clear" w:color="auto" w:fill="auto"/>
        </w:rPr>
        <w:t>.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w:t>
      </w:r>
      <w:r>
        <w:rPr>
          <w:rFonts w:eastAsia="Times New Roman"/>
          <w:color w:val="auto"/>
          <w:position w:val="-1"/>
          <w:sz w:val="22"/>
          <w:szCs w:val="22"/>
          <w:shd w:val="clear" w:color="auto" w:fill="auto"/>
        </w:rPr>
        <w:t>0</w:t>
      </w:r>
      <w:r w:rsidRPr="007D1BA6">
        <w:rPr>
          <w:rFonts w:eastAsia="Times New Roman"/>
          <w:color w:val="auto"/>
          <w:position w:val="-1"/>
          <w:sz w:val="22"/>
          <w:szCs w:val="22"/>
          <w:shd w:val="clear" w:color="auto" w:fill="auto"/>
        </w:rPr>
        <w:t>. Товар ненадлежащего качества возвращается Поставщику за его счет после поставки нового Товара.</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7.1</w:t>
      </w:r>
      <w:r>
        <w:rPr>
          <w:rFonts w:eastAsia="Times New Roman"/>
          <w:color w:val="auto"/>
          <w:position w:val="-1"/>
          <w:sz w:val="22"/>
          <w:szCs w:val="22"/>
          <w:shd w:val="clear" w:color="auto" w:fill="auto"/>
        </w:rPr>
        <w:t>1</w:t>
      </w:r>
      <w:r w:rsidRPr="007D1BA6">
        <w:rPr>
          <w:rFonts w:eastAsia="Times New Roman"/>
          <w:color w:val="auto"/>
          <w:position w:val="-1"/>
          <w:sz w:val="22"/>
          <w:szCs w:val="22"/>
          <w:shd w:val="clear" w:color="auto" w:fill="auto"/>
        </w:rPr>
        <w:t>. При спорных вопросах о причинах возникновения недостатков в Товаре Поставщик оставляет за собой право проведения экспертизы.</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7D1BA6">
        <w:rPr>
          <w:rFonts w:eastAsia="Times New Roman"/>
          <w:color w:val="auto"/>
          <w:position w:val="-1"/>
          <w:sz w:val="22"/>
          <w:szCs w:val="22"/>
          <w:shd w:val="clear" w:color="auto" w:fill="auto"/>
        </w:rPr>
        <w:t>7.1</w:t>
      </w:r>
      <w:r>
        <w:rPr>
          <w:rFonts w:eastAsia="Times New Roman"/>
          <w:color w:val="auto"/>
          <w:position w:val="-1"/>
          <w:sz w:val="22"/>
          <w:szCs w:val="22"/>
          <w:shd w:val="clear" w:color="auto" w:fill="auto"/>
        </w:rPr>
        <w:t>2</w:t>
      </w:r>
      <w:r w:rsidRPr="007D1BA6">
        <w:rPr>
          <w:rFonts w:eastAsia="Times New Roman"/>
          <w:color w:val="auto"/>
          <w:position w:val="-1"/>
          <w:sz w:val="22"/>
          <w:szCs w:val="22"/>
          <w:shd w:val="clear" w:color="auto" w:fill="auto"/>
        </w:rPr>
        <w:t>. Датой исполнения обязательств Поставщика по Договору по гарантии на Товар считается дата окончания гарантийного срока</w:t>
      </w:r>
      <w:r w:rsidRPr="007D1BA6">
        <w:rPr>
          <w:rFonts w:eastAsia="Arial"/>
          <w:color w:val="0000FF"/>
          <w:position w:val="-1"/>
          <w:sz w:val="22"/>
          <w:shd w:val="clear" w:color="auto" w:fill="auto"/>
        </w:rPr>
        <w:t>.</w:t>
      </w: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0"/>
          <w:szCs w:val="20"/>
          <w:shd w:val="clear" w:color="auto" w:fill="auto"/>
        </w:rPr>
      </w:pPr>
    </w:p>
    <w:p w:rsidR="00C14D63" w:rsidRPr="007D1BA6" w:rsidRDefault="00C14D63" w:rsidP="00C14D6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8. ОБЕСПЕЧЕНИЕ ИСПОЛНЕНИЯ ДОГОВОРА</w:t>
      </w:r>
    </w:p>
    <w:p w:rsidR="00C14D63" w:rsidRPr="007D1BA6" w:rsidRDefault="00C14D63" w:rsidP="00C14D63">
      <w:pPr>
        <w:tabs>
          <w:tab w:val="left" w:pos="426"/>
        </w:tab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8.1. </w:t>
      </w:r>
      <w:r w:rsidRPr="007D1BA6">
        <w:rPr>
          <w:rFonts w:eastAsia="Times New Roman"/>
          <w:color w:val="auto"/>
          <w:sz w:val="22"/>
          <w:szCs w:val="22"/>
          <w:shd w:val="clear" w:color="auto" w:fill="auto"/>
        </w:rPr>
        <w:t xml:space="preserve">Обеспечение исполнения настоящего Договора предоставляется Поставщиком на сумму: </w:t>
      </w:r>
      <w:r>
        <w:rPr>
          <w:rFonts w:eastAsia="Times New Roman"/>
          <w:color w:val="auto"/>
          <w:sz w:val="22"/>
          <w:szCs w:val="22"/>
          <w:shd w:val="clear" w:color="auto" w:fill="auto"/>
        </w:rPr>
        <w:t>21454</w:t>
      </w:r>
      <w:r w:rsidRPr="007D1BA6">
        <w:rPr>
          <w:rFonts w:eastAsia="Times New Roman"/>
          <w:color w:val="auto"/>
          <w:sz w:val="22"/>
          <w:szCs w:val="22"/>
          <w:shd w:val="clear" w:color="auto" w:fill="auto"/>
        </w:rPr>
        <w:t>(</w:t>
      </w:r>
      <w:r>
        <w:rPr>
          <w:rFonts w:eastAsia="Times New Roman"/>
          <w:color w:val="auto"/>
          <w:sz w:val="22"/>
          <w:szCs w:val="22"/>
          <w:shd w:val="clear" w:color="auto" w:fill="auto"/>
        </w:rPr>
        <w:t xml:space="preserve">Двадцать одна </w:t>
      </w:r>
      <w:r w:rsidRPr="007D1BA6">
        <w:rPr>
          <w:rFonts w:eastAsia="Times New Roman"/>
          <w:color w:val="auto"/>
          <w:sz w:val="22"/>
          <w:szCs w:val="22"/>
          <w:shd w:val="clear" w:color="auto" w:fill="auto"/>
        </w:rPr>
        <w:t xml:space="preserve"> тысяч</w:t>
      </w:r>
      <w:r>
        <w:rPr>
          <w:rFonts w:eastAsia="Times New Roman"/>
          <w:color w:val="auto"/>
          <w:sz w:val="22"/>
          <w:szCs w:val="22"/>
          <w:shd w:val="clear" w:color="auto" w:fill="auto"/>
        </w:rPr>
        <w:t>а четыреста пятьдесят четыре</w:t>
      </w:r>
      <w:r w:rsidRPr="007D1BA6">
        <w:rPr>
          <w:rFonts w:eastAsia="Times New Roman"/>
          <w:color w:val="auto"/>
          <w:sz w:val="22"/>
          <w:szCs w:val="22"/>
          <w:shd w:val="clear" w:color="auto" w:fill="auto"/>
        </w:rPr>
        <w:t>) рубл</w:t>
      </w:r>
      <w:r>
        <w:rPr>
          <w:rFonts w:eastAsia="Times New Roman"/>
          <w:color w:val="auto"/>
          <w:sz w:val="22"/>
          <w:szCs w:val="22"/>
          <w:shd w:val="clear" w:color="auto" w:fill="auto"/>
        </w:rPr>
        <w:t>я</w:t>
      </w:r>
      <w:r w:rsidRPr="007D1BA6">
        <w:rPr>
          <w:rFonts w:eastAsia="Times New Roman"/>
          <w:color w:val="auto"/>
          <w:sz w:val="22"/>
          <w:szCs w:val="22"/>
          <w:shd w:val="clear" w:color="auto" w:fill="auto"/>
        </w:rPr>
        <w:t xml:space="preserve"> 8</w:t>
      </w:r>
      <w:r>
        <w:rPr>
          <w:rFonts w:eastAsia="Times New Roman"/>
          <w:color w:val="auto"/>
          <w:sz w:val="22"/>
          <w:szCs w:val="22"/>
          <w:shd w:val="clear" w:color="auto" w:fill="auto"/>
        </w:rPr>
        <w:t>3</w:t>
      </w:r>
      <w:r w:rsidRPr="007D1BA6">
        <w:rPr>
          <w:rFonts w:eastAsia="Times New Roman"/>
          <w:color w:val="auto"/>
          <w:sz w:val="22"/>
          <w:szCs w:val="22"/>
          <w:shd w:val="clear" w:color="auto" w:fill="auto"/>
        </w:rPr>
        <w:t xml:space="preserve"> копейки, что составляет 5% от начальной (максимальной) цены Договора, указанной в извещении об осуществлении закупки.</w:t>
      </w:r>
      <w:r w:rsidRPr="007D1BA6">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rsidR="00C14D63" w:rsidRPr="007D1BA6" w:rsidRDefault="00C14D63" w:rsidP="00C14D63">
      <w:pPr>
        <w:ind w:firstLine="709"/>
        <w:rPr>
          <w:rFonts w:eastAsia="Times New Roman"/>
          <w:color w:val="auto"/>
          <w:sz w:val="22"/>
          <w:shd w:val="clear" w:color="auto" w:fill="auto"/>
        </w:rPr>
      </w:pPr>
      <w:r w:rsidRPr="007D1BA6">
        <w:rPr>
          <w:rFonts w:eastAsia="Times New Roman"/>
          <w:color w:val="auto"/>
          <w:sz w:val="22"/>
          <w:szCs w:val="22"/>
          <w:shd w:val="clear" w:color="auto" w:fill="auto"/>
          <w:lang w:eastAsia="zh-CN"/>
        </w:rPr>
        <w:t xml:space="preserve">8.2. </w:t>
      </w:r>
      <w:r w:rsidRPr="007D1BA6">
        <w:rPr>
          <w:rFonts w:eastAsia="Times New Roman"/>
          <w:iCs/>
          <w:color w:val="auto"/>
          <w:sz w:val="22"/>
          <w:szCs w:val="22"/>
          <w:shd w:val="clear" w:color="auto" w:fill="auto"/>
        </w:rPr>
        <w:t xml:space="preserve">В </w:t>
      </w:r>
      <w:r w:rsidRPr="007D1BA6">
        <w:rPr>
          <w:rFonts w:eastAsia="Times New Roman"/>
          <w:color w:val="auto"/>
          <w:sz w:val="22"/>
          <w:szCs w:val="22"/>
          <w:shd w:val="clear" w:color="auto" w:fill="auto"/>
          <w:lang w:eastAsia="zh-CN"/>
        </w:rPr>
        <w:t>случае</w:t>
      </w:r>
      <w:r w:rsidRPr="007D1BA6">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7D1BA6">
        <w:rPr>
          <w:rFonts w:eastAsia="Times New Roman"/>
          <w:color w:val="auto"/>
          <w:sz w:val="22"/>
          <w:szCs w:val="22"/>
          <w:shd w:val="clear" w:color="auto" w:fill="auto"/>
          <w:lang w:eastAsia="zh-CN"/>
        </w:rPr>
        <w:t>Договор</w:t>
      </w:r>
      <w:r w:rsidRPr="007D1BA6">
        <w:rPr>
          <w:rFonts w:eastAsia="Times New Roman"/>
          <w:iCs/>
          <w:color w:val="auto"/>
          <w:sz w:val="22"/>
          <w:szCs w:val="22"/>
          <w:shd w:val="clear" w:color="auto" w:fill="auto"/>
        </w:rPr>
        <w:t xml:space="preserve">, </w:t>
      </w:r>
      <w:r w:rsidRPr="007D1BA6">
        <w:rPr>
          <w:rFonts w:eastAsia="Times New Roman"/>
          <w:color w:val="auto"/>
          <w:sz w:val="22"/>
          <w:shd w:val="clear" w:color="auto" w:fill="auto"/>
        </w:rPr>
        <w:t xml:space="preserve">предоставляет обеспечение исполнения </w:t>
      </w:r>
      <w:r w:rsidRPr="007D1BA6">
        <w:rPr>
          <w:rFonts w:eastAsia="Times New Roman"/>
          <w:color w:val="auto"/>
          <w:sz w:val="22"/>
          <w:szCs w:val="22"/>
          <w:shd w:val="clear" w:color="auto" w:fill="auto"/>
          <w:lang w:eastAsia="zh-CN"/>
        </w:rPr>
        <w:t>Договор</w:t>
      </w:r>
      <w:r w:rsidRPr="007D1BA6">
        <w:rPr>
          <w:rFonts w:eastAsia="Times New Roman"/>
          <w:color w:val="auto"/>
          <w:sz w:val="22"/>
          <w:shd w:val="clear" w:color="auto" w:fill="auto"/>
        </w:rPr>
        <w:t xml:space="preserve">а </w:t>
      </w:r>
      <w:r w:rsidRPr="007D1BA6">
        <w:rPr>
          <w:rFonts w:eastAsia="Times New Roman"/>
          <w:color w:val="auto"/>
          <w:sz w:val="22"/>
          <w:szCs w:val="22"/>
          <w:shd w:val="clear" w:color="auto" w:fill="auto"/>
        </w:rPr>
        <w:t xml:space="preserve">в размере, превышающем в полтора раза размер обеспечения исполнения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rPr>
        <w:t>а, что составляет</w:t>
      </w:r>
      <w:r>
        <w:rPr>
          <w:rFonts w:eastAsia="Times New Roman"/>
          <w:color w:val="auto"/>
          <w:sz w:val="22"/>
          <w:szCs w:val="22"/>
          <w:shd w:val="clear" w:color="auto" w:fill="auto"/>
        </w:rPr>
        <w:t xml:space="preserve"> 32 182</w:t>
      </w:r>
      <w:r w:rsidRPr="007D1BA6">
        <w:rPr>
          <w:rFonts w:eastAsia="Times New Roman"/>
          <w:color w:val="auto"/>
          <w:sz w:val="22"/>
          <w:shd w:val="clear" w:color="auto" w:fill="auto"/>
        </w:rPr>
        <w:t xml:space="preserve"> (</w:t>
      </w:r>
      <w:r>
        <w:rPr>
          <w:rFonts w:eastAsia="Times New Roman"/>
          <w:color w:val="auto"/>
          <w:sz w:val="22"/>
          <w:shd w:val="clear" w:color="auto" w:fill="auto"/>
        </w:rPr>
        <w:t>Тридцать две тысячи сто восемьдесят два</w:t>
      </w:r>
      <w:r w:rsidRPr="007D1BA6">
        <w:rPr>
          <w:rFonts w:eastAsia="Times New Roman"/>
          <w:color w:val="auto"/>
          <w:sz w:val="22"/>
          <w:shd w:val="clear" w:color="auto" w:fill="auto"/>
        </w:rPr>
        <w:t>) рубл</w:t>
      </w:r>
      <w:r>
        <w:rPr>
          <w:rFonts w:eastAsia="Times New Roman"/>
          <w:color w:val="auto"/>
          <w:sz w:val="22"/>
          <w:shd w:val="clear" w:color="auto" w:fill="auto"/>
        </w:rPr>
        <w:t xml:space="preserve">я </w:t>
      </w:r>
      <w:r w:rsidRPr="007D1BA6">
        <w:rPr>
          <w:rFonts w:eastAsia="Times New Roman"/>
          <w:color w:val="auto"/>
          <w:sz w:val="22"/>
          <w:shd w:val="clear" w:color="auto" w:fill="auto"/>
        </w:rPr>
        <w:t>2</w:t>
      </w:r>
      <w:r>
        <w:rPr>
          <w:rFonts w:eastAsia="Times New Roman"/>
          <w:color w:val="auto"/>
          <w:sz w:val="22"/>
          <w:shd w:val="clear" w:color="auto" w:fill="auto"/>
        </w:rPr>
        <w:t>4</w:t>
      </w:r>
      <w:r w:rsidRPr="007D1BA6">
        <w:rPr>
          <w:rFonts w:eastAsia="Times New Roman"/>
          <w:color w:val="auto"/>
          <w:sz w:val="22"/>
          <w:shd w:val="clear" w:color="auto" w:fill="auto"/>
        </w:rPr>
        <w:t xml:space="preserve"> копейки, или предоставляет информацию, подтверждающую добросовестность </w:t>
      </w:r>
      <w:r w:rsidRPr="007D1BA6">
        <w:rPr>
          <w:rFonts w:eastAsia="Times New Roman"/>
          <w:color w:val="auto"/>
          <w:sz w:val="22"/>
          <w:szCs w:val="22"/>
          <w:shd w:val="clear" w:color="auto" w:fill="auto"/>
        </w:rPr>
        <w:t>Поставщика</w:t>
      </w:r>
      <w:r w:rsidRPr="007D1BA6">
        <w:rPr>
          <w:rFonts w:eastAsia="Times New Roman"/>
          <w:color w:val="auto"/>
          <w:sz w:val="22"/>
          <w:shd w:val="clear" w:color="auto" w:fill="auto"/>
        </w:rPr>
        <w:t>.</w:t>
      </w:r>
    </w:p>
    <w:p w:rsidR="00C14D63" w:rsidRPr="007D1BA6" w:rsidRDefault="00C14D63" w:rsidP="00C14D63">
      <w:pPr>
        <w:tabs>
          <w:tab w:val="left" w:pos="426"/>
        </w:tabs>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7D1BA6">
        <w:rPr>
          <w:rFonts w:eastAsia="Times New Roman"/>
          <w:color w:val="000000"/>
          <w:sz w:val="22"/>
          <w:szCs w:val="22"/>
          <w:shd w:val="clear" w:color="auto" w:fill="auto"/>
        </w:rPr>
        <w:t>Заказчику</w:t>
      </w:r>
      <w:r w:rsidRPr="007D1BA6">
        <w:rPr>
          <w:rFonts w:eastAsia="Times New Roman"/>
          <w:color w:val="auto"/>
          <w:sz w:val="22"/>
          <w:szCs w:val="22"/>
          <w:shd w:val="clear" w:color="auto" w:fill="auto"/>
          <w:lang w:eastAsia="zh-CN"/>
        </w:rPr>
        <w:t xml:space="preserve"> в залог денежных средств, </w:t>
      </w:r>
      <w:r w:rsidRPr="007D1BA6">
        <w:rPr>
          <w:rFonts w:eastAsia="Times New Roman"/>
          <w:color w:val="auto"/>
          <w:sz w:val="22"/>
          <w:szCs w:val="22"/>
          <w:shd w:val="clear" w:color="auto" w:fill="auto"/>
        </w:rPr>
        <w:t>Поставщик</w:t>
      </w:r>
      <w:r w:rsidRPr="007D1BA6">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 на счёт </w:t>
      </w:r>
      <w:r w:rsidRPr="007D1BA6">
        <w:rPr>
          <w:rFonts w:eastAsia="Times New Roman"/>
          <w:color w:val="000000"/>
          <w:sz w:val="22"/>
          <w:szCs w:val="22"/>
          <w:shd w:val="clear" w:color="auto" w:fill="auto"/>
        </w:rPr>
        <w:t xml:space="preserve">Заказчика </w:t>
      </w:r>
      <w:r w:rsidRPr="007D1BA6">
        <w:rPr>
          <w:rFonts w:eastAsia="Times New Roman"/>
          <w:color w:val="auto"/>
          <w:sz w:val="22"/>
          <w:szCs w:val="22"/>
          <w:shd w:val="clear" w:color="auto" w:fill="auto"/>
          <w:lang w:eastAsia="zh-CN"/>
        </w:rPr>
        <w:t>по указанным реквизитам:</w:t>
      </w:r>
    </w:p>
    <w:p w:rsidR="00C14D63" w:rsidRPr="007D1BA6" w:rsidRDefault="00C14D63" w:rsidP="00C14D63">
      <w:pPr>
        <w:tabs>
          <w:tab w:val="left" w:pos="2127"/>
        </w:tabs>
        <w:ind w:firstLine="709"/>
        <w:jc w:val="left"/>
        <w:rPr>
          <w:rFonts w:eastAsia="Times New Roman"/>
          <w:color w:val="auto"/>
          <w:sz w:val="22"/>
          <w:szCs w:val="22"/>
          <w:shd w:val="clear" w:color="auto" w:fill="auto"/>
        </w:rPr>
      </w:pPr>
      <w:r w:rsidRPr="007D1BA6">
        <w:rPr>
          <w:rFonts w:eastAsia="Times New Roman"/>
          <w:i/>
          <w:color w:val="auto"/>
          <w:sz w:val="22"/>
          <w:szCs w:val="22"/>
          <w:shd w:val="clear" w:color="auto" w:fill="auto"/>
        </w:rPr>
        <w:t xml:space="preserve">МУП «Водоканал» </w:t>
      </w:r>
    </w:p>
    <w:p w:rsidR="00C14D63" w:rsidRPr="007D1BA6" w:rsidRDefault="00C14D63" w:rsidP="00C14D63">
      <w:pPr>
        <w:tabs>
          <w:tab w:val="left" w:pos="2127"/>
        </w:tabs>
        <w:ind w:firstLine="709"/>
        <w:jc w:val="left"/>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ИНН 1215020390 </w:t>
      </w:r>
    </w:p>
    <w:p w:rsidR="00C14D63" w:rsidRPr="007D1BA6" w:rsidRDefault="00C14D63" w:rsidP="00C14D63">
      <w:pPr>
        <w:tabs>
          <w:tab w:val="left" w:pos="2127"/>
        </w:tabs>
        <w:ind w:firstLine="709"/>
        <w:jc w:val="left"/>
        <w:rPr>
          <w:rFonts w:eastAsia="Times New Roman"/>
          <w:color w:val="auto"/>
          <w:sz w:val="22"/>
          <w:szCs w:val="22"/>
          <w:shd w:val="clear" w:color="auto" w:fill="auto"/>
        </w:rPr>
      </w:pPr>
      <w:r w:rsidRPr="007D1BA6">
        <w:rPr>
          <w:rFonts w:eastAsia="Times New Roman"/>
          <w:color w:val="auto"/>
          <w:sz w:val="22"/>
          <w:szCs w:val="22"/>
          <w:shd w:val="clear" w:color="auto" w:fill="auto"/>
        </w:rPr>
        <w:t>КПП 121501001</w:t>
      </w:r>
    </w:p>
    <w:p w:rsidR="00C14D63" w:rsidRPr="007D1BA6" w:rsidRDefault="00C14D63" w:rsidP="00C14D63">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Расчетный счет 40702810300000050227</w:t>
      </w:r>
    </w:p>
    <w:p w:rsidR="00C14D63" w:rsidRPr="007D1BA6" w:rsidRDefault="00C14D63" w:rsidP="00C14D63">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Банк получателя: Банк ГПБ (АО)</w:t>
      </w:r>
    </w:p>
    <w:p w:rsidR="00C14D63" w:rsidRPr="007D1BA6" w:rsidRDefault="00C14D63" w:rsidP="00C14D63">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Корреспондентский счет 30101810200000000823</w:t>
      </w:r>
    </w:p>
    <w:p w:rsidR="00C14D63" w:rsidRPr="007D1BA6" w:rsidRDefault="00C14D63" w:rsidP="00C14D63">
      <w:pPr>
        <w:ind w:firstLine="709"/>
        <w:jc w:val="left"/>
        <w:rPr>
          <w:rFonts w:eastAsia="Times New Roman"/>
          <w:color w:val="000000"/>
          <w:sz w:val="22"/>
          <w:szCs w:val="22"/>
          <w:shd w:val="clear" w:color="auto" w:fill="auto"/>
        </w:rPr>
      </w:pPr>
      <w:r w:rsidRPr="007D1BA6">
        <w:rPr>
          <w:rFonts w:eastAsia="Times New Roman"/>
          <w:color w:val="000000"/>
          <w:sz w:val="22"/>
          <w:szCs w:val="22"/>
          <w:shd w:val="clear" w:color="auto" w:fill="auto"/>
        </w:rPr>
        <w:t>БИК 044525823</w:t>
      </w:r>
    </w:p>
    <w:p w:rsidR="00C14D63" w:rsidRPr="007D1BA6" w:rsidRDefault="00C14D63" w:rsidP="00C14D63">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rPr>
        <w:t xml:space="preserve">Назначение платежа: </w:t>
      </w:r>
      <w:r w:rsidRPr="007D1BA6">
        <w:rPr>
          <w:rFonts w:eastAsia="Times New Roman"/>
          <w:bCs/>
          <w:color w:val="auto"/>
          <w:sz w:val="22"/>
          <w:szCs w:val="22"/>
          <w:shd w:val="clear" w:color="auto" w:fill="auto"/>
        </w:rPr>
        <w:t xml:space="preserve">«Обеспечение исполнения </w:t>
      </w:r>
      <w:r w:rsidRPr="007D1BA6">
        <w:rPr>
          <w:rFonts w:eastAsia="Times New Roman"/>
          <w:color w:val="auto"/>
          <w:sz w:val="22"/>
          <w:szCs w:val="22"/>
          <w:shd w:val="clear" w:color="auto" w:fill="auto"/>
          <w:lang w:eastAsia="zh-CN"/>
        </w:rPr>
        <w:t>Договора на</w:t>
      </w:r>
      <w:r>
        <w:rPr>
          <w:rFonts w:eastAsia="Times New Roman"/>
          <w:color w:val="auto"/>
          <w:sz w:val="22"/>
          <w:szCs w:val="22"/>
          <w:shd w:val="clear" w:color="auto" w:fill="auto"/>
          <w:lang w:eastAsia="zh-CN"/>
        </w:rPr>
        <w:t xml:space="preserve"> </w:t>
      </w:r>
      <w:r w:rsidRPr="007D1BA6">
        <w:rPr>
          <w:rFonts w:eastAsia="Calibri"/>
          <w:color w:val="auto"/>
          <w:sz w:val="22"/>
          <w:szCs w:val="22"/>
          <w:shd w:val="clear" w:color="auto" w:fill="auto"/>
          <w:lang w:eastAsia="ar-SA"/>
        </w:rPr>
        <w:t>поставку</w:t>
      </w:r>
      <w:r>
        <w:rPr>
          <w:rFonts w:eastAsia="Calibri"/>
          <w:color w:val="auto"/>
          <w:sz w:val="22"/>
          <w:szCs w:val="22"/>
          <w:shd w:val="clear" w:color="auto" w:fill="auto"/>
          <w:lang w:eastAsia="ar-SA"/>
        </w:rPr>
        <w:t xml:space="preserve"> </w:t>
      </w:r>
      <w:r w:rsidRPr="00623AEC">
        <w:rPr>
          <w:rFonts w:eastAsia="Calibri"/>
          <w:color w:val="auto"/>
          <w:sz w:val="22"/>
          <w:szCs w:val="22"/>
          <w:shd w:val="clear" w:color="auto" w:fill="auto"/>
          <w:lang w:eastAsia="ar-SA"/>
        </w:rPr>
        <w:t>подъемника автомобильного двухстоечного</w:t>
      </w:r>
      <w:r w:rsidRPr="007D1BA6">
        <w:rPr>
          <w:rFonts w:eastAsia="Times New Roman"/>
          <w:color w:val="auto"/>
          <w:sz w:val="22"/>
          <w:szCs w:val="22"/>
          <w:shd w:val="clear" w:color="auto" w:fill="auto"/>
        </w:rPr>
        <w:t>».</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7D1BA6">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C14D63" w:rsidRPr="007D1BA6" w:rsidRDefault="00C14D63" w:rsidP="00C14D63">
      <w:pPr>
        <w:tabs>
          <w:tab w:val="left" w:pos="709"/>
          <w:tab w:val="left" w:pos="1120"/>
        </w:tabs>
        <w:autoSpaceDE w:val="0"/>
        <w:autoSpaceDN w:val="0"/>
        <w:adjustRightInd w:val="0"/>
        <w:ind w:firstLine="709"/>
        <w:rPr>
          <w:rFonts w:eastAsia="Times New Roman"/>
          <w:color w:val="auto"/>
          <w:sz w:val="20"/>
          <w:szCs w:val="20"/>
          <w:shd w:val="clear" w:color="auto" w:fill="auto"/>
          <w:lang w:eastAsia="zh-CN"/>
        </w:rPr>
      </w:pPr>
    </w:p>
    <w:p w:rsidR="00C14D63" w:rsidRPr="007D1BA6" w:rsidRDefault="00C14D63" w:rsidP="00C14D63">
      <w:pPr>
        <w:tabs>
          <w:tab w:val="left" w:pos="709"/>
        </w:tabs>
        <w:ind w:firstLine="709"/>
        <w:jc w:val="center"/>
        <w:rPr>
          <w:rFonts w:eastAsia="Times New Roman"/>
          <w:b/>
          <w:color w:val="auto"/>
          <w:position w:val="-1"/>
          <w:sz w:val="22"/>
          <w:szCs w:val="22"/>
          <w:shd w:val="clear" w:color="auto" w:fill="auto"/>
        </w:rPr>
      </w:pPr>
      <w:r w:rsidRPr="007D1BA6">
        <w:rPr>
          <w:rFonts w:eastAsia="Times New Roman"/>
          <w:b/>
          <w:bCs/>
          <w:color w:val="auto"/>
          <w:position w:val="-1"/>
          <w:sz w:val="22"/>
          <w:szCs w:val="22"/>
          <w:shd w:val="clear" w:color="auto" w:fill="auto"/>
        </w:rPr>
        <w:t xml:space="preserve">9. </w:t>
      </w:r>
      <w:r w:rsidRPr="007D1BA6">
        <w:rPr>
          <w:rFonts w:eastAsia="Times New Roman"/>
          <w:b/>
          <w:color w:val="auto"/>
          <w:position w:val="-1"/>
          <w:sz w:val="22"/>
          <w:szCs w:val="22"/>
          <w:shd w:val="clear" w:color="auto" w:fill="auto"/>
        </w:rPr>
        <w:t>ОТВЕТСТВЕННОСТЬ СТОРОН</w:t>
      </w:r>
    </w:p>
    <w:p w:rsidR="00C14D63" w:rsidRPr="007D1BA6" w:rsidRDefault="00C14D63" w:rsidP="00C14D63">
      <w:pPr>
        <w:suppressAutoHyphen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7D1BA6">
        <w:rPr>
          <w:rFonts w:eastAsia="Times New Roman"/>
          <w:color w:val="auto"/>
          <w:sz w:val="22"/>
          <w:szCs w:val="22"/>
          <w:shd w:val="clear" w:color="auto" w:fill="auto"/>
          <w:lang w:eastAsia="zh-CN"/>
        </w:rPr>
        <w:t>ГК РФ</w:t>
      </w:r>
      <w:r w:rsidRPr="007D1BA6">
        <w:rPr>
          <w:rFonts w:eastAsia="Times New Roman"/>
          <w:color w:val="auto"/>
          <w:sz w:val="22"/>
          <w:szCs w:val="22"/>
          <w:shd w:val="clear" w:color="auto" w:fill="auto"/>
        </w:rPr>
        <w:t xml:space="preserve"> и настоящим Договором. </w:t>
      </w:r>
    </w:p>
    <w:p w:rsidR="00C14D63" w:rsidRPr="007D1BA6" w:rsidRDefault="00C14D63" w:rsidP="00C14D63">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C14D63" w:rsidRPr="007D1BA6" w:rsidRDefault="00C14D63" w:rsidP="00C14D63">
      <w:pPr>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C14D63" w:rsidRPr="007D1BA6" w:rsidRDefault="00C14D63" w:rsidP="00C14D63">
      <w:pPr>
        <w:suppressAutoHyphens/>
        <w:autoSpaceDE w:val="0"/>
        <w:autoSpaceDN w:val="0"/>
        <w:adjustRightInd w:val="0"/>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9.4.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C14D63" w:rsidRPr="007D1BA6" w:rsidRDefault="00C14D63" w:rsidP="00C14D63">
      <w:pPr>
        <w:suppressAutoHyphens/>
        <w:autoSpaceDE w:val="0"/>
        <w:autoSpaceDN w:val="0"/>
        <w:adjustRightInd w:val="0"/>
        <w:ind w:firstLine="709"/>
        <w:rPr>
          <w:rFonts w:eastAsia="Times New Roman"/>
          <w:color w:val="auto"/>
          <w:position w:val="-1"/>
          <w:sz w:val="20"/>
          <w:szCs w:val="20"/>
          <w:shd w:val="clear" w:color="auto" w:fill="auto"/>
        </w:rPr>
      </w:pPr>
    </w:p>
    <w:p w:rsidR="00C14D63" w:rsidRPr="007D1BA6" w:rsidRDefault="00C14D63" w:rsidP="00C14D63">
      <w:pPr>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10. ОБСТОЯТЕЛЬСТВА НЕПРЕОДОЛИМОЙ СИЛЫ</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10.4. Если обстоятельства, указанные в </w:t>
      </w:r>
      <w:hyperlink r:id="rId9" w:history="1">
        <w:r w:rsidRPr="007D1BA6">
          <w:rPr>
            <w:rFonts w:eastAsia="Times New Roman"/>
            <w:color w:val="auto"/>
            <w:position w:val="-1"/>
            <w:sz w:val="22"/>
            <w:szCs w:val="22"/>
            <w:shd w:val="clear" w:color="auto" w:fill="auto"/>
          </w:rPr>
          <w:t>п. 10.1</w:t>
        </w:r>
      </w:hyperlink>
      <w:r w:rsidRPr="007D1BA6">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C14D63" w:rsidRPr="007D1BA6" w:rsidRDefault="00C14D63" w:rsidP="00C14D63">
      <w:pPr>
        <w:tabs>
          <w:tab w:val="left" w:pos="709"/>
        </w:tabs>
        <w:autoSpaceDE w:val="0"/>
        <w:autoSpaceDN w:val="0"/>
        <w:adjustRightInd w:val="0"/>
        <w:ind w:firstLine="709"/>
        <w:rPr>
          <w:rFonts w:eastAsia="Times New Roman"/>
          <w:b/>
          <w:color w:val="auto"/>
          <w:position w:val="-1"/>
          <w:sz w:val="20"/>
          <w:szCs w:val="20"/>
          <w:shd w:val="clear" w:color="auto" w:fill="auto"/>
        </w:rPr>
      </w:pPr>
    </w:p>
    <w:p w:rsidR="00C14D63" w:rsidRPr="007D1BA6" w:rsidRDefault="00C14D63" w:rsidP="00C14D63">
      <w:pPr>
        <w:widowControl w:val="0"/>
        <w:tabs>
          <w:tab w:val="left" w:pos="709"/>
        </w:tabs>
        <w:suppressAutoHyphens/>
        <w:ind w:firstLine="709"/>
        <w:jc w:val="center"/>
        <w:rPr>
          <w:rFonts w:eastAsia="Arial"/>
          <w:b/>
          <w:color w:val="auto"/>
          <w:sz w:val="22"/>
          <w:szCs w:val="22"/>
          <w:shd w:val="clear" w:color="auto" w:fill="auto"/>
          <w:lang w:eastAsia="ar-SA"/>
        </w:rPr>
      </w:pPr>
      <w:r w:rsidRPr="007D1BA6">
        <w:rPr>
          <w:rFonts w:eastAsia="Arial"/>
          <w:b/>
          <w:color w:val="auto"/>
          <w:sz w:val="22"/>
          <w:szCs w:val="22"/>
          <w:shd w:val="clear" w:color="auto" w:fill="auto"/>
          <w:lang w:eastAsia="ar-SA"/>
        </w:rPr>
        <w:t xml:space="preserve">11. СРОК ДЕЙСТВИЯ И ПОРЯДОК ИЗМЕНЕНИЯ ДОГОВОРА </w:t>
      </w:r>
    </w:p>
    <w:p w:rsidR="00C14D63" w:rsidRPr="007D1BA6" w:rsidRDefault="00C14D63" w:rsidP="00C14D63">
      <w:pPr>
        <w:widowControl w:val="0"/>
        <w:tabs>
          <w:tab w:val="left" w:pos="709"/>
        </w:tabs>
        <w:suppressAutoHyphens/>
        <w:ind w:firstLine="709"/>
        <w:rPr>
          <w:rFonts w:eastAsia="Arial"/>
          <w:color w:val="auto"/>
          <w:sz w:val="22"/>
          <w:szCs w:val="22"/>
          <w:shd w:val="clear" w:color="auto" w:fill="auto"/>
          <w:lang w:eastAsia="ar-SA"/>
        </w:rPr>
      </w:pPr>
      <w:r w:rsidRPr="007D1BA6">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rsidR="00C14D63" w:rsidRPr="007D1BA6" w:rsidRDefault="00C14D63" w:rsidP="00C14D63">
      <w:pPr>
        <w:widowControl w:val="0"/>
        <w:tabs>
          <w:tab w:val="left" w:pos="709"/>
        </w:tabs>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 xml:space="preserve">11.2. Окончание срока действия </w:t>
      </w:r>
      <w:r w:rsidRPr="007D1BA6">
        <w:rPr>
          <w:rFonts w:eastAsia="Times New Roman"/>
          <w:color w:val="auto"/>
          <w:sz w:val="22"/>
          <w:szCs w:val="22"/>
          <w:shd w:val="clear" w:color="auto" w:fill="auto"/>
          <w:lang w:eastAsia="zh-CN"/>
        </w:rPr>
        <w:t>Договор</w:t>
      </w:r>
      <w:r w:rsidRPr="007D1BA6">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rsidR="00C14D63" w:rsidRPr="007D1BA6" w:rsidRDefault="00C14D63" w:rsidP="00C14D63">
      <w:pPr>
        <w:widowControl w:val="0"/>
        <w:tabs>
          <w:tab w:val="left" w:pos="709"/>
        </w:tabs>
        <w:suppressAutoHyphens/>
        <w:ind w:firstLine="709"/>
        <w:rPr>
          <w:rFonts w:eastAsia="Times New Roman"/>
          <w:color w:val="auto"/>
          <w:sz w:val="20"/>
          <w:szCs w:val="20"/>
          <w:shd w:val="clear" w:color="auto" w:fill="auto"/>
        </w:rPr>
      </w:pPr>
    </w:p>
    <w:p w:rsidR="00C14D63" w:rsidRPr="007D1BA6" w:rsidRDefault="00C14D63" w:rsidP="00C14D63">
      <w:pPr>
        <w:widowControl w:val="0"/>
        <w:tabs>
          <w:tab w:val="left" w:pos="709"/>
        </w:tabs>
        <w:suppressAutoHyphens/>
        <w:ind w:firstLine="709"/>
        <w:jc w:val="center"/>
        <w:rPr>
          <w:rFonts w:eastAsia="Arial"/>
          <w:b/>
          <w:color w:val="auto"/>
          <w:sz w:val="22"/>
          <w:szCs w:val="22"/>
          <w:shd w:val="clear" w:color="auto" w:fill="auto"/>
          <w:lang w:eastAsia="ar-SA"/>
        </w:rPr>
      </w:pPr>
      <w:r w:rsidRPr="007D1BA6">
        <w:rPr>
          <w:rFonts w:eastAsia="Arial"/>
          <w:b/>
          <w:color w:val="auto"/>
          <w:sz w:val="22"/>
          <w:szCs w:val="22"/>
          <w:shd w:val="clear" w:color="auto" w:fill="auto"/>
          <w:lang w:eastAsia="ar-SA"/>
        </w:rPr>
        <w:t>12. ПОРЯДОК УРЕГУЛИРОВАНИЯ СПОРОВ</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C14D63" w:rsidRPr="007D1BA6" w:rsidRDefault="00C14D63" w:rsidP="00C14D63">
      <w:pPr>
        <w:tabs>
          <w:tab w:val="left" w:pos="709"/>
        </w:tabs>
        <w:autoSpaceDE w:val="0"/>
        <w:autoSpaceDN w:val="0"/>
        <w:adjustRightInd w:val="0"/>
        <w:ind w:firstLine="709"/>
        <w:rPr>
          <w:rFonts w:eastAsia="Times New Roman"/>
          <w:b/>
          <w:color w:val="auto"/>
          <w:position w:val="-1"/>
          <w:sz w:val="20"/>
          <w:szCs w:val="20"/>
          <w:shd w:val="clear" w:color="auto" w:fill="auto"/>
        </w:rPr>
      </w:pPr>
    </w:p>
    <w:p w:rsidR="00C14D63" w:rsidRPr="007D1BA6" w:rsidRDefault="00C14D63" w:rsidP="00C14D63">
      <w:pPr>
        <w:tabs>
          <w:tab w:val="left" w:pos="709"/>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13. ПОРЯДОК РАСТОРЖЕНИЯ ДОГОВОРА</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13.1. Настоящий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 может быть расторгнут:</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по соглашению Сторон;</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в судебном порядке;</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 При существенном нарушении условий Договора Поставщиком:</w:t>
      </w:r>
    </w:p>
    <w:p w:rsidR="00C14D63" w:rsidRPr="007D1BA6" w:rsidRDefault="00C14D63" w:rsidP="00C14D63">
      <w:pPr>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   13.2.1.1. В случае просрочки поставки Товара более чем на 10 (Десять) дней.</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13.2.2. В иных случаях, предусмотренных действующим законодательством.</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C14D63" w:rsidRPr="007D1BA6" w:rsidRDefault="00C14D63" w:rsidP="00C14D63">
      <w:pPr>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C14D63" w:rsidRPr="007D1BA6" w:rsidRDefault="00C14D63" w:rsidP="00C14D63">
      <w:pPr>
        <w:shd w:val="clear" w:color="auto" w:fill="FFFFFF"/>
        <w:ind w:firstLine="709"/>
        <w:rPr>
          <w:rFonts w:eastAsia="Times New Roman"/>
          <w:color w:val="auto"/>
          <w:position w:val="-1"/>
          <w:sz w:val="22"/>
          <w:szCs w:val="22"/>
          <w:shd w:val="clear" w:color="auto" w:fill="FFFFFF"/>
        </w:rPr>
      </w:pPr>
      <w:r w:rsidRPr="007D1BA6">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C14D63" w:rsidRPr="007D1BA6" w:rsidRDefault="00C14D63" w:rsidP="00C14D63">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C14D63" w:rsidRPr="007D1BA6" w:rsidRDefault="00C14D63" w:rsidP="00C14D63">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а вступает в силу и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 xml:space="preserve"> считается расторгнутым через 10 (Десять) дней с даты надлежащего уведомления Заказчиком Поставщика об одностороннем отказе от исполнения настоящего </w:t>
      </w:r>
      <w:r w:rsidRPr="007D1BA6">
        <w:rPr>
          <w:rFonts w:eastAsia="Times New Roman"/>
          <w:color w:val="auto"/>
          <w:sz w:val="22"/>
          <w:szCs w:val="22"/>
          <w:shd w:val="clear" w:color="auto" w:fill="auto"/>
          <w:lang w:eastAsia="zh-CN"/>
        </w:rPr>
        <w:t>Договор</w:t>
      </w:r>
      <w:r w:rsidRPr="007D1BA6">
        <w:rPr>
          <w:rFonts w:eastAsia="Times New Roman"/>
          <w:color w:val="auto"/>
          <w:position w:val="-1"/>
          <w:sz w:val="22"/>
          <w:szCs w:val="22"/>
          <w:shd w:val="clear" w:color="auto" w:fill="auto"/>
        </w:rPr>
        <w:t>а.</w:t>
      </w:r>
    </w:p>
    <w:p w:rsidR="00C14D63" w:rsidRPr="007D1BA6" w:rsidRDefault="00C14D63" w:rsidP="00C14D63">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rsidR="00C14D63" w:rsidRPr="007D1BA6" w:rsidRDefault="00C14D63" w:rsidP="00C14D63">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C14D63" w:rsidRPr="007D1BA6" w:rsidRDefault="00C14D63" w:rsidP="00C14D63">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C14D63" w:rsidRPr="007D1BA6" w:rsidRDefault="00C14D63" w:rsidP="00C14D63">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C14D63" w:rsidRPr="007D1BA6" w:rsidRDefault="00C14D63" w:rsidP="00C14D63">
      <w:pPr>
        <w:shd w:val="clear" w:color="auto" w:fill="FFFFFF"/>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C14D63"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rsidR="00C14D63" w:rsidRPr="007D1BA6" w:rsidRDefault="00C14D63" w:rsidP="00C14D6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14. ПРОЧИЕ УСЛОВИЯ</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14.1. </w:t>
      </w:r>
      <w:r w:rsidRPr="007D1BA6">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rsidR="00C14D63" w:rsidRPr="007D1BA6" w:rsidRDefault="00C14D63" w:rsidP="00C14D63">
      <w:pPr>
        <w:tabs>
          <w:tab w:val="left" w:pos="709"/>
        </w:tabs>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C14D63" w:rsidRPr="007D1BA6" w:rsidRDefault="00C14D63" w:rsidP="00C14D63">
      <w:pPr>
        <w:suppressAutoHyphens/>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C14D63" w:rsidRPr="007D1BA6" w:rsidRDefault="00C14D63" w:rsidP="00C14D63">
      <w:pPr>
        <w:autoSpaceDE w:val="0"/>
        <w:autoSpaceDN w:val="0"/>
        <w:adjustRightInd w:val="0"/>
        <w:ind w:firstLine="709"/>
        <w:rPr>
          <w:rFonts w:eastAsia="Times New Roman"/>
          <w:color w:val="auto"/>
          <w:position w:val="-1"/>
          <w:sz w:val="22"/>
          <w:szCs w:val="22"/>
          <w:shd w:val="clear" w:color="auto" w:fill="auto"/>
        </w:rPr>
      </w:pPr>
      <w:r w:rsidRPr="007D1BA6">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rsidR="00C14D63" w:rsidRPr="007D1BA6" w:rsidRDefault="00C14D63" w:rsidP="00C14D63">
      <w:pPr>
        <w:suppressAutoHyphens/>
        <w:ind w:firstLine="709"/>
        <w:rPr>
          <w:rFonts w:eastAsia="Times New Roman"/>
          <w:color w:val="auto"/>
          <w:sz w:val="22"/>
          <w:szCs w:val="22"/>
          <w:shd w:val="clear" w:color="auto" w:fill="auto"/>
        </w:rPr>
      </w:pPr>
      <w:r w:rsidRPr="007D1BA6">
        <w:rPr>
          <w:rFonts w:eastAsia="Times New Roman"/>
          <w:color w:val="auto"/>
          <w:sz w:val="22"/>
          <w:szCs w:val="22"/>
          <w:shd w:val="clear" w:color="auto" w:fill="auto"/>
        </w:rPr>
        <w:t>14.4.1. Приложение № 1. Спецификация на поставку товара.</w:t>
      </w:r>
    </w:p>
    <w:p w:rsidR="00C14D63" w:rsidRPr="007D1BA6" w:rsidRDefault="00C14D63" w:rsidP="00C14D63">
      <w:pPr>
        <w:tabs>
          <w:tab w:val="left" w:pos="709"/>
        </w:tabs>
        <w:ind w:firstLine="709"/>
        <w:jc w:val="left"/>
        <w:rPr>
          <w:rFonts w:eastAsia="Times New Roman"/>
          <w:color w:val="auto"/>
          <w:position w:val="-1"/>
          <w:sz w:val="20"/>
          <w:szCs w:val="20"/>
          <w:shd w:val="clear" w:color="auto" w:fill="auto"/>
        </w:rPr>
      </w:pPr>
    </w:p>
    <w:p w:rsidR="00C14D63" w:rsidRPr="007D1BA6" w:rsidRDefault="00C14D63" w:rsidP="00C14D63">
      <w:pPr>
        <w:keepNext/>
        <w:keepLines/>
        <w:shd w:val="clear" w:color="auto" w:fill="FFFFFF"/>
        <w:tabs>
          <w:tab w:val="left" w:pos="1468"/>
        </w:tabs>
        <w:suppressAutoHyphens/>
        <w:ind w:firstLine="709"/>
        <w:jc w:val="center"/>
        <w:rPr>
          <w:rFonts w:eastAsia="Calibri"/>
          <w:b/>
          <w:bCs/>
          <w:color w:val="auto"/>
          <w:position w:val="-1"/>
          <w:sz w:val="22"/>
          <w:szCs w:val="22"/>
          <w:shd w:val="clear" w:color="auto" w:fill="auto"/>
          <w:lang w:eastAsia="zh-CN"/>
        </w:rPr>
      </w:pPr>
      <w:r w:rsidRPr="007D1BA6">
        <w:rPr>
          <w:rFonts w:eastAsia="Calibri"/>
          <w:b/>
          <w:bCs/>
          <w:color w:val="auto"/>
          <w:position w:val="-1"/>
          <w:sz w:val="22"/>
          <w:szCs w:val="22"/>
          <w:shd w:val="clear" w:color="auto" w:fill="auto"/>
          <w:lang w:eastAsia="zh-CN"/>
        </w:rPr>
        <w:t>15. ЮРИДИЧЕСКИЕ АДРЕСА, БАНКОВСКИЕ РЕКВИЗИТЫ И ПОДПИСИ СТОРОН:</w:t>
      </w:r>
    </w:p>
    <w:p w:rsidR="00C14D63" w:rsidRPr="007D1BA6" w:rsidRDefault="00C14D63" w:rsidP="00C14D63">
      <w:pPr>
        <w:keepNext/>
        <w:keepLines/>
        <w:shd w:val="clear" w:color="auto" w:fill="FFFFFF"/>
        <w:tabs>
          <w:tab w:val="left" w:pos="1468"/>
        </w:tabs>
        <w:suppressAutoHyphens/>
        <w:ind w:firstLine="709"/>
        <w:jc w:val="center"/>
        <w:rPr>
          <w:rFonts w:eastAsia="Calibri"/>
          <w:b/>
          <w:bCs/>
          <w:color w:val="auto"/>
          <w:position w:val="-1"/>
          <w:sz w:val="20"/>
          <w:szCs w:val="20"/>
          <w:shd w:val="clear" w:color="auto" w:fill="auto"/>
          <w:lang w:eastAsia="zh-CN"/>
        </w:rPr>
      </w:pPr>
    </w:p>
    <w:tbl>
      <w:tblPr>
        <w:tblW w:w="15223" w:type="dxa"/>
        <w:tblInd w:w="-318" w:type="dxa"/>
        <w:tblLayout w:type="fixed"/>
        <w:tblLook w:val="0000"/>
      </w:tblPr>
      <w:tblGrid>
        <w:gridCol w:w="5104"/>
        <w:gridCol w:w="142"/>
        <w:gridCol w:w="4220"/>
        <w:gridCol w:w="5757"/>
      </w:tblGrid>
      <w:tr w:rsidR="00C14D63" w:rsidRPr="007D1BA6" w:rsidTr="0069603A">
        <w:trPr>
          <w:gridAfter w:val="1"/>
          <w:wAfter w:w="5757" w:type="dxa"/>
          <w:trHeight w:val="4315"/>
        </w:trPr>
        <w:tc>
          <w:tcPr>
            <w:tcW w:w="5246" w:type="dxa"/>
            <w:gridSpan w:val="2"/>
            <w:shd w:val="clear" w:color="auto" w:fill="auto"/>
          </w:tcPr>
          <w:p w:rsidR="00C14D63" w:rsidRPr="007D1BA6" w:rsidRDefault="00C14D63" w:rsidP="0069603A">
            <w:pPr>
              <w:suppressAutoHyphens/>
              <w:ind w:left="459"/>
              <w:jc w:val="left"/>
              <w:rPr>
                <w:rFonts w:eastAsia="Calibri"/>
                <w:b/>
                <w:bCs/>
                <w:color w:val="auto"/>
                <w:position w:val="-1"/>
                <w:shd w:val="clear" w:color="auto" w:fill="auto"/>
                <w:lang w:eastAsia="zh-CN"/>
              </w:rPr>
            </w:pPr>
            <w:r w:rsidRPr="007D1BA6">
              <w:rPr>
                <w:rFonts w:eastAsia="Calibri"/>
                <w:b/>
                <w:bCs/>
                <w:color w:val="auto"/>
                <w:position w:val="-1"/>
                <w:sz w:val="22"/>
                <w:szCs w:val="22"/>
                <w:shd w:val="clear" w:color="auto" w:fill="auto"/>
                <w:lang w:eastAsia="zh-CN"/>
              </w:rPr>
              <w:t>Заказчик:</w:t>
            </w:r>
          </w:p>
          <w:p w:rsidR="00C14D63" w:rsidRPr="007D1BA6" w:rsidRDefault="00C14D63" w:rsidP="0069603A">
            <w:pPr>
              <w:suppressAutoHyphens/>
              <w:ind w:left="459"/>
              <w:jc w:val="left"/>
              <w:rPr>
                <w:rFonts w:eastAsia="Calibri"/>
                <w:b/>
                <w:bCs/>
                <w:color w:val="auto"/>
                <w:position w:val="-1"/>
                <w:shd w:val="clear" w:color="auto" w:fill="auto"/>
                <w:lang w:eastAsia="zh-CN"/>
              </w:rPr>
            </w:pPr>
          </w:p>
          <w:p w:rsidR="00C14D63" w:rsidRPr="007D1BA6" w:rsidRDefault="00C14D63" w:rsidP="0069603A">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МУП «Водоканал» </w:t>
            </w:r>
          </w:p>
          <w:p w:rsidR="00C14D63" w:rsidRPr="007D1BA6" w:rsidRDefault="00C14D63" w:rsidP="0069603A">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ИНН/КПП: 1215020390/121501001 </w:t>
            </w:r>
          </w:p>
          <w:p w:rsidR="00C14D63" w:rsidRPr="007D1BA6" w:rsidRDefault="00C14D63" w:rsidP="0069603A">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Адрес: 424039, Республика Марий Эл,</w:t>
            </w:r>
          </w:p>
          <w:p w:rsidR="00C14D63" w:rsidRPr="007D1BA6" w:rsidRDefault="00C14D63" w:rsidP="0069603A">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г. Йошкар-Ола, ул. Дружбы, д.2 </w:t>
            </w:r>
          </w:p>
          <w:p w:rsidR="00C14D63" w:rsidRPr="007D1BA6" w:rsidRDefault="00C14D63" w:rsidP="0069603A">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р/с 40702810300000050227</w:t>
            </w:r>
          </w:p>
          <w:p w:rsidR="00C14D63" w:rsidRPr="007D1BA6" w:rsidRDefault="00C14D63" w:rsidP="0069603A">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Банк ГПБ (АО)</w:t>
            </w:r>
          </w:p>
          <w:p w:rsidR="00C14D63" w:rsidRPr="007D1BA6" w:rsidRDefault="00C14D63" w:rsidP="0069603A">
            <w:pPr>
              <w:suppressAutoHyphens/>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 xml:space="preserve"> БИК 044525823,</w:t>
            </w:r>
          </w:p>
          <w:p w:rsidR="00C14D63" w:rsidRPr="007D1BA6" w:rsidRDefault="00C14D63" w:rsidP="0069603A">
            <w:pPr>
              <w:suppressAutoHyphens/>
              <w:ind w:firstLine="425"/>
              <w:jc w:val="left"/>
              <w:rPr>
                <w:rFonts w:eastAsia="Calibri"/>
                <w:color w:val="auto"/>
                <w:position w:val="-1"/>
                <w:shd w:val="clear" w:color="auto" w:fill="auto"/>
                <w:lang w:eastAsia="zh-CN"/>
              </w:rPr>
            </w:pPr>
            <w:r w:rsidRPr="007D1BA6">
              <w:rPr>
                <w:rFonts w:eastAsia="Calibri"/>
                <w:color w:val="auto"/>
                <w:position w:val="-1"/>
                <w:sz w:val="22"/>
                <w:szCs w:val="22"/>
                <w:shd w:val="clear" w:color="auto" w:fill="auto"/>
                <w:lang w:eastAsia="zh-CN"/>
              </w:rPr>
              <w:t>к/с 30101810200000000823</w:t>
            </w:r>
          </w:p>
          <w:p w:rsidR="00C14D63" w:rsidRPr="007D1BA6" w:rsidRDefault="00C14D63" w:rsidP="0069603A">
            <w:pPr>
              <w:suppressAutoHyphens/>
              <w:ind w:firstLine="425"/>
              <w:jc w:val="left"/>
              <w:rPr>
                <w:rFonts w:eastAsia="Calibri"/>
                <w:color w:val="000000"/>
                <w:position w:val="-1"/>
                <w:shd w:val="clear" w:color="auto" w:fill="auto"/>
                <w:lang w:eastAsia="zh-CN"/>
              </w:rPr>
            </w:pPr>
            <w:r w:rsidRPr="007D1BA6">
              <w:rPr>
                <w:rFonts w:eastAsia="Calibri"/>
                <w:color w:val="000000"/>
                <w:position w:val="-1"/>
                <w:sz w:val="22"/>
                <w:szCs w:val="22"/>
                <w:shd w:val="clear" w:color="auto" w:fill="auto"/>
                <w:lang w:eastAsia="zh-CN"/>
              </w:rPr>
              <w:t>ОКПО 03220481,</w:t>
            </w:r>
          </w:p>
          <w:p w:rsidR="00C14D63" w:rsidRPr="007D1BA6" w:rsidRDefault="00C14D63" w:rsidP="0069603A">
            <w:pPr>
              <w:suppressAutoHyphens/>
              <w:ind w:firstLine="425"/>
              <w:jc w:val="left"/>
              <w:rPr>
                <w:rFonts w:eastAsia="Calibri"/>
                <w:color w:val="000000"/>
                <w:position w:val="-1"/>
                <w:shd w:val="clear" w:color="auto" w:fill="auto"/>
                <w:lang w:eastAsia="zh-CN"/>
              </w:rPr>
            </w:pPr>
            <w:r w:rsidRPr="007D1BA6">
              <w:rPr>
                <w:rFonts w:eastAsia="Calibri"/>
                <w:color w:val="000000"/>
                <w:position w:val="-1"/>
                <w:sz w:val="22"/>
                <w:szCs w:val="22"/>
                <w:shd w:val="clear" w:color="auto" w:fill="auto"/>
                <w:lang w:eastAsia="zh-CN"/>
              </w:rPr>
              <w:t>Тел. (8362) 42-77-04</w:t>
            </w:r>
          </w:p>
          <w:p w:rsidR="00C14D63" w:rsidRPr="007D1BA6" w:rsidRDefault="00C14D63" w:rsidP="0069603A">
            <w:pPr>
              <w:suppressAutoHyphens/>
              <w:ind w:firstLine="425"/>
              <w:jc w:val="left"/>
              <w:rPr>
                <w:rFonts w:eastAsia="Calibri"/>
                <w:color w:val="000000"/>
                <w:position w:val="-1"/>
                <w:shd w:val="clear" w:color="auto" w:fill="auto"/>
                <w:lang w:val="en-US" w:eastAsia="zh-CN"/>
              </w:rPr>
            </w:pPr>
            <w:r w:rsidRPr="007D1BA6">
              <w:rPr>
                <w:rFonts w:eastAsia="Calibri"/>
                <w:color w:val="000000"/>
                <w:position w:val="-1"/>
                <w:sz w:val="22"/>
                <w:szCs w:val="22"/>
                <w:shd w:val="clear" w:color="auto" w:fill="auto"/>
                <w:lang w:val="en-US" w:eastAsia="zh-CN"/>
              </w:rPr>
              <w:t>E-mail: snab424039@yandex.ru</w:t>
            </w:r>
          </w:p>
          <w:p w:rsidR="00C14D63" w:rsidRPr="007D1BA6" w:rsidRDefault="00C14D63" w:rsidP="0069603A">
            <w:pPr>
              <w:suppressAutoHyphens/>
              <w:ind w:firstLine="425"/>
              <w:jc w:val="left"/>
              <w:rPr>
                <w:rFonts w:eastAsia="Calibri"/>
                <w:color w:val="000000"/>
                <w:position w:val="-1"/>
                <w:shd w:val="clear" w:color="auto" w:fill="auto"/>
                <w:lang w:val="en-US" w:eastAsia="zh-CN"/>
              </w:rPr>
            </w:pPr>
          </w:p>
          <w:p w:rsidR="00C14D63" w:rsidRPr="007D1BA6" w:rsidRDefault="00C14D63" w:rsidP="0069603A">
            <w:pPr>
              <w:suppressAutoHyphens/>
              <w:ind w:firstLine="425"/>
              <w:jc w:val="left"/>
              <w:rPr>
                <w:rFonts w:eastAsia="Calibri"/>
                <w:color w:val="000000"/>
                <w:position w:val="-1"/>
                <w:shd w:val="clear" w:color="auto" w:fill="auto"/>
                <w:lang w:val="en-US" w:eastAsia="zh-CN"/>
              </w:rPr>
            </w:pPr>
          </w:p>
          <w:p w:rsidR="00C14D63" w:rsidRPr="007D1BA6" w:rsidRDefault="00C14D63" w:rsidP="0069603A">
            <w:pPr>
              <w:suppressAutoHyphens/>
              <w:ind w:left="459"/>
              <w:jc w:val="left"/>
              <w:rPr>
                <w:rFonts w:eastAsia="Times New Roman"/>
                <w:b/>
                <w:bCs/>
                <w:color w:val="auto"/>
                <w:position w:val="-1"/>
                <w:shd w:val="clear" w:color="auto" w:fill="auto"/>
                <w:lang w:val="en-US" w:eastAsia="zh-CN"/>
              </w:rPr>
            </w:pPr>
            <w:r w:rsidRPr="007D1BA6">
              <w:rPr>
                <w:rFonts w:eastAsia="Calibri"/>
                <w:color w:val="000000"/>
                <w:position w:val="-1"/>
                <w:sz w:val="22"/>
                <w:szCs w:val="22"/>
                <w:shd w:val="clear" w:color="auto" w:fill="auto"/>
                <w:lang w:val="en-US" w:eastAsia="zh-CN"/>
              </w:rPr>
              <w:t>____________________ / _____________</w:t>
            </w: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r w:rsidRPr="007D1BA6">
              <w:rPr>
                <w:rFonts w:eastAsia="Arial"/>
                <w:bCs/>
                <w:color w:val="auto"/>
                <w:position w:val="-1"/>
                <w:sz w:val="22"/>
                <w:szCs w:val="22"/>
                <w:shd w:val="clear" w:color="auto" w:fill="auto"/>
                <w:lang w:eastAsia="zh-CN"/>
              </w:rPr>
              <w:t>М.П.</w:t>
            </w:r>
          </w:p>
          <w:p w:rsidR="00C14D63" w:rsidRPr="007D1BA6" w:rsidRDefault="00C14D63" w:rsidP="0069603A">
            <w:pPr>
              <w:suppressAutoHyphens/>
              <w:ind w:firstLine="425"/>
              <w:jc w:val="left"/>
              <w:rPr>
                <w:rFonts w:eastAsia="Calibri"/>
                <w:b/>
                <w:bCs/>
                <w:color w:val="auto"/>
                <w:position w:val="-1"/>
                <w:shd w:val="clear" w:color="auto" w:fill="auto"/>
                <w:lang w:eastAsia="zh-CN"/>
              </w:rPr>
            </w:pPr>
          </w:p>
        </w:tc>
        <w:tc>
          <w:tcPr>
            <w:tcW w:w="4220" w:type="dxa"/>
            <w:shd w:val="clear" w:color="auto" w:fill="auto"/>
          </w:tcPr>
          <w:p w:rsidR="00C14D63" w:rsidRPr="007D1BA6" w:rsidRDefault="00C14D63" w:rsidP="0069603A">
            <w:pPr>
              <w:keepNext/>
              <w:keepLines/>
              <w:shd w:val="clear" w:color="auto" w:fill="FFFFFF"/>
              <w:suppressAutoHyphens/>
              <w:snapToGrid w:val="0"/>
              <w:ind w:firstLine="425"/>
              <w:rPr>
                <w:rFonts w:eastAsia="Arial"/>
                <w:bCs/>
                <w:color w:val="auto"/>
                <w:position w:val="-1"/>
                <w:shd w:val="clear" w:color="auto" w:fill="auto"/>
                <w:lang w:eastAsia="zh-CN"/>
              </w:rPr>
            </w:pPr>
            <w:r w:rsidRPr="007D1BA6">
              <w:rPr>
                <w:rFonts w:eastAsia="Arial"/>
                <w:b/>
                <w:bCs/>
                <w:color w:val="auto"/>
                <w:position w:val="-1"/>
                <w:sz w:val="22"/>
                <w:szCs w:val="22"/>
                <w:shd w:val="clear" w:color="auto" w:fill="auto"/>
                <w:lang w:eastAsia="zh-CN"/>
              </w:rPr>
              <w:t>Поставщик:</w:t>
            </w:r>
          </w:p>
          <w:p w:rsidR="00C14D63" w:rsidRPr="007D1BA6" w:rsidRDefault="00C14D63" w:rsidP="0069603A">
            <w:pPr>
              <w:keepNext/>
              <w:keepLines/>
              <w:shd w:val="clear" w:color="auto" w:fill="FFFFFF"/>
              <w:suppressAutoHyphens/>
              <w:ind w:firstLine="425"/>
              <w:jc w:val="left"/>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143"/>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p>
          <w:p w:rsidR="00C14D63" w:rsidRPr="007D1BA6" w:rsidRDefault="00C14D63" w:rsidP="0069603A">
            <w:pPr>
              <w:keepNext/>
              <w:keepLines/>
              <w:shd w:val="clear" w:color="auto" w:fill="FFFFFF"/>
              <w:suppressAutoHyphens/>
              <w:ind w:left="34"/>
              <w:rPr>
                <w:rFonts w:eastAsia="Times New Roman"/>
                <w:b/>
                <w:bCs/>
                <w:color w:val="auto"/>
                <w:position w:val="-1"/>
                <w:shd w:val="clear" w:color="auto" w:fill="auto"/>
                <w:lang w:eastAsia="zh-CN"/>
              </w:rPr>
            </w:pPr>
            <w:r w:rsidRPr="007D1BA6">
              <w:rPr>
                <w:rFonts w:eastAsia="Arial"/>
                <w:bCs/>
                <w:color w:val="auto"/>
                <w:position w:val="-1"/>
                <w:sz w:val="22"/>
                <w:szCs w:val="22"/>
                <w:shd w:val="clear" w:color="auto" w:fill="auto"/>
                <w:lang w:eastAsia="zh-CN"/>
              </w:rPr>
              <w:t xml:space="preserve">_________________ </w:t>
            </w:r>
            <w:r w:rsidRPr="007D1BA6">
              <w:rPr>
                <w:rFonts w:eastAsia="Arial"/>
                <w:b/>
                <w:bCs/>
                <w:color w:val="auto"/>
                <w:position w:val="-1"/>
                <w:sz w:val="22"/>
                <w:szCs w:val="22"/>
                <w:shd w:val="clear" w:color="auto" w:fill="auto"/>
                <w:lang w:eastAsia="zh-CN"/>
              </w:rPr>
              <w:t>/</w:t>
            </w:r>
            <w:r w:rsidRPr="007D1BA6">
              <w:rPr>
                <w:rFonts w:eastAsia="Arial"/>
                <w:bCs/>
                <w:color w:val="auto"/>
                <w:position w:val="-1"/>
                <w:sz w:val="22"/>
                <w:szCs w:val="22"/>
                <w:shd w:val="clear" w:color="auto" w:fill="auto"/>
                <w:lang w:eastAsia="zh-CN"/>
              </w:rPr>
              <w:t>________________</w:t>
            </w:r>
          </w:p>
          <w:p w:rsidR="00C14D63" w:rsidRPr="007D1BA6" w:rsidRDefault="00C14D63" w:rsidP="0069603A">
            <w:pPr>
              <w:keepNext/>
              <w:keepLines/>
              <w:shd w:val="clear" w:color="auto" w:fill="FFFFFF"/>
              <w:suppressAutoHyphens/>
              <w:ind w:firstLine="425"/>
              <w:rPr>
                <w:rFonts w:eastAsia="Arial"/>
                <w:bCs/>
                <w:color w:val="auto"/>
                <w:position w:val="-1"/>
                <w:shd w:val="clear" w:color="auto" w:fill="auto"/>
                <w:lang w:eastAsia="zh-CN"/>
              </w:rPr>
            </w:pPr>
            <w:r w:rsidRPr="007D1BA6">
              <w:rPr>
                <w:rFonts w:eastAsia="Arial"/>
                <w:bCs/>
                <w:color w:val="auto"/>
                <w:position w:val="-1"/>
                <w:sz w:val="22"/>
                <w:szCs w:val="22"/>
                <w:shd w:val="clear" w:color="auto" w:fill="auto"/>
                <w:lang w:eastAsia="zh-CN"/>
              </w:rPr>
              <w:t>М.П.</w:t>
            </w:r>
          </w:p>
          <w:p w:rsidR="00C14D63" w:rsidRPr="007D1BA6" w:rsidRDefault="00C14D63" w:rsidP="0069603A">
            <w:pPr>
              <w:keepNext/>
              <w:keepLines/>
              <w:shd w:val="clear" w:color="auto" w:fill="FFFFFF"/>
              <w:suppressAutoHyphens/>
              <w:ind w:firstLine="425"/>
              <w:rPr>
                <w:rFonts w:eastAsia="Arial"/>
                <w:color w:val="auto"/>
                <w:position w:val="-1"/>
                <w:shd w:val="clear" w:color="auto" w:fill="auto"/>
                <w:lang w:eastAsia="zh-CN"/>
              </w:rPr>
            </w:pPr>
          </w:p>
        </w:tc>
      </w:tr>
      <w:tr w:rsidR="00C14D63" w:rsidRPr="007D1BA6" w:rsidTr="0069603A">
        <w:tblPrEx>
          <w:tblLook w:val="01E0"/>
        </w:tblPrEx>
        <w:tc>
          <w:tcPr>
            <w:tcW w:w="5104" w:type="dxa"/>
          </w:tcPr>
          <w:p w:rsidR="00C14D63" w:rsidRPr="007D1BA6" w:rsidRDefault="00C14D63" w:rsidP="0069603A">
            <w:pPr>
              <w:jc w:val="left"/>
              <w:rPr>
                <w:rFonts w:eastAsia="Times New Roman"/>
                <w:color w:val="auto"/>
                <w:position w:val="-1"/>
                <w:sz w:val="20"/>
                <w:szCs w:val="20"/>
                <w:shd w:val="clear" w:color="auto" w:fill="auto"/>
              </w:rPr>
            </w:pPr>
          </w:p>
        </w:tc>
        <w:tc>
          <w:tcPr>
            <w:tcW w:w="10119" w:type="dxa"/>
            <w:gridSpan w:val="3"/>
          </w:tcPr>
          <w:p w:rsidR="00C14D63" w:rsidRPr="007D1BA6" w:rsidRDefault="00C14D63" w:rsidP="0069603A">
            <w:pPr>
              <w:widowControl w:val="0"/>
              <w:autoSpaceDE w:val="0"/>
              <w:autoSpaceDN w:val="0"/>
              <w:adjustRightInd w:val="0"/>
              <w:jc w:val="left"/>
              <w:rPr>
                <w:rFonts w:eastAsia="Times New Roman"/>
                <w:color w:val="auto"/>
                <w:position w:val="-1"/>
                <w:sz w:val="20"/>
                <w:szCs w:val="20"/>
                <w:shd w:val="clear" w:color="auto" w:fill="auto"/>
              </w:rPr>
            </w:pPr>
          </w:p>
        </w:tc>
      </w:tr>
      <w:tr w:rsidR="00C14D63" w:rsidRPr="007D1BA6" w:rsidTr="0069603A">
        <w:tblPrEx>
          <w:tblLook w:val="01E0"/>
        </w:tblPrEx>
        <w:trPr>
          <w:trHeight w:val="327"/>
        </w:trPr>
        <w:tc>
          <w:tcPr>
            <w:tcW w:w="5104" w:type="dxa"/>
          </w:tcPr>
          <w:p w:rsidR="00C14D63" w:rsidRPr="007D1BA6" w:rsidRDefault="00C14D63" w:rsidP="0069603A">
            <w:pPr>
              <w:widowControl w:val="0"/>
              <w:autoSpaceDE w:val="0"/>
              <w:autoSpaceDN w:val="0"/>
              <w:adjustRightInd w:val="0"/>
              <w:jc w:val="left"/>
              <w:rPr>
                <w:rFonts w:eastAsia="Times New Roman"/>
                <w:color w:val="auto"/>
                <w:position w:val="-1"/>
                <w:sz w:val="20"/>
                <w:szCs w:val="20"/>
                <w:shd w:val="clear" w:color="auto" w:fill="auto"/>
              </w:rPr>
            </w:pPr>
          </w:p>
        </w:tc>
        <w:tc>
          <w:tcPr>
            <w:tcW w:w="10119" w:type="dxa"/>
            <w:gridSpan w:val="3"/>
          </w:tcPr>
          <w:p w:rsidR="00C14D63" w:rsidRPr="007D1BA6" w:rsidRDefault="00C14D63" w:rsidP="0069603A">
            <w:pPr>
              <w:widowControl w:val="0"/>
              <w:autoSpaceDE w:val="0"/>
              <w:autoSpaceDN w:val="0"/>
              <w:adjustRightInd w:val="0"/>
              <w:jc w:val="left"/>
              <w:rPr>
                <w:rFonts w:eastAsia="Times New Roman"/>
                <w:color w:val="auto"/>
                <w:position w:val="-1"/>
                <w:sz w:val="20"/>
                <w:szCs w:val="20"/>
                <w:shd w:val="clear" w:color="auto" w:fill="auto"/>
              </w:rPr>
            </w:pPr>
          </w:p>
          <w:p w:rsidR="00C14D63" w:rsidRPr="007D1BA6" w:rsidRDefault="00C14D63" w:rsidP="0069603A">
            <w:pPr>
              <w:widowControl w:val="0"/>
              <w:autoSpaceDE w:val="0"/>
              <w:autoSpaceDN w:val="0"/>
              <w:adjustRightInd w:val="0"/>
              <w:jc w:val="left"/>
              <w:rPr>
                <w:rFonts w:eastAsia="Times New Roman"/>
                <w:color w:val="auto"/>
                <w:position w:val="-1"/>
                <w:sz w:val="20"/>
                <w:szCs w:val="20"/>
                <w:shd w:val="clear" w:color="auto" w:fill="auto"/>
              </w:rPr>
            </w:pPr>
          </w:p>
          <w:p w:rsidR="00C14D63" w:rsidRPr="007D1BA6" w:rsidRDefault="00C14D63" w:rsidP="0069603A">
            <w:pPr>
              <w:widowControl w:val="0"/>
              <w:autoSpaceDE w:val="0"/>
              <w:autoSpaceDN w:val="0"/>
              <w:adjustRightInd w:val="0"/>
              <w:jc w:val="left"/>
              <w:rPr>
                <w:rFonts w:eastAsia="Times New Roman"/>
                <w:color w:val="auto"/>
                <w:position w:val="-1"/>
                <w:sz w:val="20"/>
                <w:szCs w:val="20"/>
                <w:shd w:val="clear" w:color="auto" w:fill="auto"/>
              </w:rPr>
            </w:pPr>
          </w:p>
        </w:tc>
      </w:tr>
    </w:tbl>
    <w:p w:rsidR="00C14D63" w:rsidRPr="007D1BA6" w:rsidRDefault="00C14D63" w:rsidP="00C14D63">
      <w:pPr>
        <w:ind w:left="6096" w:right="-1"/>
        <w:jc w:val="right"/>
        <w:rPr>
          <w:rFonts w:eastAsia="Times New Roman"/>
          <w:color w:val="auto"/>
          <w:position w:val="-1"/>
          <w:sz w:val="20"/>
          <w:szCs w:val="20"/>
          <w:shd w:val="clear" w:color="auto" w:fill="auto"/>
        </w:rPr>
      </w:pPr>
    </w:p>
    <w:p w:rsidR="00C14D63" w:rsidRPr="007D1BA6" w:rsidRDefault="00C14D63" w:rsidP="00C14D63">
      <w:pPr>
        <w:ind w:left="6096" w:right="-1"/>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 xml:space="preserve">Приложение № 1 </w:t>
      </w:r>
    </w:p>
    <w:p w:rsidR="00C14D63" w:rsidRPr="007D1BA6" w:rsidRDefault="00C14D63" w:rsidP="00C14D63">
      <w:pPr>
        <w:ind w:left="6096" w:right="-1"/>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к</w:t>
      </w:r>
      <w:r>
        <w:rPr>
          <w:rFonts w:eastAsia="Times New Roman"/>
          <w:color w:val="auto"/>
          <w:position w:val="-1"/>
          <w:sz w:val="20"/>
          <w:szCs w:val="20"/>
          <w:shd w:val="clear" w:color="auto" w:fill="auto"/>
        </w:rPr>
        <w:t xml:space="preserve"> </w:t>
      </w:r>
      <w:r w:rsidRPr="007D1BA6">
        <w:rPr>
          <w:rFonts w:eastAsia="Times New Roman"/>
          <w:color w:val="auto"/>
          <w:position w:val="-1"/>
          <w:sz w:val="20"/>
          <w:szCs w:val="20"/>
          <w:shd w:val="clear" w:color="auto" w:fill="auto"/>
        </w:rPr>
        <w:t xml:space="preserve">договору на поставку </w:t>
      </w:r>
      <w:r w:rsidRPr="00623AEC">
        <w:rPr>
          <w:rFonts w:eastAsia="Times New Roman"/>
          <w:color w:val="auto"/>
          <w:position w:val="-1"/>
          <w:sz w:val="20"/>
          <w:szCs w:val="20"/>
          <w:shd w:val="clear" w:color="auto" w:fill="auto"/>
        </w:rPr>
        <w:t>подъемника автомобильного двухстоечного</w:t>
      </w:r>
    </w:p>
    <w:p w:rsidR="00C14D63" w:rsidRPr="007D1BA6" w:rsidRDefault="00C14D63" w:rsidP="00C14D63">
      <w:pPr>
        <w:ind w:left="6096"/>
        <w:jc w:val="right"/>
        <w:rPr>
          <w:rFonts w:eastAsia="Times New Roman"/>
          <w:color w:val="auto"/>
          <w:position w:val="-1"/>
          <w:sz w:val="20"/>
          <w:szCs w:val="20"/>
          <w:shd w:val="clear" w:color="auto" w:fill="auto"/>
        </w:rPr>
      </w:pPr>
      <w:r w:rsidRPr="007D1BA6">
        <w:rPr>
          <w:rFonts w:eastAsia="Times New Roman"/>
          <w:color w:val="auto"/>
          <w:position w:val="-1"/>
          <w:sz w:val="20"/>
          <w:szCs w:val="20"/>
          <w:shd w:val="clear" w:color="auto" w:fill="auto"/>
        </w:rPr>
        <w:t>№______от____________2023 г.</w:t>
      </w:r>
    </w:p>
    <w:p w:rsidR="00C14D63" w:rsidRPr="007D1BA6" w:rsidRDefault="00C14D63" w:rsidP="00C14D63">
      <w:pPr>
        <w:ind w:left="1276" w:firstLine="8363"/>
        <w:rPr>
          <w:rFonts w:eastAsia="Times New Roman"/>
          <w:color w:val="auto"/>
          <w:position w:val="-1"/>
          <w:sz w:val="20"/>
          <w:szCs w:val="20"/>
          <w:shd w:val="clear" w:color="auto" w:fill="auto"/>
        </w:rPr>
      </w:pPr>
    </w:p>
    <w:p w:rsidR="00C14D63" w:rsidRPr="007D1BA6" w:rsidRDefault="00C14D63" w:rsidP="00C14D63">
      <w:pPr>
        <w:ind w:left="7082"/>
        <w:rPr>
          <w:rFonts w:eastAsia="Times New Roman"/>
          <w:color w:val="auto"/>
          <w:position w:val="-1"/>
          <w:sz w:val="20"/>
          <w:szCs w:val="20"/>
          <w:shd w:val="clear" w:color="auto" w:fill="auto"/>
        </w:rPr>
      </w:pPr>
    </w:p>
    <w:p w:rsidR="00C14D63" w:rsidRPr="007D1BA6" w:rsidRDefault="00C14D63" w:rsidP="00C14D63">
      <w:pPr>
        <w:jc w:val="center"/>
        <w:rPr>
          <w:rFonts w:eastAsia="Times New Roman"/>
          <w:b/>
          <w:color w:val="auto"/>
          <w:position w:val="-1"/>
          <w:sz w:val="20"/>
          <w:szCs w:val="20"/>
          <w:shd w:val="clear" w:color="auto" w:fill="auto"/>
        </w:rPr>
      </w:pPr>
    </w:p>
    <w:p w:rsidR="00C14D63" w:rsidRPr="007D1BA6" w:rsidRDefault="00C14D63" w:rsidP="00C14D63">
      <w:pPr>
        <w:jc w:val="center"/>
        <w:rPr>
          <w:rFonts w:eastAsia="Times New Roman"/>
          <w:b/>
          <w:color w:val="auto"/>
          <w:position w:val="-1"/>
          <w:sz w:val="20"/>
          <w:szCs w:val="20"/>
          <w:shd w:val="clear" w:color="auto" w:fill="auto"/>
        </w:rPr>
      </w:pPr>
      <w:r w:rsidRPr="007D1BA6">
        <w:rPr>
          <w:rFonts w:eastAsia="Times New Roman"/>
          <w:b/>
          <w:color w:val="auto"/>
          <w:position w:val="-1"/>
          <w:sz w:val="20"/>
          <w:szCs w:val="20"/>
          <w:shd w:val="clear" w:color="auto" w:fill="auto"/>
        </w:rPr>
        <w:t>Спецификация на поставку товара</w:t>
      </w:r>
    </w:p>
    <w:p w:rsidR="00C14D63" w:rsidRPr="007D1BA6" w:rsidRDefault="00C14D63" w:rsidP="00C14D63">
      <w:pPr>
        <w:jc w:val="center"/>
        <w:rPr>
          <w:rFonts w:eastAsia="Times New Roman"/>
          <w:b/>
          <w:color w:val="FF0000"/>
          <w:position w:val="-1"/>
          <w:sz w:val="20"/>
          <w:szCs w:val="20"/>
          <w:shd w:val="clear" w:color="auto" w:fill="auto"/>
        </w:rPr>
      </w:pPr>
    </w:p>
    <w:p w:rsidR="00C14D63" w:rsidRDefault="00C14D63" w:rsidP="00C14D63">
      <w:pPr>
        <w:widowControl w:val="0"/>
        <w:spacing w:line="216" w:lineRule="auto"/>
        <w:ind w:left="851" w:firstLine="425"/>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 xml:space="preserve">1. Наименование объекта закупки: Поставка </w:t>
      </w:r>
      <w:r>
        <w:rPr>
          <w:rFonts w:eastAsia="Calibri"/>
          <w:b/>
          <w:bCs/>
          <w:color w:val="auto"/>
          <w:shd w:val="clear" w:color="auto" w:fill="auto"/>
          <w:lang w:eastAsia="zh-CN"/>
        </w:rPr>
        <w:t>п</w:t>
      </w:r>
      <w:r w:rsidRPr="00F4759F">
        <w:rPr>
          <w:rFonts w:eastAsia="Calibri"/>
          <w:b/>
          <w:bCs/>
          <w:color w:val="auto"/>
          <w:shd w:val="clear" w:color="auto" w:fill="auto"/>
          <w:lang w:eastAsia="zh-CN"/>
        </w:rPr>
        <w:t>одъемник</w:t>
      </w:r>
      <w:r>
        <w:rPr>
          <w:rFonts w:eastAsia="Calibri"/>
          <w:b/>
          <w:bCs/>
          <w:color w:val="auto"/>
          <w:shd w:val="clear" w:color="auto" w:fill="auto"/>
          <w:lang w:eastAsia="zh-CN"/>
        </w:rPr>
        <w:t>а</w:t>
      </w:r>
      <w:r w:rsidRPr="00F4759F">
        <w:rPr>
          <w:rFonts w:eastAsia="Calibri"/>
          <w:b/>
          <w:bCs/>
          <w:color w:val="auto"/>
          <w:shd w:val="clear" w:color="auto" w:fill="auto"/>
          <w:lang w:eastAsia="zh-CN"/>
        </w:rPr>
        <w:t xml:space="preserve"> автомобильн</w:t>
      </w:r>
      <w:r>
        <w:rPr>
          <w:rFonts w:eastAsia="Calibri"/>
          <w:b/>
          <w:bCs/>
          <w:color w:val="auto"/>
          <w:shd w:val="clear" w:color="auto" w:fill="auto"/>
          <w:lang w:eastAsia="zh-CN"/>
        </w:rPr>
        <w:t>ого</w:t>
      </w:r>
      <w:r w:rsidRPr="00F4759F">
        <w:rPr>
          <w:rFonts w:eastAsia="Calibri"/>
          <w:b/>
          <w:bCs/>
          <w:color w:val="auto"/>
          <w:shd w:val="clear" w:color="auto" w:fill="auto"/>
          <w:lang w:eastAsia="zh-CN"/>
        </w:rPr>
        <w:t xml:space="preserve"> двухстоечн</w:t>
      </w:r>
      <w:r>
        <w:rPr>
          <w:rFonts w:eastAsia="Calibri"/>
          <w:b/>
          <w:bCs/>
          <w:color w:val="auto"/>
          <w:shd w:val="clear" w:color="auto" w:fill="auto"/>
          <w:lang w:eastAsia="zh-CN"/>
        </w:rPr>
        <w:t>ого</w:t>
      </w:r>
    </w:p>
    <w:p w:rsidR="00C14D63" w:rsidRPr="007D1BA6" w:rsidRDefault="00C14D63" w:rsidP="00C14D63">
      <w:pPr>
        <w:widowControl w:val="0"/>
        <w:spacing w:line="216" w:lineRule="auto"/>
        <w:ind w:left="851" w:firstLine="425"/>
        <w:rPr>
          <w:rFonts w:eastAsia="Times New Roman"/>
          <w:b/>
          <w:color w:val="auto"/>
          <w:position w:val="-1"/>
          <w:sz w:val="22"/>
          <w:szCs w:val="22"/>
          <w:shd w:val="clear" w:color="auto" w:fill="auto"/>
        </w:rPr>
      </w:pPr>
      <w:r w:rsidRPr="007D1BA6">
        <w:rPr>
          <w:rFonts w:eastAsia="Times New Roman"/>
          <w:b/>
          <w:color w:val="auto"/>
          <w:position w:val="-1"/>
          <w:sz w:val="22"/>
          <w:szCs w:val="22"/>
          <w:shd w:val="clear" w:color="auto" w:fill="auto"/>
        </w:rPr>
        <w:t>2. Описание объекта закупки:</w:t>
      </w:r>
    </w:p>
    <w:p w:rsidR="00C14D63" w:rsidRPr="007D1BA6" w:rsidRDefault="00C14D63" w:rsidP="00C14D63">
      <w:pPr>
        <w:widowControl w:val="0"/>
        <w:spacing w:line="216" w:lineRule="auto"/>
        <w:ind w:left="851" w:firstLine="425"/>
        <w:rPr>
          <w:rFonts w:eastAsia="Times New Roman"/>
          <w:b/>
          <w:color w:val="auto"/>
          <w:position w:val="-1"/>
          <w:sz w:val="22"/>
          <w:szCs w:val="22"/>
          <w:shd w:val="clear" w:color="auto" w:fill="auto"/>
        </w:rPr>
      </w:pPr>
    </w:p>
    <w:tbl>
      <w:tblPr>
        <w:tblW w:w="9929" w:type="dxa"/>
        <w:tblInd w:w="534" w:type="dxa"/>
        <w:tblLayout w:type="fixed"/>
        <w:tblLook w:val="0000"/>
      </w:tblPr>
      <w:tblGrid>
        <w:gridCol w:w="638"/>
        <w:gridCol w:w="5848"/>
        <w:gridCol w:w="1153"/>
        <w:gridCol w:w="1156"/>
        <w:gridCol w:w="1134"/>
      </w:tblGrid>
      <w:tr w:rsidR="00C14D63" w:rsidRPr="007D1BA6" w:rsidTr="005C2564">
        <w:trPr>
          <w:trHeight w:val="1047"/>
        </w:trPr>
        <w:tc>
          <w:tcPr>
            <w:tcW w:w="638" w:type="dxa"/>
            <w:tcBorders>
              <w:top w:val="single" w:sz="4" w:space="0" w:color="000000"/>
              <w:left w:val="single" w:sz="4" w:space="0" w:color="000000"/>
              <w:bottom w:val="single" w:sz="4" w:space="0" w:color="000000"/>
            </w:tcBorders>
            <w:shd w:val="clear" w:color="auto" w:fill="auto"/>
          </w:tcPr>
          <w:p w:rsidR="00C14D63" w:rsidRPr="007D1BA6" w:rsidRDefault="00C14D63" w:rsidP="0069603A">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п/п</w:t>
            </w:r>
          </w:p>
        </w:tc>
        <w:tc>
          <w:tcPr>
            <w:tcW w:w="5848" w:type="dxa"/>
            <w:tcBorders>
              <w:top w:val="single" w:sz="4" w:space="0" w:color="000000"/>
              <w:left w:val="single" w:sz="4" w:space="0" w:color="000000"/>
              <w:bottom w:val="single" w:sz="4" w:space="0" w:color="000000"/>
            </w:tcBorders>
            <w:shd w:val="clear" w:color="auto" w:fill="auto"/>
          </w:tcPr>
          <w:p w:rsidR="00C14D63" w:rsidRPr="007D1BA6" w:rsidRDefault="00C14D63" w:rsidP="0069603A">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Наименование товара.</w:t>
            </w:r>
          </w:p>
          <w:p w:rsidR="00C14D63" w:rsidRPr="007D1BA6" w:rsidRDefault="00C14D63" w:rsidP="0069603A">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rsidR="00C14D63" w:rsidRPr="007D1BA6" w:rsidRDefault="00C14D63" w:rsidP="0069603A">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Страна происхождения.</w:t>
            </w:r>
          </w:p>
        </w:tc>
        <w:tc>
          <w:tcPr>
            <w:tcW w:w="1153" w:type="dxa"/>
            <w:tcBorders>
              <w:top w:val="single" w:sz="4" w:space="0" w:color="000000"/>
              <w:left w:val="single" w:sz="4" w:space="0" w:color="000000"/>
              <w:bottom w:val="single" w:sz="4" w:space="0" w:color="000000"/>
            </w:tcBorders>
            <w:shd w:val="clear" w:color="auto" w:fill="auto"/>
          </w:tcPr>
          <w:p w:rsidR="00C14D63" w:rsidRPr="007D1BA6" w:rsidRDefault="00C14D63" w:rsidP="0069603A">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Объем поставки (шт.)</w:t>
            </w:r>
          </w:p>
        </w:tc>
        <w:tc>
          <w:tcPr>
            <w:tcW w:w="1156" w:type="dxa"/>
            <w:tcBorders>
              <w:top w:val="single" w:sz="4" w:space="0" w:color="000000"/>
              <w:left w:val="single" w:sz="4" w:space="0" w:color="000000"/>
              <w:bottom w:val="single" w:sz="4" w:space="0" w:color="000000"/>
            </w:tcBorders>
            <w:shd w:val="clear" w:color="auto" w:fill="auto"/>
          </w:tcPr>
          <w:p w:rsidR="00C14D63" w:rsidRPr="007D1BA6" w:rsidRDefault="00C14D63" w:rsidP="0069603A">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Цена за 1 шт.,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14D63" w:rsidRPr="007D1BA6" w:rsidRDefault="00C14D63" w:rsidP="0069603A">
            <w:pPr>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xml:space="preserve">Общая сумма </w:t>
            </w:r>
          </w:p>
          <w:p w:rsidR="00C14D63" w:rsidRPr="007D1BA6" w:rsidRDefault="00C14D63" w:rsidP="0069603A">
            <w:pPr>
              <w:spacing w:line="216" w:lineRule="auto"/>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 xml:space="preserve">руб. </w:t>
            </w:r>
          </w:p>
          <w:p w:rsidR="00C14D63" w:rsidRPr="007D1BA6" w:rsidRDefault="00C14D63" w:rsidP="0069603A">
            <w:pPr>
              <w:spacing w:line="216" w:lineRule="auto"/>
              <w:jc w:val="center"/>
              <w:rPr>
                <w:rFonts w:eastAsia="Times New Roman"/>
                <w:color w:val="auto"/>
                <w:position w:val="-1"/>
                <w:shd w:val="clear" w:color="auto" w:fill="auto"/>
              </w:rPr>
            </w:pPr>
            <w:r w:rsidRPr="007D1BA6">
              <w:rPr>
                <w:rFonts w:eastAsia="Times New Roman"/>
                <w:color w:val="auto"/>
                <w:position w:val="-1"/>
                <w:sz w:val="22"/>
                <w:szCs w:val="22"/>
                <w:shd w:val="clear" w:color="auto" w:fill="auto"/>
              </w:rPr>
              <w:t>(сНДС при наличии)</w:t>
            </w:r>
          </w:p>
        </w:tc>
      </w:tr>
      <w:tr w:rsidR="00C14D63" w:rsidRPr="007D1BA6" w:rsidTr="005C2564">
        <w:trPr>
          <w:trHeight w:val="245"/>
        </w:trPr>
        <w:tc>
          <w:tcPr>
            <w:tcW w:w="638" w:type="dxa"/>
            <w:tcBorders>
              <w:top w:val="single" w:sz="4" w:space="0" w:color="000000"/>
              <w:left w:val="single" w:sz="4" w:space="0" w:color="000000"/>
              <w:bottom w:val="single" w:sz="4" w:space="0" w:color="000000"/>
            </w:tcBorders>
            <w:shd w:val="clear" w:color="auto" w:fill="auto"/>
            <w:vAlign w:val="center"/>
          </w:tcPr>
          <w:p w:rsidR="00C14D63" w:rsidRPr="007D1BA6" w:rsidRDefault="00C14D63" w:rsidP="0069603A">
            <w:pPr>
              <w:jc w:val="center"/>
              <w:rPr>
                <w:rFonts w:eastAsia="Times New Roman"/>
                <w:color w:val="000000"/>
                <w:position w:val="-1"/>
                <w:shd w:val="clear" w:color="auto" w:fill="auto"/>
              </w:rPr>
            </w:pPr>
            <w:r w:rsidRPr="007D1BA6">
              <w:rPr>
                <w:rFonts w:eastAsia="Times New Roman"/>
                <w:color w:val="000000"/>
                <w:position w:val="-1"/>
                <w:sz w:val="22"/>
                <w:szCs w:val="22"/>
                <w:shd w:val="clear" w:color="auto" w:fill="auto"/>
              </w:rPr>
              <w:t>1.</w:t>
            </w:r>
          </w:p>
        </w:tc>
        <w:tc>
          <w:tcPr>
            <w:tcW w:w="5848" w:type="dxa"/>
            <w:tcBorders>
              <w:top w:val="single" w:sz="4" w:space="0" w:color="000000"/>
              <w:left w:val="single" w:sz="4" w:space="0" w:color="000000"/>
              <w:bottom w:val="single" w:sz="4" w:space="0" w:color="000000"/>
            </w:tcBorders>
            <w:shd w:val="clear" w:color="auto" w:fill="auto"/>
            <w:vAlign w:val="center"/>
          </w:tcPr>
          <w:p w:rsidR="00C14D63" w:rsidRPr="007D1BA6" w:rsidRDefault="00C14D63" w:rsidP="0069603A">
            <w:pPr>
              <w:jc w:val="left"/>
              <w:rPr>
                <w:rFonts w:eastAsia="Times New Roman"/>
                <w:color w:val="000000"/>
                <w:position w:val="-1"/>
                <w:shd w:val="clear" w:color="auto" w:fill="auto"/>
              </w:rPr>
            </w:pPr>
          </w:p>
        </w:tc>
        <w:tc>
          <w:tcPr>
            <w:tcW w:w="1153" w:type="dxa"/>
            <w:tcBorders>
              <w:top w:val="single" w:sz="4" w:space="0" w:color="000000"/>
              <w:left w:val="single" w:sz="4" w:space="0" w:color="000000"/>
              <w:bottom w:val="single" w:sz="4" w:space="0" w:color="000000"/>
            </w:tcBorders>
            <w:shd w:val="clear" w:color="auto" w:fill="auto"/>
            <w:vAlign w:val="center"/>
          </w:tcPr>
          <w:p w:rsidR="00C14D63" w:rsidRPr="007D1BA6" w:rsidRDefault="00C14D63" w:rsidP="0069603A">
            <w:pPr>
              <w:jc w:val="center"/>
              <w:rPr>
                <w:rFonts w:eastAsia="Times New Roman"/>
                <w:color w:val="000000"/>
                <w:position w:val="-1"/>
                <w:shd w:val="clear" w:color="auto" w:fill="auto"/>
              </w:rPr>
            </w:pPr>
          </w:p>
        </w:tc>
        <w:tc>
          <w:tcPr>
            <w:tcW w:w="1156" w:type="dxa"/>
            <w:tcBorders>
              <w:top w:val="single" w:sz="4" w:space="0" w:color="000000"/>
              <w:left w:val="single" w:sz="4" w:space="0" w:color="000000"/>
              <w:bottom w:val="single" w:sz="4" w:space="0" w:color="000000"/>
            </w:tcBorders>
            <w:shd w:val="clear" w:color="auto" w:fill="auto"/>
            <w:vAlign w:val="center"/>
          </w:tcPr>
          <w:p w:rsidR="00C14D63" w:rsidRPr="007D1BA6" w:rsidRDefault="00C14D63" w:rsidP="0069603A">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4D63" w:rsidRPr="007D1BA6" w:rsidRDefault="00C14D63" w:rsidP="0069603A">
            <w:pPr>
              <w:jc w:val="center"/>
              <w:rPr>
                <w:rFonts w:eastAsia="Times New Roman"/>
                <w:color w:val="000000"/>
                <w:position w:val="-1"/>
                <w:shd w:val="clear" w:color="auto" w:fill="auto"/>
              </w:rPr>
            </w:pPr>
          </w:p>
        </w:tc>
      </w:tr>
      <w:tr w:rsidR="00C14D63" w:rsidRPr="007D1BA6" w:rsidTr="005C2564">
        <w:trPr>
          <w:trHeight w:val="234"/>
        </w:trPr>
        <w:tc>
          <w:tcPr>
            <w:tcW w:w="638" w:type="dxa"/>
            <w:tcBorders>
              <w:top w:val="single" w:sz="4" w:space="0" w:color="000000"/>
              <w:left w:val="single" w:sz="4" w:space="0" w:color="000000"/>
              <w:bottom w:val="single" w:sz="4" w:space="0" w:color="000000"/>
            </w:tcBorders>
            <w:shd w:val="clear" w:color="auto" w:fill="auto"/>
            <w:vAlign w:val="center"/>
          </w:tcPr>
          <w:p w:rsidR="00C14D63" w:rsidRPr="007D1BA6" w:rsidRDefault="00C14D63" w:rsidP="0069603A">
            <w:pPr>
              <w:jc w:val="center"/>
              <w:rPr>
                <w:rFonts w:eastAsia="Times New Roman"/>
                <w:color w:val="000000"/>
                <w:position w:val="-1"/>
                <w:shd w:val="clear" w:color="auto" w:fill="auto"/>
              </w:rPr>
            </w:pPr>
            <w:r w:rsidRPr="007D1BA6">
              <w:rPr>
                <w:rFonts w:eastAsia="Times New Roman"/>
                <w:color w:val="000000"/>
                <w:position w:val="-1"/>
                <w:sz w:val="22"/>
                <w:szCs w:val="22"/>
                <w:shd w:val="clear" w:color="auto" w:fill="auto"/>
              </w:rPr>
              <w:t>2.</w:t>
            </w:r>
          </w:p>
        </w:tc>
        <w:tc>
          <w:tcPr>
            <w:tcW w:w="5848" w:type="dxa"/>
            <w:tcBorders>
              <w:top w:val="single" w:sz="4" w:space="0" w:color="000000"/>
              <w:left w:val="single" w:sz="4" w:space="0" w:color="000000"/>
              <w:bottom w:val="single" w:sz="4" w:space="0" w:color="000000"/>
            </w:tcBorders>
            <w:shd w:val="clear" w:color="auto" w:fill="auto"/>
            <w:vAlign w:val="center"/>
          </w:tcPr>
          <w:p w:rsidR="00C14D63" w:rsidRPr="007D1BA6" w:rsidRDefault="00C14D63" w:rsidP="0069603A">
            <w:pPr>
              <w:jc w:val="left"/>
              <w:rPr>
                <w:rFonts w:eastAsia="Times New Roman"/>
                <w:color w:val="000000"/>
                <w:position w:val="-1"/>
                <w:shd w:val="clear" w:color="auto" w:fill="auto"/>
              </w:rPr>
            </w:pPr>
          </w:p>
        </w:tc>
        <w:tc>
          <w:tcPr>
            <w:tcW w:w="1153" w:type="dxa"/>
            <w:tcBorders>
              <w:top w:val="single" w:sz="4" w:space="0" w:color="000000"/>
              <w:left w:val="single" w:sz="4" w:space="0" w:color="000000"/>
              <w:bottom w:val="single" w:sz="4" w:space="0" w:color="000000"/>
            </w:tcBorders>
            <w:shd w:val="clear" w:color="auto" w:fill="auto"/>
            <w:vAlign w:val="center"/>
          </w:tcPr>
          <w:p w:rsidR="00C14D63" w:rsidRPr="007D1BA6" w:rsidRDefault="00C14D63" w:rsidP="0069603A">
            <w:pPr>
              <w:jc w:val="center"/>
              <w:rPr>
                <w:rFonts w:eastAsia="Times New Roman"/>
                <w:color w:val="000000"/>
                <w:position w:val="-1"/>
                <w:shd w:val="clear" w:color="auto" w:fill="auto"/>
              </w:rPr>
            </w:pPr>
          </w:p>
        </w:tc>
        <w:tc>
          <w:tcPr>
            <w:tcW w:w="1156" w:type="dxa"/>
            <w:tcBorders>
              <w:top w:val="single" w:sz="4" w:space="0" w:color="000000"/>
              <w:left w:val="single" w:sz="4" w:space="0" w:color="000000"/>
              <w:bottom w:val="single" w:sz="4" w:space="0" w:color="000000"/>
            </w:tcBorders>
            <w:shd w:val="clear" w:color="auto" w:fill="auto"/>
            <w:vAlign w:val="center"/>
          </w:tcPr>
          <w:p w:rsidR="00C14D63" w:rsidRPr="007D1BA6" w:rsidRDefault="00C14D63" w:rsidP="0069603A">
            <w:pPr>
              <w:jc w:val="center"/>
              <w:rPr>
                <w:rFonts w:eastAsia="Times New Roman"/>
                <w:color w:val="000000"/>
                <w:position w:val="-1"/>
                <w:sz w:val="28"/>
                <w:szCs w:val="28"/>
                <w:shd w:val="clear" w:color="auto" w:fill="auto"/>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4D63" w:rsidRPr="007D1BA6" w:rsidRDefault="00C14D63" w:rsidP="0069603A">
            <w:pPr>
              <w:jc w:val="center"/>
              <w:rPr>
                <w:rFonts w:eastAsia="Times New Roman"/>
                <w:color w:val="000000"/>
                <w:position w:val="-1"/>
                <w:shd w:val="clear" w:color="auto" w:fill="auto"/>
              </w:rPr>
            </w:pPr>
          </w:p>
        </w:tc>
      </w:tr>
      <w:tr w:rsidR="00C14D63" w:rsidRPr="007D1BA6" w:rsidTr="005C2564">
        <w:trPr>
          <w:trHeight w:val="200"/>
        </w:trPr>
        <w:tc>
          <w:tcPr>
            <w:tcW w:w="87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4D63" w:rsidRPr="007D1BA6" w:rsidRDefault="00C14D63" w:rsidP="0069603A">
            <w:pPr>
              <w:jc w:val="right"/>
              <w:rPr>
                <w:rFonts w:eastAsia="Times New Roman"/>
                <w:color w:val="000000"/>
                <w:position w:val="-1"/>
                <w:shd w:val="clear" w:color="auto" w:fill="auto"/>
              </w:rPr>
            </w:pPr>
            <w:r w:rsidRPr="007D1BA6">
              <w:rPr>
                <w:rFonts w:eastAsia="Times New Roman"/>
                <w:color w:val="000000"/>
                <w:position w:val="-1"/>
                <w:shd w:val="clear" w:color="auto" w:fill="auto"/>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4D63" w:rsidRPr="007D1BA6" w:rsidRDefault="00C14D63" w:rsidP="0069603A">
            <w:pPr>
              <w:jc w:val="left"/>
              <w:rPr>
                <w:rFonts w:eastAsia="Times New Roman"/>
                <w:color w:val="000000"/>
                <w:position w:val="-1"/>
                <w:shd w:val="clear" w:color="auto" w:fill="auto"/>
              </w:rPr>
            </w:pPr>
          </w:p>
        </w:tc>
      </w:tr>
    </w:tbl>
    <w:p w:rsidR="00C14D63" w:rsidRDefault="00C14D63" w:rsidP="00C14D63">
      <w:pPr>
        <w:keepNext/>
        <w:keepLines/>
        <w:widowControl w:val="0"/>
        <w:ind w:firstLine="709"/>
        <w:jc w:val="center"/>
        <w:rPr>
          <w:rFonts w:eastAsia="Calibri"/>
          <w:b/>
          <w:color w:val="auto"/>
          <w:shd w:val="clear" w:color="auto" w:fill="auto"/>
          <w:lang w:eastAsia="en-US"/>
        </w:rPr>
      </w:pPr>
    </w:p>
    <w:p w:rsidR="00C14D63" w:rsidRDefault="00C14D63" w:rsidP="00C14D63">
      <w:pPr>
        <w:keepNext/>
        <w:keepLines/>
        <w:widowControl w:val="0"/>
        <w:ind w:firstLine="709"/>
        <w:jc w:val="center"/>
        <w:rPr>
          <w:rFonts w:eastAsia="Calibri"/>
          <w:b/>
          <w:color w:val="auto"/>
          <w:shd w:val="clear" w:color="auto" w:fill="auto"/>
          <w:lang w:eastAsia="en-US"/>
        </w:rPr>
      </w:pPr>
    </w:p>
    <w:tbl>
      <w:tblPr>
        <w:tblW w:w="10647" w:type="dxa"/>
        <w:tblInd w:w="-20" w:type="dxa"/>
        <w:tblLayout w:type="fixed"/>
        <w:tblLook w:val="01E0"/>
      </w:tblPr>
      <w:tblGrid>
        <w:gridCol w:w="5068"/>
        <w:gridCol w:w="5579"/>
      </w:tblGrid>
      <w:tr w:rsidR="00C14D63" w:rsidRPr="00515921" w:rsidTr="0069603A">
        <w:trPr>
          <w:trHeight w:val="522"/>
        </w:trPr>
        <w:tc>
          <w:tcPr>
            <w:tcW w:w="5068" w:type="dxa"/>
          </w:tcPr>
          <w:p w:rsidR="00C14D63" w:rsidRPr="00515921" w:rsidRDefault="00C14D63" w:rsidP="0069603A">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C14D63" w:rsidRPr="00515921" w:rsidRDefault="00C14D63" w:rsidP="0069603A">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C14D63" w:rsidRPr="00515921" w:rsidRDefault="00C14D63" w:rsidP="0069603A">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Заказчик:</w:t>
            </w:r>
          </w:p>
        </w:tc>
        <w:tc>
          <w:tcPr>
            <w:tcW w:w="5579" w:type="dxa"/>
          </w:tcPr>
          <w:p w:rsidR="00C14D63" w:rsidRPr="00515921" w:rsidRDefault="00C14D63" w:rsidP="0069603A">
            <w:pPr>
              <w:ind w:firstLine="709"/>
              <w:jc w:val="left"/>
              <w:rPr>
                <w:rFonts w:eastAsia="Times New Roman"/>
                <w:b/>
                <w:bCs/>
                <w:color w:val="auto"/>
                <w:sz w:val="22"/>
                <w:szCs w:val="22"/>
                <w:shd w:val="clear" w:color="auto" w:fill="auto"/>
                <w:lang w:eastAsia="en-US"/>
              </w:rPr>
            </w:pPr>
          </w:p>
          <w:p w:rsidR="00C14D63" w:rsidRPr="00515921" w:rsidRDefault="00C14D63" w:rsidP="0069603A">
            <w:pPr>
              <w:ind w:firstLine="709"/>
              <w:jc w:val="center"/>
              <w:rPr>
                <w:rFonts w:eastAsia="Times New Roman"/>
                <w:b/>
                <w:bCs/>
                <w:color w:val="auto"/>
                <w:sz w:val="22"/>
                <w:szCs w:val="22"/>
                <w:shd w:val="clear" w:color="auto" w:fill="auto"/>
              </w:rPr>
            </w:pPr>
          </w:p>
          <w:p w:rsidR="00C14D63" w:rsidRPr="00515921" w:rsidRDefault="00C14D63" w:rsidP="0069603A">
            <w:pPr>
              <w:ind w:firstLine="709"/>
              <w:jc w:val="left"/>
              <w:rPr>
                <w:rFonts w:eastAsia="Times New Roman"/>
                <w:b/>
                <w:bCs/>
                <w:color w:val="auto"/>
                <w:sz w:val="22"/>
                <w:szCs w:val="22"/>
                <w:shd w:val="clear" w:color="auto" w:fill="auto"/>
                <w:lang w:eastAsia="en-US"/>
              </w:rPr>
            </w:pPr>
            <w:r w:rsidRPr="00515921">
              <w:rPr>
                <w:rFonts w:eastAsia="Times New Roman"/>
                <w:b/>
                <w:bCs/>
                <w:color w:val="auto"/>
                <w:sz w:val="22"/>
                <w:szCs w:val="22"/>
                <w:shd w:val="clear" w:color="auto" w:fill="auto"/>
                <w:lang w:eastAsia="en-US"/>
              </w:rPr>
              <w:t xml:space="preserve">                  Поставщик:</w:t>
            </w:r>
          </w:p>
        </w:tc>
      </w:tr>
    </w:tbl>
    <w:p w:rsidR="00C14D63" w:rsidRPr="00515921" w:rsidRDefault="00C14D63" w:rsidP="00C14D63">
      <w:pPr>
        <w:widowControl w:val="0"/>
        <w:spacing w:line="216" w:lineRule="auto"/>
        <w:ind w:left="851" w:firstLine="425"/>
        <w:jc w:val="center"/>
        <w:rPr>
          <w:rFonts w:eastAsia="Times New Roman"/>
          <w:b/>
          <w:sz w:val="22"/>
          <w:szCs w:val="22"/>
          <w:shd w:val="clear" w:color="auto" w:fill="auto"/>
          <w:lang w:eastAsia="ar-SA"/>
        </w:rPr>
      </w:pPr>
    </w:p>
    <w:p w:rsidR="00C14D63" w:rsidRPr="00515921" w:rsidRDefault="00C14D63" w:rsidP="00C14D63">
      <w:pPr>
        <w:spacing w:line="216" w:lineRule="auto"/>
        <w:ind w:left="459"/>
        <w:jc w:val="left"/>
        <w:rPr>
          <w:rFonts w:eastAsia="Times New Roman"/>
          <w:b/>
          <w:bCs/>
          <w:color w:val="auto"/>
          <w:sz w:val="22"/>
          <w:szCs w:val="22"/>
          <w:shd w:val="clear" w:color="auto" w:fill="auto"/>
        </w:rPr>
      </w:pPr>
      <w:r w:rsidRPr="00515921">
        <w:rPr>
          <w:rFonts w:eastAsia="Times New Roman"/>
          <w:color w:val="000000"/>
          <w:sz w:val="22"/>
          <w:szCs w:val="22"/>
          <w:shd w:val="clear" w:color="auto" w:fill="auto"/>
        </w:rPr>
        <w:t xml:space="preserve">    ____________________ / ____________/                              _________________/_____________/</w:t>
      </w:r>
    </w:p>
    <w:p w:rsidR="00C14D63" w:rsidRPr="00515921" w:rsidRDefault="00C14D63" w:rsidP="00C14D63">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15921">
        <w:rPr>
          <w:rFonts w:eastAsia="Arial"/>
          <w:bCs/>
          <w:color w:val="auto"/>
          <w:sz w:val="22"/>
          <w:szCs w:val="22"/>
          <w:shd w:val="clear" w:color="auto" w:fill="auto"/>
          <w:lang w:eastAsia="zh-CN"/>
        </w:rPr>
        <w:t>М.П.</w:t>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r>
      <w:r w:rsidRPr="00515921">
        <w:rPr>
          <w:rFonts w:eastAsia="Arial"/>
          <w:bCs/>
          <w:color w:val="auto"/>
          <w:sz w:val="22"/>
          <w:szCs w:val="22"/>
          <w:shd w:val="clear" w:color="auto" w:fill="auto"/>
          <w:lang w:eastAsia="zh-CN"/>
        </w:rPr>
        <w:tab/>
        <w:t>М.П.</w:t>
      </w:r>
    </w:p>
    <w:p w:rsidR="00C14D63" w:rsidRPr="00515921" w:rsidRDefault="00C14D63" w:rsidP="00C14D63">
      <w:pPr>
        <w:rPr>
          <w:rFonts w:eastAsia="Times New Roman"/>
          <w:b/>
          <w:color w:val="auto"/>
          <w:sz w:val="20"/>
          <w:szCs w:val="20"/>
          <w:shd w:val="clear" w:color="auto" w:fill="auto"/>
        </w:rPr>
      </w:pPr>
    </w:p>
    <w:p w:rsidR="00C14D63" w:rsidRPr="00515921" w:rsidRDefault="00C14D63" w:rsidP="00C14D63">
      <w:pPr>
        <w:jc w:val="left"/>
        <w:rPr>
          <w:rFonts w:eastAsia="Times New Roman"/>
          <w:color w:val="FF0000"/>
          <w:shd w:val="clear" w:color="auto" w:fill="auto"/>
        </w:rPr>
      </w:pPr>
    </w:p>
    <w:p w:rsidR="00515B1D" w:rsidRPr="00AD35E6" w:rsidRDefault="00515B1D" w:rsidP="00515B1D">
      <w:pPr>
        <w:ind w:firstLine="709"/>
        <w:jc w:val="center"/>
        <w:rPr>
          <w:rFonts w:eastAsia="Times New Roman"/>
          <w:bCs/>
          <w:i/>
          <w:iCs/>
          <w:color w:val="auto"/>
          <w:kern w:val="1"/>
          <w:sz w:val="22"/>
          <w:szCs w:val="22"/>
          <w:shd w:val="clear" w:color="auto" w:fill="auto"/>
          <w:lang w:eastAsia="ar-SA"/>
        </w:rPr>
      </w:pPr>
    </w:p>
    <w:p w:rsidR="00CD2B06" w:rsidRPr="00AD35E6" w:rsidRDefault="00CD2B06" w:rsidP="00881E89">
      <w:pPr>
        <w:jc w:val="center"/>
        <w:rPr>
          <w:rFonts w:eastAsia="Calibri"/>
          <w:b/>
          <w:color w:val="auto"/>
          <w:shd w:val="clear" w:color="auto" w:fill="auto"/>
          <w:lang w:eastAsia="en-US"/>
        </w:rPr>
      </w:pPr>
    </w:p>
    <w:p w:rsidR="007A37DF" w:rsidRPr="00AD35E6" w:rsidRDefault="007A37DF" w:rsidP="007305C4">
      <w:pPr>
        <w:keepNext/>
        <w:keepLines/>
        <w:widowControl w:val="0"/>
        <w:ind w:firstLine="709"/>
        <w:jc w:val="center"/>
        <w:rPr>
          <w:rFonts w:eastAsia="Calibri"/>
          <w:b/>
          <w:color w:val="auto"/>
          <w:shd w:val="clear" w:color="auto" w:fill="auto"/>
          <w:lang w:eastAsia="en-US"/>
        </w:rPr>
        <w:sectPr w:rsidR="007A37DF" w:rsidRPr="00AD35E6" w:rsidSect="000604AD">
          <w:pgSz w:w="11906" w:h="16838"/>
          <w:pgMar w:top="709" w:right="566" w:bottom="426" w:left="993" w:header="708" w:footer="708" w:gutter="0"/>
          <w:cols w:space="708"/>
          <w:docGrid w:linePitch="360"/>
        </w:sectPr>
      </w:pPr>
    </w:p>
    <w:p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Pr="00AD35E6" w:rsidRDefault="00977E2A" w:rsidP="00675778">
      <w:pPr>
        <w:ind w:firstLine="709"/>
        <w:jc w:val="center"/>
        <w:rPr>
          <w:rFonts w:eastAsia="Calibri"/>
          <w:b/>
          <w:color w:val="auto"/>
          <w:shd w:val="clear" w:color="auto" w:fill="auto"/>
          <w:lang w:eastAsia="en-US"/>
        </w:rPr>
      </w:pPr>
    </w:p>
    <w:p w:rsidR="00977E2A" w:rsidRPr="00AD35E6"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9E2206" w:rsidRPr="00AD35E6" w:rsidRDefault="009E2206" w:rsidP="00977E2A">
      <w:pPr>
        <w:pStyle w:val="ConsPlusNormal"/>
        <w:rPr>
          <w:rStyle w:val="aa"/>
          <w:rFonts w:ascii="Times New Roman" w:hAnsi="Times New Roman"/>
          <w:b w:val="0"/>
          <w:sz w:val="22"/>
        </w:rPr>
      </w:pPr>
    </w:p>
    <w:tbl>
      <w:tblPr>
        <w:tblW w:w="10969" w:type="dxa"/>
        <w:tblInd w:w="-318" w:type="dxa"/>
        <w:tblLayout w:type="fixed"/>
        <w:tblLook w:val="04A0"/>
      </w:tblPr>
      <w:tblGrid>
        <w:gridCol w:w="441"/>
        <w:gridCol w:w="1828"/>
        <w:gridCol w:w="643"/>
        <w:gridCol w:w="618"/>
        <w:gridCol w:w="1290"/>
        <w:gridCol w:w="1276"/>
        <w:gridCol w:w="1276"/>
        <w:gridCol w:w="1154"/>
        <w:gridCol w:w="2443"/>
      </w:tblGrid>
      <w:tr w:rsidR="009E2206" w:rsidRPr="00AD35E6" w:rsidTr="00DE1954">
        <w:trPr>
          <w:trHeight w:val="324"/>
        </w:trPr>
        <w:tc>
          <w:tcPr>
            <w:tcW w:w="4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 п/п</w:t>
            </w:r>
          </w:p>
        </w:tc>
        <w:tc>
          <w:tcPr>
            <w:tcW w:w="1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Наименование товара</w:t>
            </w:r>
          </w:p>
        </w:tc>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Единица измерения</w:t>
            </w:r>
          </w:p>
        </w:tc>
        <w:tc>
          <w:tcPr>
            <w:tcW w:w="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Кол-во</w:t>
            </w:r>
          </w:p>
        </w:tc>
        <w:tc>
          <w:tcPr>
            <w:tcW w:w="3842" w:type="dxa"/>
            <w:gridSpan w:val="3"/>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54" w:type="dxa"/>
            <w:vMerge w:val="restart"/>
            <w:tcBorders>
              <w:top w:val="single" w:sz="4" w:space="0" w:color="000000"/>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Средняя арифметическая цена за единицу     &lt;ц&gt;</w:t>
            </w:r>
          </w:p>
        </w:tc>
        <w:tc>
          <w:tcPr>
            <w:tcW w:w="2443"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НМЦД рынка = SЦi / N</w:t>
            </w:r>
            <w:r w:rsidRPr="00AD35E6">
              <w:rPr>
                <w:rFonts w:eastAsia="Times New Roman"/>
                <w:color w:val="000000"/>
                <w:sz w:val="16"/>
                <w:szCs w:val="16"/>
                <w:shd w:val="clear" w:color="auto" w:fill="auto"/>
              </w:rPr>
              <w:br/>
            </w:r>
            <w:r w:rsidRPr="00AD35E6">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AD35E6">
              <w:rPr>
                <w:rFonts w:eastAsia="Times New Roman"/>
                <w:color w:val="000000"/>
                <w:sz w:val="16"/>
                <w:szCs w:val="16"/>
                <w:shd w:val="clear" w:color="auto" w:fill="auto"/>
              </w:rPr>
              <w:br/>
              <w:t>N — количество значений, используемых в расчёте;</w:t>
            </w:r>
            <w:r w:rsidRPr="00AD35E6">
              <w:rPr>
                <w:rFonts w:eastAsia="Times New Roman"/>
                <w:color w:val="000000"/>
                <w:sz w:val="16"/>
                <w:szCs w:val="16"/>
                <w:shd w:val="clear" w:color="auto" w:fill="auto"/>
              </w:rPr>
              <w:br/>
              <w:t>i — номер источника ценовой информации;</w:t>
            </w:r>
            <w:r w:rsidRPr="00AD35E6">
              <w:rPr>
                <w:rFonts w:eastAsia="Times New Roman"/>
                <w:color w:val="000000"/>
                <w:sz w:val="16"/>
                <w:szCs w:val="16"/>
                <w:shd w:val="clear" w:color="auto" w:fill="auto"/>
              </w:rPr>
              <w:br/>
              <w:t>SЦi — сумма товаров, работ, услуг Цi</w:t>
            </w:r>
            <w:r w:rsidRPr="00AD35E6">
              <w:rPr>
                <w:rFonts w:eastAsia="Times New Roman"/>
                <w:color w:val="000000"/>
                <w:sz w:val="16"/>
                <w:szCs w:val="16"/>
                <w:shd w:val="clear" w:color="auto" w:fill="auto"/>
              </w:rPr>
              <w:br/>
              <w:t>Цi — цена единицы товара, работы, услуги, представленная в источнике с номером (i)</w:t>
            </w:r>
          </w:p>
        </w:tc>
      </w:tr>
      <w:tr w:rsidR="009E2206" w:rsidRPr="00AD35E6" w:rsidTr="00DE1954">
        <w:trPr>
          <w:trHeight w:val="324"/>
        </w:trPr>
        <w:tc>
          <w:tcPr>
            <w:tcW w:w="441"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82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618"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1290" w:type="dxa"/>
            <w:tcBorders>
              <w:top w:val="nil"/>
              <w:left w:val="nil"/>
              <w:bottom w:val="nil"/>
              <w:right w:val="single" w:sz="4" w:space="0" w:color="000000"/>
            </w:tcBorders>
            <w:shd w:val="clear" w:color="auto" w:fill="auto"/>
            <w:hideMark/>
          </w:tcPr>
          <w:p w:rsidR="009E2206" w:rsidRPr="00AD35E6" w:rsidRDefault="009E2206" w:rsidP="00DE1954">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1</w:t>
            </w:r>
            <w:r w:rsidR="00DE1954" w:rsidRPr="00AD35E6">
              <w:rPr>
                <w:rFonts w:eastAsia="Times New Roman"/>
                <w:color w:val="auto"/>
                <w:sz w:val="16"/>
                <w:szCs w:val="16"/>
                <w:shd w:val="clear" w:color="auto" w:fill="auto"/>
              </w:rPr>
              <w:t xml:space="preserve"> б/н</w:t>
            </w:r>
            <w:r w:rsidR="00581A29" w:rsidRPr="00AD35E6">
              <w:rPr>
                <w:rFonts w:eastAsia="Times New Roman"/>
                <w:color w:val="auto"/>
                <w:sz w:val="16"/>
                <w:szCs w:val="16"/>
                <w:shd w:val="clear" w:color="auto" w:fill="auto"/>
              </w:rPr>
              <w:t xml:space="preserve"> </w:t>
            </w:r>
            <w:r w:rsidRPr="00AD35E6">
              <w:rPr>
                <w:rFonts w:eastAsia="Times New Roman"/>
                <w:color w:val="auto"/>
                <w:sz w:val="16"/>
                <w:szCs w:val="16"/>
                <w:shd w:val="clear" w:color="auto" w:fill="auto"/>
              </w:rPr>
              <w:t xml:space="preserve">от </w:t>
            </w:r>
            <w:r w:rsidR="00DE1954" w:rsidRPr="00AD35E6">
              <w:rPr>
                <w:rFonts w:eastAsia="Times New Roman"/>
                <w:color w:val="auto"/>
                <w:sz w:val="16"/>
                <w:szCs w:val="16"/>
                <w:shd w:val="clear" w:color="auto" w:fill="auto"/>
              </w:rPr>
              <w:t>09.08</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DE1954">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2</w:t>
            </w:r>
            <w:r w:rsidR="00DE1954" w:rsidRPr="00AD35E6">
              <w:rPr>
                <w:rFonts w:eastAsia="Times New Roman"/>
                <w:color w:val="auto"/>
                <w:sz w:val="16"/>
                <w:szCs w:val="16"/>
                <w:shd w:val="clear" w:color="auto" w:fill="auto"/>
              </w:rPr>
              <w:t xml:space="preserve"> б/н</w:t>
            </w:r>
            <w:r w:rsidRPr="00AD35E6">
              <w:rPr>
                <w:rFonts w:eastAsia="Times New Roman"/>
                <w:color w:val="auto"/>
                <w:sz w:val="16"/>
                <w:szCs w:val="16"/>
                <w:shd w:val="clear" w:color="auto" w:fill="auto"/>
              </w:rPr>
              <w:t xml:space="preserve"> от </w:t>
            </w:r>
            <w:r w:rsidR="00DE1954" w:rsidRPr="00AD35E6">
              <w:rPr>
                <w:rFonts w:eastAsia="Times New Roman"/>
                <w:color w:val="auto"/>
                <w:sz w:val="16"/>
                <w:szCs w:val="16"/>
                <w:shd w:val="clear" w:color="auto" w:fill="auto"/>
              </w:rPr>
              <w:t>10.08</w:t>
            </w:r>
            <w:r w:rsidRPr="00AD35E6">
              <w:rPr>
                <w:rFonts w:eastAsia="Times New Roman"/>
                <w:color w:val="auto"/>
                <w:sz w:val="16"/>
                <w:szCs w:val="16"/>
                <w:shd w:val="clear" w:color="auto" w:fill="auto"/>
              </w:rPr>
              <w:t>.2023г.</w:t>
            </w:r>
          </w:p>
        </w:tc>
        <w:tc>
          <w:tcPr>
            <w:tcW w:w="1276" w:type="dxa"/>
            <w:tcBorders>
              <w:top w:val="nil"/>
              <w:left w:val="nil"/>
              <w:bottom w:val="nil"/>
              <w:right w:val="single" w:sz="4" w:space="0" w:color="000000"/>
            </w:tcBorders>
            <w:shd w:val="clear" w:color="auto" w:fill="auto"/>
            <w:hideMark/>
          </w:tcPr>
          <w:p w:rsidR="009E2206" w:rsidRPr="00AD35E6" w:rsidRDefault="009E2206" w:rsidP="00DE1954">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Коммерческое предложение 3</w:t>
            </w:r>
            <w:r w:rsidR="00581A29" w:rsidRPr="00AD35E6">
              <w:rPr>
                <w:rFonts w:eastAsia="Times New Roman"/>
                <w:color w:val="auto"/>
                <w:sz w:val="16"/>
                <w:szCs w:val="16"/>
                <w:shd w:val="clear" w:color="auto" w:fill="auto"/>
              </w:rPr>
              <w:t xml:space="preserve"> </w:t>
            </w:r>
            <w:r w:rsidR="00DE1954" w:rsidRPr="00AD35E6">
              <w:rPr>
                <w:rFonts w:eastAsia="Times New Roman"/>
                <w:color w:val="auto"/>
                <w:sz w:val="16"/>
                <w:szCs w:val="16"/>
                <w:shd w:val="clear" w:color="auto" w:fill="auto"/>
              </w:rPr>
              <w:t xml:space="preserve">№А-000687 </w:t>
            </w:r>
            <w:r w:rsidRPr="00AD35E6">
              <w:rPr>
                <w:rFonts w:eastAsia="Times New Roman"/>
                <w:color w:val="auto"/>
                <w:sz w:val="16"/>
                <w:szCs w:val="16"/>
                <w:shd w:val="clear" w:color="auto" w:fill="auto"/>
              </w:rPr>
              <w:t xml:space="preserve">от </w:t>
            </w:r>
            <w:r w:rsidR="00DE1954" w:rsidRPr="00AD35E6">
              <w:rPr>
                <w:rFonts w:eastAsia="Times New Roman"/>
                <w:color w:val="auto"/>
                <w:sz w:val="16"/>
                <w:szCs w:val="16"/>
                <w:shd w:val="clear" w:color="auto" w:fill="auto"/>
              </w:rPr>
              <w:t>14.08</w:t>
            </w:r>
            <w:r w:rsidRPr="00AD35E6">
              <w:rPr>
                <w:rFonts w:eastAsia="Times New Roman"/>
                <w:color w:val="auto"/>
                <w:sz w:val="16"/>
                <w:szCs w:val="16"/>
                <w:shd w:val="clear" w:color="auto" w:fill="auto"/>
              </w:rPr>
              <w:t>.2023г.</w:t>
            </w:r>
          </w:p>
        </w:tc>
        <w:tc>
          <w:tcPr>
            <w:tcW w:w="1154" w:type="dxa"/>
            <w:vMerge/>
            <w:tcBorders>
              <w:top w:val="nil"/>
              <w:left w:val="nil"/>
              <w:bottom w:val="nil"/>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c>
          <w:tcPr>
            <w:tcW w:w="2443" w:type="dxa"/>
            <w:vMerge/>
            <w:tcBorders>
              <w:top w:val="single" w:sz="4" w:space="0" w:color="000000"/>
              <w:left w:val="single" w:sz="4" w:space="0" w:color="000000"/>
              <w:bottom w:val="single" w:sz="4" w:space="0" w:color="000000"/>
              <w:right w:val="single" w:sz="4" w:space="0" w:color="000000"/>
            </w:tcBorders>
            <w:hideMark/>
          </w:tcPr>
          <w:p w:rsidR="009E2206" w:rsidRPr="00AD35E6" w:rsidRDefault="009E2206" w:rsidP="009E2206">
            <w:pPr>
              <w:jc w:val="center"/>
              <w:rPr>
                <w:rFonts w:eastAsia="Times New Roman"/>
                <w:color w:val="000000"/>
                <w:sz w:val="16"/>
                <w:szCs w:val="16"/>
                <w:shd w:val="clear" w:color="auto" w:fill="auto"/>
              </w:rPr>
            </w:pPr>
          </w:p>
        </w:tc>
      </w:tr>
      <w:tr w:rsidR="009E2206" w:rsidRPr="00AD35E6" w:rsidTr="00DE1954">
        <w:trPr>
          <w:trHeight w:val="604"/>
        </w:trPr>
        <w:tc>
          <w:tcPr>
            <w:tcW w:w="441" w:type="dxa"/>
            <w:tcBorders>
              <w:top w:val="nil"/>
              <w:left w:val="single" w:sz="4" w:space="0" w:color="000000"/>
              <w:bottom w:val="single" w:sz="4" w:space="0" w:color="000000"/>
              <w:right w:val="nil"/>
            </w:tcBorders>
            <w:shd w:val="clear" w:color="auto" w:fill="auto"/>
            <w:vAlign w:val="center"/>
            <w:hideMark/>
          </w:tcPr>
          <w:p w:rsidR="009E2206" w:rsidRPr="00AD35E6" w:rsidRDefault="009E2206"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1</w:t>
            </w:r>
          </w:p>
        </w:tc>
        <w:tc>
          <w:tcPr>
            <w:tcW w:w="182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E2206" w:rsidRPr="00AD35E6" w:rsidRDefault="00DE1954" w:rsidP="00581A29">
            <w:pPr>
              <w:jc w:val="left"/>
              <w:rPr>
                <w:rFonts w:eastAsia="Times New Roman"/>
                <w:color w:val="000000"/>
                <w:sz w:val="16"/>
                <w:szCs w:val="16"/>
                <w:shd w:val="clear" w:color="auto" w:fill="auto"/>
              </w:rPr>
            </w:pPr>
            <w:r w:rsidRPr="00AD35E6">
              <w:rPr>
                <w:rFonts w:eastAsia="Times New Roman"/>
                <w:color w:val="000000"/>
                <w:sz w:val="18"/>
                <w:szCs w:val="18"/>
                <w:shd w:val="clear" w:color="auto" w:fill="auto"/>
              </w:rPr>
              <w:t>Подъемник автомобильный</w:t>
            </w:r>
          </w:p>
        </w:tc>
        <w:tc>
          <w:tcPr>
            <w:tcW w:w="643"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шт</w:t>
            </w:r>
            <w:r w:rsidR="009E2206" w:rsidRPr="00AD35E6">
              <w:rPr>
                <w:rFonts w:eastAsia="Times New Roman"/>
                <w:color w:val="auto"/>
                <w:sz w:val="16"/>
                <w:szCs w:val="16"/>
                <w:shd w:val="clear" w:color="auto" w:fill="auto"/>
              </w:rPr>
              <w:t>.</w:t>
            </w:r>
          </w:p>
        </w:tc>
        <w:tc>
          <w:tcPr>
            <w:tcW w:w="618"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581A29" w:rsidP="00DE1954">
            <w:pPr>
              <w:jc w:val="center"/>
              <w:rPr>
                <w:rFonts w:eastAsia="Times New Roman"/>
                <w:color w:val="auto"/>
                <w:sz w:val="16"/>
                <w:szCs w:val="16"/>
                <w:shd w:val="clear" w:color="auto" w:fill="auto"/>
              </w:rPr>
            </w:pPr>
            <w:r w:rsidRPr="00AD35E6">
              <w:rPr>
                <w:rFonts w:eastAsia="Times New Roman"/>
                <w:color w:val="auto"/>
                <w:sz w:val="16"/>
                <w:szCs w:val="16"/>
                <w:shd w:val="clear" w:color="auto" w:fill="auto"/>
              </w:rPr>
              <w:t>1</w:t>
            </w:r>
          </w:p>
        </w:tc>
        <w:tc>
          <w:tcPr>
            <w:tcW w:w="1290"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480 000,00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385 610,00</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421 680,00</w:t>
            </w:r>
          </w:p>
        </w:tc>
        <w:tc>
          <w:tcPr>
            <w:tcW w:w="1154" w:type="dxa"/>
            <w:tcBorders>
              <w:top w:val="single" w:sz="4" w:space="0" w:color="000000"/>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429 096,67</w:t>
            </w:r>
          </w:p>
        </w:tc>
        <w:tc>
          <w:tcPr>
            <w:tcW w:w="2443" w:type="dxa"/>
            <w:tcBorders>
              <w:top w:val="nil"/>
              <w:left w:val="nil"/>
              <w:bottom w:val="single" w:sz="4" w:space="0" w:color="000000"/>
              <w:right w:val="single" w:sz="4" w:space="0" w:color="000000"/>
            </w:tcBorders>
            <w:shd w:val="clear" w:color="auto" w:fill="auto"/>
            <w:vAlign w:val="center"/>
            <w:hideMark/>
          </w:tcPr>
          <w:p w:rsidR="009E2206" w:rsidRPr="00AD35E6" w:rsidRDefault="00DE1954"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429 096,67</w:t>
            </w:r>
          </w:p>
        </w:tc>
      </w:tr>
      <w:tr w:rsidR="009E2206" w:rsidRPr="00AD35E6" w:rsidTr="00DE1954">
        <w:trPr>
          <w:trHeight w:val="317"/>
        </w:trPr>
        <w:tc>
          <w:tcPr>
            <w:tcW w:w="852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9E2206" w:rsidP="009E2206">
            <w:pPr>
              <w:jc w:val="right"/>
              <w:rPr>
                <w:rFonts w:eastAsia="Times New Roman"/>
                <w:color w:val="000000"/>
                <w:sz w:val="16"/>
                <w:szCs w:val="16"/>
                <w:shd w:val="clear" w:color="auto" w:fill="auto"/>
              </w:rPr>
            </w:pPr>
            <w:r w:rsidRPr="00AD35E6">
              <w:rPr>
                <w:rFonts w:eastAsia="Times New Roman"/>
                <w:color w:val="000000"/>
                <w:sz w:val="16"/>
                <w:szCs w:val="16"/>
                <w:shd w:val="clear" w:color="auto" w:fill="auto"/>
              </w:rPr>
              <w:t>ИТОГО:</w:t>
            </w:r>
          </w:p>
        </w:tc>
        <w:tc>
          <w:tcPr>
            <w:tcW w:w="24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2206" w:rsidRPr="00AD35E6" w:rsidRDefault="00DE1954" w:rsidP="009E2206">
            <w:pPr>
              <w:jc w:val="center"/>
              <w:rPr>
                <w:rFonts w:eastAsia="Times New Roman"/>
                <w:color w:val="000000"/>
                <w:sz w:val="16"/>
                <w:szCs w:val="16"/>
                <w:shd w:val="clear" w:color="auto" w:fill="auto"/>
              </w:rPr>
            </w:pPr>
            <w:r w:rsidRPr="00AD35E6">
              <w:rPr>
                <w:rFonts w:eastAsia="Times New Roman"/>
                <w:color w:val="000000"/>
                <w:sz w:val="16"/>
                <w:szCs w:val="16"/>
                <w:shd w:val="clear" w:color="auto" w:fill="auto"/>
              </w:rPr>
              <w:t>429 096,67</w:t>
            </w:r>
          </w:p>
        </w:tc>
      </w:tr>
    </w:tbl>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r w:rsidRPr="00AD35E6">
        <w:rPr>
          <w:rStyle w:val="aa"/>
          <w:rFonts w:ascii="Times New Roman" w:hAnsi="Times New Roman"/>
          <w:b w:val="0"/>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DE1954" w:rsidRPr="00AD35E6">
        <w:rPr>
          <w:rFonts w:ascii="Times New Roman" w:hAnsi="Times New Roman"/>
          <w:bCs/>
          <w:sz w:val="22"/>
        </w:rPr>
        <w:t>429 096 (Четыреста двадцать девять тысяч девяносто шесть) руб. 67 коп.</w:t>
      </w:r>
      <w:r w:rsidR="009F39AB" w:rsidRPr="00AD35E6">
        <w:rPr>
          <w:rStyle w:val="aa"/>
          <w:rFonts w:ascii="Times New Roman" w:hAnsi="Times New Roman"/>
          <w:b w:val="0"/>
          <w:sz w:val="22"/>
        </w:rPr>
        <w:t>,</w:t>
      </w:r>
      <w:r w:rsidRPr="00AD35E6">
        <w:rPr>
          <w:rStyle w:val="aa"/>
          <w:rFonts w:ascii="Times New Roman" w:hAnsi="Times New Roman"/>
          <w:b w:val="0"/>
          <w:sz w:val="22"/>
        </w:rPr>
        <w:t xml:space="preserve"> </w:t>
      </w:r>
      <w:r w:rsidR="00581A29" w:rsidRPr="00AD35E6">
        <w:rPr>
          <w:rStyle w:val="aa"/>
          <w:rFonts w:ascii="Times New Roman" w:hAnsi="Times New Roman"/>
          <w:b w:val="0"/>
          <w:sz w:val="22"/>
        </w:rPr>
        <w:t>с учетом</w:t>
      </w:r>
      <w:r w:rsidRPr="00AD35E6">
        <w:rPr>
          <w:rStyle w:val="aa"/>
          <w:rFonts w:ascii="Times New Roman" w:hAnsi="Times New Roman"/>
          <w:b w:val="0"/>
          <w:sz w:val="22"/>
        </w:rPr>
        <w:t xml:space="preserve"> НДС.</w:t>
      </w: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9E2206" w:rsidRPr="00AD35E6" w:rsidRDefault="009E2206"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37DF" w:rsidRPr="00AD35E6" w:rsidRDefault="007A37DF" w:rsidP="00977E2A">
      <w:pPr>
        <w:pStyle w:val="ConsPlusNormal"/>
        <w:rPr>
          <w:rStyle w:val="aa"/>
          <w:rFonts w:ascii="Times New Roman" w:hAnsi="Times New Roman"/>
          <w:b w:val="0"/>
          <w:sz w:val="22"/>
        </w:rPr>
      </w:pPr>
    </w:p>
    <w:p w:rsidR="007A6EAE" w:rsidRPr="00AD35E6" w:rsidRDefault="007A6EAE" w:rsidP="00977E2A">
      <w:pPr>
        <w:pStyle w:val="ConsPlusNormal"/>
        <w:rPr>
          <w:rStyle w:val="aa"/>
          <w:rFonts w:ascii="Times New Roman" w:hAnsi="Times New Roman"/>
          <w:b w:val="0"/>
          <w:sz w:val="22"/>
        </w:rPr>
        <w:sectPr w:rsidR="007A6EAE" w:rsidRPr="00AD35E6" w:rsidSect="009E2206">
          <w:pgSz w:w="11906" w:h="16838"/>
          <w:pgMar w:top="709" w:right="566" w:bottom="426" w:left="993" w:header="708" w:footer="708" w:gutter="0"/>
          <w:cols w:space="708"/>
          <w:docGrid w:linePitch="360"/>
        </w:sectPr>
      </w:pPr>
    </w:p>
    <w:p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rsidR="002A4DE4" w:rsidRPr="00AD35E6" w:rsidRDefault="002A4DE4" w:rsidP="00675778">
      <w:pPr>
        <w:ind w:firstLine="709"/>
        <w:jc w:val="center"/>
        <w:rPr>
          <w:rFonts w:eastAsia="Calibri"/>
          <w:b/>
          <w:color w:val="auto"/>
          <w:shd w:val="clear" w:color="auto" w:fill="auto"/>
          <w:lang w:eastAsia="en-US"/>
        </w:rPr>
      </w:pPr>
    </w:p>
    <w:p w:rsidR="00A32091" w:rsidRPr="00AD35E6" w:rsidRDefault="00A32091" w:rsidP="00675778">
      <w:pPr>
        <w:ind w:firstLine="709"/>
        <w:jc w:val="center"/>
        <w:rPr>
          <w:rFonts w:eastAsia="Calibri"/>
          <w:b/>
          <w:color w:val="auto"/>
          <w:sz w:val="12"/>
          <w:szCs w:val="12"/>
          <w:shd w:val="clear" w:color="auto" w:fill="auto"/>
          <w:lang w:eastAsia="en-US"/>
        </w:rPr>
      </w:pP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Pr="00AD35E6" w:rsidRDefault="002A4DE4" w:rsidP="00F32A03">
      <w:pPr>
        <w:ind w:firstLine="709"/>
        <w:jc w:val="right"/>
        <w:rPr>
          <w:rFonts w:eastAsia="Calibri"/>
          <w:i/>
          <w:color w:val="auto"/>
          <w:shd w:val="clear" w:color="auto" w:fill="auto"/>
          <w:lang w:eastAsia="en-US"/>
        </w:rPr>
      </w:pPr>
    </w:p>
    <w:p w:rsidR="002A4DE4" w:rsidRPr="00AD35E6" w:rsidRDefault="002A4DE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503374" w:rsidRPr="00AD35E6" w:rsidRDefault="00503374"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2727DC" w:rsidRPr="00AD35E6" w:rsidRDefault="002727DC" w:rsidP="00F32A03">
      <w:pPr>
        <w:ind w:firstLine="709"/>
        <w:jc w:val="right"/>
        <w:rPr>
          <w:rFonts w:eastAsia="Calibri"/>
          <w:i/>
          <w:color w:val="auto"/>
          <w:shd w:val="clear" w:color="auto" w:fill="auto"/>
          <w:lang w:eastAsia="en-US"/>
        </w:rPr>
      </w:pPr>
    </w:p>
    <w:p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776"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1"/>
        <w:gridCol w:w="1869"/>
        <w:gridCol w:w="3673"/>
        <w:gridCol w:w="2268"/>
        <w:gridCol w:w="1869"/>
      </w:tblGrid>
      <w:tr w:rsidR="00DE1954" w:rsidRPr="00AD35E6" w:rsidTr="00DE1954">
        <w:trPr>
          <w:trHeight w:val="1561"/>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rsidR="00DE1954" w:rsidRPr="00AD35E6" w:rsidRDefault="00DE1954" w:rsidP="0008781A">
            <w:pPr>
              <w:jc w:val="center"/>
              <w:rPr>
                <w:rFonts w:eastAsia="Times New Roman"/>
                <w:i/>
                <w:iCs/>
                <w:color w:val="auto"/>
                <w:sz w:val="20"/>
                <w:szCs w:val="20"/>
                <w:shd w:val="clear" w:color="auto" w:fill="auto"/>
              </w:rPr>
            </w:pPr>
          </w:p>
        </w:tc>
        <w:tc>
          <w:tcPr>
            <w:tcW w:w="1820" w:type="pct"/>
            <w:tcBorders>
              <w:top w:val="single" w:sz="4" w:space="0" w:color="auto"/>
              <w:left w:val="single" w:sz="4" w:space="0" w:color="auto"/>
              <w:right w:val="single" w:sz="4" w:space="0" w:color="auto"/>
            </w:tcBorders>
            <w:vAlign w:val="center"/>
          </w:tcPr>
          <w:p w:rsidR="00DE1954" w:rsidRPr="00AD35E6" w:rsidRDefault="00DE1954"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DE1954" w:rsidRPr="00AD35E6" w:rsidRDefault="00DE1954"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4</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A132B6">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5</w:t>
            </w: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r w:rsidR="00DE1954" w:rsidRPr="00AD35E6" w:rsidTr="00DE1954">
        <w:trPr>
          <w:trHeight w:val="279"/>
        </w:trPr>
        <w:tc>
          <w:tcPr>
            <w:tcW w:w="20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w:t>
            </w:r>
          </w:p>
        </w:tc>
        <w:tc>
          <w:tcPr>
            <w:tcW w:w="926"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widowControl w:val="0"/>
              <w:autoSpaceDE w:val="0"/>
              <w:autoSpaceDN w:val="0"/>
              <w:adjustRightInd w:val="0"/>
              <w:jc w:val="left"/>
              <w:rPr>
                <w:rFonts w:eastAsia="Times New Roman"/>
                <w:color w:val="auto"/>
                <w:sz w:val="20"/>
                <w:szCs w:val="20"/>
                <w:shd w:val="clear" w:color="auto" w:fill="auto"/>
              </w:rPr>
            </w:pPr>
          </w:p>
        </w:tc>
        <w:tc>
          <w:tcPr>
            <w:tcW w:w="1820"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auto"/>
                <w:sz w:val="20"/>
                <w:szCs w:val="20"/>
                <w:shd w:val="clear" w:color="auto" w:fill="auto"/>
              </w:rPr>
            </w:pPr>
          </w:p>
        </w:tc>
        <w:tc>
          <w:tcPr>
            <w:tcW w:w="1124" w:type="pct"/>
            <w:tcBorders>
              <w:top w:val="single" w:sz="4" w:space="0" w:color="auto"/>
              <w:left w:val="single" w:sz="4" w:space="0" w:color="auto"/>
              <w:bottom w:val="single" w:sz="4" w:space="0" w:color="auto"/>
              <w:right w:val="single" w:sz="4" w:space="0" w:color="auto"/>
            </w:tcBorders>
            <w:vAlign w:val="center"/>
          </w:tcPr>
          <w:p w:rsidR="00DE1954" w:rsidRPr="00AD35E6" w:rsidRDefault="00DE1954" w:rsidP="0008781A">
            <w:pPr>
              <w:jc w:val="center"/>
              <w:rPr>
                <w:rFonts w:eastAsia="Times New Roman"/>
                <w:color w:val="000000"/>
                <w:sz w:val="20"/>
                <w:szCs w:val="20"/>
                <w:shd w:val="clear" w:color="auto" w:fill="auto"/>
              </w:rPr>
            </w:pPr>
          </w:p>
        </w:tc>
        <w:tc>
          <w:tcPr>
            <w:tcW w:w="926" w:type="pct"/>
            <w:tcBorders>
              <w:top w:val="single" w:sz="4" w:space="0" w:color="auto"/>
              <w:left w:val="single" w:sz="4" w:space="0" w:color="auto"/>
              <w:bottom w:val="single" w:sz="4" w:space="0" w:color="auto"/>
              <w:right w:val="single" w:sz="4" w:space="0" w:color="auto"/>
            </w:tcBorders>
          </w:tcPr>
          <w:p w:rsidR="00DE1954" w:rsidRPr="00AD35E6" w:rsidRDefault="00DE1954" w:rsidP="0008781A">
            <w:pPr>
              <w:jc w:val="center"/>
              <w:rPr>
                <w:rFonts w:eastAsia="Times New Roman"/>
                <w:color w:val="000000"/>
                <w:sz w:val="20"/>
                <w:szCs w:val="20"/>
                <w:shd w:val="clear" w:color="auto" w:fill="auto"/>
              </w:rPr>
            </w:pPr>
          </w:p>
        </w:tc>
      </w:tr>
    </w:tbl>
    <w:p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EDC" w:rsidRDefault="00F15EDC" w:rsidP="00A55106">
      <w:r>
        <w:separator/>
      </w:r>
    </w:p>
  </w:endnote>
  <w:endnote w:type="continuationSeparator" w:id="1">
    <w:p w:rsidR="00F15EDC" w:rsidRDefault="00F15EDC"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7D25FD" w:rsidRDefault="00776A6A" w:rsidP="00DA5974">
        <w:pPr>
          <w:pStyle w:val="ConsPlusNormal"/>
          <w:jc w:val="right"/>
        </w:pPr>
        <w:fldSimple w:instr=" PAGE   \* MERGEFORMAT ">
          <w:r w:rsidR="00F15EDC">
            <w:rPr>
              <w:noProof/>
            </w:rPr>
            <w:t>1</w:t>
          </w:r>
        </w:fldSimple>
      </w:p>
    </w:sdtContent>
  </w:sdt>
  <w:p w:rsidR="007D25FD" w:rsidRDefault="007D25F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EDC" w:rsidRDefault="00F15EDC" w:rsidP="00A55106">
      <w:r>
        <w:separator/>
      </w:r>
    </w:p>
  </w:footnote>
  <w:footnote w:type="continuationSeparator" w:id="1">
    <w:p w:rsidR="00F15EDC" w:rsidRDefault="00F15EDC"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7">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9">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1">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21"/>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9"/>
  </w:num>
  <w:num w:numId="7">
    <w:abstractNumId w:val="12"/>
  </w:num>
  <w:num w:numId="8">
    <w:abstractNumId w:val="18"/>
  </w:num>
  <w:num w:numId="9">
    <w:abstractNumId w:val="11"/>
  </w:num>
  <w:num w:numId="10">
    <w:abstractNumId w:val="19"/>
  </w:num>
  <w:num w:numId="11">
    <w:abstractNumId w:val="6"/>
  </w:num>
  <w:num w:numId="12">
    <w:abstractNumId w:val="8"/>
  </w:num>
  <w:num w:numId="13">
    <w:abstractNumId w:val="26"/>
  </w:num>
  <w:num w:numId="14">
    <w:abstractNumId w:val="17"/>
  </w:num>
  <w:num w:numId="15">
    <w:abstractNumId w:val="16"/>
  </w:num>
  <w:num w:numId="16">
    <w:abstractNumId w:val="30"/>
  </w:num>
  <w:num w:numId="17">
    <w:abstractNumId w:val="23"/>
  </w:num>
  <w:num w:numId="18">
    <w:abstractNumId w:val="28"/>
  </w:num>
  <w:num w:numId="19">
    <w:abstractNumId w:val="20"/>
  </w:num>
  <w:num w:numId="20">
    <w:abstractNumId w:val="25"/>
  </w:num>
  <w:num w:numId="21">
    <w:abstractNumId w:val="9"/>
  </w:num>
  <w:num w:numId="22">
    <w:abstractNumId w:val="5"/>
  </w:num>
  <w:num w:numId="23">
    <w:abstractNumId w:val="27"/>
  </w:num>
  <w:num w:numId="24">
    <w:abstractNumId w:val="7"/>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
  </w:num>
  <w:num w:numId="32">
    <w:abstractNumId w:val="24"/>
  </w:num>
  <w:num w:numId="33">
    <w:abstractNumId w:val="14"/>
  </w:num>
  <w:num w:numId="34">
    <w:abstractNumId w:val="1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50594"/>
  </w:hdrShapeDefaults>
  <w:footnotePr>
    <w:footnote w:id="0"/>
    <w:footnote w:id="1"/>
  </w:footnotePr>
  <w:endnotePr>
    <w:endnote w:id="0"/>
    <w:endnote w:id="1"/>
  </w:endnotePr>
  <w:compat/>
  <w:rsids>
    <w:rsidRoot w:val="00F14FF8"/>
    <w:rsid w:val="0000000C"/>
    <w:rsid w:val="000005CF"/>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78C3"/>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2247"/>
    <w:rsid w:val="001022A6"/>
    <w:rsid w:val="001027E8"/>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A7A1B"/>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16EC2"/>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350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02B1"/>
    <w:rsid w:val="002C06B7"/>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26E43"/>
    <w:rsid w:val="003315F3"/>
    <w:rsid w:val="003326FC"/>
    <w:rsid w:val="003331E9"/>
    <w:rsid w:val="003332CB"/>
    <w:rsid w:val="00334A57"/>
    <w:rsid w:val="00336338"/>
    <w:rsid w:val="0033775D"/>
    <w:rsid w:val="00340134"/>
    <w:rsid w:val="003418C4"/>
    <w:rsid w:val="003433DA"/>
    <w:rsid w:val="00344F6D"/>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4A03"/>
    <w:rsid w:val="003760CF"/>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18D8"/>
    <w:rsid w:val="0048220B"/>
    <w:rsid w:val="0048238B"/>
    <w:rsid w:val="004824B2"/>
    <w:rsid w:val="00483722"/>
    <w:rsid w:val="004859AE"/>
    <w:rsid w:val="0048791A"/>
    <w:rsid w:val="00487FCB"/>
    <w:rsid w:val="00490AE2"/>
    <w:rsid w:val="00491C08"/>
    <w:rsid w:val="00492994"/>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39B9"/>
    <w:rsid w:val="004E508A"/>
    <w:rsid w:val="004E7E16"/>
    <w:rsid w:val="004F0867"/>
    <w:rsid w:val="004F0C91"/>
    <w:rsid w:val="004F1240"/>
    <w:rsid w:val="004F45D8"/>
    <w:rsid w:val="004F5095"/>
    <w:rsid w:val="004F62FF"/>
    <w:rsid w:val="004F6983"/>
    <w:rsid w:val="005012EE"/>
    <w:rsid w:val="00502026"/>
    <w:rsid w:val="00503374"/>
    <w:rsid w:val="00504E4C"/>
    <w:rsid w:val="005104E4"/>
    <w:rsid w:val="00512088"/>
    <w:rsid w:val="00512D5E"/>
    <w:rsid w:val="0051379E"/>
    <w:rsid w:val="00515209"/>
    <w:rsid w:val="00515B1D"/>
    <w:rsid w:val="00516D0A"/>
    <w:rsid w:val="00517C19"/>
    <w:rsid w:val="005215A6"/>
    <w:rsid w:val="00522207"/>
    <w:rsid w:val="00522238"/>
    <w:rsid w:val="00524760"/>
    <w:rsid w:val="00525D74"/>
    <w:rsid w:val="00530070"/>
    <w:rsid w:val="005304A2"/>
    <w:rsid w:val="00532BBB"/>
    <w:rsid w:val="00535298"/>
    <w:rsid w:val="00535BE4"/>
    <w:rsid w:val="00535C4D"/>
    <w:rsid w:val="00536DF6"/>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1A29"/>
    <w:rsid w:val="00582D6F"/>
    <w:rsid w:val="0058342E"/>
    <w:rsid w:val="005834B4"/>
    <w:rsid w:val="00583D9D"/>
    <w:rsid w:val="0058444F"/>
    <w:rsid w:val="00584ABE"/>
    <w:rsid w:val="00585DF6"/>
    <w:rsid w:val="005874A5"/>
    <w:rsid w:val="00591016"/>
    <w:rsid w:val="00591225"/>
    <w:rsid w:val="00592360"/>
    <w:rsid w:val="00592879"/>
    <w:rsid w:val="005929D8"/>
    <w:rsid w:val="00593309"/>
    <w:rsid w:val="0059463C"/>
    <w:rsid w:val="0059530E"/>
    <w:rsid w:val="00595A8A"/>
    <w:rsid w:val="00596B1F"/>
    <w:rsid w:val="005972B1"/>
    <w:rsid w:val="0059743B"/>
    <w:rsid w:val="005A1130"/>
    <w:rsid w:val="005A2EFF"/>
    <w:rsid w:val="005A3C6A"/>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5D84"/>
    <w:rsid w:val="006462E0"/>
    <w:rsid w:val="00646844"/>
    <w:rsid w:val="006520E9"/>
    <w:rsid w:val="00654C5C"/>
    <w:rsid w:val="00657DD6"/>
    <w:rsid w:val="00657E24"/>
    <w:rsid w:val="00662287"/>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29C7"/>
    <w:rsid w:val="006A4FCA"/>
    <w:rsid w:val="006A5DFB"/>
    <w:rsid w:val="006A60FC"/>
    <w:rsid w:val="006A70B0"/>
    <w:rsid w:val="006A74C1"/>
    <w:rsid w:val="006A7858"/>
    <w:rsid w:val="006A7B63"/>
    <w:rsid w:val="006B01F1"/>
    <w:rsid w:val="006B0AA9"/>
    <w:rsid w:val="006B344B"/>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6F7C69"/>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A6A"/>
    <w:rsid w:val="00776C93"/>
    <w:rsid w:val="00780BBD"/>
    <w:rsid w:val="007810E0"/>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4A6F"/>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D788F"/>
    <w:rsid w:val="009E0DA2"/>
    <w:rsid w:val="009E1647"/>
    <w:rsid w:val="009E2206"/>
    <w:rsid w:val="009E29AE"/>
    <w:rsid w:val="009E5972"/>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7C76"/>
    <w:rsid w:val="00AB1273"/>
    <w:rsid w:val="00AB520C"/>
    <w:rsid w:val="00AB5760"/>
    <w:rsid w:val="00AB6660"/>
    <w:rsid w:val="00AB798B"/>
    <w:rsid w:val="00AC3AB0"/>
    <w:rsid w:val="00AC3DCC"/>
    <w:rsid w:val="00AC42BB"/>
    <w:rsid w:val="00AC4A84"/>
    <w:rsid w:val="00AC4F06"/>
    <w:rsid w:val="00AC7E10"/>
    <w:rsid w:val="00AD030C"/>
    <w:rsid w:val="00AD2BF6"/>
    <w:rsid w:val="00AD2D08"/>
    <w:rsid w:val="00AD35E6"/>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80A"/>
    <w:rsid w:val="00BC2E9E"/>
    <w:rsid w:val="00BC36DF"/>
    <w:rsid w:val="00BC408A"/>
    <w:rsid w:val="00BC456B"/>
    <w:rsid w:val="00BC5A0D"/>
    <w:rsid w:val="00BC6A52"/>
    <w:rsid w:val="00BD1C65"/>
    <w:rsid w:val="00BD4864"/>
    <w:rsid w:val="00BE0542"/>
    <w:rsid w:val="00BE0DB7"/>
    <w:rsid w:val="00BE11EF"/>
    <w:rsid w:val="00BE1BF1"/>
    <w:rsid w:val="00BE2D3C"/>
    <w:rsid w:val="00BE5526"/>
    <w:rsid w:val="00BE77D1"/>
    <w:rsid w:val="00BE7DC3"/>
    <w:rsid w:val="00BF0361"/>
    <w:rsid w:val="00BF0809"/>
    <w:rsid w:val="00BF0963"/>
    <w:rsid w:val="00BF437E"/>
    <w:rsid w:val="00BF5AA4"/>
    <w:rsid w:val="00BF65C7"/>
    <w:rsid w:val="00C003EE"/>
    <w:rsid w:val="00C004D5"/>
    <w:rsid w:val="00C026EC"/>
    <w:rsid w:val="00C02FB8"/>
    <w:rsid w:val="00C10936"/>
    <w:rsid w:val="00C14D63"/>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5F56"/>
    <w:rsid w:val="00CF711C"/>
    <w:rsid w:val="00CF7D78"/>
    <w:rsid w:val="00D002AF"/>
    <w:rsid w:val="00D02640"/>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CB9"/>
    <w:rsid w:val="00DE0EAB"/>
    <w:rsid w:val="00DE1006"/>
    <w:rsid w:val="00DE1954"/>
    <w:rsid w:val="00DE20B0"/>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261E"/>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41</Pages>
  <Words>22052</Words>
  <Characters>125698</Characters>
  <Application>Microsoft Office Word</Application>
  <DocSecurity>0</DocSecurity>
  <Lines>1047</Lines>
  <Paragraphs>294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147456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2023-08-18T10:05:00Z</dcterms:created>
  <dcterms:modified xsi:type="dcterms:W3CDTF">2023-08-18T10:05:00Z</dcterms:modified>
</cp:coreProperties>
</file>