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4BA0E25F" w14:textId="77777777" w:rsidR="007F7C24" w:rsidRPr="007F7C24" w:rsidRDefault="007F7C24" w:rsidP="007F7C24">
      <w:pPr>
        <w:ind w:left="5670"/>
        <w:rPr>
          <w:rFonts w:eastAsia="Calibri"/>
          <w:sz w:val="22"/>
          <w:szCs w:val="22"/>
          <w:lang w:eastAsia="en-US"/>
        </w:rPr>
      </w:pPr>
      <w:r w:rsidRPr="007F7C24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76192D0D" w14:textId="77777777" w:rsidR="007F7C24" w:rsidRPr="007F7C24" w:rsidRDefault="007F7C24" w:rsidP="007F7C24">
      <w:pPr>
        <w:ind w:left="5670"/>
        <w:rPr>
          <w:rFonts w:eastAsia="Calibri"/>
          <w:sz w:val="22"/>
          <w:szCs w:val="22"/>
          <w:lang w:eastAsia="en-US"/>
        </w:rPr>
      </w:pPr>
      <w:r w:rsidRPr="007F7C24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3EE2440F" w:rsidR="00B10701" w:rsidRPr="00BE670E" w:rsidRDefault="007F7C24" w:rsidP="007F7C24">
      <w:pPr>
        <w:ind w:left="5670"/>
        <w:rPr>
          <w:rFonts w:eastAsia="Calibri"/>
          <w:sz w:val="22"/>
          <w:szCs w:val="22"/>
          <w:lang w:eastAsia="en-US"/>
        </w:rPr>
      </w:pPr>
      <w:r w:rsidRPr="007F7C24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6210AFB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__________________ </w:t>
      </w:r>
      <w:r w:rsidR="007F7C24" w:rsidRPr="007F7C24">
        <w:rPr>
          <w:rFonts w:eastAsia="Calibri"/>
          <w:sz w:val="22"/>
          <w:szCs w:val="22"/>
          <w:lang w:eastAsia="en-US"/>
        </w:rPr>
        <w:t>А.В. Синяев</w:t>
      </w:r>
    </w:p>
    <w:p w14:paraId="086938B3" w14:textId="6293F949" w:rsidR="00C15618" w:rsidRDefault="00B10701" w:rsidP="00B10701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</w:t>
      </w:r>
      <w:r w:rsidR="003737E2">
        <w:rPr>
          <w:rFonts w:eastAsia="Calibri"/>
          <w:sz w:val="22"/>
          <w:szCs w:val="22"/>
          <w:lang w:eastAsia="en-US"/>
        </w:rPr>
        <w:t>5</w:t>
      </w:r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5BA9037C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8A0F67" w:rsidRPr="008A0F67">
        <w:rPr>
          <w:b/>
          <w:bCs/>
        </w:rPr>
        <w:t>электродов для вольтамперометрических анализаторов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г.</w:t>
      </w:r>
      <w:r w:rsidR="00AF2AC4" w:rsidRPr="00404A3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1FEE7810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8A0F67">
        <w:rPr>
          <w:sz w:val="22"/>
          <w:szCs w:val="22"/>
        </w:rPr>
        <w:t>Григорьева Екатерина Геннадьевна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r w:rsidR="00FC2A39" w:rsidRPr="00404A3F">
          <w:rPr>
            <w:rStyle w:val="a4"/>
            <w:sz w:val="22"/>
            <w:szCs w:val="22"/>
            <w:lang w:val="en-US"/>
          </w:rPr>
          <w:t>vod</w:t>
        </w:r>
        <w:r w:rsidR="00FC2A39" w:rsidRPr="00404A3F">
          <w:rPr>
            <w:rStyle w:val="a4"/>
            <w:sz w:val="22"/>
            <w:szCs w:val="22"/>
          </w:rPr>
          <w:t>12.</w:t>
        </w:r>
        <w:r w:rsidR="00FC2A39" w:rsidRPr="00404A3F">
          <w:rPr>
            <w:rStyle w:val="a4"/>
            <w:sz w:val="22"/>
            <w:szCs w:val="22"/>
            <w:lang w:val="en-US"/>
          </w:rPr>
          <w:t>ru</w:t>
        </w:r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2CC407C6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F7C24" w:rsidRPr="007F7C24">
        <w:rPr>
          <w:rFonts w:eastAsia="Calibri"/>
          <w:sz w:val="22"/>
          <w:szCs w:val="22"/>
          <w:lang w:eastAsia="en-US"/>
        </w:rPr>
        <w:t xml:space="preserve">Поставка </w:t>
      </w:r>
      <w:r w:rsidR="008A0F67" w:rsidRPr="008A0F67">
        <w:rPr>
          <w:rFonts w:eastAsia="Calibri"/>
          <w:sz w:val="22"/>
          <w:szCs w:val="22"/>
          <w:lang w:eastAsia="en-US"/>
        </w:rPr>
        <w:t>электродов для вольтамперометрических анализаторов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67FA0D55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 xml:space="preserve">ОКПД2:  </w:t>
      </w:r>
      <w:r w:rsidR="008A0F67">
        <w:rPr>
          <w:rFonts w:eastAsia="Calibri"/>
          <w:sz w:val="21"/>
          <w:szCs w:val="21"/>
          <w:lang w:eastAsia="en-US"/>
        </w:rPr>
        <w:t xml:space="preserve">26.51.53.190 - </w:t>
      </w:r>
      <w:r w:rsidR="008A0F67" w:rsidRPr="008A0F67">
        <w:rPr>
          <w:rFonts w:eastAsia="Calibri"/>
          <w:sz w:val="21"/>
          <w:szCs w:val="21"/>
          <w:lang w:eastAsia="en-US"/>
        </w:rPr>
        <w:t>Приборы и аппаратура для физического или химического анализа прочие, не включенные в другие группировки</w:t>
      </w:r>
    </w:p>
    <w:p w14:paraId="5B13D613" w14:textId="16FB9BBC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8A0F67">
        <w:rPr>
          <w:rFonts w:eastAsia="Calibri"/>
          <w:bCs/>
          <w:sz w:val="21"/>
          <w:szCs w:val="21"/>
          <w:lang w:eastAsia="en-US"/>
        </w:rPr>
        <w:t>26.51.6 – производство прочих приборов, датчиков, аппаратуры и инструментов для измерения, контроля и испытаний;</w:t>
      </w:r>
    </w:p>
    <w:p w14:paraId="23086FC5" w14:textId="7E359B49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8A0F67">
        <w:rPr>
          <w:rFonts w:eastAsia="Calibri"/>
          <w:b w:val="0"/>
          <w:sz w:val="22"/>
          <w:szCs w:val="22"/>
          <w:lang w:eastAsia="en-US"/>
        </w:rPr>
        <w:t>50 штук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0F436B0D"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715550A3" w14:textId="1283D26F" w:rsidR="00037768" w:rsidRPr="00037768" w:rsidRDefault="00037768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037768">
        <w:rPr>
          <w:b/>
          <w:bCs/>
          <w:sz w:val="22"/>
          <w:szCs w:val="22"/>
        </w:rPr>
        <w:t xml:space="preserve">Начальная (максимальная) цена договора: </w:t>
      </w:r>
      <w:r w:rsidR="008A0F67">
        <w:rPr>
          <w:b/>
          <w:bCs/>
          <w:sz w:val="22"/>
          <w:szCs w:val="22"/>
        </w:rPr>
        <w:t>107 082 (Сто семь тысяч восемьдесят два) руб. 50 коп.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6B299CDF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3563E4" w:rsidRPr="003563E4">
        <w:rPr>
          <w:sz w:val="22"/>
          <w:szCs w:val="22"/>
        </w:rPr>
        <w:t xml:space="preserve">Поставка Товара осуществляется в течение </w:t>
      </w:r>
      <w:r w:rsidR="008A0F67">
        <w:rPr>
          <w:sz w:val="22"/>
          <w:szCs w:val="22"/>
        </w:rPr>
        <w:t xml:space="preserve">30-ти </w:t>
      </w:r>
      <w:r w:rsidR="003563E4" w:rsidRPr="003563E4">
        <w:rPr>
          <w:sz w:val="22"/>
          <w:szCs w:val="22"/>
        </w:rPr>
        <w:t>рабочих дней с момента заключения Договора.</w:t>
      </w:r>
    </w:p>
    <w:p w14:paraId="30EA771F" w14:textId="1C9A8287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3563E4" w:rsidRPr="003563E4">
        <w:rPr>
          <w:sz w:val="22"/>
          <w:szCs w:val="22"/>
        </w:rPr>
        <w:t xml:space="preserve">Поставка Товара осуществляются силами и за счет Поставщика. </w:t>
      </w:r>
    </w:p>
    <w:p w14:paraId="1A41E85D" w14:textId="4C9B6445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F51FE7" w:rsidRPr="00F51FE7">
        <w:rPr>
          <w:bCs/>
          <w:sz w:val="22"/>
          <w:szCs w:val="22"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 </w:t>
      </w:r>
      <w:r w:rsidR="00F51FE7" w:rsidRPr="00F51FE7">
        <w:rPr>
          <w:b/>
          <w:sz w:val="22"/>
          <w:szCs w:val="22"/>
          <w:u w:val="single"/>
        </w:rPr>
        <w:t>установлено ограничение</w:t>
      </w:r>
      <w:r w:rsidR="00F51FE7" w:rsidRPr="00F51FE7">
        <w:rPr>
          <w:bCs/>
          <w:sz w:val="22"/>
          <w:szCs w:val="22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1875.</w:t>
      </w:r>
    </w:p>
    <w:p w14:paraId="51A046FE" w14:textId="43677761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3563E4" w:rsidRPr="003563E4">
        <w:rPr>
          <w:rFonts w:eastAsia="Calibri"/>
          <w:b w:val="0"/>
          <w:sz w:val="22"/>
          <w:szCs w:val="22"/>
          <w:lang w:eastAsia="en-US"/>
        </w:rPr>
        <w:t xml:space="preserve">Цена Товара включает в себя стоимость Товара, </w:t>
      </w:r>
      <w:r w:rsidR="008A0F67">
        <w:rPr>
          <w:rFonts w:eastAsia="Calibri"/>
          <w:b w:val="0"/>
          <w:sz w:val="22"/>
          <w:szCs w:val="22"/>
          <w:lang w:eastAsia="en-US"/>
        </w:rPr>
        <w:t xml:space="preserve">доставку, </w:t>
      </w:r>
      <w:r w:rsidR="003563E4" w:rsidRPr="003563E4">
        <w:rPr>
          <w:rFonts w:eastAsia="Calibri"/>
          <w:b w:val="0"/>
          <w:sz w:val="22"/>
          <w:szCs w:val="22"/>
          <w:lang w:eastAsia="en-US"/>
        </w:rPr>
        <w:t>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Заказчика</w:t>
      </w:r>
      <w:r w:rsidR="008A0F67">
        <w:rPr>
          <w:rFonts w:eastAsia="Calibri"/>
          <w:b w:val="0"/>
          <w:sz w:val="22"/>
          <w:szCs w:val="22"/>
          <w:lang w:eastAsia="en-US"/>
        </w:rPr>
        <w:t>.</w:t>
      </w:r>
    </w:p>
    <w:p w14:paraId="0CD0508C" w14:textId="54E73858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3563E4" w:rsidRPr="003563E4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lastRenderedPageBreak/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05320D3E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8A0F67" w:rsidRPr="008A0F67">
        <w:rPr>
          <w:rFonts w:eastAsia="Calibri"/>
          <w:sz w:val="22"/>
          <w:szCs w:val="22"/>
          <w:lang w:eastAsia="en-US"/>
        </w:rPr>
        <w:t>5 354 (Пять тысяч триста пятьдесят четыре) рубля 13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7621006D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8A0F67" w:rsidRPr="008A0F67">
        <w:rPr>
          <w:bCs/>
          <w:sz w:val="22"/>
          <w:szCs w:val="22"/>
        </w:rPr>
        <w:t>8 031 (Восемь тысяч тридцать один) рубль 20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094B85FD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8745F9">
        <w:rPr>
          <w:b/>
          <w:sz w:val="22"/>
          <w:szCs w:val="22"/>
        </w:rPr>
        <w:t>11</w:t>
      </w:r>
      <w:r w:rsidRPr="00404A3F">
        <w:rPr>
          <w:b/>
          <w:sz w:val="22"/>
          <w:szCs w:val="22"/>
        </w:rPr>
        <w:t xml:space="preserve">» </w:t>
      </w:r>
      <w:r w:rsidR="008745F9">
        <w:rPr>
          <w:b/>
          <w:sz w:val="22"/>
          <w:szCs w:val="22"/>
        </w:rPr>
        <w:t>июля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5C37233D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8745F9">
        <w:rPr>
          <w:b/>
          <w:sz w:val="22"/>
          <w:szCs w:val="22"/>
        </w:rPr>
        <w:t>21</w:t>
      </w:r>
      <w:r w:rsidRPr="00404A3F">
        <w:rPr>
          <w:b/>
          <w:sz w:val="22"/>
          <w:szCs w:val="22"/>
        </w:rPr>
        <w:t xml:space="preserve">» </w:t>
      </w:r>
      <w:r w:rsidR="008745F9">
        <w:rPr>
          <w:b/>
          <w:sz w:val="22"/>
          <w:szCs w:val="22"/>
        </w:rPr>
        <w:t>июля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13EB26D8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r w:rsidR="008745F9">
        <w:rPr>
          <w:rFonts w:eastAsia="Calibri"/>
          <w:b/>
          <w:sz w:val="22"/>
          <w:szCs w:val="22"/>
          <w:lang w:eastAsia="en-US"/>
        </w:rPr>
        <w:t>22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8745F9">
        <w:rPr>
          <w:rFonts w:eastAsia="Calibri"/>
          <w:b/>
          <w:sz w:val="22"/>
          <w:szCs w:val="22"/>
          <w:lang w:eastAsia="en-US"/>
        </w:rPr>
        <w:t>июля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131FAF5F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>Дата проведения электронного аукциона -</w:t>
      </w:r>
      <w:r w:rsidRPr="00404A3F">
        <w:rPr>
          <w:b/>
          <w:bCs/>
          <w:sz w:val="22"/>
          <w:szCs w:val="22"/>
        </w:rPr>
        <w:t xml:space="preserve"> </w:t>
      </w:r>
      <w:r w:rsidR="008745F9">
        <w:rPr>
          <w:rFonts w:eastAsia="Calibri"/>
          <w:b/>
          <w:sz w:val="22"/>
          <w:szCs w:val="22"/>
          <w:lang w:eastAsia="en-US"/>
        </w:rPr>
        <w:t>25.07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2F969A2A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8745F9">
        <w:rPr>
          <w:rFonts w:eastAsia="Calibri"/>
          <w:b/>
          <w:sz w:val="22"/>
          <w:szCs w:val="22"/>
          <w:lang w:eastAsia="en-US"/>
        </w:rPr>
        <w:t>28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8745F9">
        <w:rPr>
          <w:rFonts w:eastAsia="Calibri"/>
          <w:b/>
          <w:sz w:val="22"/>
          <w:szCs w:val="22"/>
          <w:lang w:eastAsia="en-US"/>
        </w:rPr>
        <w:t>июля</w:t>
      </w:r>
      <w:bookmarkStart w:id="0" w:name="_GoBack"/>
      <w:bookmarkEnd w:id="0"/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37768"/>
    <w:rsid w:val="0004156E"/>
    <w:rsid w:val="00042E43"/>
    <w:rsid w:val="00043BB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130E5"/>
    <w:rsid w:val="00124D51"/>
    <w:rsid w:val="00132759"/>
    <w:rsid w:val="0013687C"/>
    <w:rsid w:val="00136C69"/>
    <w:rsid w:val="001372F0"/>
    <w:rsid w:val="001449EC"/>
    <w:rsid w:val="00144A10"/>
    <w:rsid w:val="00153ECE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563E4"/>
    <w:rsid w:val="00361E2C"/>
    <w:rsid w:val="00363339"/>
    <w:rsid w:val="0037376D"/>
    <w:rsid w:val="003737E2"/>
    <w:rsid w:val="00377E0C"/>
    <w:rsid w:val="003809F4"/>
    <w:rsid w:val="003821F9"/>
    <w:rsid w:val="003919F4"/>
    <w:rsid w:val="003A1E3D"/>
    <w:rsid w:val="003A2516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2612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7503D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A4DB1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7F7C24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120A"/>
    <w:rsid w:val="00843480"/>
    <w:rsid w:val="00857F77"/>
    <w:rsid w:val="00860342"/>
    <w:rsid w:val="00866D59"/>
    <w:rsid w:val="008712DB"/>
    <w:rsid w:val="00872711"/>
    <w:rsid w:val="008745F9"/>
    <w:rsid w:val="008764D8"/>
    <w:rsid w:val="008776DD"/>
    <w:rsid w:val="00883513"/>
    <w:rsid w:val="008A0C64"/>
    <w:rsid w:val="008A0F67"/>
    <w:rsid w:val="008B16AB"/>
    <w:rsid w:val="008B2506"/>
    <w:rsid w:val="008B64C8"/>
    <w:rsid w:val="008B7190"/>
    <w:rsid w:val="008C468B"/>
    <w:rsid w:val="008C7906"/>
    <w:rsid w:val="008D2981"/>
    <w:rsid w:val="008D6AC8"/>
    <w:rsid w:val="008E33F1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2B3D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18CE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0D10"/>
    <w:rsid w:val="00CC5155"/>
    <w:rsid w:val="00CC57FB"/>
    <w:rsid w:val="00CF75B4"/>
    <w:rsid w:val="00D013A8"/>
    <w:rsid w:val="00D023DB"/>
    <w:rsid w:val="00D04C23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D619E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358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07EAC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51FE7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7A8C0-616C-478B-BC2B-FD0D899C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7275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4</cp:revision>
  <cp:lastPrinted>2024-11-14T05:45:00Z</cp:lastPrinted>
  <dcterms:created xsi:type="dcterms:W3CDTF">2025-07-10T11:44:00Z</dcterms:created>
  <dcterms:modified xsi:type="dcterms:W3CDTF">2025-07-10T11:48:00Z</dcterms:modified>
</cp:coreProperties>
</file>