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5DFE6D33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B3D04">
              <w:rPr>
                <w:b/>
                <w:bCs/>
              </w:rPr>
              <w:t>1</w:t>
            </w:r>
            <w:r w:rsidR="00550E6D">
              <w:rPr>
                <w:b/>
                <w:bCs/>
              </w:rPr>
              <w:t>4</w:t>
            </w:r>
            <w:r w:rsidR="003A770D">
              <w:rPr>
                <w:b/>
                <w:bCs/>
              </w:rPr>
              <w:t>.</w:t>
            </w:r>
            <w:r w:rsidR="008B3D04">
              <w:rPr>
                <w:b/>
                <w:bCs/>
              </w:rPr>
              <w:t>05.2025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</w:t>
      </w:r>
      <w:bookmarkStart w:id="0" w:name="_GoBack"/>
      <w:bookmarkEnd w:id="0"/>
      <w:r w:rsidRPr="006C7E0C">
        <w:rPr>
          <w:bCs/>
          <w:sz w:val="22"/>
          <w:szCs w:val="22"/>
        </w:rPr>
        <w:t>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1" w:name="_Hlk106871046"/>
      <w:bookmarkStart w:id="2" w:name="_Hlk120717174"/>
      <w:bookmarkStart w:id="3" w:name="_Hlk130798536"/>
      <w:bookmarkStart w:id="4" w:name="_Hlk125459104"/>
      <w:bookmarkStart w:id="5" w:name="_Hlk94868044"/>
      <w:bookmarkStart w:id="6" w:name="_Hlk102039515"/>
    </w:p>
    <w:p w14:paraId="163CFAAC" w14:textId="24EFE981" w:rsidR="008B3D04" w:rsidRPr="008B3D04" w:rsidRDefault="008B3D04" w:rsidP="008B3D04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7" w:name="_Hlk165636442"/>
      <w:bookmarkStart w:id="8" w:name="_Hlk164336146"/>
      <w:r>
        <w:rPr>
          <w:bCs/>
          <w:sz w:val="22"/>
          <w:szCs w:val="22"/>
        </w:rPr>
        <w:t xml:space="preserve">            </w:t>
      </w:r>
      <w:r>
        <w:rPr>
          <w:bCs/>
          <w:sz w:val="22"/>
          <w:szCs w:val="22"/>
        </w:rPr>
        <w:t xml:space="preserve">1. </w:t>
      </w:r>
      <w:bookmarkEnd w:id="7"/>
      <w:r>
        <w:rPr>
          <w:bCs/>
          <w:sz w:val="22"/>
          <w:szCs w:val="22"/>
        </w:rPr>
        <w:t>Внесено изменение</w:t>
      </w:r>
      <w:r w:rsidRPr="003A770D">
        <w:rPr>
          <w:bCs/>
          <w:sz w:val="22"/>
          <w:szCs w:val="22"/>
        </w:rPr>
        <w:t xml:space="preserve"> </w:t>
      </w:r>
      <w:r w:rsidRPr="008B3D04">
        <w:rPr>
          <w:bCs/>
          <w:sz w:val="22"/>
          <w:szCs w:val="22"/>
        </w:rPr>
        <w:t>в закупку на Поставку хомутов ремонтных (План № 2/20), а именно планируемая дата или период размещения извещения о закупке (месяц, год) - «май 2025г.»</w:t>
      </w:r>
      <w:r w:rsidRPr="006C7E0C">
        <w:rPr>
          <w:bCs/>
          <w:sz w:val="22"/>
          <w:szCs w:val="22"/>
        </w:rPr>
        <w:t>;</w:t>
      </w:r>
      <w:bookmarkEnd w:id="8"/>
    </w:p>
    <w:p w14:paraId="429A6B54" w14:textId="74F503D8" w:rsidR="008B3D04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9" w:name="_Hlk165625894"/>
      <w:bookmarkStart w:id="10" w:name="_Hlk137126834"/>
      <w:bookmarkStart w:id="11" w:name="_Hlk141883505"/>
      <w:r>
        <w:rPr>
          <w:bCs/>
          <w:sz w:val="22"/>
          <w:szCs w:val="22"/>
        </w:rPr>
        <w:t xml:space="preserve">            2</w:t>
      </w:r>
      <w:r w:rsidR="005B73B4">
        <w:rPr>
          <w:bCs/>
          <w:sz w:val="22"/>
          <w:szCs w:val="22"/>
        </w:rPr>
        <w:t>.</w:t>
      </w:r>
      <w:bookmarkEnd w:id="9"/>
      <w:r w:rsidR="00222319" w:rsidRPr="00222319">
        <w:rPr>
          <w:bCs/>
          <w:sz w:val="26"/>
          <w:szCs w:val="26"/>
        </w:rPr>
        <w:t xml:space="preserve"> </w:t>
      </w:r>
      <w:r w:rsidRPr="008B3D04">
        <w:rPr>
          <w:bCs/>
          <w:sz w:val="22"/>
          <w:szCs w:val="22"/>
        </w:rPr>
        <w:t>Внесено изменение в закупку на Оказание услуг по комплексной уборке помещений и прилегающей территории МУП "Водоканал" (План № 13/31), а именно Сведения о начальной (максимальной) цене договора (цене лота)</w:t>
      </w:r>
      <w:r w:rsidR="009E299A">
        <w:rPr>
          <w:bCs/>
          <w:sz w:val="22"/>
          <w:szCs w:val="22"/>
        </w:rPr>
        <w:t xml:space="preserve"> </w:t>
      </w:r>
      <w:r w:rsidRPr="008B3D04">
        <w:rPr>
          <w:bCs/>
          <w:sz w:val="22"/>
          <w:szCs w:val="22"/>
        </w:rPr>
        <w:t>– «5 080 800,00 рублей», планируемая дата или период размещения извещения о закупке (месяц, год) - «май 2025г</w:t>
      </w:r>
      <w:r>
        <w:rPr>
          <w:bCs/>
          <w:sz w:val="22"/>
          <w:szCs w:val="22"/>
        </w:rPr>
        <w:t xml:space="preserve">.»; </w:t>
      </w:r>
    </w:p>
    <w:p w14:paraId="2803A66A" w14:textId="2B687671" w:rsidR="008B3D04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3.   </w:t>
      </w:r>
      <w:r w:rsidRPr="008B3D04">
        <w:rPr>
          <w:bCs/>
          <w:sz w:val="22"/>
          <w:szCs w:val="22"/>
        </w:rPr>
        <w:t>Внесено изменение в закупку на Поставку фитингов из полиэтилена (План № 70/88), а именно планируемая дата или период размещения извещения о заку</w:t>
      </w:r>
      <w:r w:rsidR="009E299A">
        <w:rPr>
          <w:bCs/>
          <w:sz w:val="22"/>
          <w:szCs w:val="22"/>
        </w:rPr>
        <w:t>пке (месяц, год) - «май 2025г.»</w:t>
      </w:r>
      <w:r w:rsidRPr="008B3D04">
        <w:rPr>
          <w:bCs/>
          <w:sz w:val="22"/>
          <w:szCs w:val="22"/>
        </w:rPr>
        <w:t xml:space="preserve">;  </w:t>
      </w:r>
    </w:p>
    <w:p w14:paraId="229B529C" w14:textId="504E5C91" w:rsidR="00222319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4</w:t>
      </w:r>
      <w:r w:rsidR="005B73B4">
        <w:rPr>
          <w:bCs/>
          <w:sz w:val="22"/>
          <w:szCs w:val="22"/>
        </w:rPr>
        <w:t>.</w:t>
      </w:r>
      <w:bookmarkEnd w:id="1"/>
      <w:bookmarkEnd w:id="2"/>
      <w:bookmarkEnd w:id="3"/>
      <w:bookmarkEnd w:id="4"/>
      <w:bookmarkEnd w:id="5"/>
      <w:bookmarkEnd w:id="6"/>
      <w:bookmarkEnd w:id="10"/>
      <w:bookmarkEnd w:id="11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8B3D04">
        <w:rPr>
          <w:bCs/>
          <w:sz w:val="22"/>
          <w:szCs w:val="22"/>
        </w:rPr>
        <w:t>на Оказание услуг по организации летнего отдыха и оздоровления детей работников МУП «Водоканал» в стационарном детском оздоровительном лаг</w:t>
      </w:r>
      <w:r w:rsidR="009E299A">
        <w:rPr>
          <w:bCs/>
          <w:sz w:val="22"/>
          <w:szCs w:val="22"/>
        </w:rPr>
        <w:t xml:space="preserve">ере на летний период 2025 года с </w:t>
      </w:r>
      <w:r w:rsidRPr="008B3D04">
        <w:rPr>
          <w:bCs/>
          <w:sz w:val="22"/>
          <w:szCs w:val="22"/>
        </w:rPr>
        <w:t>начальной (максимальной) ценой договора 3 168 000,00 рублей, способ определения поставщика – «Единственный поставщик (подрядчик, исполнитель)»;</w:t>
      </w:r>
    </w:p>
    <w:p w14:paraId="74890B67" w14:textId="5DD8027A" w:rsidR="008B3D04" w:rsidRDefault="008B3D04" w:rsidP="008B3D04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5</w:t>
      </w:r>
      <w:r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  <w:r>
        <w:t xml:space="preserve"> </w:t>
      </w:r>
      <w:r>
        <w:t xml:space="preserve"> </w:t>
      </w:r>
      <w:r>
        <w:rPr>
          <w:bCs/>
          <w:sz w:val="22"/>
          <w:szCs w:val="22"/>
        </w:rPr>
        <w:t>Включена дополнительно закупка</w:t>
      </w:r>
      <w:r w:rsidRPr="00550E6D">
        <w:rPr>
          <w:bCs/>
          <w:sz w:val="22"/>
          <w:szCs w:val="22"/>
        </w:rPr>
        <w:t xml:space="preserve"> </w:t>
      </w:r>
      <w:r w:rsidRPr="008B3D04">
        <w:rPr>
          <w:bCs/>
          <w:sz w:val="22"/>
          <w:szCs w:val="22"/>
        </w:rPr>
        <w:t>на Поставку модулей резьбовых с начальной (максималь</w:t>
      </w:r>
      <w:r w:rsidR="009E299A">
        <w:rPr>
          <w:bCs/>
          <w:sz w:val="22"/>
          <w:szCs w:val="22"/>
        </w:rPr>
        <w:t xml:space="preserve">ной) ценой договора 675 092,80 </w:t>
      </w:r>
      <w:r w:rsidRPr="008B3D04">
        <w:rPr>
          <w:bCs/>
          <w:sz w:val="22"/>
          <w:szCs w:val="22"/>
        </w:rPr>
        <w:t>рублей, способ определения поставщика – «Аукцион в электронной форме»;</w:t>
      </w:r>
    </w:p>
    <w:p w14:paraId="68639101" w14:textId="24D2915A" w:rsidR="008B3D04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6</w:t>
      </w:r>
      <w:r w:rsidRPr="008B3D0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 </w:t>
      </w:r>
      <w:r w:rsidRPr="008B3D04">
        <w:rPr>
          <w:bCs/>
          <w:sz w:val="22"/>
          <w:szCs w:val="22"/>
        </w:rPr>
        <w:t xml:space="preserve">Включена дополнительно закупка </w:t>
      </w:r>
      <w:r w:rsidR="009E299A">
        <w:rPr>
          <w:bCs/>
          <w:sz w:val="22"/>
          <w:szCs w:val="22"/>
        </w:rPr>
        <w:t xml:space="preserve">на Поставку спектрофотометра </w:t>
      </w:r>
      <w:r w:rsidRPr="008B3D04">
        <w:rPr>
          <w:bCs/>
          <w:sz w:val="22"/>
          <w:szCs w:val="22"/>
        </w:rPr>
        <w:t>с начальной (максимальной) ценой договора 176 226,67 рублей, способ определения поставщика – «Аукцион в электронной форме МСП»;</w:t>
      </w:r>
    </w:p>
    <w:p w14:paraId="68C71E5C" w14:textId="64BE6B27" w:rsidR="008B3D04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7</w:t>
      </w:r>
      <w:r w:rsidRPr="008B3D04">
        <w:rPr>
          <w:bCs/>
          <w:sz w:val="22"/>
          <w:szCs w:val="22"/>
        </w:rPr>
        <w:t>. Включена дополнительно закупка на Поставку счетчиков холодной воды с начальной (максималь</w:t>
      </w:r>
      <w:r w:rsidR="009E299A">
        <w:rPr>
          <w:bCs/>
          <w:sz w:val="22"/>
          <w:szCs w:val="22"/>
        </w:rPr>
        <w:t xml:space="preserve">ной) ценой договора 533 464,69 </w:t>
      </w:r>
      <w:r w:rsidRPr="008B3D04">
        <w:rPr>
          <w:bCs/>
          <w:sz w:val="22"/>
          <w:szCs w:val="22"/>
        </w:rPr>
        <w:t>рублей, способ определения поставщика – «Аукцион в электронной форме МСП»;</w:t>
      </w:r>
    </w:p>
    <w:p w14:paraId="1D0E6C2B" w14:textId="3F201938" w:rsidR="008B3D04" w:rsidRDefault="008B3D0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8</w:t>
      </w:r>
      <w:r w:rsidRPr="008B3D0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 </w:t>
      </w:r>
      <w:r w:rsidRPr="008B3D04">
        <w:rPr>
          <w:bCs/>
          <w:sz w:val="22"/>
          <w:szCs w:val="22"/>
        </w:rPr>
        <w:t>Включена дополнительно закупка на Поставку расходомера с начальной (максималь</w:t>
      </w:r>
      <w:r w:rsidR="009E299A">
        <w:rPr>
          <w:bCs/>
          <w:sz w:val="22"/>
          <w:szCs w:val="22"/>
        </w:rPr>
        <w:t xml:space="preserve">ной) ценой договора 211 330,67 </w:t>
      </w:r>
      <w:r w:rsidRPr="008B3D04">
        <w:rPr>
          <w:bCs/>
          <w:sz w:val="22"/>
          <w:szCs w:val="22"/>
        </w:rPr>
        <w:t>рублей, способ определения поставщика –«Аукцион в электронной форме МСП»;</w:t>
      </w:r>
    </w:p>
    <w:p w14:paraId="52575743" w14:textId="77777777" w:rsidR="008B3D04" w:rsidRDefault="008B3D04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8B3D04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CF96A" w14:textId="77777777" w:rsidR="00272272" w:rsidRDefault="00272272" w:rsidP="00A75518">
      <w:r>
        <w:separator/>
      </w:r>
    </w:p>
  </w:endnote>
  <w:endnote w:type="continuationSeparator" w:id="0">
    <w:p w14:paraId="2911E168" w14:textId="77777777" w:rsidR="00272272" w:rsidRDefault="0027227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95CA3" w14:textId="77777777" w:rsidR="00272272" w:rsidRDefault="00272272" w:rsidP="00A75518">
      <w:r>
        <w:separator/>
      </w:r>
    </w:p>
  </w:footnote>
  <w:footnote w:type="continuationSeparator" w:id="0">
    <w:p w14:paraId="094EA71A" w14:textId="77777777" w:rsidR="00272272" w:rsidRDefault="0027227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17B9-A5F3-4780-A1A5-04CE0DC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2977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17</cp:revision>
  <cp:lastPrinted>2025-05-14T07:31:00Z</cp:lastPrinted>
  <dcterms:created xsi:type="dcterms:W3CDTF">2024-05-17T10:21:00Z</dcterms:created>
  <dcterms:modified xsi:type="dcterms:W3CDTF">2025-05-14T07:31:00Z</dcterms:modified>
</cp:coreProperties>
</file>