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7D3A" w14:textId="5C54C39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74289">
        <w:rPr>
          <w:rFonts w:ascii="Times New Roman" w:hAnsi="Times New Roman" w:cs="Times New Roman"/>
          <w:b/>
          <w:sz w:val="24"/>
          <w:szCs w:val="24"/>
        </w:rPr>
        <w:t>1308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657EB94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32032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032032">
        <w:rPr>
          <w:rFonts w:ascii="Times New Roman" w:hAnsi="Times New Roman" w:cs="Times New Roman"/>
        </w:rPr>
        <w:t>июня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1673" w:rsidRPr="0051582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6485A414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5B138C" w:rsidRPr="005B138C">
        <w:rPr>
          <w:rFonts w:ascii="Times New Roman" w:hAnsi="Times New Roman" w:cs="Times New Roman"/>
          <w:b/>
          <w:bCs/>
          <w:u w:val="single"/>
        </w:rPr>
        <w:t xml:space="preserve">Поставка </w:t>
      </w:r>
      <w:r w:rsidR="00032032" w:rsidRPr="00032032">
        <w:rPr>
          <w:rFonts w:ascii="Times New Roman" w:hAnsi="Times New Roman" w:cs="Times New Roman"/>
          <w:b/>
          <w:bCs/>
          <w:u w:val="single"/>
        </w:rPr>
        <w:t>автозапчастей для ремонта автомобилей ГАЗ, ПАЗ, ВАЗ, УАЗ автотранспортного участка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7369194" w14:textId="65B520D5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32032" w:rsidRPr="00032032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 Договора и цены единицы товара.</w:t>
      </w:r>
      <w:r w:rsidR="005B138C" w:rsidRPr="005B138C">
        <w:rPr>
          <w:rFonts w:ascii="Times New Roman" w:eastAsia="Calibri" w:hAnsi="Times New Roman" w:cs="Times New Roman"/>
          <w:bCs/>
        </w:rPr>
        <w:t>;</w:t>
      </w:r>
    </w:p>
    <w:p w14:paraId="437BB115" w14:textId="1173A7D6" w:rsidR="00C42F35" w:rsidRPr="005B138C" w:rsidRDefault="005B138C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032032" w:rsidRPr="00032032">
        <w:rPr>
          <w:rFonts w:ascii="Times New Roman" w:hAnsi="Times New Roman" w:cs="Times New Roman"/>
          <w:b/>
          <w:bCs/>
        </w:rPr>
        <w:t>3 000 000 (Три миллиона) руб. 00 коп</w:t>
      </w:r>
      <w:r w:rsidRPr="005B138C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D9D77C8" w14:textId="06C92CE7" w:rsidR="005B138C" w:rsidRPr="00C42F35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032032" w:rsidRPr="00032032">
        <w:rPr>
          <w:rFonts w:ascii="Times New Roman" w:hAnsi="Times New Roman" w:cs="Times New Roman"/>
          <w:bCs/>
        </w:rPr>
        <w:t>2 663 604 (Два миллиона шестьсот шестьдесят три тысячи шестьсот четыре) руб. 32 коп.</w:t>
      </w:r>
    </w:p>
    <w:p w14:paraId="7B45560E" w14:textId="77777777" w:rsidR="001100BD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2E0358B7" w14:textId="475924E8" w:rsidR="00C42F35" w:rsidRPr="00032032" w:rsidRDefault="00FA2BDD" w:rsidP="00032032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32032">
        <w:rPr>
          <w:rFonts w:ascii="Times New Roman" w:hAnsi="Times New Roman" w:cs="Times New Roman"/>
          <w:b/>
        </w:rPr>
        <w:t>Условия поставки:</w:t>
      </w:r>
      <w:r w:rsidRPr="00032032">
        <w:rPr>
          <w:rFonts w:ascii="Times New Roman" w:hAnsi="Times New Roman" w:cs="Times New Roman"/>
          <w:bCs/>
        </w:rPr>
        <w:t xml:space="preserve"> </w:t>
      </w:r>
      <w:r w:rsidR="00032032" w:rsidRPr="00032032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14:paraId="516F213F" w14:textId="364A8080" w:rsidR="00C42F35" w:rsidRPr="00942890" w:rsidRDefault="00C70C87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032032" w:rsidRPr="00032032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2024 года в течение 1 (одного) рабочего дня с момента подачи заявки Заказчиком.</w:t>
      </w:r>
    </w:p>
    <w:p w14:paraId="2F5B53A4" w14:textId="3425A680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032032">
        <w:rPr>
          <w:rFonts w:ascii="Times New Roman" w:hAnsi="Times New Roman" w:cs="Times New Roman"/>
        </w:rPr>
        <w:t>06</w:t>
      </w:r>
      <w:r w:rsidRPr="00F84DCE">
        <w:rPr>
          <w:rFonts w:ascii="Times New Roman" w:hAnsi="Times New Roman" w:cs="Times New Roman"/>
        </w:rPr>
        <w:t xml:space="preserve">» </w:t>
      </w:r>
      <w:r w:rsidR="00032032">
        <w:rPr>
          <w:rFonts w:ascii="Times New Roman" w:hAnsi="Times New Roman" w:cs="Times New Roman"/>
        </w:rPr>
        <w:t>июня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032032">
        <w:rPr>
          <w:rFonts w:ascii="Times New Roman" w:hAnsi="Times New Roman" w:cs="Times New Roman"/>
        </w:rPr>
        <w:t>32413682570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032032">
        <w:rPr>
          <w:rFonts w:ascii="Times New Roman" w:hAnsi="Times New Roman" w:cs="Times New Roman"/>
        </w:rPr>
        <w:t>3112055</w:t>
      </w:r>
      <w:r w:rsidRPr="00382673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434"/>
      </w:tblGrid>
      <w:tr w:rsidR="00FA2BDD" w:rsidRPr="004A3803" w14:paraId="2F79827A" w14:textId="77777777" w:rsidTr="00C61673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434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C61673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434" w:type="dxa"/>
          </w:tcPr>
          <w:p w14:paraId="58ED2AA9" w14:textId="2772584F" w:rsidR="00FA2BDD" w:rsidRPr="004A3803" w:rsidRDefault="0003203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320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C61673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434" w:type="dxa"/>
          </w:tcPr>
          <w:p w14:paraId="356461BA" w14:textId="24648C88" w:rsidR="00FA2BDD" w:rsidRPr="004A3803" w:rsidRDefault="00032032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2032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E443F47" w14:textId="77777777" w:rsidTr="00C61673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4075477C" w14:textId="4B2E5BAE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38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C61673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C61673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434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07FF77B" w14:textId="77777777" w:rsidR="004447EC" w:rsidRDefault="004447E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3FA733" w14:textId="77777777" w:rsidR="00032032" w:rsidRPr="00032032" w:rsidRDefault="00032032" w:rsidP="00032032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032032">
        <w:rPr>
          <w:rFonts w:ascii="Times New Roman" w:hAnsi="Times New Roman" w:cs="Times New Roman"/>
        </w:rPr>
        <w:t>Информация о порядковых номерах заявок на участие в запросе котировок в электронной форме:</w:t>
      </w:r>
    </w:p>
    <w:p w14:paraId="3211ED00" w14:textId="77777777" w:rsidR="00423476" w:rsidRDefault="00423476" w:rsidP="000320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</w:p>
    <w:p w14:paraId="324E5F7E" w14:textId="77777777" w:rsidR="00423476" w:rsidRDefault="00423476" w:rsidP="000320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</w:p>
    <w:p w14:paraId="640E0D43" w14:textId="77777777" w:rsidR="00423476" w:rsidRDefault="00423476" w:rsidP="000320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</w:p>
    <w:p w14:paraId="7DA953AB" w14:textId="77777777" w:rsidR="00423476" w:rsidRDefault="00423476" w:rsidP="000320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</w:p>
    <w:p w14:paraId="69FDFD88" w14:textId="0A1FB682" w:rsidR="00032032" w:rsidRDefault="00032032" w:rsidP="000320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lastRenderedPageBreak/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>
        <w:rPr>
          <w:rFonts w:ascii="Times New Roman" w:hAnsi="Times New Roman" w:cs="Times New Roman"/>
          <w:color w:val="000000"/>
        </w:rPr>
        <w:t xml:space="preserve">ие </w:t>
      </w:r>
      <w:r w:rsidRPr="002F4794">
        <w:rPr>
          <w:rFonts w:ascii="Times New Roman" w:hAnsi="Times New Roman" w:cs="Times New Roman"/>
          <w:color w:val="000000"/>
        </w:rPr>
        <w:t>заяв</w:t>
      </w:r>
      <w:r>
        <w:rPr>
          <w:rFonts w:ascii="Times New Roman" w:hAnsi="Times New Roman" w:cs="Times New Roman"/>
          <w:color w:val="000000"/>
        </w:rPr>
        <w:t>ки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91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3956"/>
        <w:gridCol w:w="2565"/>
      </w:tblGrid>
      <w:tr w:rsidR="00032032" w:rsidRPr="00397E44" w14:paraId="70ACBF93" w14:textId="77777777" w:rsidTr="00964264">
        <w:trPr>
          <w:trHeight w:val="892"/>
        </w:trPr>
        <w:tc>
          <w:tcPr>
            <w:tcW w:w="3394" w:type="dxa"/>
            <w:vAlign w:val="center"/>
          </w:tcPr>
          <w:p w14:paraId="4FF4387A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956" w:type="dxa"/>
            <w:vAlign w:val="center"/>
          </w:tcPr>
          <w:p w14:paraId="672773A3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565" w:type="dxa"/>
            <w:vAlign w:val="center"/>
          </w:tcPr>
          <w:p w14:paraId="6F8C33D1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0FDC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032032" w:rsidRPr="00397E44" w14:paraId="160E031C" w14:textId="77777777" w:rsidTr="00964264">
        <w:trPr>
          <w:trHeight w:val="248"/>
        </w:trPr>
        <w:tc>
          <w:tcPr>
            <w:tcW w:w="3394" w:type="dxa"/>
            <w:vAlign w:val="center"/>
          </w:tcPr>
          <w:p w14:paraId="2E3E64E9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6" w:type="dxa"/>
          </w:tcPr>
          <w:p w14:paraId="2AB217E3" w14:textId="793F705C" w:rsidR="00032032" w:rsidRPr="00397E44" w:rsidRDefault="00C36AF1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07.06</w:t>
            </w:r>
            <w:r w:rsidR="00032032" w:rsidRPr="00EC0FDC">
              <w:rPr>
                <w:rFonts w:ascii="Times New Roman" w:hAnsi="Times New Roman" w:cs="Times New Roman"/>
                <w:bCs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032032" w:rsidRPr="00EC0FD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30</w:t>
            </w:r>
            <w:r w:rsidR="00032032" w:rsidRPr="00EC0FDC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2565" w:type="dxa"/>
          </w:tcPr>
          <w:p w14:paraId="0D4B1FC2" w14:textId="4C1A3B8A" w:rsidR="00032032" w:rsidRPr="00EC0FDC" w:rsidRDefault="00C36AF1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2 561 158,00</w:t>
            </w:r>
          </w:p>
        </w:tc>
      </w:tr>
      <w:tr w:rsidR="00032032" w:rsidRPr="00397E44" w14:paraId="3AE22B1F" w14:textId="77777777" w:rsidTr="00964264">
        <w:trPr>
          <w:trHeight w:val="248"/>
        </w:trPr>
        <w:tc>
          <w:tcPr>
            <w:tcW w:w="3394" w:type="dxa"/>
            <w:vAlign w:val="center"/>
          </w:tcPr>
          <w:p w14:paraId="329A1467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6" w:type="dxa"/>
          </w:tcPr>
          <w:p w14:paraId="5C0D74FB" w14:textId="17F5220C" w:rsidR="00032032" w:rsidRDefault="00C36AF1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13.06</w:t>
            </w:r>
            <w:r w:rsidR="00032032" w:rsidRPr="00EC0FDC">
              <w:rPr>
                <w:rFonts w:ascii="Times New Roman" w:hAnsi="Times New Roman" w:cs="Times New Roman"/>
                <w:bCs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32032" w:rsidRPr="00EC0FD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30</w:t>
            </w:r>
            <w:r w:rsidR="00032032" w:rsidRPr="00EC0FDC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2565" w:type="dxa"/>
          </w:tcPr>
          <w:p w14:paraId="0B4D988E" w14:textId="2EF4D460" w:rsidR="00032032" w:rsidRPr="00EC0FDC" w:rsidRDefault="00C36AF1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2 130 883,45</w:t>
            </w:r>
          </w:p>
        </w:tc>
      </w:tr>
    </w:tbl>
    <w:p w14:paraId="119D0C32" w14:textId="77777777" w:rsidR="00032032" w:rsidRDefault="00032032" w:rsidP="0003203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E99C06" w14:textId="77777777" w:rsidR="00032032" w:rsidRDefault="00032032" w:rsidP="000320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 xml:space="preserve">рассмотрения заявок </w:t>
      </w:r>
      <w:r w:rsidRPr="00BD6DB0">
        <w:rPr>
          <w:rFonts w:ascii="Times New Roman" w:eastAsia="Calibri" w:hAnsi="Times New Roman" w:cs="Times New Roman"/>
        </w:rPr>
        <w:t xml:space="preserve">на участие </w:t>
      </w:r>
      <w:r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>
        <w:rPr>
          <w:rFonts w:ascii="Times New Roman" w:eastAsia="Calibri" w:hAnsi="Times New Roman" w:cs="Times New Roman"/>
        </w:rPr>
        <w:t xml:space="preserve">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2D13856C" w14:textId="77777777" w:rsidR="00032032" w:rsidRPr="002805E6" w:rsidRDefault="00032032" w:rsidP="0003203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0F241A5" w14:textId="77777777" w:rsidR="00032032" w:rsidRDefault="00032032" w:rsidP="00032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8CD46BC" w14:textId="77777777" w:rsidR="00032032" w:rsidRPr="00C60C59" w:rsidRDefault="00032032" w:rsidP="00032032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237"/>
        <w:gridCol w:w="2126"/>
        <w:gridCol w:w="993"/>
      </w:tblGrid>
      <w:tr w:rsidR="00032032" w:rsidRPr="00397E44" w14:paraId="7190192B" w14:textId="77777777" w:rsidTr="00964264">
        <w:trPr>
          <w:trHeight w:val="1658"/>
        </w:trPr>
        <w:tc>
          <w:tcPr>
            <w:tcW w:w="1418" w:type="dxa"/>
            <w:vMerge w:val="restart"/>
            <w:vAlign w:val="center"/>
          </w:tcPr>
          <w:p w14:paraId="061F7471" w14:textId="77777777" w:rsidR="00032032" w:rsidRPr="006B2F78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237" w:type="dxa"/>
            <w:vMerge w:val="restart"/>
          </w:tcPr>
          <w:p w14:paraId="7FC2B3DE" w14:textId="77777777" w:rsidR="00032032" w:rsidRPr="001F2686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3119" w:type="dxa"/>
            <w:gridSpan w:val="2"/>
            <w:vAlign w:val="center"/>
          </w:tcPr>
          <w:p w14:paraId="6B7B3AEA" w14:textId="77777777" w:rsidR="00032032" w:rsidRPr="005C4EAA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032032" w:rsidRPr="00397E44" w14:paraId="22C2582F" w14:textId="77777777" w:rsidTr="00964264">
        <w:trPr>
          <w:trHeight w:val="351"/>
        </w:trPr>
        <w:tc>
          <w:tcPr>
            <w:tcW w:w="1418" w:type="dxa"/>
            <w:vMerge/>
            <w:vAlign w:val="center"/>
          </w:tcPr>
          <w:p w14:paraId="402271B2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047082DF" w14:textId="77777777" w:rsidR="00032032" w:rsidRPr="005C4EAA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596A3E" w14:textId="77777777" w:rsidR="00032032" w:rsidRPr="002C798F" w:rsidRDefault="00032032" w:rsidP="009642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993" w:type="dxa"/>
          </w:tcPr>
          <w:p w14:paraId="604DC66E" w14:textId="77777777" w:rsidR="00032032" w:rsidRPr="002C798F" w:rsidRDefault="00032032" w:rsidP="009642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032032" w:rsidRPr="00397E44" w14:paraId="378B11E0" w14:textId="77777777" w:rsidTr="00964264">
        <w:trPr>
          <w:trHeight w:val="248"/>
        </w:trPr>
        <w:tc>
          <w:tcPr>
            <w:tcW w:w="1418" w:type="dxa"/>
          </w:tcPr>
          <w:p w14:paraId="14BDBDF9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14:paraId="011C22C8" w14:textId="77777777" w:rsidR="00C36AF1" w:rsidRDefault="00C36AF1" w:rsidP="00C36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требованиям, установленным извещением о закупке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6EFCEB" w14:textId="77777777" w:rsidR="00C36AF1" w:rsidRPr="00B80C56" w:rsidRDefault="00C36AF1" w:rsidP="00C36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Заявка участника отклонена на основании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Приложения №1 к Извещению о закупке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и п. 5.1. Раздела 5 Главы 6 Положения о закупке МУП «Водоканал» - </w:t>
            </w:r>
            <w:r w:rsidRPr="002F19EE">
              <w:rPr>
                <w:rFonts w:ascii="Times New Roman" w:hAnsi="Times New Roman" w:cs="Times New Roman"/>
                <w:sz w:val="20"/>
                <w:szCs w:val="20"/>
              </w:rPr>
              <w:t>отсутствия обязательных документов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E987EE" w14:textId="5066B4CC" w:rsidR="00C36AF1" w:rsidRDefault="00C36AF1" w:rsidP="00C36AF1">
            <w:pPr>
              <w:spacing w:after="0" w:line="240" w:lineRule="auto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2.2.6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9EE">
              <w:rPr>
                <w:rFonts w:ascii="Times New Roman" w:hAnsi="Times New Roman" w:cs="Times New Roman"/>
                <w:sz w:val="20"/>
                <w:szCs w:val="20"/>
              </w:rPr>
              <w:t>Приложения №1 к Извещению о закупке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указано содержание заявки участника на участие в закупке.</w:t>
            </w:r>
          </w:p>
          <w:p w14:paraId="21AC7D07" w14:textId="77777777" w:rsidR="00423476" w:rsidRDefault="00C36AF1" w:rsidP="00C36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заявки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отсутству</w:t>
            </w:r>
            <w:r w:rsidR="0042347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80C5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2347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D3DB04" w14:textId="77777777" w:rsidR="00032032" w:rsidRPr="00423476" w:rsidRDefault="00C36AF1" w:rsidP="00423476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0" w:firstLine="405"/>
              <w:jc w:val="both"/>
              <w:rPr>
                <w:rFonts w:ascii="Times New Roman" w:hAnsi="Times New Roman" w:cs="Times New Roman"/>
                <w:bCs/>
              </w:rPr>
            </w:pPr>
            <w:r w:rsidRPr="00423476">
              <w:rPr>
                <w:rFonts w:ascii="Times New Roman" w:hAnsi="Times New Roman" w:cs="Times New Roman"/>
                <w:sz w:val="20"/>
                <w:szCs w:val="20"/>
              </w:rPr>
              <w:t>учредительный документ</w:t>
            </w:r>
            <w:r w:rsidRPr="0042347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E2DA417" w14:textId="5332925A" w:rsidR="00423476" w:rsidRPr="00423476" w:rsidRDefault="00423476" w:rsidP="00423476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0" w:firstLine="40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347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7FCEDC2" w14:textId="574225E4" w:rsidR="00032032" w:rsidRDefault="00C36AF1" w:rsidP="0096426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39F86D" w14:textId="77777777" w:rsidR="00032032" w:rsidRDefault="00032032" w:rsidP="0096426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FC5C57" w14:textId="77777777" w:rsidR="00032032" w:rsidRPr="007D7656" w:rsidRDefault="00032032" w:rsidP="0096426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36F6147" w14:textId="77777777" w:rsidR="00032032" w:rsidRPr="007D7656" w:rsidRDefault="00032032" w:rsidP="0096426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2F3BB4F" w14:textId="77777777" w:rsidR="00032032" w:rsidRPr="007D7656" w:rsidRDefault="00032032" w:rsidP="0096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B65895B" w14:textId="77777777" w:rsidR="00032032" w:rsidRPr="007D7656" w:rsidRDefault="00032032" w:rsidP="009642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536917" w14:textId="77777777" w:rsidR="00032032" w:rsidRDefault="00032032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993" w:type="dxa"/>
          </w:tcPr>
          <w:p w14:paraId="77F342BC" w14:textId="77777777" w:rsidR="00032032" w:rsidRPr="00DC6164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4A542D05" w14:textId="77777777" w:rsidR="00032032" w:rsidRPr="00DC6164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A4FEE76" w14:textId="77777777" w:rsidR="00032032" w:rsidRPr="00DC6164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77BEFF3" w14:textId="77777777" w:rsidR="00032032" w:rsidRPr="00DC6164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8B0F0E7" w14:textId="77777777" w:rsidR="00032032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7716AD86" w14:textId="77777777" w:rsidR="00032032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0BE531" w14:textId="77777777" w:rsidR="00032032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2F6457DA" w14:textId="77777777" w:rsidR="00032032" w:rsidRDefault="00032032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032" w:rsidRPr="00397E44" w14:paraId="6620AD04" w14:textId="77777777" w:rsidTr="00964264">
        <w:trPr>
          <w:trHeight w:val="248"/>
        </w:trPr>
        <w:tc>
          <w:tcPr>
            <w:tcW w:w="1418" w:type="dxa"/>
          </w:tcPr>
          <w:p w14:paraId="6D398362" w14:textId="77777777" w:rsidR="00032032" w:rsidRPr="00397E44" w:rsidRDefault="00032032" w:rsidP="0096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14:paraId="674D673D" w14:textId="56D9C4DE" w:rsidR="00C36AF1" w:rsidRDefault="00C36AF1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AF1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требованиям, установленным извещением о закупке</w:t>
            </w:r>
          </w:p>
          <w:p w14:paraId="5171E0F2" w14:textId="77777777" w:rsidR="00C36AF1" w:rsidRDefault="00C36AF1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DD406" w14:textId="40C31FBB" w:rsidR="00032032" w:rsidRDefault="00032032" w:rsidP="00964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1E5390" w14:textId="77777777" w:rsidR="00C36AF1" w:rsidRPr="00C36AF1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AF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5788E69" w14:textId="77777777" w:rsidR="00C36AF1" w:rsidRPr="00C36AF1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CFC167B" w14:textId="77777777" w:rsidR="00C36AF1" w:rsidRPr="00C36AF1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AF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DF73955" w14:textId="77777777" w:rsidR="00C36AF1" w:rsidRPr="00C36AF1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05F6B1E" w14:textId="77777777" w:rsidR="00C36AF1" w:rsidRPr="00C36AF1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AF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79D0D7B" w14:textId="77777777" w:rsidR="00C36AF1" w:rsidRPr="00C36AF1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C9020A" w14:textId="1F1AE846" w:rsidR="00032032" w:rsidRPr="006B2F78" w:rsidRDefault="00C36AF1" w:rsidP="00C36A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AF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993" w:type="dxa"/>
          </w:tcPr>
          <w:p w14:paraId="54601E09" w14:textId="77777777" w:rsidR="00032032" w:rsidRPr="00B80C56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066D2866" w14:textId="77777777" w:rsidR="00032032" w:rsidRPr="00B80C56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B37E77" w14:textId="77777777" w:rsidR="00032032" w:rsidRPr="00B80C56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1507518E" w14:textId="77777777" w:rsidR="00032032" w:rsidRPr="00B80C56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4D08283" w14:textId="77777777" w:rsidR="00032032" w:rsidRPr="00B80C56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5E2BB1D5" w14:textId="77777777" w:rsidR="00032032" w:rsidRPr="00B80C56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5214D7" w14:textId="77777777" w:rsidR="00032032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0C56">
              <w:rPr>
                <w:rFonts w:ascii="Times New Roman" w:eastAsia="Calibri" w:hAnsi="Times New Roman" w:cs="Times New Roman"/>
              </w:rPr>
              <w:t>Нет</w:t>
            </w:r>
          </w:p>
          <w:p w14:paraId="60F65B7D" w14:textId="77777777" w:rsidR="00032032" w:rsidRPr="00DC6164" w:rsidRDefault="00032032" w:rsidP="009642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E9A4DCB" w14:textId="77777777" w:rsidR="00032032" w:rsidRPr="00C60C59" w:rsidRDefault="00032032" w:rsidP="00032032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0A72855" w14:textId="77777777" w:rsidR="00032032" w:rsidRPr="004D5982" w:rsidRDefault="00032032" w:rsidP="000320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7C31893" w14:textId="77777777" w:rsidR="00032032" w:rsidRDefault="00032032" w:rsidP="000320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13.</w:t>
      </w:r>
      <w:r>
        <w:rPr>
          <w:rFonts w:ascii="Times New Roman" w:eastAsia="Calibri" w:hAnsi="Times New Roman" w:cs="Times New Roman"/>
        </w:rPr>
        <w:tab/>
      </w:r>
      <w:r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Pr="00263F2E">
        <w:rPr>
          <w:rFonts w:ascii="Times New Roman" w:eastAsia="Calibri" w:hAnsi="Times New Roman" w:cs="Times New Roman"/>
          <w:b/>
        </w:rPr>
        <w:t>несостоявшимся</w:t>
      </w:r>
      <w:r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>
        <w:rPr>
          <w:rFonts w:ascii="Times New Roman" w:eastAsia="Calibri" w:hAnsi="Times New Roman" w:cs="Times New Roman"/>
        </w:rPr>
        <w:t xml:space="preserve">Приложения №1 к </w:t>
      </w:r>
      <w:r w:rsidRPr="00263F2E">
        <w:rPr>
          <w:rFonts w:ascii="Times New Roman" w:eastAsia="Calibri" w:hAnsi="Times New Roman" w:cs="Times New Roman"/>
        </w:rPr>
        <w:t>Извещени</w:t>
      </w:r>
      <w:r>
        <w:rPr>
          <w:rFonts w:ascii="Times New Roman" w:eastAsia="Calibri" w:hAnsi="Times New Roman" w:cs="Times New Roman"/>
        </w:rPr>
        <w:t>ю</w:t>
      </w:r>
      <w:r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</w:t>
      </w:r>
      <w:r w:rsidRPr="000902A8">
        <w:rPr>
          <w:rFonts w:ascii="Times New Roman" w:eastAsia="Calibri" w:hAnsi="Times New Roman" w:cs="Times New Roman"/>
        </w:rPr>
        <w:t>принято решение о допуске к участию в запросе котировок в электронной форме, только одного участника закупки, подавшего заявку на участие в запросе котировок в электронной форме</w:t>
      </w:r>
      <w:r w:rsidRPr="00263F2E">
        <w:rPr>
          <w:rFonts w:ascii="Times New Roman" w:eastAsia="Calibri" w:hAnsi="Times New Roman" w:cs="Times New Roman"/>
        </w:rPr>
        <w:t>.</w:t>
      </w:r>
    </w:p>
    <w:p w14:paraId="5292951F" w14:textId="77777777" w:rsidR="00032032" w:rsidRPr="00C60C59" w:rsidRDefault="00032032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eastAsia="Calibri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по причине того, что </w:t>
      </w:r>
      <w:r w:rsidRPr="00C60C59">
        <w:rPr>
          <w:rFonts w:ascii="Times New Roman" w:eastAsia="Calibri" w:hAnsi="Times New Roman" w:cs="Times New Roman"/>
        </w:rPr>
        <w:t xml:space="preserve">по </w:t>
      </w:r>
      <w:r w:rsidRPr="00EC0FDC">
        <w:rPr>
          <w:rFonts w:ascii="Times New Roman" w:eastAsia="Calibri" w:hAnsi="Times New Roman" w:cs="Times New Roman"/>
        </w:rPr>
        <w:t>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закупке;</w:t>
      </w:r>
      <w:r w:rsidRPr="00C60C59">
        <w:rPr>
          <w:rFonts w:ascii="Times New Roman" w:eastAsia="Calibri" w:hAnsi="Times New Roman" w:cs="Times New Roman"/>
        </w:rPr>
        <w:t xml:space="preserve">)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5C6F984F" w14:textId="7328F71C" w:rsidR="00032032" w:rsidRDefault="00032032" w:rsidP="000320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423476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4032E491" w14:textId="779C4ECA" w:rsidR="00032032" w:rsidRDefault="00032032" w:rsidP="000320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Pr="004447EC">
        <w:rPr>
          <w:rFonts w:ascii="Times New Roman" w:hAnsi="Times New Roman" w:cs="Times New Roman"/>
          <w:b/>
        </w:rPr>
        <w:t xml:space="preserve">заключить с победителем </w:t>
      </w:r>
      <w:r>
        <w:rPr>
          <w:rFonts w:ascii="Times New Roman" w:hAnsi="Times New Roman" w:cs="Times New Roman"/>
          <w:b/>
        </w:rPr>
        <w:t>договор на объем финансового обеспечения -</w:t>
      </w:r>
      <w:r w:rsidRPr="004447EC">
        <w:rPr>
          <w:rFonts w:ascii="Times New Roman" w:hAnsi="Times New Roman" w:cs="Times New Roman"/>
          <w:b/>
        </w:rPr>
        <w:t xml:space="preserve"> </w:t>
      </w:r>
      <w:r w:rsidR="00423476" w:rsidRPr="00423476">
        <w:rPr>
          <w:rFonts w:ascii="Times New Roman" w:hAnsi="Times New Roman" w:cs="Times New Roman"/>
          <w:b/>
        </w:rPr>
        <w:t>3 000 000 (Три миллиона) руб. 00 коп.</w:t>
      </w:r>
      <w:r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>
        <w:rPr>
          <w:rFonts w:ascii="Times New Roman" w:hAnsi="Times New Roman" w:cs="Times New Roman"/>
          <w:b/>
        </w:rPr>
        <w:t>предложенных участником</w:t>
      </w:r>
      <w:r w:rsidRPr="004447EC">
        <w:rPr>
          <w:rFonts w:ascii="Times New Roman" w:hAnsi="Times New Roman" w:cs="Times New Roman"/>
          <w:b/>
        </w:rPr>
        <w:t xml:space="preserve"> </w:t>
      </w:r>
      <w:r w:rsidR="00423476">
        <w:rPr>
          <w:rFonts w:ascii="Times New Roman" w:hAnsi="Times New Roman" w:cs="Times New Roman"/>
          <w:b/>
        </w:rPr>
        <w:t>2 130 883</w:t>
      </w:r>
      <w:r w:rsidRPr="004447EC">
        <w:rPr>
          <w:rFonts w:ascii="Times New Roman" w:hAnsi="Times New Roman" w:cs="Times New Roman"/>
          <w:b/>
        </w:rPr>
        <w:t xml:space="preserve"> (</w:t>
      </w:r>
      <w:r w:rsidR="00423476">
        <w:rPr>
          <w:rFonts w:ascii="Times New Roman" w:hAnsi="Times New Roman" w:cs="Times New Roman"/>
          <w:b/>
        </w:rPr>
        <w:t>Два миллиона сто тридцать тысяч восемьсот восемьдесят три</w:t>
      </w:r>
      <w:r w:rsidRPr="004447EC">
        <w:rPr>
          <w:rFonts w:ascii="Times New Roman" w:hAnsi="Times New Roman" w:cs="Times New Roman"/>
          <w:b/>
        </w:rPr>
        <w:t>) рубл</w:t>
      </w:r>
      <w:r w:rsidR="00423476">
        <w:rPr>
          <w:rFonts w:ascii="Times New Roman" w:hAnsi="Times New Roman" w:cs="Times New Roman"/>
          <w:b/>
        </w:rPr>
        <w:t>я</w:t>
      </w:r>
      <w:r w:rsidRPr="004447EC">
        <w:rPr>
          <w:rFonts w:ascii="Times New Roman" w:hAnsi="Times New Roman" w:cs="Times New Roman"/>
          <w:b/>
        </w:rPr>
        <w:t xml:space="preserve"> </w:t>
      </w:r>
      <w:r w:rsidR="00423476">
        <w:rPr>
          <w:rFonts w:ascii="Times New Roman" w:hAnsi="Times New Roman" w:cs="Times New Roman"/>
          <w:b/>
        </w:rPr>
        <w:t>45</w:t>
      </w:r>
      <w:r w:rsidRPr="004447EC">
        <w:rPr>
          <w:rFonts w:ascii="Times New Roman" w:hAnsi="Times New Roman" w:cs="Times New Roman"/>
          <w:b/>
        </w:rPr>
        <w:t xml:space="preserve"> коп.</w:t>
      </w:r>
    </w:p>
    <w:p w14:paraId="7B776EA8" w14:textId="77777777" w:rsidR="00032032" w:rsidRPr="00D5076F" w:rsidRDefault="00032032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>
        <w:rPr>
          <w:rFonts w:ascii="Times New Roman" w:hAnsi="Times New Roman" w:cs="Times New Roman"/>
        </w:rPr>
        <w:tab/>
      </w:r>
      <w:r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Pr="00A00F75">
          <w:rPr>
            <w:rStyle w:val="a9"/>
            <w:rFonts w:ascii="Times New Roman" w:hAnsi="Times New Roman"/>
          </w:rPr>
          <w:t>https://www.rts-tender.ru/</w:t>
        </w:r>
      </w:hyperlink>
      <w:r w:rsidRPr="00A00F75">
        <w:rPr>
          <w:rFonts w:ascii="Times New Roman" w:hAnsi="Times New Roman" w:cs="Times New Roman"/>
        </w:rPr>
        <w:t xml:space="preserve"> и размещению в ЕИС.</w:t>
      </w:r>
    </w:p>
    <w:p w14:paraId="2FDD1706" w14:textId="77777777" w:rsidR="00032032" w:rsidRPr="002805E6" w:rsidRDefault="00032032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B43221C" w14:textId="77777777" w:rsidR="00423476" w:rsidRDefault="00423476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9D00DB" w14:textId="77777777" w:rsidR="00423476" w:rsidRDefault="00423476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C8FB8C" w14:textId="69805DD7" w:rsidR="00032032" w:rsidRDefault="00032032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C6716CD" w14:textId="77777777" w:rsidR="00032032" w:rsidRDefault="00032032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65C6B90" w14:textId="77777777" w:rsidR="00423476" w:rsidRDefault="00423476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9A41CFC" w14:textId="77777777" w:rsidR="00423476" w:rsidRDefault="00423476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C6D809" w14:textId="77777777" w:rsidR="00423476" w:rsidRDefault="00423476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92CDC52" w14:textId="77777777" w:rsidR="00423476" w:rsidRPr="002805E6" w:rsidRDefault="00423476" w:rsidP="0003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2" w:type="dxa"/>
        <w:tblLook w:val="0000" w:firstRow="0" w:lastRow="0" w:firstColumn="0" w:lastColumn="0" w:noHBand="0" w:noVBand="0"/>
      </w:tblPr>
      <w:tblGrid>
        <w:gridCol w:w="7762"/>
        <w:gridCol w:w="2550"/>
      </w:tblGrid>
      <w:tr w:rsidR="00032032" w:rsidRPr="008D42BE" w14:paraId="28A3E9AD" w14:textId="77777777" w:rsidTr="00964264">
        <w:trPr>
          <w:trHeight w:val="462"/>
        </w:trPr>
        <w:tc>
          <w:tcPr>
            <w:tcW w:w="7762" w:type="dxa"/>
          </w:tcPr>
          <w:p w14:paraId="49E2BAB9" w14:textId="1FB987B6" w:rsidR="00032032" w:rsidRDefault="00423476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2032" w:rsidRPr="006B2F78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32032" w:rsidRPr="006B2F78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0320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A22159D" w14:textId="61B5CF9A" w:rsidR="00032032" w:rsidRDefault="00423476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032032" w:rsidRPr="008D42BE" w14:paraId="252F137C" w14:textId="77777777" w:rsidTr="00964264">
        <w:trPr>
          <w:trHeight w:val="462"/>
        </w:trPr>
        <w:tc>
          <w:tcPr>
            <w:tcW w:w="7762" w:type="dxa"/>
          </w:tcPr>
          <w:p w14:paraId="334849D2" w14:textId="77777777" w:rsidR="00032032" w:rsidRPr="006B2F78" w:rsidRDefault="00032032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00F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F9100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7744CB10" w14:textId="77777777" w:rsidR="00032032" w:rsidRPr="006B2F78" w:rsidRDefault="00032032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032032" w:rsidRPr="008D42BE" w14:paraId="01D52F20" w14:textId="77777777" w:rsidTr="00964264">
        <w:trPr>
          <w:trHeight w:val="395"/>
        </w:trPr>
        <w:tc>
          <w:tcPr>
            <w:tcW w:w="7762" w:type="dxa"/>
          </w:tcPr>
          <w:p w14:paraId="1A0B3A77" w14:textId="77777777" w:rsidR="00032032" w:rsidRPr="008D42BE" w:rsidRDefault="00032032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3BCEA678" w14:textId="77777777" w:rsidR="00032032" w:rsidRDefault="00032032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032032" w:rsidRPr="008D42BE" w14:paraId="4E039B67" w14:textId="77777777" w:rsidTr="00964264">
        <w:trPr>
          <w:trHeight w:val="216"/>
        </w:trPr>
        <w:tc>
          <w:tcPr>
            <w:tcW w:w="7762" w:type="dxa"/>
          </w:tcPr>
          <w:p w14:paraId="6A7D96D2" w14:textId="77777777" w:rsidR="00032032" w:rsidRPr="008D42BE" w:rsidRDefault="00032032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6F0FD8F8" w14:textId="77777777" w:rsidR="00032032" w:rsidRPr="008D42BE" w:rsidRDefault="00032032" w:rsidP="0096426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032032">
      <w:pPr>
        <w:spacing w:after="0" w:line="240" w:lineRule="auto"/>
        <w:jc w:val="both"/>
      </w:pPr>
    </w:p>
    <w:sectPr w:rsidR="0063785D" w:rsidSect="003A0A9E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BFE12" w14:textId="77777777" w:rsidR="00D05FA0" w:rsidRDefault="00D05FA0" w:rsidP="00D51A49">
      <w:pPr>
        <w:spacing w:after="0" w:line="240" w:lineRule="auto"/>
      </w:pPr>
      <w:r>
        <w:separator/>
      </w:r>
    </w:p>
  </w:endnote>
  <w:endnote w:type="continuationSeparator" w:id="0">
    <w:p w14:paraId="67D3A4DA" w14:textId="77777777" w:rsidR="00D05FA0" w:rsidRDefault="00D05FA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3395A" w14:textId="77777777" w:rsidR="00D05FA0" w:rsidRDefault="00D05FA0" w:rsidP="00D51A49">
      <w:pPr>
        <w:spacing w:after="0" w:line="240" w:lineRule="auto"/>
      </w:pPr>
      <w:r>
        <w:separator/>
      </w:r>
    </w:p>
  </w:footnote>
  <w:footnote w:type="continuationSeparator" w:id="0">
    <w:p w14:paraId="35FBC224" w14:textId="77777777" w:rsidR="00D05FA0" w:rsidRDefault="00D05FA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B67CF"/>
    <w:multiLevelType w:val="hybridMultilevel"/>
    <w:tmpl w:val="6C962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D16E1"/>
    <w:multiLevelType w:val="hybridMultilevel"/>
    <w:tmpl w:val="B9405DB6"/>
    <w:lvl w:ilvl="0" w:tplc="DA64C1E0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523437">
    <w:abstractNumId w:val="0"/>
  </w:num>
  <w:num w:numId="2" w16cid:durableId="567106805">
    <w:abstractNumId w:val="4"/>
  </w:num>
  <w:num w:numId="3" w16cid:durableId="1235579264">
    <w:abstractNumId w:val="1"/>
  </w:num>
  <w:num w:numId="4" w16cid:durableId="2139450306">
    <w:abstractNumId w:val="2"/>
  </w:num>
  <w:num w:numId="5" w16cid:durableId="201484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3DD4"/>
    <w:rsid w:val="00032032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6560D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74289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3476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36AF1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5FA0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styleId="ae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2022-08-22T06:49:00Z</cp:lastPrinted>
  <dcterms:created xsi:type="dcterms:W3CDTF">2024-06-14T09:29:00Z</dcterms:created>
  <dcterms:modified xsi:type="dcterms:W3CDTF">2024-06-14T09:29:00Z</dcterms:modified>
</cp:coreProperties>
</file>