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E79F4" w14:textId="77777777" w:rsidR="00FF34A7" w:rsidRPr="00FF34A7" w:rsidRDefault="00FF34A7" w:rsidP="00FF34A7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F34A7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B694195" w14:textId="77777777" w:rsidR="00FF34A7" w:rsidRPr="00FF34A7" w:rsidRDefault="00FF34A7" w:rsidP="00FF34A7">
      <w:pPr>
        <w:spacing w:line="276" w:lineRule="auto"/>
        <w:ind w:left="4248" w:firstLine="1706"/>
        <w:rPr>
          <w:rFonts w:eastAsia="Calibri"/>
          <w:sz w:val="22"/>
          <w:szCs w:val="22"/>
          <w:lang w:eastAsia="en-US"/>
        </w:rPr>
      </w:pPr>
      <w:r w:rsidRPr="00FF34A7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005D6F4" w14:textId="77777777" w:rsidR="00FF34A7" w:rsidRPr="00FF34A7" w:rsidRDefault="00FF34A7" w:rsidP="00FF34A7">
      <w:pPr>
        <w:spacing w:line="276" w:lineRule="auto"/>
        <w:ind w:left="4248" w:firstLine="1706"/>
        <w:rPr>
          <w:rFonts w:eastAsia="Calibri"/>
          <w:sz w:val="22"/>
          <w:szCs w:val="22"/>
          <w:lang w:eastAsia="en-US"/>
        </w:rPr>
      </w:pPr>
      <w:r w:rsidRPr="00FF34A7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B144913" w14:textId="77777777" w:rsidR="00FF34A7" w:rsidRPr="00FF34A7" w:rsidRDefault="00FF34A7" w:rsidP="00FF34A7">
      <w:pPr>
        <w:spacing w:line="276" w:lineRule="auto"/>
        <w:ind w:left="4248" w:firstLine="1706"/>
        <w:rPr>
          <w:rFonts w:eastAsia="Calibri"/>
          <w:sz w:val="22"/>
          <w:szCs w:val="22"/>
          <w:lang w:eastAsia="en-US"/>
        </w:rPr>
      </w:pPr>
      <w:proofErr w:type="gramStart"/>
      <w:r w:rsidRPr="00FF34A7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FF34A7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44443040" w14:textId="77777777" w:rsidR="00FF34A7" w:rsidRPr="00FF34A7" w:rsidRDefault="00FF34A7" w:rsidP="00FF34A7">
      <w:pPr>
        <w:spacing w:line="276" w:lineRule="auto"/>
        <w:ind w:left="4248" w:firstLine="1706"/>
        <w:rPr>
          <w:rFonts w:eastAsia="Calibri"/>
          <w:sz w:val="22"/>
          <w:szCs w:val="22"/>
          <w:lang w:eastAsia="en-US"/>
        </w:rPr>
      </w:pPr>
    </w:p>
    <w:p w14:paraId="06FBD2A2" w14:textId="77777777" w:rsidR="00FF34A7" w:rsidRPr="00FF34A7" w:rsidRDefault="00FF34A7" w:rsidP="00FF34A7">
      <w:pPr>
        <w:spacing w:line="276" w:lineRule="auto"/>
        <w:ind w:left="4248" w:firstLine="1706"/>
        <w:rPr>
          <w:rFonts w:eastAsia="Calibri"/>
          <w:sz w:val="22"/>
          <w:szCs w:val="22"/>
          <w:lang w:eastAsia="en-US"/>
        </w:rPr>
      </w:pPr>
      <w:r w:rsidRPr="00FF34A7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2EE9F7F1" w:rsidR="00C15618" w:rsidRDefault="00FF34A7" w:rsidP="00FF34A7">
      <w:pPr>
        <w:ind w:left="5670"/>
      </w:pPr>
      <w:r>
        <w:rPr>
          <w:rFonts w:eastAsia="Calibri"/>
          <w:sz w:val="22"/>
          <w:szCs w:val="22"/>
          <w:lang w:eastAsia="en-US"/>
        </w:rPr>
        <w:t xml:space="preserve">     </w:t>
      </w:r>
      <w:proofErr w:type="gramStart"/>
      <w:r w:rsidRPr="00FF34A7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FF34A7">
        <w:rPr>
          <w:rFonts w:eastAsia="Calibri"/>
          <w:sz w:val="22"/>
          <w:szCs w:val="22"/>
          <w:lang w:eastAsia="en-US"/>
        </w:rPr>
        <w:t xml:space="preserve">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811B119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F34A7" w:rsidRPr="00FF34A7">
        <w:rPr>
          <w:b/>
          <w:bCs/>
        </w:rPr>
        <w:t>мониторов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7EB0C7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FF34A7" w:rsidRPr="00FF34A7">
        <w:rPr>
          <w:rFonts w:eastAsia="Calibri"/>
          <w:sz w:val="22"/>
          <w:szCs w:val="22"/>
          <w:lang w:eastAsia="en-US"/>
        </w:rPr>
        <w:t>мониторов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C6D16BE" w:rsidR="00AC6F4B" w:rsidRPr="00AC6F4B" w:rsidRDefault="00AC6F4B" w:rsidP="0001382E">
      <w:pPr>
        <w:ind w:firstLine="567"/>
        <w:jc w:val="both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FF34A7" w:rsidRPr="00FF34A7">
        <w:rPr>
          <w:rFonts w:eastAsia="Calibri"/>
          <w:sz w:val="21"/>
          <w:szCs w:val="21"/>
          <w:lang w:eastAsia="en-US"/>
        </w:rPr>
        <w:t>26.20.17.110 Мониторы, подключаемые к компьютеру</w:t>
      </w:r>
    </w:p>
    <w:p w14:paraId="5B13D613" w14:textId="6EC7E483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FF34A7" w:rsidRPr="00FF34A7">
        <w:rPr>
          <w:rFonts w:eastAsia="Calibri"/>
          <w:bCs/>
          <w:sz w:val="21"/>
          <w:szCs w:val="21"/>
          <w:lang w:eastAsia="en-US"/>
        </w:rPr>
        <w:t>26.20 Производство компьютеров и периферийного оборудования</w:t>
      </w:r>
    </w:p>
    <w:p w14:paraId="23086FC5" w14:textId="61CB02D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FF34A7" w:rsidRPr="00FF34A7">
        <w:rPr>
          <w:rFonts w:eastAsia="Calibri"/>
          <w:b w:val="0"/>
          <w:sz w:val="22"/>
          <w:szCs w:val="22"/>
          <w:lang w:eastAsia="en-US"/>
        </w:rPr>
        <w:t>10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212F31E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35E02" w:rsidRPr="00235E02">
        <w:rPr>
          <w:sz w:val="22"/>
          <w:szCs w:val="22"/>
        </w:rPr>
        <w:t>Поставка Товара осуществляется в течение 15 рабочих дней с момента заключения Договора.</w:t>
      </w:r>
    </w:p>
    <w:p w14:paraId="30EA771F" w14:textId="141077EE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35E02" w:rsidRPr="00235E02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71016048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35E02" w:rsidRPr="00235E02">
        <w:rPr>
          <w:sz w:val="22"/>
          <w:szCs w:val="22"/>
        </w:rPr>
        <w:t>143 619 (Сто сорок три тысячи шестьсот девятнадцать) руб. 30 коп.</w:t>
      </w:r>
    </w:p>
    <w:p w14:paraId="51A046FE" w14:textId="51C8F5E6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35E02" w:rsidRPr="00235E02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C5C0055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35E02" w:rsidRPr="00235E0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1FADA75A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35E02" w:rsidRPr="00235E02">
        <w:rPr>
          <w:rFonts w:eastAsia="Calibri"/>
          <w:sz w:val="22"/>
          <w:szCs w:val="22"/>
          <w:lang w:eastAsia="en-US"/>
        </w:rPr>
        <w:t>7 180 (Семь тысяч сто восемьдесят) рублей 97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E9C5EF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35E02" w:rsidRPr="00235E02">
        <w:rPr>
          <w:bCs/>
          <w:sz w:val="22"/>
          <w:szCs w:val="22"/>
        </w:rPr>
        <w:t>10 771 (Десять тысяч семьсот семьдесят один) рубль 46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053F023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B12DE0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B12DE0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77751DB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B12DE0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B12DE0">
        <w:rPr>
          <w:b/>
          <w:sz w:val="22"/>
          <w:szCs w:val="22"/>
        </w:rPr>
        <w:t>декабря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71B8D05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B12DE0">
        <w:rPr>
          <w:rFonts w:eastAsia="Calibri"/>
          <w:b/>
          <w:sz w:val="22"/>
          <w:szCs w:val="22"/>
          <w:lang w:eastAsia="en-US"/>
        </w:rPr>
        <w:t>10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B12DE0">
        <w:rPr>
          <w:rFonts w:eastAsia="Calibri"/>
          <w:b/>
          <w:sz w:val="22"/>
          <w:szCs w:val="22"/>
          <w:lang w:eastAsia="en-US"/>
        </w:rPr>
        <w:t>декабря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7BB3E0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B12DE0">
        <w:rPr>
          <w:rFonts w:eastAsia="Calibri"/>
          <w:b/>
          <w:sz w:val="22"/>
          <w:szCs w:val="22"/>
          <w:lang w:eastAsia="en-US"/>
        </w:rPr>
        <w:t>13.12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1D1C335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B12DE0">
        <w:rPr>
          <w:rFonts w:eastAsia="Calibri"/>
          <w:b/>
          <w:sz w:val="22"/>
          <w:szCs w:val="22"/>
          <w:lang w:eastAsia="en-US"/>
        </w:rPr>
        <w:t>16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B12DE0">
        <w:rPr>
          <w:rFonts w:eastAsia="Calibri"/>
          <w:b/>
          <w:sz w:val="22"/>
          <w:szCs w:val="22"/>
          <w:lang w:eastAsia="en-US"/>
        </w:rPr>
        <w:t>декабря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382E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35E02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65EB5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97031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C7F88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37A6B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0399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1D6C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2DE0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B5014"/>
    <w:rsid w:val="00FC2A39"/>
    <w:rsid w:val="00FC37F2"/>
    <w:rsid w:val="00FC64C0"/>
    <w:rsid w:val="00FC6B57"/>
    <w:rsid w:val="00FE06F4"/>
    <w:rsid w:val="00FF34A7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5782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2024-11-28T11:59:00Z</dcterms:created>
  <dcterms:modified xsi:type="dcterms:W3CDTF">2024-11-28T11:59:00Z</dcterms:modified>
</cp:coreProperties>
</file>