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1B8F55" w14:textId="77777777" w:rsidR="00A87C01" w:rsidRPr="004B0754" w:rsidRDefault="005E49CA" w:rsidP="00F952D5">
      <w:pPr>
        <w:pStyle w:val="1"/>
        <w:rPr>
          <w:color w:val="auto"/>
          <w:sz w:val="24"/>
          <w:szCs w:val="24"/>
        </w:rPr>
      </w:pPr>
      <w:r w:rsidRPr="004B0754">
        <w:rPr>
          <w:color w:val="auto"/>
          <w:sz w:val="24"/>
          <w:szCs w:val="24"/>
        </w:rPr>
        <w:t>ПРОТОКОЛ</w:t>
      </w:r>
      <w:r w:rsidR="00CC0BA6" w:rsidRPr="004B0754">
        <w:rPr>
          <w:color w:val="auto"/>
          <w:sz w:val="24"/>
          <w:szCs w:val="24"/>
        </w:rPr>
        <w:t xml:space="preserve"> № </w:t>
      </w:r>
      <w:r w:rsidR="00D464D2">
        <w:rPr>
          <w:color w:val="auto"/>
          <w:sz w:val="24"/>
          <w:szCs w:val="24"/>
        </w:rPr>
        <w:t>1400</w:t>
      </w:r>
    </w:p>
    <w:p w14:paraId="1256975C" w14:textId="77777777" w:rsidR="00966CB2" w:rsidRPr="00966CB2" w:rsidRDefault="0074010E" w:rsidP="001B7F2A">
      <w:pPr>
        <w:pStyle w:val="1"/>
        <w:rPr>
          <w:bCs/>
          <w:color w:val="auto"/>
          <w:sz w:val="24"/>
          <w:szCs w:val="24"/>
        </w:rPr>
      </w:pPr>
      <w:r>
        <w:rPr>
          <w:color w:val="auto"/>
          <w:sz w:val="24"/>
          <w:szCs w:val="24"/>
        </w:rPr>
        <w:t xml:space="preserve">оценки, </w:t>
      </w:r>
      <w:r w:rsidR="00EB7B64">
        <w:rPr>
          <w:color w:val="auto"/>
          <w:sz w:val="24"/>
          <w:szCs w:val="24"/>
        </w:rPr>
        <w:t>подведения итогов</w:t>
      </w:r>
      <w:r>
        <w:rPr>
          <w:color w:val="auto"/>
          <w:sz w:val="24"/>
          <w:szCs w:val="24"/>
        </w:rPr>
        <w:t xml:space="preserve"> заявок на участие в </w:t>
      </w:r>
      <w:r w:rsidR="009D3BBC">
        <w:rPr>
          <w:color w:val="auto"/>
          <w:sz w:val="24"/>
          <w:szCs w:val="24"/>
        </w:rPr>
        <w:t>конкурсе</w:t>
      </w:r>
      <w:r w:rsidR="00134C4A">
        <w:rPr>
          <w:color w:val="auto"/>
          <w:sz w:val="24"/>
          <w:szCs w:val="24"/>
        </w:rPr>
        <w:t xml:space="preserve"> в электронной форме</w:t>
      </w:r>
    </w:p>
    <w:p w14:paraId="1EF951FB" w14:textId="77777777" w:rsidR="002F3E22" w:rsidRPr="004B0754" w:rsidRDefault="002F3E22" w:rsidP="00966CB2">
      <w:pPr>
        <w:pStyle w:val="1"/>
        <w:rPr>
          <w:sz w:val="24"/>
          <w:szCs w:val="24"/>
        </w:rPr>
      </w:pPr>
    </w:p>
    <w:p w14:paraId="5DCACE71" w14:textId="77777777" w:rsidR="00D964B4" w:rsidRPr="002C1C92" w:rsidRDefault="00134C4A" w:rsidP="00AE737E">
      <w:pPr>
        <w:rPr>
          <w:sz w:val="23"/>
          <w:szCs w:val="23"/>
        </w:rPr>
      </w:pPr>
      <w:r w:rsidRPr="002C1C92">
        <w:rPr>
          <w:sz w:val="23"/>
          <w:szCs w:val="23"/>
        </w:rPr>
        <w:t>«</w:t>
      </w:r>
      <w:r w:rsidR="00D464D2">
        <w:rPr>
          <w:sz w:val="23"/>
          <w:szCs w:val="23"/>
        </w:rPr>
        <w:t>28</w:t>
      </w:r>
      <w:r w:rsidRPr="002C1C92">
        <w:rPr>
          <w:sz w:val="23"/>
          <w:szCs w:val="23"/>
        </w:rPr>
        <w:t xml:space="preserve">» </w:t>
      </w:r>
      <w:r w:rsidR="00D464D2">
        <w:rPr>
          <w:sz w:val="23"/>
          <w:szCs w:val="23"/>
        </w:rPr>
        <w:t>ноября 2024</w:t>
      </w:r>
      <w:r w:rsidRPr="002C1C92">
        <w:rPr>
          <w:sz w:val="23"/>
          <w:szCs w:val="23"/>
        </w:rPr>
        <w:t xml:space="preserve"> г.</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          </w:t>
      </w:r>
      <w:r w:rsidR="00D964B4" w:rsidRPr="002C1C92">
        <w:rPr>
          <w:sz w:val="23"/>
          <w:szCs w:val="23"/>
        </w:rPr>
        <w:t xml:space="preserve">г. Йошкар-Ола                                                          </w:t>
      </w:r>
      <w:r w:rsidR="00BC4FF9" w:rsidRPr="002C1C92">
        <w:rPr>
          <w:sz w:val="23"/>
          <w:szCs w:val="23"/>
        </w:rPr>
        <w:t xml:space="preserve"> </w:t>
      </w:r>
      <w:r w:rsidR="00D964B4" w:rsidRPr="002C1C92">
        <w:rPr>
          <w:sz w:val="23"/>
          <w:szCs w:val="23"/>
        </w:rPr>
        <w:t xml:space="preserve">       </w:t>
      </w:r>
      <w:r w:rsidR="00966CB2" w:rsidRPr="002C1C92">
        <w:rPr>
          <w:sz w:val="23"/>
          <w:szCs w:val="23"/>
        </w:rPr>
        <w:t xml:space="preserve">                          </w:t>
      </w:r>
      <w:r w:rsidR="00D964B4" w:rsidRPr="002C1C92">
        <w:rPr>
          <w:sz w:val="23"/>
          <w:szCs w:val="23"/>
        </w:rPr>
        <w:t xml:space="preserve">  </w:t>
      </w:r>
      <w:r>
        <w:rPr>
          <w:sz w:val="23"/>
          <w:szCs w:val="23"/>
        </w:rPr>
        <w:tab/>
      </w:r>
      <w:r>
        <w:rPr>
          <w:sz w:val="23"/>
          <w:szCs w:val="23"/>
        </w:rPr>
        <w:tab/>
      </w:r>
    </w:p>
    <w:p w14:paraId="485EB119" w14:textId="77777777" w:rsidR="00BC4FF9" w:rsidRPr="002C1C92" w:rsidRDefault="00AE2AFE" w:rsidP="00BC4FF9">
      <w:pPr>
        <w:pStyle w:val="af3"/>
        <w:jc w:val="both"/>
        <w:rPr>
          <w:sz w:val="23"/>
          <w:szCs w:val="23"/>
        </w:rPr>
      </w:pPr>
      <w:r w:rsidRPr="002C1C92">
        <w:rPr>
          <w:b/>
          <w:sz w:val="23"/>
          <w:szCs w:val="23"/>
          <w:u w:val="single"/>
        </w:rPr>
        <w:t>ЗАКАЗЧИК:</w:t>
      </w:r>
      <w:r w:rsidR="00D964B4" w:rsidRPr="002C1C92">
        <w:rPr>
          <w:b/>
          <w:sz w:val="23"/>
          <w:szCs w:val="23"/>
        </w:rPr>
        <w:t xml:space="preserve"> </w:t>
      </w:r>
      <w:r w:rsidR="008979E9" w:rsidRPr="002C1C92">
        <w:rPr>
          <w:sz w:val="23"/>
          <w:szCs w:val="23"/>
        </w:rPr>
        <w:t>Муниципальное унитарное предприятие «</w:t>
      </w:r>
      <w:r w:rsidR="00D964B4" w:rsidRPr="002C1C92">
        <w:rPr>
          <w:sz w:val="23"/>
          <w:szCs w:val="23"/>
        </w:rPr>
        <w:t>Водоканал</w:t>
      </w:r>
      <w:r w:rsidR="008979E9" w:rsidRPr="002C1C92">
        <w:rPr>
          <w:sz w:val="23"/>
          <w:szCs w:val="23"/>
        </w:rPr>
        <w:t>»</w:t>
      </w:r>
      <w:r w:rsidR="00D964B4" w:rsidRPr="002C1C92">
        <w:rPr>
          <w:sz w:val="23"/>
          <w:szCs w:val="23"/>
        </w:rPr>
        <w:t xml:space="preserve"> г.Йошкар-Олы» </w:t>
      </w:r>
      <w:r w:rsidR="008979E9" w:rsidRPr="002C1C92">
        <w:rPr>
          <w:sz w:val="23"/>
          <w:szCs w:val="23"/>
        </w:rPr>
        <w:t>муниципального образования «Город Йошкар-Ола» (далее – МУП «</w:t>
      </w:r>
      <w:r w:rsidR="00D964B4" w:rsidRPr="002C1C92">
        <w:rPr>
          <w:sz w:val="23"/>
          <w:szCs w:val="23"/>
        </w:rPr>
        <w:t>Водоканал»)</w:t>
      </w:r>
      <w:r w:rsidR="00BC4FF9" w:rsidRPr="002C1C92">
        <w:rPr>
          <w:sz w:val="23"/>
          <w:szCs w:val="23"/>
        </w:rPr>
        <w:t>.</w:t>
      </w:r>
    </w:p>
    <w:p w14:paraId="73BCE312" w14:textId="77777777" w:rsidR="008979E9" w:rsidRDefault="00B75957" w:rsidP="00BC4FF9">
      <w:pPr>
        <w:pStyle w:val="af3"/>
        <w:jc w:val="both"/>
        <w:rPr>
          <w:sz w:val="23"/>
          <w:szCs w:val="23"/>
        </w:rPr>
      </w:pPr>
      <w:r w:rsidRPr="002C1C92">
        <w:rPr>
          <w:b/>
          <w:sz w:val="23"/>
          <w:szCs w:val="23"/>
          <w:u w:val="single"/>
        </w:rPr>
        <w:t>Адрес</w:t>
      </w:r>
      <w:r w:rsidR="00071E03" w:rsidRPr="002C1C92">
        <w:rPr>
          <w:b/>
          <w:sz w:val="23"/>
          <w:szCs w:val="23"/>
          <w:u w:val="single"/>
        </w:rPr>
        <w:t>:</w:t>
      </w:r>
      <w:r w:rsidR="008979E9" w:rsidRPr="002C1C92">
        <w:rPr>
          <w:sz w:val="23"/>
          <w:szCs w:val="23"/>
        </w:rPr>
        <w:t xml:space="preserve"> 4240</w:t>
      </w:r>
      <w:r w:rsidR="00D964B4" w:rsidRPr="002C1C92">
        <w:rPr>
          <w:sz w:val="23"/>
          <w:szCs w:val="23"/>
        </w:rPr>
        <w:t>39</w:t>
      </w:r>
      <w:r w:rsidR="008979E9" w:rsidRPr="002C1C92">
        <w:rPr>
          <w:sz w:val="23"/>
          <w:szCs w:val="23"/>
        </w:rPr>
        <w:t>, Республика Марий Эл, г.</w:t>
      </w:r>
      <w:r w:rsidR="00061F1E" w:rsidRPr="002C1C92">
        <w:rPr>
          <w:sz w:val="23"/>
          <w:szCs w:val="23"/>
        </w:rPr>
        <w:t xml:space="preserve"> </w:t>
      </w:r>
      <w:r w:rsidR="008979E9" w:rsidRPr="002C1C92">
        <w:rPr>
          <w:sz w:val="23"/>
          <w:szCs w:val="23"/>
        </w:rPr>
        <w:t>Йошкар-Ола, ул.</w:t>
      </w:r>
      <w:r w:rsidR="00061F1E" w:rsidRPr="002C1C92">
        <w:rPr>
          <w:sz w:val="23"/>
          <w:szCs w:val="23"/>
        </w:rPr>
        <w:t xml:space="preserve"> </w:t>
      </w:r>
      <w:r w:rsidR="00D964B4" w:rsidRPr="002C1C92">
        <w:rPr>
          <w:sz w:val="23"/>
          <w:szCs w:val="23"/>
        </w:rPr>
        <w:t>Дружбы</w:t>
      </w:r>
      <w:r w:rsidR="008979E9" w:rsidRPr="002C1C92">
        <w:rPr>
          <w:sz w:val="23"/>
          <w:szCs w:val="23"/>
        </w:rPr>
        <w:t>, д.2</w:t>
      </w:r>
      <w:r w:rsidR="00AE2AFE" w:rsidRPr="002C1C92">
        <w:rPr>
          <w:sz w:val="23"/>
          <w:szCs w:val="23"/>
        </w:rPr>
        <w:t>.</w:t>
      </w:r>
    </w:p>
    <w:p w14:paraId="30602552" w14:textId="77777777" w:rsidR="00134C4A" w:rsidRDefault="00134C4A" w:rsidP="00BC4FF9">
      <w:pPr>
        <w:pStyle w:val="af3"/>
        <w:jc w:val="both"/>
        <w:rPr>
          <w:sz w:val="23"/>
          <w:szCs w:val="23"/>
        </w:rPr>
      </w:pPr>
      <w:r w:rsidRPr="00134C4A">
        <w:rPr>
          <w:bCs/>
          <w:sz w:val="23"/>
          <w:szCs w:val="23"/>
        </w:rPr>
        <w:t xml:space="preserve">Адрес электронной почты </w:t>
      </w:r>
      <w:proofErr w:type="gramStart"/>
      <w:r w:rsidRPr="00134C4A">
        <w:rPr>
          <w:bCs/>
          <w:sz w:val="23"/>
          <w:szCs w:val="23"/>
        </w:rPr>
        <w:t xml:space="preserve">Заказчика: </w:t>
      </w:r>
      <w:r w:rsidRPr="00134C4A">
        <w:rPr>
          <w:b/>
          <w:bCs/>
          <w:sz w:val="23"/>
          <w:szCs w:val="23"/>
        </w:rPr>
        <w:t xml:space="preserve"> </w:t>
      </w:r>
      <w:r w:rsidRPr="00134C4A">
        <w:rPr>
          <w:bCs/>
          <w:sz w:val="23"/>
          <w:szCs w:val="23"/>
          <w:lang w:val="en-US"/>
        </w:rPr>
        <w:t>log</w:t>
      </w:r>
      <w:r w:rsidRPr="00134C4A">
        <w:rPr>
          <w:bCs/>
          <w:sz w:val="23"/>
          <w:szCs w:val="23"/>
        </w:rPr>
        <w:t>@</w:t>
      </w:r>
      <w:proofErr w:type="spellStart"/>
      <w:r w:rsidRPr="00134C4A">
        <w:rPr>
          <w:bCs/>
          <w:sz w:val="23"/>
          <w:szCs w:val="23"/>
          <w:lang w:val="en-US"/>
        </w:rPr>
        <w:t>vod</w:t>
      </w:r>
      <w:proofErr w:type="spellEnd"/>
      <w:r w:rsidRPr="00134C4A">
        <w:rPr>
          <w:bCs/>
          <w:sz w:val="23"/>
          <w:szCs w:val="23"/>
        </w:rPr>
        <w:t>12.</w:t>
      </w:r>
      <w:proofErr w:type="spellStart"/>
      <w:r w:rsidRPr="00134C4A">
        <w:rPr>
          <w:bCs/>
          <w:sz w:val="23"/>
          <w:szCs w:val="23"/>
          <w:lang w:val="en-US"/>
        </w:rPr>
        <w:t>ru</w:t>
      </w:r>
      <w:proofErr w:type="spellEnd"/>
      <w:proofErr w:type="gramEnd"/>
    </w:p>
    <w:p w14:paraId="73849753" w14:textId="77777777" w:rsidR="00134C4A" w:rsidRDefault="00134C4A" w:rsidP="00BC4FF9">
      <w:pPr>
        <w:pStyle w:val="af3"/>
        <w:jc w:val="both"/>
        <w:rPr>
          <w:bCs/>
          <w:sz w:val="23"/>
          <w:szCs w:val="23"/>
        </w:rPr>
      </w:pPr>
      <w:r w:rsidRPr="00134C4A">
        <w:rPr>
          <w:bCs/>
          <w:sz w:val="23"/>
          <w:szCs w:val="23"/>
        </w:rPr>
        <w:t xml:space="preserve">Способ осуществления закупки: </w:t>
      </w:r>
      <w:r w:rsidR="00A87487">
        <w:rPr>
          <w:bCs/>
          <w:sz w:val="23"/>
          <w:szCs w:val="23"/>
        </w:rPr>
        <w:t>Конкурс</w:t>
      </w:r>
      <w:r w:rsidRPr="00134C4A">
        <w:rPr>
          <w:bCs/>
          <w:sz w:val="23"/>
          <w:szCs w:val="23"/>
        </w:rPr>
        <w:t xml:space="preserve"> в электронной форме.</w:t>
      </w:r>
    </w:p>
    <w:p w14:paraId="40AE3181" w14:textId="77777777" w:rsidR="00134C4A" w:rsidRPr="002C1C92" w:rsidRDefault="00134C4A" w:rsidP="00BC4FF9">
      <w:pPr>
        <w:pStyle w:val="af3"/>
        <w:jc w:val="both"/>
        <w:rPr>
          <w:sz w:val="23"/>
          <w:szCs w:val="23"/>
        </w:rPr>
      </w:pPr>
      <w:r w:rsidRPr="00134C4A">
        <w:rPr>
          <w:bCs/>
          <w:sz w:val="23"/>
          <w:szCs w:val="23"/>
        </w:rPr>
        <w:t xml:space="preserve">Адрес </w:t>
      </w:r>
      <w:proofErr w:type="gramStart"/>
      <w:r w:rsidRPr="00134C4A">
        <w:rPr>
          <w:bCs/>
          <w:sz w:val="23"/>
          <w:szCs w:val="23"/>
        </w:rPr>
        <w:t>электронной площадки</w:t>
      </w:r>
      <w:proofErr w:type="gramEnd"/>
      <w:r w:rsidRPr="00134C4A">
        <w:rPr>
          <w:bCs/>
          <w:sz w:val="23"/>
          <w:szCs w:val="23"/>
        </w:rPr>
        <w:t xml:space="preserve"> на которой проводится закупка - http://www.rts-tender.ru (ООО "РТС-тендер").</w:t>
      </w:r>
    </w:p>
    <w:p w14:paraId="75AE007F" w14:textId="77777777" w:rsidR="00966CB2" w:rsidRDefault="00BC4FF9" w:rsidP="00966CB2">
      <w:pPr>
        <w:shd w:val="clear" w:color="auto" w:fill="FFFFFF"/>
        <w:ind w:right="14"/>
        <w:jc w:val="both"/>
        <w:rPr>
          <w:b/>
          <w:bCs/>
          <w:sz w:val="23"/>
          <w:szCs w:val="23"/>
        </w:rPr>
      </w:pPr>
      <w:r w:rsidRPr="002C1C92">
        <w:rPr>
          <w:b/>
          <w:sz w:val="23"/>
          <w:szCs w:val="23"/>
          <w:u w:val="single"/>
        </w:rPr>
        <w:t xml:space="preserve">Предмет </w:t>
      </w:r>
      <w:proofErr w:type="gramStart"/>
      <w:r w:rsidRPr="002C1C92">
        <w:rPr>
          <w:b/>
          <w:sz w:val="23"/>
          <w:szCs w:val="23"/>
          <w:u w:val="single"/>
        </w:rPr>
        <w:t>договора:</w:t>
      </w:r>
      <w:r w:rsidRPr="002C1C92">
        <w:rPr>
          <w:b/>
          <w:sz w:val="23"/>
          <w:szCs w:val="23"/>
        </w:rPr>
        <w:t xml:space="preserve"> </w:t>
      </w:r>
      <w:r w:rsidR="00966CB2" w:rsidRPr="002C1C92">
        <w:rPr>
          <w:b/>
          <w:sz w:val="23"/>
          <w:szCs w:val="23"/>
        </w:rPr>
        <w:t xml:space="preserve"> </w:t>
      </w:r>
      <w:r w:rsidR="00D464D2" w:rsidRPr="00D464D2">
        <w:rPr>
          <w:bCs/>
          <w:sz w:val="23"/>
          <w:szCs w:val="23"/>
        </w:rPr>
        <w:t>Выполнение</w:t>
      </w:r>
      <w:proofErr w:type="gramEnd"/>
      <w:r w:rsidR="00D464D2" w:rsidRPr="00D464D2">
        <w:rPr>
          <w:bCs/>
          <w:sz w:val="23"/>
          <w:szCs w:val="23"/>
        </w:rPr>
        <w:t xml:space="preserve"> строительно-монтажных работ по прокладке водопроводных сетей номинальным наружным диаметром 530 мм  к микрорайону «СВЕТЛЫЙ» </w:t>
      </w:r>
      <w:proofErr w:type="spellStart"/>
      <w:r w:rsidR="00D464D2" w:rsidRPr="00D464D2">
        <w:rPr>
          <w:bCs/>
          <w:sz w:val="23"/>
          <w:szCs w:val="23"/>
        </w:rPr>
        <w:t>г.Йошкар</w:t>
      </w:r>
      <w:proofErr w:type="spellEnd"/>
      <w:r w:rsidR="00D464D2" w:rsidRPr="00D464D2">
        <w:rPr>
          <w:bCs/>
          <w:sz w:val="23"/>
          <w:szCs w:val="23"/>
        </w:rPr>
        <w:t>-Ола</w:t>
      </w:r>
      <w:r w:rsidR="00EB7B64" w:rsidRPr="002C1C92">
        <w:rPr>
          <w:bCs/>
          <w:sz w:val="23"/>
          <w:szCs w:val="23"/>
        </w:rPr>
        <w:t>;</w:t>
      </w:r>
    </w:p>
    <w:p w14:paraId="2F55F1C9" w14:textId="77777777" w:rsidR="002C1C92" w:rsidRPr="002C1C92" w:rsidRDefault="00D464D2" w:rsidP="00966CB2">
      <w:pPr>
        <w:shd w:val="clear" w:color="auto" w:fill="FFFFFF"/>
        <w:ind w:right="14"/>
        <w:jc w:val="both"/>
        <w:rPr>
          <w:b/>
          <w:bCs/>
          <w:sz w:val="23"/>
          <w:szCs w:val="23"/>
        </w:rPr>
      </w:pPr>
      <w:r w:rsidRPr="00D464D2">
        <w:rPr>
          <w:b/>
          <w:bCs/>
          <w:sz w:val="23"/>
          <w:szCs w:val="23"/>
          <w:u w:val="single"/>
        </w:rPr>
        <w:t>Объем выполняемой работы</w:t>
      </w:r>
      <w:r w:rsidR="002C1C92">
        <w:rPr>
          <w:b/>
          <w:bCs/>
          <w:sz w:val="23"/>
          <w:szCs w:val="23"/>
        </w:rPr>
        <w:t xml:space="preserve"> - </w:t>
      </w:r>
      <w:r w:rsidRPr="00D464D2">
        <w:rPr>
          <w:bCs/>
          <w:sz w:val="23"/>
          <w:szCs w:val="23"/>
        </w:rPr>
        <w:t>2 условные единицы</w:t>
      </w:r>
      <w:r w:rsidR="002C1C92" w:rsidRPr="002C1C92">
        <w:rPr>
          <w:bCs/>
          <w:sz w:val="23"/>
          <w:szCs w:val="23"/>
        </w:rPr>
        <w:t>;</w:t>
      </w:r>
    </w:p>
    <w:p w14:paraId="0F298A5C" w14:textId="77777777" w:rsidR="000415A5" w:rsidRDefault="002C1C92" w:rsidP="000415A5">
      <w:pPr>
        <w:shd w:val="clear" w:color="auto" w:fill="FFFFFF"/>
        <w:ind w:right="14"/>
        <w:jc w:val="both"/>
        <w:rPr>
          <w:bCs/>
          <w:sz w:val="23"/>
          <w:szCs w:val="23"/>
        </w:rPr>
      </w:pPr>
      <w:r w:rsidRPr="002C1C92">
        <w:rPr>
          <w:b/>
          <w:bCs/>
          <w:sz w:val="23"/>
          <w:szCs w:val="23"/>
          <w:u w:val="single"/>
        </w:rPr>
        <w:t>Начальная (максимальная) цена договора</w:t>
      </w:r>
      <w:r w:rsidR="009D3F10" w:rsidRPr="002C1C92">
        <w:rPr>
          <w:b/>
          <w:bCs/>
          <w:sz w:val="23"/>
          <w:szCs w:val="23"/>
          <w:u w:val="single"/>
        </w:rPr>
        <w:t>:</w:t>
      </w:r>
      <w:r w:rsidR="009D3F10" w:rsidRPr="002C1C92">
        <w:rPr>
          <w:bCs/>
          <w:sz w:val="23"/>
          <w:szCs w:val="23"/>
        </w:rPr>
        <w:t xml:space="preserve"> </w:t>
      </w:r>
      <w:r w:rsidR="00D464D2" w:rsidRPr="00D464D2">
        <w:rPr>
          <w:b/>
          <w:bCs/>
          <w:sz w:val="23"/>
          <w:szCs w:val="23"/>
        </w:rPr>
        <w:t>56 910 987 (Пятьдесят шесть миллионов девятьсот десять тысяч девятьсот восемьдесят семь) руб. 66 коп.</w:t>
      </w:r>
      <w:r w:rsidR="000415A5" w:rsidRPr="002C1C92">
        <w:rPr>
          <w:bCs/>
          <w:sz w:val="23"/>
          <w:szCs w:val="23"/>
        </w:rPr>
        <w:t xml:space="preserve"> </w:t>
      </w:r>
    </w:p>
    <w:p w14:paraId="47AD92D6" w14:textId="77777777" w:rsidR="00D464D2" w:rsidRDefault="00D464D2" w:rsidP="00D464D2">
      <w:pPr>
        <w:shd w:val="clear" w:color="auto" w:fill="FFFFFF"/>
        <w:ind w:right="14"/>
        <w:jc w:val="both"/>
        <w:rPr>
          <w:b/>
          <w:bCs/>
          <w:sz w:val="23"/>
          <w:szCs w:val="23"/>
          <w:u w:val="single"/>
        </w:rPr>
      </w:pPr>
      <w:r w:rsidRPr="00D464D2">
        <w:rPr>
          <w:b/>
          <w:bCs/>
          <w:sz w:val="23"/>
          <w:szCs w:val="23"/>
          <w:u w:val="single"/>
        </w:rPr>
        <w:t>Место выполнения работ</w:t>
      </w:r>
      <w:r w:rsidR="00F60E3F" w:rsidRPr="00F60E3F">
        <w:rPr>
          <w:b/>
          <w:bCs/>
          <w:sz w:val="23"/>
          <w:szCs w:val="23"/>
          <w:u w:val="single"/>
        </w:rPr>
        <w:t xml:space="preserve">: </w:t>
      </w:r>
    </w:p>
    <w:p w14:paraId="68E6E40C" w14:textId="77777777" w:rsidR="00D464D2" w:rsidRPr="00D464D2" w:rsidRDefault="00D464D2" w:rsidP="00D464D2">
      <w:pPr>
        <w:shd w:val="clear" w:color="auto" w:fill="FFFFFF"/>
        <w:ind w:right="14" w:firstLine="426"/>
        <w:jc w:val="both"/>
        <w:rPr>
          <w:bCs/>
          <w:sz w:val="23"/>
          <w:szCs w:val="23"/>
        </w:rPr>
      </w:pPr>
      <w:r w:rsidRPr="00D464D2">
        <w:rPr>
          <w:bCs/>
          <w:sz w:val="23"/>
          <w:szCs w:val="23"/>
        </w:rPr>
        <w:t xml:space="preserve">1. Республика Марий Эл, г. Йошкар-Ола, по ул. Водопроводная от д.1 </w:t>
      </w:r>
      <w:proofErr w:type="gramStart"/>
      <w:r w:rsidRPr="00D464D2">
        <w:rPr>
          <w:bCs/>
          <w:sz w:val="23"/>
          <w:szCs w:val="23"/>
        </w:rPr>
        <w:t>по  Воскресенскому</w:t>
      </w:r>
      <w:proofErr w:type="gramEnd"/>
      <w:r w:rsidRPr="00D464D2">
        <w:rPr>
          <w:bCs/>
          <w:sz w:val="23"/>
          <w:szCs w:val="23"/>
        </w:rPr>
        <w:t xml:space="preserve"> </w:t>
      </w:r>
      <w:proofErr w:type="spellStart"/>
      <w:r w:rsidRPr="00D464D2">
        <w:rPr>
          <w:bCs/>
          <w:sz w:val="23"/>
          <w:szCs w:val="23"/>
        </w:rPr>
        <w:t>пр.до</w:t>
      </w:r>
      <w:proofErr w:type="spellEnd"/>
      <w:r w:rsidRPr="00D464D2">
        <w:rPr>
          <w:bCs/>
          <w:sz w:val="23"/>
          <w:szCs w:val="23"/>
        </w:rPr>
        <w:t xml:space="preserve"> </w:t>
      </w:r>
      <w:proofErr w:type="spellStart"/>
      <w:r w:rsidRPr="00D464D2">
        <w:rPr>
          <w:bCs/>
          <w:sz w:val="23"/>
          <w:szCs w:val="23"/>
        </w:rPr>
        <w:t>ул.Петрова</w:t>
      </w:r>
      <w:proofErr w:type="spellEnd"/>
      <w:r w:rsidRPr="00D464D2">
        <w:rPr>
          <w:bCs/>
          <w:sz w:val="23"/>
          <w:szCs w:val="23"/>
        </w:rPr>
        <w:t>.</w:t>
      </w:r>
    </w:p>
    <w:p w14:paraId="7CC7850F" w14:textId="77777777" w:rsidR="00F60E3F" w:rsidRDefault="00D464D2" w:rsidP="00D464D2">
      <w:pPr>
        <w:shd w:val="clear" w:color="auto" w:fill="FFFFFF"/>
        <w:ind w:right="14"/>
        <w:jc w:val="both"/>
        <w:rPr>
          <w:bCs/>
          <w:sz w:val="23"/>
          <w:szCs w:val="23"/>
        </w:rPr>
      </w:pPr>
      <w:r w:rsidRPr="00D464D2">
        <w:rPr>
          <w:bCs/>
          <w:sz w:val="23"/>
          <w:szCs w:val="23"/>
        </w:rPr>
        <w:t xml:space="preserve">       2. Республика Марий Эл, </w:t>
      </w:r>
      <w:proofErr w:type="spellStart"/>
      <w:r w:rsidRPr="00D464D2">
        <w:rPr>
          <w:bCs/>
          <w:sz w:val="23"/>
          <w:szCs w:val="23"/>
        </w:rPr>
        <w:t>г.Йошкар</w:t>
      </w:r>
      <w:proofErr w:type="spellEnd"/>
      <w:r w:rsidRPr="00D464D2">
        <w:rPr>
          <w:bCs/>
          <w:sz w:val="23"/>
          <w:szCs w:val="23"/>
        </w:rPr>
        <w:t xml:space="preserve">-Ола, вдоль Сернурского тракта от </w:t>
      </w:r>
      <w:proofErr w:type="spellStart"/>
      <w:r w:rsidRPr="00D464D2">
        <w:rPr>
          <w:bCs/>
          <w:sz w:val="23"/>
          <w:szCs w:val="23"/>
        </w:rPr>
        <w:t>ул.Петрова</w:t>
      </w:r>
      <w:proofErr w:type="spellEnd"/>
      <w:r w:rsidRPr="00D464D2">
        <w:rPr>
          <w:bCs/>
          <w:sz w:val="23"/>
          <w:szCs w:val="23"/>
        </w:rPr>
        <w:t xml:space="preserve"> до створа </w:t>
      </w:r>
      <w:proofErr w:type="spellStart"/>
      <w:r w:rsidRPr="00D464D2">
        <w:rPr>
          <w:bCs/>
          <w:sz w:val="23"/>
          <w:szCs w:val="23"/>
        </w:rPr>
        <w:t>ул.Кирова</w:t>
      </w:r>
      <w:proofErr w:type="spellEnd"/>
      <w:r w:rsidRPr="00D464D2">
        <w:rPr>
          <w:bCs/>
          <w:sz w:val="23"/>
          <w:szCs w:val="23"/>
        </w:rPr>
        <w:t>.</w:t>
      </w:r>
    </w:p>
    <w:p w14:paraId="0D489573" w14:textId="77777777" w:rsidR="00D464D2" w:rsidRDefault="00D464D2" w:rsidP="00D464D2">
      <w:pPr>
        <w:shd w:val="clear" w:color="auto" w:fill="FFFFFF"/>
        <w:ind w:right="14"/>
        <w:jc w:val="both"/>
        <w:rPr>
          <w:sz w:val="23"/>
          <w:szCs w:val="23"/>
        </w:rPr>
      </w:pPr>
      <w:r w:rsidRPr="006C11FB">
        <w:rPr>
          <w:b/>
          <w:sz w:val="23"/>
          <w:szCs w:val="23"/>
          <w:u w:val="single"/>
        </w:rPr>
        <w:t>Сроки выполнения работ</w:t>
      </w:r>
      <w:r w:rsidRPr="00324C25">
        <w:rPr>
          <w:b/>
          <w:sz w:val="23"/>
          <w:szCs w:val="23"/>
          <w:u w:val="single"/>
        </w:rPr>
        <w:t>:</w:t>
      </w:r>
      <w:r w:rsidRPr="00324C25">
        <w:rPr>
          <w:sz w:val="23"/>
          <w:szCs w:val="23"/>
        </w:rPr>
        <w:t xml:space="preserve"> </w:t>
      </w:r>
      <w:r w:rsidRPr="006C11FB">
        <w:rPr>
          <w:sz w:val="23"/>
          <w:szCs w:val="23"/>
        </w:rPr>
        <w:t>в течение 120 календарных дней с момента заключения договора</w:t>
      </w:r>
      <w:r>
        <w:rPr>
          <w:sz w:val="23"/>
          <w:szCs w:val="23"/>
        </w:rPr>
        <w:t>;</w:t>
      </w:r>
    </w:p>
    <w:p w14:paraId="349A2024" w14:textId="77777777" w:rsidR="00D464D2" w:rsidRPr="002C1C92" w:rsidRDefault="00D464D2" w:rsidP="00D464D2">
      <w:pPr>
        <w:shd w:val="clear" w:color="auto" w:fill="FFFFFF"/>
        <w:ind w:right="14"/>
        <w:jc w:val="both"/>
        <w:rPr>
          <w:b/>
          <w:bCs/>
          <w:sz w:val="23"/>
          <w:szCs w:val="23"/>
        </w:rPr>
      </w:pPr>
      <w:r w:rsidRPr="006C11FB">
        <w:rPr>
          <w:b/>
          <w:bCs/>
          <w:sz w:val="23"/>
          <w:szCs w:val="23"/>
          <w:u w:val="single"/>
        </w:rPr>
        <w:t>Условия выполнения работ</w:t>
      </w:r>
      <w:r w:rsidRPr="00A041E1">
        <w:rPr>
          <w:b/>
          <w:bCs/>
          <w:sz w:val="23"/>
          <w:szCs w:val="23"/>
          <w:u w:val="single"/>
        </w:rPr>
        <w:t xml:space="preserve">: </w:t>
      </w:r>
      <w:r w:rsidRPr="006C11FB">
        <w:rPr>
          <w:bCs/>
          <w:sz w:val="23"/>
          <w:szCs w:val="23"/>
        </w:rPr>
        <w:t>в соответствии с Частью III «Техническое задание» и Частью VI «Проект договора» документации</w:t>
      </w:r>
      <w:r>
        <w:rPr>
          <w:bCs/>
          <w:sz w:val="23"/>
          <w:szCs w:val="23"/>
        </w:rPr>
        <w:t xml:space="preserve"> о закупке</w:t>
      </w:r>
      <w:r w:rsidRPr="006618EF">
        <w:rPr>
          <w:bCs/>
          <w:sz w:val="23"/>
          <w:szCs w:val="23"/>
        </w:rPr>
        <w:t>;</w:t>
      </w:r>
    </w:p>
    <w:p w14:paraId="17CFC3DF" w14:textId="77777777" w:rsidR="002C1C92" w:rsidRPr="002C1C92" w:rsidRDefault="002C1C92" w:rsidP="00A87487">
      <w:pPr>
        <w:jc w:val="both"/>
        <w:rPr>
          <w:sz w:val="23"/>
          <w:szCs w:val="23"/>
        </w:rPr>
      </w:pPr>
      <w:r w:rsidRPr="002C1C92">
        <w:rPr>
          <w:b/>
          <w:sz w:val="23"/>
          <w:szCs w:val="23"/>
          <w:u w:val="single"/>
        </w:rPr>
        <w:t xml:space="preserve">Извещение о проведении </w:t>
      </w:r>
      <w:r w:rsidR="00A87487">
        <w:rPr>
          <w:b/>
          <w:sz w:val="23"/>
          <w:szCs w:val="23"/>
          <w:u w:val="single"/>
        </w:rPr>
        <w:t>конкурса</w:t>
      </w:r>
      <w:r w:rsidR="00966C43">
        <w:rPr>
          <w:b/>
          <w:sz w:val="23"/>
          <w:szCs w:val="23"/>
          <w:u w:val="single"/>
        </w:rPr>
        <w:t xml:space="preserve"> в электронной форме</w:t>
      </w:r>
      <w:r w:rsidRPr="002C1C92">
        <w:rPr>
          <w:b/>
          <w:sz w:val="23"/>
          <w:szCs w:val="23"/>
          <w:u w:val="single"/>
        </w:rPr>
        <w:t>:</w:t>
      </w:r>
      <w:r w:rsidR="00A87487">
        <w:rPr>
          <w:b/>
          <w:sz w:val="23"/>
          <w:szCs w:val="23"/>
          <w:u w:val="single"/>
        </w:rPr>
        <w:t xml:space="preserve"> </w:t>
      </w:r>
      <w:r w:rsidR="00D464D2" w:rsidRPr="00D464D2">
        <w:rPr>
          <w:sz w:val="23"/>
          <w:szCs w:val="23"/>
        </w:rPr>
        <w:t>Извещение о проведении конкурса в электронной форме №32414170632 было размещено в Единой информационной системе, предназначенной для размещения информации о закупках отдельными видами юридических лиц по адресу: http://zakupki.gov.ru (далее – ЕИС), на сайте электронной торговой площадки https://www.rts-tender.ru/ (ООО "РТС - тендер") за № 3259170 и на   официальном    сайте    МУП   «Водоканал»:  www.vodokanal-yola.ru  07.11.2024г.</w:t>
      </w:r>
    </w:p>
    <w:p w14:paraId="1899FDBB" w14:textId="77777777" w:rsidR="00134C4A" w:rsidRDefault="002C1C92" w:rsidP="00134C4A">
      <w:pPr>
        <w:jc w:val="both"/>
        <w:rPr>
          <w:b/>
          <w:sz w:val="23"/>
          <w:szCs w:val="23"/>
          <w:u w:val="single"/>
        </w:rPr>
      </w:pPr>
      <w:r w:rsidRPr="002C1C92">
        <w:rPr>
          <w:b/>
          <w:sz w:val="23"/>
          <w:szCs w:val="23"/>
          <w:u w:val="single"/>
        </w:rPr>
        <w:t>Сведения о Единой комиссии:</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4251"/>
        <w:gridCol w:w="1590"/>
      </w:tblGrid>
      <w:tr w:rsidR="00D464D2" w:rsidRPr="002C1C92" w14:paraId="27078F57" w14:textId="77777777" w:rsidTr="000A684A">
        <w:trPr>
          <w:trHeight w:val="453"/>
        </w:trPr>
        <w:tc>
          <w:tcPr>
            <w:tcW w:w="3969" w:type="dxa"/>
            <w:shd w:val="clear" w:color="auto" w:fill="D9D9D9"/>
            <w:vAlign w:val="center"/>
          </w:tcPr>
          <w:p w14:paraId="66A7BFDB" w14:textId="77777777" w:rsidR="00D464D2" w:rsidRPr="006618EF" w:rsidRDefault="00D464D2">
            <w:pPr>
              <w:jc w:val="center"/>
              <w:rPr>
                <w:b/>
                <w:sz w:val="23"/>
                <w:szCs w:val="23"/>
              </w:rPr>
            </w:pPr>
            <w:r w:rsidRPr="006618EF">
              <w:rPr>
                <w:b/>
                <w:bCs/>
                <w:sz w:val="23"/>
                <w:szCs w:val="23"/>
              </w:rPr>
              <w:t>Член комиссии</w:t>
            </w:r>
          </w:p>
        </w:tc>
        <w:tc>
          <w:tcPr>
            <w:tcW w:w="4251" w:type="dxa"/>
            <w:shd w:val="clear" w:color="auto" w:fill="D9D9D9"/>
            <w:vAlign w:val="center"/>
          </w:tcPr>
          <w:p w14:paraId="4C7814FE" w14:textId="77777777" w:rsidR="00D464D2" w:rsidRPr="006618EF" w:rsidRDefault="00D464D2">
            <w:pPr>
              <w:jc w:val="center"/>
              <w:rPr>
                <w:b/>
                <w:sz w:val="23"/>
                <w:szCs w:val="23"/>
              </w:rPr>
            </w:pPr>
            <w:r w:rsidRPr="006618EF">
              <w:rPr>
                <w:b/>
                <w:bCs/>
                <w:sz w:val="23"/>
                <w:szCs w:val="23"/>
              </w:rPr>
              <w:t>Роль</w:t>
            </w:r>
          </w:p>
        </w:tc>
        <w:tc>
          <w:tcPr>
            <w:tcW w:w="1590" w:type="dxa"/>
            <w:shd w:val="clear" w:color="auto" w:fill="D9D9D9"/>
            <w:vAlign w:val="center"/>
          </w:tcPr>
          <w:p w14:paraId="35CA2559" w14:textId="77777777" w:rsidR="00D464D2" w:rsidRPr="006618EF" w:rsidRDefault="00D464D2">
            <w:pPr>
              <w:jc w:val="center"/>
              <w:rPr>
                <w:b/>
                <w:sz w:val="23"/>
                <w:szCs w:val="23"/>
              </w:rPr>
            </w:pPr>
            <w:r w:rsidRPr="006618EF">
              <w:rPr>
                <w:b/>
                <w:bCs/>
                <w:sz w:val="23"/>
                <w:szCs w:val="23"/>
              </w:rPr>
              <w:t>Статус</w:t>
            </w:r>
          </w:p>
        </w:tc>
      </w:tr>
      <w:tr w:rsidR="00D464D2" w:rsidRPr="002C1C92" w14:paraId="415F5DCD" w14:textId="77777777" w:rsidTr="000A684A">
        <w:tc>
          <w:tcPr>
            <w:tcW w:w="3969" w:type="dxa"/>
          </w:tcPr>
          <w:p w14:paraId="6812C56F" w14:textId="77777777" w:rsidR="00D464D2" w:rsidRPr="002C1C92" w:rsidRDefault="00D464D2">
            <w:pPr>
              <w:jc w:val="both"/>
              <w:rPr>
                <w:bCs/>
                <w:sz w:val="23"/>
                <w:szCs w:val="23"/>
              </w:rPr>
            </w:pPr>
            <w:r w:rsidRPr="002C1C92">
              <w:rPr>
                <w:bCs/>
                <w:sz w:val="23"/>
                <w:szCs w:val="23"/>
              </w:rPr>
              <w:t>Синяев Александр Викторович</w:t>
            </w:r>
          </w:p>
        </w:tc>
        <w:tc>
          <w:tcPr>
            <w:tcW w:w="4251" w:type="dxa"/>
          </w:tcPr>
          <w:p w14:paraId="332D2272" w14:textId="77777777" w:rsidR="00D464D2" w:rsidRPr="002C1C92" w:rsidRDefault="00D464D2">
            <w:pPr>
              <w:jc w:val="both"/>
              <w:rPr>
                <w:bCs/>
                <w:sz w:val="23"/>
                <w:szCs w:val="23"/>
              </w:rPr>
            </w:pPr>
            <w:r w:rsidRPr="002C1C92">
              <w:rPr>
                <w:sz w:val="23"/>
                <w:szCs w:val="23"/>
              </w:rPr>
              <w:t>Председатель Единой комиссии</w:t>
            </w:r>
          </w:p>
        </w:tc>
        <w:tc>
          <w:tcPr>
            <w:tcW w:w="1590" w:type="dxa"/>
          </w:tcPr>
          <w:p w14:paraId="658F3133" w14:textId="77777777" w:rsidR="00D464D2" w:rsidRPr="002C1C92" w:rsidRDefault="00D464D2">
            <w:pPr>
              <w:jc w:val="both"/>
              <w:rPr>
                <w:bCs/>
                <w:sz w:val="23"/>
                <w:szCs w:val="23"/>
              </w:rPr>
            </w:pPr>
            <w:r w:rsidRPr="002C1C92">
              <w:rPr>
                <w:sz w:val="23"/>
                <w:szCs w:val="23"/>
              </w:rPr>
              <w:t>Присутствует</w:t>
            </w:r>
          </w:p>
        </w:tc>
      </w:tr>
      <w:tr w:rsidR="00D464D2" w:rsidRPr="002C1C92" w14:paraId="1FC2B435" w14:textId="77777777" w:rsidTr="000A684A">
        <w:tc>
          <w:tcPr>
            <w:tcW w:w="3969" w:type="dxa"/>
          </w:tcPr>
          <w:p w14:paraId="029E4703" w14:textId="77777777" w:rsidR="00D464D2" w:rsidRPr="002C1C92" w:rsidRDefault="00D464D2">
            <w:pPr>
              <w:ind w:left="-490" w:firstLine="490"/>
              <w:jc w:val="both"/>
              <w:rPr>
                <w:sz w:val="23"/>
                <w:szCs w:val="23"/>
              </w:rPr>
            </w:pPr>
            <w:proofErr w:type="spellStart"/>
            <w:r w:rsidRPr="006C11FB">
              <w:rPr>
                <w:bCs/>
                <w:sz w:val="23"/>
                <w:szCs w:val="23"/>
              </w:rPr>
              <w:t>Криваксина</w:t>
            </w:r>
            <w:proofErr w:type="spellEnd"/>
            <w:r w:rsidRPr="006C11FB">
              <w:rPr>
                <w:bCs/>
                <w:sz w:val="23"/>
                <w:szCs w:val="23"/>
              </w:rPr>
              <w:t xml:space="preserve"> Ирина Александровна</w:t>
            </w:r>
          </w:p>
        </w:tc>
        <w:tc>
          <w:tcPr>
            <w:tcW w:w="4251" w:type="dxa"/>
          </w:tcPr>
          <w:p w14:paraId="0D16E0C9" w14:textId="77777777" w:rsidR="00D464D2" w:rsidRPr="002C1C92" w:rsidRDefault="00D464D2">
            <w:pPr>
              <w:jc w:val="both"/>
              <w:rPr>
                <w:bCs/>
                <w:sz w:val="23"/>
                <w:szCs w:val="23"/>
              </w:rPr>
            </w:pPr>
            <w:r w:rsidRPr="002C1C92">
              <w:rPr>
                <w:sz w:val="23"/>
                <w:szCs w:val="23"/>
              </w:rPr>
              <w:t>Зам. председателя Единой комиссии</w:t>
            </w:r>
          </w:p>
        </w:tc>
        <w:tc>
          <w:tcPr>
            <w:tcW w:w="1590" w:type="dxa"/>
          </w:tcPr>
          <w:p w14:paraId="41BA3652" w14:textId="77777777" w:rsidR="00D464D2" w:rsidRPr="002C1C92" w:rsidRDefault="00D464D2">
            <w:pPr>
              <w:jc w:val="both"/>
              <w:rPr>
                <w:sz w:val="23"/>
                <w:szCs w:val="23"/>
              </w:rPr>
            </w:pPr>
            <w:r w:rsidRPr="002C1C92">
              <w:rPr>
                <w:sz w:val="23"/>
                <w:szCs w:val="23"/>
              </w:rPr>
              <w:t>Присутствует</w:t>
            </w:r>
          </w:p>
        </w:tc>
      </w:tr>
      <w:tr w:rsidR="00D464D2" w:rsidRPr="002C1C92" w14:paraId="1254DA19" w14:textId="77777777" w:rsidTr="000A684A">
        <w:tc>
          <w:tcPr>
            <w:tcW w:w="3969" w:type="dxa"/>
          </w:tcPr>
          <w:p w14:paraId="0B882A4D" w14:textId="77777777" w:rsidR="00D464D2" w:rsidRPr="00A1730B" w:rsidRDefault="00D464D2">
            <w:pPr>
              <w:jc w:val="both"/>
              <w:rPr>
                <w:bCs/>
                <w:sz w:val="23"/>
                <w:szCs w:val="23"/>
              </w:rPr>
            </w:pPr>
            <w:r w:rsidRPr="006C11FB">
              <w:rPr>
                <w:bCs/>
                <w:sz w:val="23"/>
                <w:szCs w:val="23"/>
              </w:rPr>
              <w:t>Александрова Елена Ивановна</w:t>
            </w:r>
          </w:p>
        </w:tc>
        <w:tc>
          <w:tcPr>
            <w:tcW w:w="4251" w:type="dxa"/>
          </w:tcPr>
          <w:p w14:paraId="01CB85AC" w14:textId="77777777" w:rsidR="00D464D2" w:rsidRPr="00652C0D" w:rsidRDefault="00D464D2">
            <w:pPr>
              <w:jc w:val="both"/>
              <w:rPr>
                <w:sz w:val="23"/>
                <w:szCs w:val="23"/>
              </w:rPr>
            </w:pPr>
            <w:r w:rsidRPr="00A1730B">
              <w:rPr>
                <w:sz w:val="23"/>
                <w:szCs w:val="23"/>
              </w:rPr>
              <w:t>Член Единой комиссии</w:t>
            </w:r>
          </w:p>
        </w:tc>
        <w:tc>
          <w:tcPr>
            <w:tcW w:w="1590" w:type="dxa"/>
          </w:tcPr>
          <w:p w14:paraId="77D3C5B6" w14:textId="77777777" w:rsidR="00D464D2" w:rsidRPr="00652C0D" w:rsidRDefault="00D464D2">
            <w:pPr>
              <w:jc w:val="both"/>
              <w:rPr>
                <w:sz w:val="23"/>
                <w:szCs w:val="23"/>
              </w:rPr>
            </w:pPr>
            <w:r w:rsidRPr="006C11FB">
              <w:rPr>
                <w:sz w:val="23"/>
                <w:szCs w:val="23"/>
              </w:rPr>
              <w:t>Присутствует</w:t>
            </w:r>
          </w:p>
        </w:tc>
      </w:tr>
      <w:tr w:rsidR="00D464D2" w:rsidRPr="002C1C92" w14:paraId="6A89B5BF" w14:textId="77777777" w:rsidTr="000A684A">
        <w:tc>
          <w:tcPr>
            <w:tcW w:w="3969" w:type="dxa"/>
          </w:tcPr>
          <w:p w14:paraId="5C3FA8C1" w14:textId="77777777" w:rsidR="00D464D2" w:rsidRPr="00A1730B" w:rsidRDefault="00D464D2">
            <w:pPr>
              <w:jc w:val="both"/>
              <w:rPr>
                <w:bCs/>
                <w:sz w:val="23"/>
                <w:szCs w:val="23"/>
              </w:rPr>
            </w:pPr>
            <w:r w:rsidRPr="006C11FB">
              <w:rPr>
                <w:bCs/>
                <w:sz w:val="23"/>
                <w:szCs w:val="23"/>
              </w:rPr>
              <w:t>Григорьева Екатерина Геннадьевна</w:t>
            </w:r>
          </w:p>
        </w:tc>
        <w:tc>
          <w:tcPr>
            <w:tcW w:w="4251" w:type="dxa"/>
          </w:tcPr>
          <w:p w14:paraId="1139CC62" w14:textId="77777777" w:rsidR="00D464D2" w:rsidRPr="00A1730B" w:rsidRDefault="00D464D2">
            <w:pPr>
              <w:jc w:val="both"/>
              <w:rPr>
                <w:sz w:val="23"/>
                <w:szCs w:val="23"/>
              </w:rPr>
            </w:pPr>
            <w:r w:rsidRPr="00A1730B">
              <w:rPr>
                <w:sz w:val="23"/>
                <w:szCs w:val="23"/>
              </w:rPr>
              <w:t>Член Единой комиссии</w:t>
            </w:r>
          </w:p>
        </w:tc>
        <w:tc>
          <w:tcPr>
            <w:tcW w:w="1590" w:type="dxa"/>
          </w:tcPr>
          <w:p w14:paraId="71627E07" w14:textId="77777777" w:rsidR="00D464D2" w:rsidRPr="002C1C92" w:rsidRDefault="00D464D2">
            <w:pPr>
              <w:jc w:val="both"/>
              <w:rPr>
                <w:sz w:val="23"/>
                <w:szCs w:val="23"/>
              </w:rPr>
            </w:pPr>
            <w:r w:rsidRPr="006C11FB">
              <w:rPr>
                <w:sz w:val="23"/>
                <w:szCs w:val="23"/>
              </w:rPr>
              <w:t>Присутствует</w:t>
            </w:r>
          </w:p>
        </w:tc>
      </w:tr>
      <w:tr w:rsidR="00D464D2" w:rsidRPr="002C1C92" w14:paraId="28DEA1E8" w14:textId="77777777" w:rsidTr="000A684A">
        <w:tc>
          <w:tcPr>
            <w:tcW w:w="3969" w:type="dxa"/>
          </w:tcPr>
          <w:p w14:paraId="400E4D1C" w14:textId="77777777" w:rsidR="00D464D2" w:rsidRPr="002C1C92" w:rsidRDefault="00D464D2">
            <w:pPr>
              <w:jc w:val="both"/>
              <w:rPr>
                <w:bCs/>
                <w:sz w:val="23"/>
                <w:szCs w:val="23"/>
              </w:rPr>
            </w:pPr>
            <w:r w:rsidRPr="002C1C92">
              <w:rPr>
                <w:bCs/>
                <w:sz w:val="23"/>
                <w:szCs w:val="23"/>
              </w:rPr>
              <w:t>Ерсулова Анна Викторовна</w:t>
            </w:r>
          </w:p>
        </w:tc>
        <w:tc>
          <w:tcPr>
            <w:tcW w:w="4251" w:type="dxa"/>
          </w:tcPr>
          <w:p w14:paraId="7FB0F426" w14:textId="77777777" w:rsidR="00D464D2" w:rsidRPr="002C1C92" w:rsidRDefault="00D464D2">
            <w:pPr>
              <w:jc w:val="both"/>
              <w:rPr>
                <w:sz w:val="23"/>
                <w:szCs w:val="23"/>
              </w:rPr>
            </w:pPr>
            <w:r w:rsidRPr="002C1C92">
              <w:rPr>
                <w:sz w:val="23"/>
                <w:szCs w:val="23"/>
              </w:rPr>
              <w:t>Секретарь Единой комиссии</w:t>
            </w:r>
          </w:p>
        </w:tc>
        <w:tc>
          <w:tcPr>
            <w:tcW w:w="1590" w:type="dxa"/>
          </w:tcPr>
          <w:p w14:paraId="429352DC" w14:textId="77777777" w:rsidR="00D464D2" w:rsidRPr="002C1C92" w:rsidRDefault="00D464D2">
            <w:pPr>
              <w:jc w:val="both"/>
              <w:rPr>
                <w:sz w:val="23"/>
                <w:szCs w:val="23"/>
              </w:rPr>
            </w:pPr>
            <w:r w:rsidRPr="002C1C92">
              <w:rPr>
                <w:sz w:val="23"/>
                <w:szCs w:val="23"/>
              </w:rPr>
              <w:t>Присутствует</w:t>
            </w:r>
          </w:p>
        </w:tc>
      </w:tr>
    </w:tbl>
    <w:p w14:paraId="7FF60EE7" w14:textId="77777777" w:rsidR="002C1C92" w:rsidRPr="002C1C92" w:rsidRDefault="00134C4A" w:rsidP="002C1C92">
      <w:pPr>
        <w:rPr>
          <w:sz w:val="23"/>
          <w:szCs w:val="23"/>
        </w:rPr>
      </w:pPr>
      <w:r w:rsidRPr="00134C4A">
        <w:rPr>
          <w:rFonts w:eastAsia="Calibri"/>
          <w:sz w:val="22"/>
          <w:szCs w:val="22"/>
          <w:lang w:eastAsia="en-US"/>
        </w:rPr>
        <w:t xml:space="preserve">Всего на заседании присутствовали </w:t>
      </w:r>
      <w:r w:rsidR="00A87487">
        <w:rPr>
          <w:rFonts w:eastAsia="Calibri"/>
          <w:sz w:val="22"/>
          <w:szCs w:val="22"/>
          <w:lang w:eastAsia="en-US"/>
        </w:rPr>
        <w:t>5</w:t>
      </w:r>
      <w:r w:rsidRPr="00134C4A">
        <w:rPr>
          <w:rFonts w:eastAsia="Calibri"/>
          <w:sz w:val="22"/>
          <w:szCs w:val="22"/>
          <w:lang w:eastAsia="en-US"/>
        </w:rPr>
        <w:t xml:space="preserve"> членов Комиссии. Кворум имеется. Комиссия правомочна.</w:t>
      </w:r>
      <w:r w:rsidR="002C1C92" w:rsidRPr="002C1C92">
        <w:rPr>
          <w:sz w:val="23"/>
          <w:szCs w:val="23"/>
        </w:rPr>
        <w:t xml:space="preserve"> </w:t>
      </w:r>
    </w:p>
    <w:p w14:paraId="1DA6BB04" w14:textId="77777777" w:rsidR="007F2D6F" w:rsidRDefault="007F2D6F" w:rsidP="0007510F">
      <w:pPr>
        <w:shd w:val="clear" w:color="auto" w:fill="FFFFFF"/>
        <w:ind w:right="14"/>
        <w:jc w:val="both"/>
        <w:rPr>
          <w:bCs/>
          <w:color w:val="000000"/>
          <w:sz w:val="23"/>
          <w:szCs w:val="23"/>
        </w:rPr>
      </w:pPr>
      <w:r w:rsidRPr="007F2D6F">
        <w:rPr>
          <w:b/>
          <w:sz w:val="23"/>
          <w:szCs w:val="23"/>
          <w:u w:val="single"/>
        </w:rPr>
        <w:t xml:space="preserve">Заявки на участие в </w:t>
      </w:r>
      <w:r w:rsidR="00A87487">
        <w:rPr>
          <w:b/>
          <w:sz w:val="23"/>
          <w:szCs w:val="23"/>
          <w:u w:val="single"/>
        </w:rPr>
        <w:t>конкурсе</w:t>
      </w:r>
      <w:r w:rsidR="00966C43">
        <w:rPr>
          <w:b/>
          <w:sz w:val="23"/>
          <w:szCs w:val="23"/>
          <w:u w:val="single"/>
        </w:rPr>
        <w:t xml:space="preserve"> в электронной форме</w:t>
      </w:r>
      <w:r w:rsidRPr="007F2D6F">
        <w:rPr>
          <w:b/>
          <w:sz w:val="23"/>
          <w:szCs w:val="23"/>
          <w:u w:val="single"/>
        </w:rPr>
        <w:t>:</w:t>
      </w:r>
      <w:r w:rsidR="00637B62" w:rsidRPr="003C7E3F">
        <w:rPr>
          <w:sz w:val="23"/>
          <w:szCs w:val="23"/>
        </w:rPr>
        <w:t xml:space="preserve">   </w:t>
      </w:r>
      <w:r w:rsidR="00637B62" w:rsidRPr="003C7E3F">
        <w:rPr>
          <w:bCs/>
          <w:color w:val="000000"/>
          <w:sz w:val="23"/>
          <w:szCs w:val="23"/>
        </w:rPr>
        <w:t xml:space="preserve">       </w:t>
      </w:r>
    </w:p>
    <w:p w14:paraId="20614F1D" w14:textId="77777777" w:rsidR="00D464D2" w:rsidRDefault="00D464D2" w:rsidP="00D464D2">
      <w:pPr>
        <w:shd w:val="clear" w:color="auto" w:fill="FFFFFF"/>
        <w:ind w:right="14"/>
        <w:jc w:val="both"/>
        <w:rPr>
          <w:bCs/>
          <w:color w:val="000000"/>
          <w:sz w:val="23"/>
          <w:szCs w:val="23"/>
        </w:rPr>
      </w:pPr>
      <w:r w:rsidRPr="006618EF">
        <w:rPr>
          <w:bCs/>
          <w:color w:val="000000"/>
          <w:sz w:val="23"/>
          <w:szCs w:val="23"/>
        </w:rPr>
        <w:t>В день окончания срока подачи заявок оператором электронной площадки передан</w:t>
      </w:r>
      <w:r>
        <w:rPr>
          <w:bCs/>
          <w:color w:val="000000"/>
          <w:sz w:val="23"/>
          <w:szCs w:val="23"/>
        </w:rPr>
        <w:t>ы</w:t>
      </w:r>
      <w:r w:rsidRPr="006618EF">
        <w:rPr>
          <w:bCs/>
          <w:color w:val="000000"/>
          <w:sz w:val="23"/>
          <w:szCs w:val="23"/>
        </w:rPr>
        <w:t xml:space="preserve"> Заказчику </w:t>
      </w:r>
      <w:r>
        <w:rPr>
          <w:bCs/>
          <w:color w:val="000000"/>
          <w:sz w:val="23"/>
          <w:szCs w:val="23"/>
        </w:rPr>
        <w:t>3</w:t>
      </w:r>
      <w:r w:rsidRPr="006618EF">
        <w:rPr>
          <w:bCs/>
          <w:color w:val="000000"/>
          <w:sz w:val="23"/>
          <w:szCs w:val="23"/>
        </w:rPr>
        <w:t xml:space="preserve"> (</w:t>
      </w:r>
      <w:r>
        <w:rPr>
          <w:bCs/>
          <w:color w:val="000000"/>
          <w:sz w:val="23"/>
          <w:szCs w:val="23"/>
        </w:rPr>
        <w:t>три</w:t>
      </w:r>
      <w:r w:rsidRPr="006618EF">
        <w:rPr>
          <w:bCs/>
          <w:color w:val="000000"/>
          <w:sz w:val="23"/>
          <w:szCs w:val="23"/>
        </w:rPr>
        <w:t>) поступивш</w:t>
      </w:r>
      <w:r>
        <w:rPr>
          <w:bCs/>
          <w:color w:val="000000"/>
          <w:sz w:val="23"/>
          <w:szCs w:val="23"/>
        </w:rPr>
        <w:t>ие</w:t>
      </w:r>
      <w:r w:rsidRPr="006618EF">
        <w:rPr>
          <w:bCs/>
          <w:color w:val="000000"/>
          <w:sz w:val="23"/>
          <w:szCs w:val="23"/>
        </w:rPr>
        <w:t xml:space="preserve"> заявк</w:t>
      </w:r>
      <w:r>
        <w:rPr>
          <w:bCs/>
          <w:color w:val="000000"/>
          <w:sz w:val="23"/>
          <w:szCs w:val="23"/>
        </w:rPr>
        <w:t>и</w:t>
      </w:r>
      <w:r w:rsidRPr="006618EF">
        <w:rPr>
          <w:bCs/>
          <w:color w:val="000000"/>
          <w:sz w:val="23"/>
          <w:szCs w:val="23"/>
        </w:rPr>
        <w:t>:</w:t>
      </w:r>
    </w:p>
    <w:tbl>
      <w:tblPr>
        <w:tblW w:w="4973" w:type="pct"/>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2778"/>
        <w:gridCol w:w="7081"/>
      </w:tblGrid>
      <w:tr w:rsidR="00D464D2" w:rsidRPr="0070346D" w14:paraId="485F8B28" w14:textId="77777777">
        <w:trPr>
          <w:trHeight w:val="571"/>
        </w:trPr>
        <w:tc>
          <w:tcPr>
            <w:tcW w:w="1409" w:type="pct"/>
            <w:tcBorders>
              <w:top w:val="single" w:sz="4" w:space="0" w:color="auto"/>
              <w:left w:val="single" w:sz="4" w:space="0" w:color="auto"/>
              <w:bottom w:val="single" w:sz="4" w:space="0" w:color="auto"/>
              <w:right w:val="single" w:sz="4" w:space="0" w:color="auto"/>
            </w:tcBorders>
            <w:shd w:val="clear" w:color="auto" w:fill="D9D9D9"/>
          </w:tcPr>
          <w:p w14:paraId="5024CA06" w14:textId="77777777" w:rsidR="00D464D2" w:rsidRPr="0070346D" w:rsidRDefault="00D464D2">
            <w:pPr>
              <w:spacing w:line="276" w:lineRule="auto"/>
              <w:ind w:left="113"/>
              <w:jc w:val="center"/>
              <w:rPr>
                <w:rFonts w:eastAsia="Calibri"/>
                <w:b/>
                <w:bCs/>
                <w:sz w:val="22"/>
                <w:szCs w:val="22"/>
                <w:lang w:eastAsia="en-US"/>
              </w:rPr>
            </w:pPr>
            <w:r w:rsidRPr="0070346D">
              <w:rPr>
                <w:rFonts w:eastAsia="Calibri"/>
                <w:b/>
                <w:bCs/>
                <w:sz w:val="22"/>
                <w:szCs w:val="22"/>
                <w:lang w:eastAsia="en-US"/>
              </w:rPr>
              <w:t>Порядковый номер заявки</w:t>
            </w:r>
          </w:p>
        </w:tc>
        <w:tc>
          <w:tcPr>
            <w:tcW w:w="3591" w:type="pct"/>
            <w:tcBorders>
              <w:top w:val="single" w:sz="4" w:space="0" w:color="auto"/>
              <w:left w:val="single" w:sz="4" w:space="0" w:color="auto"/>
              <w:bottom w:val="single" w:sz="4" w:space="0" w:color="auto"/>
              <w:right w:val="single" w:sz="4" w:space="0" w:color="auto"/>
            </w:tcBorders>
            <w:shd w:val="clear" w:color="auto" w:fill="D9D9D9"/>
          </w:tcPr>
          <w:p w14:paraId="2E6734C1" w14:textId="77777777" w:rsidR="00D464D2" w:rsidRPr="0070346D" w:rsidRDefault="00D464D2">
            <w:pPr>
              <w:spacing w:after="200" w:line="276" w:lineRule="auto"/>
              <w:jc w:val="center"/>
              <w:rPr>
                <w:rFonts w:eastAsia="Calibri"/>
                <w:b/>
                <w:bCs/>
                <w:sz w:val="22"/>
                <w:szCs w:val="22"/>
                <w:lang w:eastAsia="en-US"/>
              </w:rPr>
            </w:pPr>
            <w:r w:rsidRPr="0070346D">
              <w:rPr>
                <w:rFonts w:eastAsia="Calibri"/>
                <w:b/>
                <w:bCs/>
                <w:sz w:val="22"/>
                <w:szCs w:val="22"/>
                <w:lang w:eastAsia="en-US"/>
              </w:rPr>
              <w:t>Дата и время подачи заявки</w:t>
            </w:r>
          </w:p>
        </w:tc>
      </w:tr>
      <w:tr w:rsidR="00D464D2" w:rsidRPr="0070346D" w14:paraId="35696A08" w14:textId="77777777">
        <w:trPr>
          <w:trHeight w:val="299"/>
        </w:trPr>
        <w:tc>
          <w:tcPr>
            <w:tcW w:w="1409" w:type="pct"/>
            <w:tcBorders>
              <w:top w:val="single" w:sz="4" w:space="0" w:color="auto"/>
              <w:left w:val="single" w:sz="4" w:space="0" w:color="auto"/>
              <w:bottom w:val="single" w:sz="4" w:space="0" w:color="auto"/>
              <w:right w:val="single" w:sz="4" w:space="0" w:color="auto"/>
            </w:tcBorders>
          </w:tcPr>
          <w:p w14:paraId="146A5C78" w14:textId="77777777" w:rsidR="00D464D2" w:rsidRPr="0070346D" w:rsidRDefault="00D464D2">
            <w:pPr>
              <w:ind w:left="113"/>
              <w:jc w:val="center"/>
              <w:rPr>
                <w:rFonts w:eastAsia="Calibri"/>
                <w:bCs/>
                <w:sz w:val="22"/>
                <w:szCs w:val="22"/>
                <w:lang w:eastAsia="en-US"/>
              </w:rPr>
            </w:pPr>
            <w:r w:rsidRPr="0070346D">
              <w:rPr>
                <w:rFonts w:eastAsia="Calibri"/>
                <w:snapToGrid w:val="0"/>
                <w:sz w:val="22"/>
                <w:szCs w:val="22"/>
                <w:lang w:eastAsia="en-US"/>
              </w:rPr>
              <w:t>1</w:t>
            </w:r>
          </w:p>
        </w:tc>
        <w:tc>
          <w:tcPr>
            <w:tcW w:w="3591" w:type="pct"/>
            <w:tcBorders>
              <w:top w:val="single" w:sz="4" w:space="0" w:color="auto"/>
              <w:left w:val="single" w:sz="4" w:space="0" w:color="auto"/>
              <w:bottom w:val="single" w:sz="4" w:space="0" w:color="auto"/>
              <w:right w:val="single" w:sz="4" w:space="0" w:color="auto"/>
            </w:tcBorders>
          </w:tcPr>
          <w:p w14:paraId="4F6A2064" w14:textId="77777777" w:rsidR="00D464D2" w:rsidRPr="00A1730B" w:rsidRDefault="00D464D2">
            <w:pPr>
              <w:jc w:val="center"/>
              <w:rPr>
                <w:rFonts w:eastAsia="Calibri"/>
                <w:bCs/>
                <w:sz w:val="22"/>
                <w:szCs w:val="22"/>
                <w:lang w:eastAsia="en-US"/>
              </w:rPr>
            </w:pPr>
            <w:r>
              <w:rPr>
                <w:rFonts w:eastAsia="Calibri"/>
                <w:bCs/>
                <w:sz w:val="22"/>
                <w:szCs w:val="22"/>
                <w:lang w:eastAsia="en-US"/>
              </w:rPr>
              <w:t>22.11.2024</w:t>
            </w:r>
            <w:r w:rsidRPr="00A1730B">
              <w:rPr>
                <w:rFonts w:eastAsia="Calibri"/>
                <w:bCs/>
                <w:sz w:val="22"/>
                <w:szCs w:val="22"/>
                <w:lang w:eastAsia="en-US"/>
              </w:rPr>
              <w:t xml:space="preserve"> </w:t>
            </w:r>
            <w:r>
              <w:rPr>
                <w:rFonts w:eastAsia="Calibri"/>
                <w:bCs/>
                <w:sz w:val="22"/>
                <w:szCs w:val="22"/>
                <w:lang w:eastAsia="en-US"/>
              </w:rPr>
              <w:t>17</w:t>
            </w:r>
            <w:r w:rsidRPr="00A1730B">
              <w:rPr>
                <w:rFonts w:eastAsia="Calibri"/>
                <w:bCs/>
                <w:sz w:val="22"/>
                <w:szCs w:val="22"/>
                <w:lang w:eastAsia="en-US"/>
              </w:rPr>
              <w:t>:</w:t>
            </w:r>
            <w:r>
              <w:rPr>
                <w:rFonts w:eastAsia="Calibri"/>
                <w:bCs/>
                <w:sz w:val="22"/>
                <w:szCs w:val="22"/>
                <w:lang w:eastAsia="en-US"/>
              </w:rPr>
              <w:t>46</w:t>
            </w:r>
            <w:r w:rsidRPr="00A1730B">
              <w:rPr>
                <w:rFonts w:eastAsia="Calibri"/>
                <w:bCs/>
                <w:sz w:val="22"/>
                <w:szCs w:val="22"/>
                <w:lang w:eastAsia="en-US"/>
              </w:rPr>
              <w:t xml:space="preserve"> (по московскому времени)</w:t>
            </w:r>
          </w:p>
        </w:tc>
      </w:tr>
      <w:tr w:rsidR="00D464D2" w:rsidRPr="0070346D" w14:paraId="18B46198" w14:textId="77777777">
        <w:trPr>
          <w:trHeight w:val="299"/>
        </w:trPr>
        <w:tc>
          <w:tcPr>
            <w:tcW w:w="1409" w:type="pct"/>
            <w:tcBorders>
              <w:top w:val="single" w:sz="4" w:space="0" w:color="auto"/>
              <w:left w:val="single" w:sz="4" w:space="0" w:color="auto"/>
              <w:bottom w:val="single" w:sz="4" w:space="0" w:color="auto"/>
              <w:right w:val="single" w:sz="4" w:space="0" w:color="auto"/>
            </w:tcBorders>
          </w:tcPr>
          <w:p w14:paraId="2815763F" w14:textId="77777777" w:rsidR="00D464D2" w:rsidRPr="0070346D" w:rsidRDefault="00D464D2">
            <w:pPr>
              <w:ind w:left="113"/>
              <w:jc w:val="center"/>
              <w:rPr>
                <w:rFonts w:eastAsia="Calibri"/>
                <w:snapToGrid w:val="0"/>
                <w:sz w:val="22"/>
                <w:szCs w:val="22"/>
                <w:lang w:eastAsia="en-US"/>
              </w:rPr>
            </w:pPr>
            <w:r>
              <w:rPr>
                <w:rFonts w:eastAsia="Calibri"/>
                <w:snapToGrid w:val="0"/>
                <w:sz w:val="22"/>
                <w:szCs w:val="22"/>
                <w:lang w:eastAsia="en-US"/>
              </w:rPr>
              <w:t>2</w:t>
            </w:r>
          </w:p>
        </w:tc>
        <w:tc>
          <w:tcPr>
            <w:tcW w:w="3591" w:type="pct"/>
            <w:tcBorders>
              <w:top w:val="single" w:sz="4" w:space="0" w:color="auto"/>
              <w:left w:val="single" w:sz="4" w:space="0" w:color="auto"/>
              <w:bottom w:val="single" w:sz="4" w:space="0" w:color="auto"/>
              <w:right w:val="single" w:sz="4" w:space="0" w:color="auto"/>
            </w:tcBorders>
          </w:tcPr>
          <w:p w14:paraId="5A661159" w14:textId="77777777" w:rsidR="00D464D2" w:rsidRDefault="00D464D2">
            <w:pPr>
              <w:jc w:val="center"/>
              <w:rPr>
                <w:rFonts w:eastAsia="Calibri"/>
                <w:bCs/>
                <w:sz w:val="22"/>
                <w:szCs w:val="22"/>
                <w:lang w:eastAsia="en-US"/>
              </w:rPr>
            </w:pPr>
            <w:r>
              <w:rPr>
                <w:rFonts w:eastAsia="Calibri"/>
                <w:bCs/>
                <w:sz w:val="22"/>
                <w:szCs w:val="22"/>
                <w:lang w:eastAsia="en-US"/>
              </w:rPr>
              <w:t>23</w:t>
            </w:r>
            <w:r w:rsidRPr="006C11FB">
              <w:rPr>
                <w:rFonts w:eastAsia="Calibri"/>
                <w:bCs/>
                <w:sz w:val="22"/>
                <w:szCs w:val="22"/>
                <w:lang w:eastAsia="en-US"/>
              </w:rPr>
              <w:t xml:space="preserve">.11.2024 </w:t>
            </w:r>
            <w:r>
              <w:rPr>
                <w:rFonts w:eastAsia="Calibri"/>
                <w:bCs/>
                <w:sz w:val="22"/>
                <w:szCs w:val="22"/>
                <w:lang w:eastAsia="en-US"/>
              </w:rPr>
              <w:t>11</w:t>
            </w:r>
            <w:r w:rsidRPr="006C11FB">
              <w:rPr>
                <w:rFonts w:eastAsia="Calibri"/>
                <w:bCs/>
                <w:sz w:val="22"/>
                <w:szCs w:val="22"/>
                <w:lang w:eastAsia="en-US"/>
              </w:rPr>
              <w:t>:4</w:t>
            </w:r>
            <w:r>
              <w:rPr>
                <w:rFonts w:eastAsia="Calibri"/>
                <w:bCs/>
                <w:sz w:val="22"/>
                <w:szCs w:val="22"/>
                <w:lang w:eastAsia="en-US"/>
              </w:rPr>
              <w:t>2</w:t>
            </w:r>
            <w:r w:rsidRPr="006C11FB">
              <w:rPr>
                <w:rFonts w:eastAsia="Calibri"/>
                <w:bCs/>
                <w:sz w:val="22"/>
                <w:szCs w:val="22"/>
                <w:lang w:eastAsia="en-US"/>
              </w:rPr>
              <w:t xml:space="preserve"> (по московскому времени)</w:t>
            </w:r>
          </w:p>
        </w:tc>
      </w:tr>
      <w:tr w:rsidR="00D464D2" w:rsidRPr="0070346D" w14:paraId="5857E96C" w14:textId="77777777">
        <w:trPr>
          <w:trHeight w:val="299"/>
        </w:trPr>
        <w:tc>
          <w:tcPr>
            <w:tcW w:w="1409" w:type="pct"/>
            <w:tcBorders>
              <w:top w:val="single" w:sz="4" w:space="0" w:color="auto"/>
              <w:left w:val="single" w:sz="4" w:space="0" w:color="auto"/>
              <w:bottom w:val="single" w:sz="4" w:space="0" w:color="auto"/>
              <w:right w:val="single" w:sz="4" w:space="0" w:color="auto"/>
            </w:tcBorders>
          </w:tcPr>
          <w:p w14:paraId="5B10CB06" w14:textId="77777777" w:rsidR="00D464D2" w:rsidRPr="0070346D" w:rsidRDefault="00D464D2">
            <w:pPr>
              <w:ind w:left="113"/>
              <w:jc w:val="center"/>
              <w:rPr>
                <w:rFonts w:eastAsia="Calibri"/>
                <w:snapToGrid w:val="0"/>
                <w:sz w:val="22"/>
                <w:szCs w:val="22"/>
                <w:lang w:eastAsia="en-US"/>
              </w:rPr>
            </w:pPr>
            <w:r>
              <w:rPr>
                <w:rFonts w:eastAsia="Calibri"/>
                <w:snapToGrid w:val="0"/>
                <w:sz w:val="22"/>
                <w:szCs w:val="22"/>
                <w:lang w:eastAsia="en-US"/>
              </w:rPr>
              <w:t>3</w:t>
            </w:r>
          </w:p>
        </w:tc>
        <w:tc>
          <w:tcPr>
            <w:tcW w:w="3591" w:type="pct"/>
            <w:tcBorders>
              <w:top w:val="single" w:sz="4" w:space="0" w:color="auto"/>
              <w:left w:val="single" w:sz="4" w:space="0" w:color="auto"/>
              <w:bottom w:val="single" w:sz="4" w:space="0" w:color="auto"/>
              <w:right w:val="single" w:sz="4" w:space="0" w:color="auto"/>
            </w:tcBorders>
          </w:tcPr>
          <w:p w14:paraId="2E4997F9" w14:textId="77777777" w:rsidR="00D464D2" w:rsidRDefault="00D464D2">
            <w:pPr>
              <w:jc w:val="center"/>
              <w:rPr>
                <w:rFonts w:eastAsia="Calibri"/>
                <w:bCs/>
                <w:sz w:val="22"/>
                <w:szCs w:val="22"/>
                <w:lang w:eastAsia="en-US"/>
              </w:rPr>
            </w:pPr>
            <w:r>
              <w:rPr>
                <w:rFonts w:eastAsia="Calibri"/>
                <w:bCs/>
                <w:sz w:val="22"/>
                <w:szCs w:val="22"/>
                <w:lang w:eastAsia="en-US"/>
              </w:rPr>
              <w:t>23</w:t>
            </w:r>
            <w:r w:rsidRPr="006C11FB">
              <w:rPr>
                <w:rFonts w:eastAsia="Calibri"/>
                <w:bCs/>
                <w:sz w:val="22"/>
                <w:szCs w:val="22"/>
                <w:lang w:eastAsia="en-US"/>
              </w:rPr>
              <w:t>.11.2024 17:</w:t>
            </w:r>
            <w:r>
              <w:rPr>
                <w:rFonts w:eastAsia="Calibri"/>
                <w:bCs/>
                <w:sz w:val="22"/>
                <w:szCs w:val="22"/>
                <w:lang w:eastAsia="en-US"/>
              </w:rPr>
              <w:t>49</w:t>
            </w:r>
            <w:r w:rsidRPr="006C11FB">
              <w:rPr>
                <w:rFonts w:eastAsia="Calibri"/>
                <w:bCs/>
                <w:sz w:val="22"/>
                <w:szCs w:val="22"/>
                <w:lang w:eastAsia="en-US"/>
              </w:rPr>
              <w:t xml:space="preserve"> (по московскому времени)</w:t>
            </w:r>
          </w:p>
        </w:tc>
      </w:tr>
    </w:tbl>
    <w:p w14:paraId="3FA2B664" w14:textId="77777777" w:rsidR="007F2D6F" w:rsidRPr="00F224C2" w:rsidRDefault="007F2D6F" w:rsidP="007F2D6F">
      <w:pPr>
        <w:pStyle w:val="af3"/>
        <w:ind w:firstLine="709"/>
        <w:jc w:val="both"/>
        <w:rPr>
          <w:bCs/>
          <w:color w:val="000000"/>
          <w:sz w:val="6"/>
          <w:szCs w:val="6"/>
        </w:rPr>
      </w:pPr>
    </w:p>
    <w:p w14:paraId="603BF238" w14:textId="77777777" w:rsidR="0002370C" w:rsidRPr="007F2D6F" w:rsidRDefault="0002370C" w:rsidP="0002370C">
      <w:pPr>
        <w:pStyle w:val="af3"/>
        <w:ind w:firstLine="709"/>
        <w:jc w:val="both"/>
        <w:rPr>
          <w:bCs/>
          <w:color w:val="000000"/>
          <w:sz w:val="23"/>
          <w:szCs w:val="23"/>
        </w:rPr>
      </w:pPr>
      <w:r w:rsidRPr="0002370C">
        <w:rPr>
          <w:bCs/>
          <w:color w:val="000000"/>
          <w:sz w:val="23"/>
          <w:szCs w:val="23"/>
        </w:rPr>
        <w:t xml:space="preserve">Единая комиссия </w:t>
      </w:r>
      <w:r w:rsidR="00F224C2">
        <w:rPr>
          <w:bCs/>
          <w:color w:val="000000"/>
          <w:sz w:val="23"/>
          <w:szCs w:val="23"/>
        </w:rPr>
        <w:t>28.11.2024</w:t>
      </w:r>
      <w:r w:rsidRPr="0002370C">
        <w:rPr>
          <w:bCs/>
          <w:color w:val="000000"/>
          <w:sz w:val="23"/>
          <w:szCs w:val="23"/>
        </w:rPr>
        <w:t xml:space="preserve"> года по адресу: 424039, Республика Марий Эл, г. Йошкар-Ола, ул. Дружбы, д. 2, рассмотрела заявк</w:t>
      </w:r>
      <w:r w:rsidR="00F224C2">
        <w:rPr>
          <w:bCs/>
          <w:color w:val="000000"/>
          <w:sz w:val="23"/>
          <w:szCs w:val="23"/>
        </w:rPr>
        <w:t>и</w:t>
      </w:r>
      <w:r w:rsidRPr="0002370C">
        <w:rPr>
          <w:bCs/>
          <w:color w:val="000000"/>
          <w:sz w:val="23"/>
          <w:szCs w:val="23"/>
        </w:rPr>
        <w:t xml:space="preserve"> участник</w:t>
      </w:r>
      <w:r w:rsidR="00F224C2">
        <w:rPr>
          <w:bCs/>
          <w:color w:val="000000"/>
          <w:sz w:val="23"/>
          <w:szCs w:val="23"/>
        </w:rPr>
        <w:t>ов</w:t>
      </w:r>
      <w:r w:rsidRPr="0002370C">
        <w:rPr>
          <w:bCs/>
          <w:color w:val="000000"/>
          <w:sz w:val="23"/>
          <w:szCs w:val="23"/>
        </w:rPr>
        <w:t xml:space="preserve"> закупки на соответствие требованиям, установленным документацией о закупке, и приняла решение</w:t>
      </w:r>
      <w:r>
        <w:rPr>
          <w:bCs/>
          <w:color w:val="000000"/>
          <w:sz w:val="23"/>
          <w:szCs w:val="23"/>
        </w:rPr>
        <w:t xml:space="preserve"> о соответствии </w:t>
      </w:r>
      <w:r w:rsidRPr="0002370C">
        <w:rPr>
          <w:bCs/>
          <w:iCs/>
          <w:color w:val="000000"/>
          <w:sz w:val="23"/>
          <w:szCs w:val="23"/>
        </w:rPr>
        <w:t>заявк</w:t>
      </w:r>
      <w:r>
        <w:rPr>
          <w:bCs/>
          <w:iCs/>
          <w:color w:val="000000"/>
          <w:sz w:val="23"/>
          <w:szCs w:val="23"/>
        </w:rPr>
        <w:t>и</w:t>
      </w:r>
      <w:r w:rsidRPr="0002370C">
        <w:rPr>
          <w:bCs/>
          <w:iCs/>
          <w:color w:val="000000"/>
          <w:sz w:val="23"/>
          <w:szCs w:val="23"/>
        </w:rPr>
        <w:t xml:space="preserve"> №1</w:t>
      </w:r>
      <w:r w:rsidR="00F224C2">
        <w:rPr>
          <w:bCs/>
          <w:iCs/>
          <w:color w:val="000000"/>
          <w:sz w:val="23"/>
          <w:szCs w:val="23"/>
        </w:rPr>
        <w:t>,</w:t>
      </w:r>
      <w:r w:rsidR="00F224C2" w:rsidRPr="00F224C2">
        <w:t xml:space="preserve"> </w:t>
      </w:r>
      <w:r w:rsidR="00F224C2" w:rsidRPr="00F224C2">
        <w:rPr>
          <w:bCs/>
          <w:iCs/>
          <w:color w:val="000000"/>
          <w:sz w:val="23"/>
          <w:szCs w:val="23"/>
        </w:rPr>
        <w:t>заявк</w:t>
      </w:r>
      <w:r w:rsidR="00F224C2">
        <w:rPr>
          <w:bCs/>
          <w:iCs/>
          <w:color w:val="000000"/>
          <w:sz w:val="23"/>
          <w:szCs w:val="23"/>
        </w:rPr>
        <w:t>и</w:t>
      </w:r>
      <w:r w:rsidR="00F224C2" w:rsidRPr="00F224C2">
        <w:rPr>
          <w:bCs/>
          <w:iCs/>
          <w:color w:val="000000"/>
          <w:sz w:val="23"/>
          <w:szCs w:val="23"/>
        </w:rPr>
        <w:t xml:space="preserve"> №2, заявк</w:t>
      </w:r>
      <w:r w:rsidR="00F224C2">
        <w:rPr>
          <w:bCs/>
          <w:iCs/>
          <w:color w:val="000000"/>
          <w:sz w:val="23"/>
          <w:szCs w:val="23"/>
        </w:rPr>
        <w:t>и</w:t>
      </w:r>
      <w:r w:rsidR="00F224C2" w:rsidRPr="00F224C2">
        <w:rPr>
          <w:bCs/>
          <w:iCs/>
          <w:color w:val="000000"/>
          <w:sz w:val="23"/>
          <w:szCs w:val="23"/>
        </w:rPr>
        <w:t xml:space="preserve"> №3</w:t>
      </w:r>
      <w:r>
        <w:rPr>
          <w:bCs/>
          <w:iCs/>
          <w:color w:val="000000"/>
          <w:sz w:val="23"/>
          <w:szCs w:val="23"/>
        </w:rPr>
        <w:t>.</w:t>
      </w:r>
    </w:p>
    <w:p w14:paraId="76C82AA7" w14:textId="77777777" w:rsidR="009C511B" w:rsidRPr="0002370C" w:rsidRDefault="009C511B" w:rsidP="009C511B">
      <w:pPr>
        <w:jc w:val="both"/>
        <w:rPr>
          <w:b/>
          <w:sz w:val="12"/>
          <w:szCs w:val="12"/>
          <w:u w:val="single"/>
        </w:rPr>
      </w:pPr>
    </w:p>
    <w:p w14:paraId="7819407A" w14:textId="77777777" w:rsidR="00F224C2" w:rsidRDefault="00F224C2" w:rsidP="009C511B">
      <w:pPr>
        <w:jc w:val="both"/>
        <w:rPr>
          <w:b/>
          <w:sz w:val="23"/>
          <w:szCs w:val="23"/>
          <w:u w:val="single"/>
        </w:rPr>
      </w:pPr>
    </w:p>
    <w:p w14:paraId="7BCB733D" w14:textId="77777777" w:rsidR="00F224C2" w:rsidRDefault="00F224C2" w:rsidP="009C511B">
      <w:pPr>
        <w:jc w:val="both"/>
        <w:rPr>
          <w:b/>
          <w:sz w:val="23"/>
          <w:szCs w:val="23"/>
          <w:u w:val="single"/>
        </w:rPr>
      </w:pPr>
    </w:p>
    <w:p w14:paraId="250D3CE0" w14:textId="77777777" w:rsidR="000A684A" w:rsidRDefault="000A684A" w:rsidP="009C511B">
      <w:pPr>
        <w:jc w:val="both"/>
        <w:rPr>
          <w:b/>
          <w:sz w:val="23"/>
          <w:szCs w:val="23"/>
          <w:u w:val="single"/>
        </w:rPr>
      </w:pPr>
    </w:p>
    <w:p w14:paraId="4710F328" w14:textId="77777777" w:rsidR="00F224C2" w:rsidRDefault="00F224C2" w:rsidP="009C511B">
      <w:pPr>
        <w:jc w:val="both"/>
        <w:rPr>
          <w:b/>
          <w:sz w:val="23"/>
          <w:szCs w:val="23"/>
          <w:u w:val="single"/>
        </w:rPr>
      </w:pPr>
    </w:p>
    <w:p w14:paraId="704D1314" w14:textId="77777777" w:rsidR="009C511B" w:rsidRDefault="009C511B" w:rsidP="009C511B">
      <w:pPr>
        <w:jc w:val="both"/>
        <w:rPr>
          <w:b/>
          <w:sz w:val="23"/>
          <w:szCs w:val="23"/>
          <w:u w:val="single"/>
        </w:rPr>
      </w:pPr>
      <w:r w:rsidRPr="009C511B">
        <w:rPr>
          <w:b/>
          <w:sz w:val="23"/>
          <w:szCs w:val="23"/>
          <w:u w:val="single"/>
        </w:rPr>
        <w:lastRenderedPageBreak/>
        <w:t>Сведения об оценке заявок, поданных на участие в закупке,</w:t>
      </w:r>
      <w:r w:rsidR="00A87487">
        <w:rPr>
          <w:b/>
          <w:sz w:val="23"/>
          <w:szCs w:val="23"/>
          <w:u w:val="single"/>
        </w:rPr>
        <w:t xml:space="preserve"> </w:t>
      </w:r>
      <w:r w:rsidRPr="009C511B">
        <w:rPr>
          <w:b/>
          <w:sz w:val="23"/>
          <w:szCs w:val="23"/>
          <w:u w:val="single"/>
        </w:rPr>
        <w:t>и присвоенных итоговых позициях:</w:t>
      </w:r>
    </w:p>
    <w:p w14:paraId="57E1E664" w14:textId="77777777" w:rsidR="00F224C2" w:rsidRPr="009C511B" w:rsidRDefault="00F224C2" w:rsidP="009C511B">
      <w:pPr>
        <w:jc w:val="both"/>
        <w:rPr>
          <w:b/>
          <w:sz w:val="23"/>
          <w:szCs w:val="23"/>
          <w:u w:val="single"/>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81"/>
        <w:gridCol w:w="3685"/>
        <w:gridCol w:w="3544"/>
      </w:tblGrid>
      <w:tr w:rsidR="000A684A" w:rsidRPr="00F224C2" w14:paraId="0E7387C8" w14:textId="77777777" w:rsidTr="000A684A">
        <w:trPr>
          <w:trHeight w:val="578"/>
        </w:trPr>
        <w:tc>
          <w:tcPr>
            <w:tcW w:w="2581" w:type="dxa"/>
            <w:vAlign w:val="center"/>
          </w:tcPr>
          <w:p w14:paraId="10507B8C" w14:textId="77777777" w:rsidR="000A684A" w:rsidRPr="00F224C2" w:rsidRDefault="000A684A" w:rsidP="00F224C2">
            <w:pPr>
              <w:keepNext/>
              <w:keepLines/>
              <w:widowControl w:val="0"/>
              <w:jc w:val="center"/>
              <w:rPr>
                <w:rFonts w:eastAsia="Calibri"/>
                <w:b/>
                <w:sz w:val="18"/>
                <w:szCs w:val="18"/>
                <w:lang w:eastAsia="en-US"/>
              </w:rPr>
            </w:pPr>
            <w:r w:rsidRPr="00F224C2">
              <w:rPr>
                <w:rFonts w:eastAsia="Calibri"/>
                <w:b/>
                <w:sz w:val="18"/>
                <w:szCs w:val="18"/>
                <w:lang w:eastAsia="en-US"/>
              </w:rPr>
              <w:t>Рейтинг</w:t>
            </w:r>
          </w:p>
        </w:tc>
        <w:tc>
          <w:tcPr>
            <w:tcW w:w="3685" w:type="dxa"/>
            <w:vAlign w:val="center"/>
          </w:tcPr>
          <w:p w14:paraId="7AA06EF1" w14:textId="3CDD6EEB" w:rsidR="000A684A" w:rsidRPr="00F224C2" w:rsidRDefault="000A684A" w:rsidP="00F224C2">
            <w:pPr>
              <w:keepNext/>
              <w:keepLines/>
              <w:widowControl w:val="0"/>
              <w:jc w:val="center"/>
              <w:rPr>
                <w:rFonts w:eastAsia="Calibri"/>
                <w:sz w:val="18"/>
                <w:szCs w:val="18"/>
                <w:lang w:eastAsia="en-US"/>
              </w:rPr>
            </w:pPr>
            <w:r w:rsidRPr="00F224C2">
              <w:rPr>
                <w:rFonts w:eastAsia="Calibri"/>
                <w:sz w:val="18"/>
                <w:szCs w:val="18"/>
                <w:lang w:eastAsia="en-US"/>
              </w:rPr>
              <w:t>Порядковые номера заявок на участие в закупке</w:t>
            </w:r>
          </w:p>
        </w:tc>
        <w:tc>
          <w:tcPr>
            <w:tcW w:w="3544" w:type="dxa"/>
            <w:vAlign w:val="center"/>
          </w:tcPr>
          <w:p w14:paraId="77CCFF85" w14:textId="77777777" w:rsidR="000A684A" w:rsidRPr="00F224C2" w:rsidRDefault="000A684A" w:rsidP="00F224C2">
            <w:pPr>
              <w:keepNext/>
              <w:keepLines/>
              <w:widowControl w:val="0"/>
              <w:jc w:val="center"/>
              <w:rPr>
                <w:rFonts w:eastAsia="Calibri"/>
                <w:sz w:val="18"/>
                <w:szCs w:val="18"/>
                <w:lang w:eastAsia="en-US"/>
              </w:rPr>
            </w:pPr>
            <w:r w:rsidRPr="00F224C2">
              <w:rPr>
                <w:rFonts w:eastAsia="Calibri"/>
                <w:bCs/>
                <w:sz w:val="18"/>
                <w:szCs w:val="18"/>
                <w:lang w:eastAsia="en-US"/>
              </w:rPr>
              <w:t>Ценовое предложение</w:t>
            </w:r>
          </w:p>
        </w:tc>
      </w:tr>
      <w:tr w:rsidR="000A684A" w:rsidRPr="00F224C2" w14:paraId="7CF99D03" w14:textId="77777777" w:rsidTr="000A684A">
        <w:trPr>
          <w:trHeight w:val="225"/>
        </w:trPr>
        <w:tc>
          <w:tcPr>
            <w:tcW w:w="2581" w:type="dxa"/>
            <w:vAlign w:val="center"/>
          </w:tcPr>
          <w:p w14:paraId="012CBDE1" w14:textId="77777777" w:rsidR="000A684A" w:rsidRPr="00F224C2" w:rsidRDefault="000A684A" w:rsidP="00F224C2">
            <w:pPr>
              <w:keepNext/>
              <w:keepLines/>
              <w:widowControl w:val="0"/>
              <w:spacing w:line="276" w:lineRule="auto"/>
              <w:jc w:val="center"/>
              <w:rPr>
                <w:rFonts w:eastAsia="Calibri"/>
                <w:b/>
                <w:lang w:eastAsia="en-US"/>
              </w:rPr>
            </w:pPr>
            <w:r w:rsidRPr="00F224C2">
              <w:rPr>
                <w:rFonts w:eastAsia="Calibri"/>
                <w:b/>
                <w:lang w:eastAsia="en-US"/>
              </w:rPr>
              <w:t>1</w:t>
            </w:r>
          </w:p>
        </w:tc>
        <w:tc>
          <w:tcPr>
            <w:tcW w:w="3685" w:type="dxa"/>
            <w:vAlign w:val="center"/>
          </w:tcPr>
          <w:p w14:paraId="2C7D1963" w14:textId="7305E117" w:rsidR="000A684A" w:rsidRPr="00F224C2" w:rsidRDefault="000A684A" w:rsidP="00F224C2">
            <w:pPr>
              <w:keepNext/>
              <w:keepLines/>
              <w:widowControl w:val="0"/>
              <w:spacing w:line="276" w:lineRule="auto"/>
              <w:jc w:val="center"/>
              <w:rPr>
                <w:rFonts w:eastAsia="Calibri"/>
                <w:lang w:eastAsia="en-US"/>
              </w:rPr>
            </w:pPr>
            <w:r>
              <w:rPr>
                <w:rFonts w:eastAsia="Calibri"/>
                <w:lang w:eastAsia="en-US"/>
              </w:rPr>
              <w:t>2</w:t>
            </w:r>
          </w:p>
        </w:tc>
        <w:tc>
          <w:tcPr>
            <w:tcW w:w="3544" w:type="dxa"/>
            <w:vAlign w:val="center"/>
          </w:tcPr>
          <w:p w14:paraId="5643AABB" w14:textId="77777777" w:rsidR="000A684A" w:rsidRPr="00F224C2" w:rsidRDefault="000A684A" w:rsidP="00F224C2">
            <w:pPr>
              <w:keepNext/>
              <w:keepLines/>
              <w:widowControl w:val="0"/>
              <w:spacing w:line="276" w:lineRule="auto"/>
              <w:jc w:val="center"/>
              <w:rPr>
                <w:rFonts w:eastAsia="Calibri"/>
                <w:lang w:eastAsia="en-US"/>
              </w:rPr>
            </w:pPr>
            <w:r w:rsidRPr="00767A5D">
              <w:rPr>
                <w:rFonts w:eastAsia="Calibri"/>
                <w:lang w:eastAsia="en-US"/>
              </w:rPr>
              <w:t>53 666 000,00</w:t>
            </w:r>
            <w:r w:rsidRPr="00F224C2">
              <w:rPr>
                <w:rFonts w:eastAsia="Calibri"/>
                <w:lang w:eastAsia="en-US"/>
              </w:rPr>
              <w:t xml:space="preserve"> руб.</w:t>
            </w:r>
          </w:p>
        </w:tc>
      </w:tr>
      <w:tr w:rsidR="000A684A" w:rsidRPr="00F224C2" w14:paraId="5D6C7776" w14:textId="77777777" w:rsidTr="000A684A">
        <w:trPr>
          <w:trHeight w:val="225"/>
        </w:trPr>
        <w:tc>
          <w:tcPr>
            <w:tcW w:w="2581" w:type="dxa"/>
            <w:vAlign w:val="center"/>
          </w:tcPr>
          <w:p w14:paraId="0F0972C8" w14:textId="77777777" w:rsidR="000A684A" w:rsidRPr="00F224C2" w:rsidRDefault="000A684A" w:rsidP="00F224C2">
            <w:pPr>
              <w:keepNext/>
              <w:keepLines/>
              <w:widowControl w:val="0"/>
              <w:spacing w:line="276" w:lineRule="auto"/>
              <w:jc w:val="center"/>
              <w:rPr>
                <w:rFonts w:eastAsia="Calibri"/>
                <w:b/>
                <w:lang w:eastAsia="en-US"/>
              </w:rPr>
            </w:pPr>
            <w:r w:rsidRPr="00F224C2">
              <w:rPr>
                <w:rFonts w:eastAsia="Calibri"/>
                <w:b/>
                <w:lang w:eastAsia="en-US"/>
              </w:rPr>
              <w:t>2</w:t>
            </w:r>
          </w:p>
        </w:tc>
        <w:tc>
          <w:tcPr>
            <w:tcW w:w="3685" w:type="dxa"/>
            <w:vAlign w:val="center"/>
          </w:tcPr>
          <w:p w14:paraId="78850B57" w14:textId="64978BBB" w:rsidR="000A684A" w:rsidRPr="00F224C2" w:rsidRDefault="000A684A" w:rsidP="00F224C2">
            <w:pPr>
              <w:keepNext/>
              <w:keepLines/>
              <w:widowControl w:val="0"/>
              <w:spacing w:line="276" w:lineRule="auto"/>
              <w:jc w:val="center"/>
              <w:rPr>
                <w:rFonts w:eastAsia="Calibri"/>
                <w:lang w:eastAsia="en-US"/>
              </w:rPr>
            </w:pPr>
            <w:r>
              <w:rPr>
                <w:rFonts w:eastAsia="Calibri"/>
                <w:lang w:eastAsia="en-US"/>
              </w:rPr>
              <w:t>3</w:t>
            </w:r>
          </w:p>
        </w:tc>
        <w:tc>
          <w:tcPr>
            <w:tcW w:w="3544" w:type="dxa"/>
            <w:vAlign w:val="center"/>
          </w:tcPr>
          <w:p w14:paraId="2310FAA6" w14:textId="77777777" w:rsidR="000A684A" w:rsidRPr="00F224C2" w:rsidRDefault="000A684A" w:rsidP="00F224C2">
            <w:pPr>
              <w:keepNext/>
              <w:keepLines/>
              <w:widowControl w:val="0"/>
              <w:spacing w:line="276" w:lineRule="auto"/>
              <w:jc w:val="center"/>
              <w:rPr>
                <w:rFonts w:eastAsia="Calibri"/>
                <w:lang w:eastAsia="en-US"/>
              </w:rPr>
            </w:pPr>
            <w:r w:rsidRPr="00767A5D">
              <w:rPr>
                <w:rFonts w:eastAsia="Calibri"/>
                <w:lang w:eastAsia="en-US"/>
              </w:rPr>
              <w:t>56 910 987,66</w:t>
            </w:r>
            <w:r w:rsidRPr="00F224C2">
              <w:rPr>
                <w:rFonts w:eastAsia="Calibri"/>
                <w:lang w:eastAsia="en-US"/>
              </w:rPr>
              <w:t xml:space="preserve"> руб.</w:t>
            </w:r>
          </w:p>
        </w:tc>
      </w:tr>
      <w:tr w:rsidR="000A684A" w:rsidRPr="00F224C2" w14:paraId="7C0D6A0F" w14:textId="77777777" w:rsidTr="000A684A">
        <w:trPr>
          <w:trHeight w:val="225"/>
        </w:trPr>
        <w:tc>
          <w:tcPr>
            <w:tcW w:w="2581" w:type="dxa"/>
            <w:vAlign w:val="center"/>
          </w:tcPr>
          <w:p w14:paraId="252FDCCF" w14:textId="77777777" w:rsidR="000A684A" w:rsidRPr="00F224C2" w:rsidRDefault="000A684A" w:rsidP="00F224C2">
            <w:pPr>
              <w:keepNext/>
              <w:keepLines/>
              <w:widowControl w:val="0"/>
              <w:spacing w:line="276" w:lineRule="auto"/>
              <w:jc w:val="center"/>
              <w:rPr>
                <w:rFonts w:eastAsia="Calibri"/>
                <w:b/>
                <w:lang w:eastAsia="en-US"/>
              </w:rPr>
            </w:pPr>
            <w:r>
              <w:rPr>
                <w:rFonts w:eastAsia="Calibri"/>
                <w:b/>
                <w:lang w:eastAsia="en-US"/>
              </w:rPr>
              <w:t>3</w:t>
            </w:r>
          </w:p>
        </w:tc>
        <w:tc>
          <w:tcPr>
            <w:tcW w:w="3685" w:type="dxa"/>
            <w:vAlign w:val="center"/>
          </w:tcPr>
          <w:p w14:paraId="3836BD1A" w14:textId="1C343E0B" w:rsidR="000A684A" w:rsidRPr="00F224C2" w:rsidRDefault="000A684A" w:rsidP="00F224C2">
            <w:pPr>
              <w:keepNext/>
              <w:keepLines/>
              <w:widowControl w:val="0"/>
              <w:spacing w:line="276" w:lineRule="auto"/>
              <w:jc w:val="center"/>
              <w:rPr>
                <w:rFonts w:eastAsia="Calibri"/>
                <w:lang w:eastAsia="en-US"/>
              </w:rPr>
            </w:pPr>
            <w:r>
              <w:rPr>
                <w:rFonts w:eastAsia="Calibri"/>
                <w:lang w:eastAsia="en-US"/>
              </w:rPr>
              <w:t>1</w:t>
            </w:r>
          </w:p>
        </w:tc>
        <w:tc>
          <w:tcPr>
            <w:tcW w:w="3544" w:type="dxa"/>
            <w:vAlign w:val="center"/>
          </w:tcPr>
          <w:p w14:paraId="2701685C" w14:textId="77777777" w:rsidR="000A684A" w:rsidRPr="00F224C2" w:rsidRDefault="000A684A" w:rsidP="00F224C2">
            <w:pPr>
              <w:keepNext/>
              <w:keepLines/>
              <w:widowControl w:val="0"/>
              <w:spacing w:line="276" w:lineRule="auto"/>
              <w:jc w:val="center"/>
              <w:rPr>
                <w:rFonts w:eastAsia="Calibri"/>
                <w:lang w:eastAsia="en-US"/>
              </w:rPr>
            </w:pPr>
            <w:r w:rsidRPr="00767A5D">
              <w:rPr>
                <w:rFonts w:eastAsia="Calibri"/>
                <w:lang w:eastAsia="en-US"/>
              </w:rPr>
              <w:t>56 900 000,00</w:t>
            </w:r>
            <w:r>
              <w:rPr>
                <w:rFonts w:eastAsia="Calibri"/>
                <w:lang w:eastAsia="en-US"/>
              </w:rPr>
              <w:t xml:space="preserve"> </w:t>
            </w:r>
            <w:r w:rsidRPr="00767A5D">
              <w:rPr>
                <w:rFonts w:eastAsia="Calibri"/>
                <w:lang w:eastAsia="en-US"/>
              </w:rPr>
              <w:t>руб.</w:t>
            </w:r>
          </w:p>
        </w:tc>
      </w:tr>
    </w:tbl>
    <w:p w14:paraId="29AABD15" w14:textId="77777777" w:rsidR="009C511B" w:rsidRDefault="009C511B" w:rsidP="00346E71">
      <w:pPr>
        <w:pStyle w:val="af3"/>
        <w:ind w:firstLine="567"/>
        <w:jc w:val="both"/>
        <w:rPr>
          <w:sz w:val="23"/>
          <w:szCs w:val="23"/>
        </w:rPr>
      </w:pPr>
    </w:p>
    <w:p w14:paraId="16249D62" w14:textId="77777777" w:rsidR="00E86FE4" w:rsidRPr="003C7E3F" w:rsidRDefault="00346E71" w:rsidP="00346E71">
      <w:pPr>
        <w:pStyle w:val="af3"/>
        <w:ind w:firstLine="567"/>
        <w:jc w:val="both"/>
        <w:rPr>
          <w:bCs/>
          <w:iCs/>
          <w:sz w:val="23"/>
          <w:szCs w:val="23"/>
        </w:rPr>
      </w:pPr>
      <w:r>
        <w:rPr>
          <w:sz w:val="23"/>
          <w:szCs w:val="23"/>
        </w:rPr>
        <w:t>О</w:t>
      </w:r>
      <w:r w:rsidRPr="009A57C8">
        <w:rPr>
          <w:sz w:val="23"/>
          <w:szCs w:val="23"/>
        </w:rPr>
        <w:t>ценка заяв</w:t>
      </w:r>
      <w:r w:rsidR="007F2D6F">
        <w:rPr>
          <w:sz w:val="23"/>
          <w:szCs w:val="23"/>
        </w:rPr>
        <w:t>ки</w:t>
      </w:r>
      <w:r w:rsidRPr="009A57C8">
        <w:rPr>
          <w:sz w:val="23"/>
          <w:szCs w:val="23"/>
        </w:rPr>
        <w:t xml:space="preserve"> в приложении № </w:t>
      </w:r>
      <w:r>
        <w:rPr>
          <w:sz w:val="23"/>
          <w:szCs w:val="23"/>
        </w:rPr>
        <w:t>1</w:t>
      </w:r>
      <w:r w:rsidR="009C511B">
        <w:rPr>
          <w:sz w:val="23"/>
          <w:szCs w:val="23"/>
        </w:rPr>
        <w:t>, №2</w:t>
      </w:r>
      <w:r>
        <w:rPr>
          <w:sz w:val="23"/>
          <w:szCs w:val="23"/>
        </w:rPr>
        <w:t xml:space="preserve"> к настоящему протоколу</w:t>
      </w:r>
      <w:r w:rsidRPr="009A57C8">
        <w:rPr>
          <w:sz w:val="23"/>
          <w:szCs w:val="23"/>
        </w:rPr>
        <w:t>.</w:t>
      </w:r>
    </w:p>
    <w:p w14:paraId="15B66869" w14:textId="77777777" w:rsidR="00346E71" w:rsidRPr="00832DDC" w:rsidRDefault="00346E71" w:rsidP="00346E71">
      <w:pPr>
        <w:pStyle w:val="af3"/>
        <w:ind w:left="1140"/>
        <w:jc w:val="both"/>
        <w:rPr>
          <w:sz w:val="12"/>
          <w:szCs w:val="12"/>
        </w:rPr>
      </w:pPr>
    </w:p>
    <w:p w14:paraId="11D03347" w14:textId="0FA47663" w:rsidR="00832DDC" w:rsidRDefault="007E2EEA" w:rsidP="00FA2CBE">
      <w:pPr>
        <w:pStyle w:val="af3"/>
        <w:ind w:firstLine="567"/>
        <w:jc w:val="both"/>
        <w:rPr>
          <w:sz w:val="23"/>
          <w:szCs w:val="23"/>
        </w:rPr>
      </w:pPr>
      <w:r w:rsidRPr="007E2EEA">
        <w:rPr>
          <w:sz w:val="23"/>
          <w:szCs w:val="23"/>
        </w:rPr>
        <w:t xml:space="preserve">На основании результатов оценки заявок на участие в конкурсе в электронной форме на Выполнение строительно-монтажных работ по прокладке водопроводных сетей номинальным наружным диаметром 530 </w:t>
      </w:r>
      <w:proofErr w:type="gramStart"/>
      <w:r w:rsidRPr="007E2EEA">
        <w:rPr>
          <w:sz w:val="23"/>
          <w:szCs w:val="23"/>
        </w:rPr>
        <w:t>мм  к</w:t>
      </w:r>
      <w:proofErr w:type="gramEnd"/>
      <w:r w:rsidRPr="007E2EEA">
        <w:rPr>
          <w:sz w:val="23"/>
          <w:szCs w:val="23"/>
        </w:rPr>
        <w:t xml:space="preserve"> микрорайону «СВЕТЛЫЙ» </w:t>
      </w:r>
      <w:proofErr w:type="spellStart"/>
      <w:r w:rsidRPr="007E2EEA">
        <w:rPr>
          <w:sz w:val="23"/>
          <w:szCs w:val="23"/>
        </w:rPr>
        <w:t>г.Йошкар</w:t>
      </w:r>
      <w:proofErr w:type="spellEnd"/>
      <w:r w:rsidRPr="007E2EEA">
        <w:rPr>
          <w:sz w:val="23"/>
          <w:szCs w:val="23"/>
        </w:rPr>
        <w:t>-Ола и в соответствии с Федеральным законом от 18.07.2011г. № 223-ФЗ «О закупках товаров, работ, услуг отдельными видами юридических лиц» Единая комиссия приняла решение:</w:t>
      </w:r>
    </w:p>
    <w:p w14:paraId="7B4BE7EE" w14:textId="77777777" w:rsidR="000272B1" w:rsidRDefault="00A145B7" w:rsidP="00FA2CBE">
      <w:pPr>
        <w:pStyle w:val="af3"/>
        <w:ind w:firstLine="567"/>
        <w:jc w:val="both"/>
        <w:rPr>
          <w:sz w:val="23"/>
          <w:szCs w:val="23"/>
        </w:rPr>
      </w:pPr>
      <w:r>
        <w:rPr>
          <w:sz w:val="23"/>
          <w:szCs w:val="23"/>
        </w:rPr>
        <w:t xml:space="preserve">- </w:t>
      </w:r>
      <w:r w:rsidR="0049652A" w:rsidRPr="003C7E3F">
        <w:rPr>
          <w:sz w:val="23"/>
          <w:szCs w:val="23"/>
        </w:rPr>
        <w:t>Присвоить 1 номер, присудить 1 место, признать победителем</w:t>
      </w:r>
      <w:r w:rsidR="00966C43">
        <w:rPr>
          <w:sz w:val="23"/>
          <w:szCs w:val="23"/>
        </w:rPr>
        <w:t xml:space="preserve"> участника, </w:t>
      </w:r>
      <w:r w:rsidR="00966C43" w:rsidRPr="007E2EEA">
        <w:rPr>
          <w:b/>
          <w:sz w:val="23"/>
          <w:szCs w:val="23"/>
          <w:u w:val="single"/>
        </w:rPr>
        <w:t xml:space="preserve">заявке на участие которого присвоен порядковый номер </w:t>
      </w:r>
      <w:r w:rsidR="00767A5D" w:rsidRPr="007E2EEA">
        <w:rPr>
          <w:b/>
          <w:sz w:val="23"/>
          <w:szCs w:val="23"/>
          <w:u w:val="single"/>
        </w:rPr>
        <w:t>2</w:t>
      </w:r>
      <w:r w:rsidR="00767A5D">
        <w:rPr>
          <w:sz w:val="23"/>
          <w:szCs w:val="23"/>
        </w:rPr>
        <w:t>;</w:t>
      </w:r>
      <w:r w:rsidR="0049652A" w:rsidRPr="003C7E3F">
        <w:rPr>
          <w:sz w:val="23"/>
          <w:szCs w:val="23"/>
        </w:rPr>
        <w:t xml:space="preserve"> </w:t>
      </w:r>
    </w:p>
    <w:p w14:paraId="5F1F1368" w14:textId="77777777" w:rsidR="007E2EEA" w:rsidRPr="007E2EEA" w:rsidRDefault="007E2EEA" w:rsidP="00FA2CBE">
      <w:pPr>
        <w:pStyle w:val="af3"/>
        <w:ind w:firstLine="567"/>
        <w:jc w:val="both"/>
        <w:rPr>
          <w:sz w:val="6"/>
          <w:szCs w:val="6"/>
        </w:rPr>
      </w:pPr>
    </w:p>
    <w:p w14:paraId="160A7A66" w14:textId="06EDDB0E" w:rsidR="007E2EEA" w:rsidRPr="004D5BA9" w:rsidRDefault="007E2EEA" w:rsidP="00FA2CBE">
      <w:pPr>
        <w:pStyle w:val="af3"/>
        <w:ind w:firstLine="567"/>
        <w:jc w:val="both"/>
        <w:rPr>
          <w:sz w:val="12"/>
          <w:szCs w:val="12"/>
        </w:rPr>
      </w:pPr>
      <w:r>
        <w:rPr>
          <w:bCs/>
          <w:iCs/>
          <w:sz w:val="23"/>
          <w:szCs w:val="23"/>
        </w:rPr>
        <w:t xml:space="preserve">- </w:t>
      </w:r>
      <w:r w:rsidRPr="007E2EEA">
        <w:rPr>
          <w:iCs/>
          <w:sz w:val="23"/>
          <w:szCs w:val="23"/>
        </w:rPr>
        <w:t>Присвоить 2 номер, присудить 2 место</w:t>
      </w:r>
      <w:r w:rsidRPr="00AC7A83">
        <w:rPr>
          <w:bCs/>
          <w:iCs/>
          <w:sz w:val="23"/>
          <w:szCs w:val="23"/>
        </w:rPr>
        <w:t xml:space="preserve"> участнику конкурса в электронной форме, заявке на участие которого присвоен порядковый номер </w:t>
      </w:r>
      <w:r>
        <w:rPr>
          <w:bCs/>
          <w:iCs/>
          <w:sz w:val="23"/>
          <w:szCs w:val="23"/>
        </w:rPr>
        <w:t>3;</w:t>
      </w:r>
    </w:p>
    <w:p w14:paraId="2A0D9E0F" w14:textId="77777777" w:rsidR="0049652A" w:rsidRPr="00832DDC" w:rsidRDefault="0049652A" w:rsidP="00A145B7">
      <w:pPr>
        <w:pStyle w:val="af3"/>
        <w:ind w:firstLine="567"/>
        <w:rPr>
          <w:sz w:val="12"/>
          <w:szCs w:val="12"/>
        </w:rPr>
      </w:pPr>
      <w:r w:rsidRPr="003C7E3F">
        <w:rPr>
          <w:sz w:val="23"/>
          <w:szCs w:val="23"/>
        </w:rPr>
        <w:t xml:space="preserve"> </w:t>
      </w:r>
    </w:p>
    <w:p w14:paraId="67755E05" w14:textId="77777777" w:rsidR="00A145B7" w:rsidRPr="00A145B7" w:rsidRDefault="00A145B7" w:rsidP="00FA2CBE">
      <w:pPr>
        <w:pStyle w:val="af3"/>
        <w:ind w:firstLine="567"/>
        <w:jc w:val="both"/>
        <w:rPr>
          <w:bCs/>
          <w:iCs/>
          <w:sz w:val="23"/>
          <w:szCs w:val="23"/>
        </w:rPr>
      </w:pPr>
      <w:r>
        <w:rPr>
          <w:bCs/>
          <w:iCs/>
          <w:sz w:val="23"/>
          <w:szCs w:val="23"/>
        </w:rPr>
        <w:t xml:space="preserve">- </w:t>
      </w:r>
      <w:r w:rsidR="00FA2CBE">
        <w:rPr>
          <w:bCs/>
          <w:iCs/>
          <w:sz w:val="23"/>
          <w:szCs w:val="23"/>
        </w:rPr>
        <w:t>З</w:t>
      </w:r>
      <w:r w:rsidRPr="00A145B7">
        <w:rPr>
          <w:bCs/>
          <w:iCs/>
          <w:sz w:val="23"/>
          <w:szCs w:val="23"/>
        </w:rPr>
        <w:t xml:space="preserve">аключить </w:t>
      </w:r>
      <w:r>
        <w:rPr>
          <w:bCs/>
          <w:iCs/>
          <w:sz w:val="23"/>
          <w:szCs w:val="23"/>
        </w:rPr>
        <w:t xml:space="preserve">с победителем </w:t>
      </w:r>
      <w:r w:rsidRPr="00A145B7">
        <w:rPr>
          <w:bCs/>
          <w:iCs/>
          <w:sz w:val="23"/>
          <w:szCs w:val="23"/>
        </w:rPr>
        <w:t>договор</w:t>
      </w:r>
      <w:r>
        <w:rPr>
          <w:bCs/>
          <w:iCs/>
          <w:sz w:val="23"/>
          <w:szCs w:val="23"/>
        </w:rPr>
        <w:t xml:space="preserve"> на сумму </w:t>
      </w:r>
      <w:r w:rsidR="00767A5D" w:rsidRPr="00767A5D">
        <w:rPr>
          <w:b/>
          <w:sz w:val="23"/>
          <w:szCs w:val="23"/>
        </w:rPr>
        <w:t>53 666 000</w:t>
      </w:r>
      <w:r w:rsidRPr="000272B1">
        <w:rPr>
          <w:b/>
          <w:sz w:val="23"/>
          <w:szCs w:val="23"/>
        </w:rPr>
        <w:t xml:space="preserve"> (</w:t>
      </w:r>
      <w:r w:rsidR="00767A5D">
        <w:rPr>
          <w:b/>
          <w:sz w:val="23"/>
          <w:szCs w:val="23"/>
        </w:rPr>
        <w:t>Пятьдесят три миллиона шестьсот шестьдесят шесть тысяч</w:t>
      </w:r>
      <w:r w:rsidRPr="000272B1">
        <w:rPr>
          <w:b/>
          <w:sz w:val="23"/>
          <w:szCs w:val="23"/>
        </w:rPr>
        <w:t xml:space="preserve">) руб. </w:t>
      </w:r>
      <w:r w:rsidR="00767A5D">
        <w:rPr>
          <w:b/>
          <w:sz w:val="23"/>
          <w:szCs w:val="23"/>
        </w:rPr>
        <w:t>00</w:t>
      </w:r>
      <w:r w:rsidRPr="000272B1">
        <w:rPr>
          <w:b/>
          <w:sz w:val="23"/>
          <w:szCs w:val="23"/>
        </w:rPr>
        <w:t xml:space="preserve"> коп.</w:t>
      </w:r>
    </w:p>
    <w:p w14:paraId="1CA4C4FA" w14:textId="77777777" w:rsidR="000272B1" w:rsidRPr="000272B1" w:rsidRDefault="000272B1" w:rsidP="0049652A">
      <w:pPr>
        <w:pStyle w:val="af3"/>
        <w:jc w:val="center"/>
        <w:rPr>
          <w:b/>
          <w:bCs/>
          <w:iCs/>
          <w:sz w:val="12"/>
          <w:szCs w:val="12"/>
        </w:rPr>
      </w:pPr>
    </w:p>
    <w:p w14:paraId="78257885" w14:textId="77777777" w:rsidR="009E4DE2" w:rsidRPr="009E4DE2" w:rsidRDefault="0032353F" w:rsidP="00A145B7">
      <w:pPr>
        <w:pStyle w:val="af3"/>
        <w:ind w:firstLine="709"/>
        <w:jc w:val="both"/>
        <w:rPr>
          <w:sz w:val="6"/>
          <w:szCs w:val="6"/>
        </w:rPr>
      </w:pPr>
      <w:r w:rsidRPr="003C7E3F">
        <w:rPr>
          <w:sz w:val="23"/>
          <w:szCs w:val="23"/>
        </w:rPr>
        <w:t xml:space="preserve"> </w:t>
      </w:r>
    </w:p>
    <w:p w14:paraId="508D6E04" w14:textId="77777777" w:rsidR="004E449E" w:rsidRDefault="004E449E" w:rsidP="004E449E">
      <w:pPr>
        <w:ind w:firstLine="567"/>
        <w:rPr>
          <w:sz w:val="23"/>
          <w:szCs w:val="23"/>
        </w:rPr>
      </w:pPr>
      <w:r w:rsidRPr="008F4424">
        <w:rPr>
          <w:sz w:val="23"/>
          <w:szCs w:val="23"/>
        </w:rPr>
        <w:t xml:space="preserve">Настоящий протокол </w:t>
      </w:r>
      <w:r w:rsidR="00966C43" w:rsidRPr="00966C43">
        <w:rPr>
          <w:sz w:val="23"/>
          <w:szCs w:val="23"/>
        </w:rPr>
        <w:t xml:space="preserve">оценки, подведения итогов заявок на участие в </w:t>
      </w:r>
      <w:r w:rsidR="009D3BBC">
        <w:rPr>
          <w:sz w:val="23"/>
          <w:szCs w:val="23"/>
        </w:rPr>
        <w:t>конкурсе</w:t>
      </w:r>
      <w:r w:rsidR="00966C43" w:rsidRPr="00966C43">
        <w:rPr>
          <w:sz w:val="23"/>
          <w:szCs w:val="23"/>
        </w:rPr>
        <w:t xml:space="preserve"> в электронной форме</w:t>
      </w:r>
      <w:r w:rsidRPr="008F4424">
        <w:rPr>
          <w:sz w:val="23"/>
          <w:szCs w:val="23"/>
        </w:rPr>
        <w:t xml:space="preserve"> подлежит направлению оператору электронной торговой площадки </w:t>
      </w:r>
      <w:hyperlink r:id="rId6" w:history="1">
        <w:r w:rsidR="00D215DC" w:rsidRPr="007513E2">
          <w:rPr>
            <w:rStyle w:val="a5"/>
            <w:sz w:val="23"/>
            <w:szCs w:val="23"/>
          </w:rPr>
          <w:t>https://www.rts-tender.ru/</w:t>
        </w:r>
      </w:hyperlink>
      <w:r w:rsidR="00D215DC">
        <w:rPr>
          <w:sz w:val="23"/>
          <w:szCs w:val="23"/>
        </w:rPr>
        <w:t xml:space="preserve"> и размещению в ЕИС</w:t>
      </w:r>
      <w:r w:rsidRPr="008F4424">
        <w:rPr>
          <w:sz w:val="23"/>
          <w:szCs w:val="23"/>
        </w:rPr>
        <w:t>.</w:t>
      </w:r>
      <w:r w:rsidRPr="003C7E3F">
        <w:rPr>
          <w:sz w:val="23"/>
          <w:szCs w:val="23"/>
        </w:rPr>
        <w:t xml:space="preserve"> </w:t>
      </w:r>
    </w:p>
    <w:p w14:paraId="5CC27847" w14:textId="77777777" w:rsidR="004E449E" w:rsidRPr="003C7E3F" w:rsidRDefault="004E449E" w:rsidP="004E449E">
      <w:pPr>
        <w:ind w:firstLine="708"/>
        <w:rPr>
          <w:sz w:val="23"/>
          <w:szCs w:val="23"/>
        </w:rPr>
      </w:pPr>
    </w:p>
    <w:p w14:paraId="2B8D1A0E" w14:textId="77777777" w:rsidR="004E449E" w:rsidRDefault="004E449E" w:rsidP="004E449E">
      <w:pPr>
        <w:pStyle w:val="af3"/>
        <w:jc w:val="both"/>
        <w:rPr>
          <w:b/>
          <w:caps/>
          <w:sz w:val="24"/>
          <w:szCs w:val="24"/>
        </w:rPr>
      </w:pPr>
      <w:r w:rsidRPr="000272B1">
        <w:rPr>
          <w:b/>
          <w:caps/>
          <w:sz w:val="24"/>
          <w:szCs w:val="24"/>
        </w:rPr>
        <w:t>ПОДПИСИ ЧЛЕНОВ ЕДИНОЙ КОМИССИИ:</w:t>
      </w:r>
      <w:r w:rsidRPr="004B0754">
        <w:rPr>
          <w:b/>
          <w:caps/>
          <w:sz w:val="24"/>
          <w:szCs w:val="24"/>
        </w:rPr>
        <w:t xml:space="preserve">  </w:t>
      </w:r>
    </w:p>
    <w:p w14:paraId="5F2D51E4" w14:textId="77777777" w:rsidR="004E449E" w:rsidRPr="003C7E3F" w:rsidRDefault="004E449E" w:rsidP="004E449E">
      <w:pPr>
        <w:pStyle w:val="af3"/>
        <w:jc w:val="both"/>
        <w:rPr>
          <w:b/>
          <w:caps/>
          <w:sz w:val="6"/>
          <w:szCs w:val="6"/>
        </w:rPr>
      </w:pPr>
    </w:p>
    <w:tbl>
      <w:tblPr>
        <w:tblpPr w:leftFromText="180" w:rightFromText="180" w:vertAnchor="text" w:horzAnchor="margin" w:tblpY="141"/>
        <w:tblW w:w="9608" w:type="dxa"/>
        <w:tblLook w:val="0000" w:firstRow="0" w:lastRow="0" w:firstColumn="0" w:lastColumn="0" w:noHBand="0" w:noVBand="0"/>
      </w:tblPr>
      <w:tblGrid>
        <w:gridCol w:w="9701"/>
        <w:gridCol w:w="222"/>
      </w:tblGrid>
      <w:tr w:rsidR="00D215DC" w:rsidRPr="003A0AD4" w14:paraId="247A2503" w14:textId="77777777" w:rsidTr="004E449E">
        <w:trPr>
          <w:trHeight w:val="91"/>
        </w:trPr>
        <w:tc>
          <w:tcPr>
            <w:tcW w:w="7196" w:type="dxa"/>
          </w:tcPr>
          <w:tbl>
            <w:tblPr>
              <w:tblpPr w:leftFromText="180" w:rightFromText="180" w:vertAnchor="text" w:horzAnchor="margin" w:tblpY="141"/>
              <w:tblW w:w="10182" w:type="dxa"/>
              <w:tblLook w:val="0000" w:firstRow="0" w:lastRow="0" w:firstColumn="0" w:lastColumn="0" w:noHBand="0" w:noVBand="0"/>
            </w:tblPr>
            <w:tblGrid>
              <w:gridCol w:w="7770"/>
              <w:gridCol w:w="2412"/>
            </w:tblGrid>
            <w:tr w:rsidR="00767A5D" w:rsidRPr="003A0AD4" w14:paraId="2E88C8BA" w14:textId="77777777">
              <w:trPr>
                <w:trHeight w:val="91"/>
              </w:trPr>
              <w:tc>
                <w:tcPr>
                  <w:tcW w:w="7770" w:type="dxa"/>
                </w:tcPr>
                <w:p w14:paraId="68AB8A9E" w14:textId="77777777" w:rsidR="00767A5D" w:rsidRPr="003A0AD4" w:rsidRDefault="00767A5D" w:rsidP="00767A5D">
                  <w:pPr>
                    <w:spacing w:line="600" w:lineRule="auto"/>
                    <w:jc w:val="both"/>
                    <w:rPr>
                      <w:sz w:val="22"/>
                      <w:szCs w:val="22"/>
                    </w:rPr>
                  </w:pPr>
                  <w:r>
                    <w:rPr>
                      <w:sz w:val="22"/>
                      <w:szCs w:val="22"/>
                    </w:rPr>
                    <w:t>Председатель</w:t>
                  </w:r>
                  <w:r w:rsidRPr="003A0AD4">
                    <w:rPr>
                      <w:sz w:val="22"/>
                      <w:szCs w:val="22"/>
                    </w:rPr>
                    <w:t xml:space="preserve"> Единой комиссии:</w:t>
                  </w:r>
                </w:p>
              </w:tc>
              <w:tc>
                <w:tcPr>
                  <w:tcW w:w="2412" w:type="dxa"/>
                </w:tcPr>
                <w:p w14:paraId="17F1B3BB" w14:textId="77777777" w:rsidR="00767A5D" w:rsidRPr="003A0AD4" w:rsidRDefault="00767A5D" w:rsidP="00767A5D">
                  <w:pPr>
                    <w:spacing w:line="600" w:lineRule="auto"/>
                    <w:jc w:val="both"/>
                    <w:rPr>
                      <w:sz w:val="22"/>
                      <w:szCs w:val="22"/>
                    </w:rPr>
                  </w:pPr>
                  <w:r>
                    <w:rPr>
                      <w:sz w:val="22"/>
                      <w:szCs w:val="22"/>
                    </w:rPr>
                    <w:t>Синяев А.В.</w:t>
                  </w:r>
                </w:p>
              </w:tc>
            </w:tr>
            <w:tr w:rsidR="00767A5D" w:rsidRPr="003A0AD4" w14:paraId="33F834D4" w14:textId="77777777">
              <w:trPr>
                <w:trHeight w:val="91"/>
              </w:trPr>
              <w:tc>
                <w:tcPr>
                  <w:tcW w:w="7770" w:type="dxa"/>
                </w:tcPr>
                <w:p w14:paraId="50895F76" w14:textId="77777777" w:rsidR="00767A5D" w:rsidRDefault="00767A5D" w:rsidP="00767A5D">
                  <w:pPr>
                    <w:spacing w:line="600" w:lineRule="auto"/>
                    <w:jc w:val="both"/>
                    <w:rPr>
                      <w:sz w:val="22"/>
                      <w:szCs w:val="22"/>
                    </w:rPr>
                  </w:pPr>
                  <w:r w:rsidRPr="00046910">
                    <w:rPr>
                      <w:sz w:val="22"/>
                      <w:szCs w:val="22"/>
                    </w:rPr>
                    <w:t>Зам. председателя Единой комиссии:</w:t>
                  </w:r>
                </w:p>
                <w:p w14:paraId="41200E2E" w14:textId="77777777" w:rsidR="00767A5D" w:rsidRPr="003A0AD4" w:rsidRDefault="00767A5D" w:rsidP="00767A5D">
                  <w:pPr>
                    <w:spacing w:line="600" w:lineRule="auto"/>
                    <w:jc w:val="both"/>
                    <w:rPr>
                      <w:sz w:val="22"/>
                      <w:szCs w:val="22"/>
                    </w:rPr>
                  </w:pPr>
                  <w:proofErr w:type="gramStart"/>
                  <w:r w:rsidRPr="003A0AD4">
                    <w:rPr>
                      <w:sz w:val="22"/>
                      <w:szCs w:val="22"/>
                    </w:rPr>
                    <w:t>Член  Единой</w:t>
                  </w:r>
                  <w:proofErr w:type="gramEnd"/>
                  <w:r w:rsidRPr="003A0AD4">
                    <w:rPr>
                      <w:sz w:val="22"/>
                      <w:szCs w:val="22"/>
                    </w:rPr>
                    <w:t xml:space="preserve"> комиссии:</w:t>
                  </w:r>
                </w:p>
              </w:tc>
              <w:tc>
                <w:tcPr>
                  <w:tcW w:w="2412" w:type="dxa"/>
                </w:tcPr>
                <w:p w14:paraId="05CCCC29" w14:textId="77777777" w:rsidR="00767A5D" w:rsidRDefault="00767A5D" w:rsidP="00767A5D">
                  <w:pPr>
                    <w:spacing w:line="600" w:lineRule="auto"/>
                    <w:jc w:val="both"/>
                    <w:rPr>
                      <w:sz w:val="22"/>
                      <w:szCs w:val="22"/>
                    </w:rPr>
                  </w:pPr>
                  <w:proofErr w:type="spellStart"/>
                  <w:r w:rsidRPr="003A0AD4">
                    <w:rPr>
                      <w:sz w:val="22"/>
                      <w:szCs w:val="22"/>
                    </w:rPr>
                    <w:t>Криваксина</w:t>
                  </w:r>
                  <w:proofErr w:type="spellEnd"/>
                  <w:r w:rsidRPr="003A0AD4">
                    <w:rPr>
                      <w:sz w:val="22"/>
                      <w:szCs w:val="22"/>
                    </w:rPr>
                    <w:t xml:space="preserve"> И.А.</w:t>
                  </w:r>
                </w:p>
                <w:p w14:paraId="1CC10562" w14:textId="77777777" w:rsidR="00767A5D" w:rsidRPr="003A0AD4" w:rsidRDefault="00767A5D" w:rsidP="00767A5D">
                  <w:pPr>
                    <w:spacing w:line="600" w:lineRule="auto"/>
                    <w:jc w:val="both"/>
                    <w:rPr>
                      <w:sz w:val="22"/>
                      <w:szCs w:val="22"/>
                    </w:rPr>
                  </w:pPr>
                  <w:r w:rsidRPr="00046910">
                    <w:rPr>
                      <w:sz w:val="22"/>
                      <w:szCs w:val="22"/>
                    </w:rPr>
                    <w:t>Александрова Е.И.</w:t>
                  </w:r>
                </w:p>
              </w:tc>
            </w:tr>
            <w:tr w:rsidR="00767A5D" w:rsidRPr="003A0AD4" w14:paraId="402D0205" w14:textId="77777777">
              <w:trPr>
                <w:trHeight w:val="91"/>
              </w:trPr>
              <w:tc>
                <w:tcPr>
                  <w:tcW w:w="7770" w:type="dxa"/>
                </w:tcPr>
                <w:p w14:paraId="540F73A5" w14:textId="77777777" w:rsidR="00767A5D" w:rsidRPr="003A0AD4" w:rsidRDefault="00767A5D" w:rsidP="00767A5D">
                  <w:pPr>
                    <w:spacing w:line="600" w:lineRule="auto"/>
                    <w:jc w:val="both"/>
                    <w:rPr>
                      <w:sz w:val="22"/>
                      <w:szCs w:val="22"/>
                    </w:rPr>
                  </w:pPr>
                  <w:proofErr w:type="gramStart"/>
                  <w:r w:rsidRPr="00046910">
                    <w:rPr>
                      <w:sz w:val="22"/>
                      <w:szCs w:val="22"/>
                    </w:rPr>
                    <w:t>Член  Единой</w:t>
                  </w:r>
                  <w:proofErr w:type="gramEnd"/>
                  <w:r w:rsidRPr="00046910">
                    <w:rPr>
                      <w:sz w:val="22"/>
                      <w:szCs w:val="22"/>
                    </w:rPr>
                    <w:t xml:space="preserve"> комиссии:</w:t>
                  </w:r>
                </w:p>
              </w:tc>
              <w:tc>
                <w:tcPr>
                  <w:tcW w:w="2412" w:type="dxa"/>
                </w:tcPr>
                <w:p w14:paraId="6FD4577B" w14:textId="77777777" w:rsidR="00767A5D" w:rsidRPr="003A0AD4" w:rsidRDefault="00767A5D" w:rsidP="00767A5D">
                  <w:pPr>
                    <w:spacing w:line="600" w:lineRule="auto"/>
                    <w:jc w:val="both"/>
                    <w:rPr>
                      <w:sz w:val="22"/>
                      <w:szCs w:val="22"/>
                    </w:rPr>
                  </w:pPr>
                  <w:r w:rsidRPr="00046910">
                    <w:rPr>
                      <w:sz w:val="22"/>
                      <w:szCs w:val="22"/>
                    </w:rPr>
                    <w:t>Григорьева Е.Г.</w:t>
                  </w:r>
                </w:p>
              </w:tc>
            </w:tr>
            <w:tr w:rsidR="00767A5D" w:rsidRPr="003A0AD4" w14:paraId="1320B387" w14:textId="77777777">
              <w:trPr>
                <w:trHeight w:val="91"/>
              </w:trPr>
              <w:tc>
                <w:tcPr>
                  <w:tcW w:w="7770" w:type="dxa"/>
                </w:tcPr>
                <w:p w14:paraId="19B348DE" w14:textId="77777777" w:rsidR="00767A5D" w:rsidRPr="003A0AD4" w:rsidRDefault="00767A5D" w:rsidP="00767A5D">
                  <w:pPr>
                    <w:spacing w:line="600" w:lineRule="auto"/>
                    <w:jc w:val="both"/>
                    <w:rPr>
                      <w:sz w:val="22"/>
                      <w:szCs w:val="22"/>
                    </w:rPr>
                  </w:pPr>
                  <w:r w:rsidRPr="003A0AD4">
                    <w:rPr>
                      <w:sz w:val="22"/>
                      <w:szCs w:val="22"/>
                    </w:rPr>
                    <w:t>Секретарь Единой комиссии:</w:t>
                  </w:r>
                </w:p>
              </w:tc>
              <w:tc>
                <w:tcPr>
                  <w:tcW w:w="2412" w:type="dxa"/>
                </w:tcPr>
                <w:p w14:paraId="0DFF3854" w14:textId="77777777" w:rsidR="00767A5D" w:rsidRPr="003A0AD4" w:rsidRDefault="00767A5D" w:rsidP="00767A5D">
                  <w:pPr>
                    <w:spacing w:line="600" w:lineRule="auto"/>
                    <w:jc w:val="both"/>
                    <w:rPr>
                      <w:sz w:val="22"/>
                      <w:szCs w:val="22"/>
                    </w:rPr>
                  </w:pPr>
                  <w:r w:rsidRPr="003A0AD4">
                    <w:rPr>
                      <w:sz w:val="22"/>
                      <w:szCs w:val="22"/>
                    </w:rPr>
                    <w:t>Ерсулова А.В.</w:t>
                  </w:r>
                </w:p>
              </w:tc>
            </w:tr>
          </w:tbl>
          <w:p w14:paraId="689400AE" w14:textId="77777777" w:rsidR="00D215DC" w:rsidRPr="003A0AD4" w:rsidRDefault="00D215DC" w:rsidP="00FA2CBE">
            <w:pPr>
              <w:spacing w:line="600" w:lineRule="auto"/>
              <w:jc w:val="both"/>
              <w:rPr>
                <w:sz w:val="22"/>
                <w:szCs w:val="22"/>
              </w:rPr>
            </w:pPr>
          </w:p>
        </w:tc>
        <w:tc>
          <w:tcPr>
            <w:tcW w:w="2412" w:type="dxa"/>
          </w:tcPr>
          <w:p w14:paraId="10EB0DB9" w14:textId="77777777" w:rsidR="00D215DC" w:rsidRPr="003A0AD4" w:rsidRDefault="00D215DC" w:rsidP="00FA2CBE">
            <w:pPr>
              <w:spacing w:line="600" w:lineRule="auto"/>
              <w:jc w:val="both"/>
              <w:rPr>
                <w:sz w:val="22"/>
                <w:szCs w:val="22"/>
              </w:rPr>
            </w:pPr>
          </w:p>
        </w:tc>
      </w:tr>
      <w:tr w:rsidR="004E449E" w:rsidRPr="003A0AD4" w14:paraId="1F8EDE32" w14:textId="77777777" w:rsidTr="004E449E">
        <w:trPr>
          <w:trHeight w:val="91"/>
        </w:trPr>
        <w:tc>
          <w:tcPr>
            <w:tcW w:w="7196" w:type="dxa"/>
          </w:tcPr>
          <w:p w14:paraId="7CEA9D68" w14:textId="77777777" w:rsidR="004E449E" w:rsidRPr="003A0AD4" w:rsidRDefault="004E449E" w:rsidP="00FA2CBE">
            <w:pPr>
              <w:spacing w:line="600" w:lineRule="auto"/>
              <w:jc w:val="both"/>
              <w:rPr>
                <w:sz w:val="22"/>
                <w:szCs w:val="22"/>
              </w:rPr>
            </w:pPr>
          </w:p>
        </w:tc>
        <w:tc>
          <w:tcPr>
            <w:tcW w:w="2412" w:type="dxa"/>
          </w:tcPr>
          <w:p w14:paraId="4FA59D42" w14:textId="77777777" w:rsidR="004E449E" w:rsidRPr="003A0AD4" w:rsidRDefault="004E449E" w:rsidP="00FA2CBE">
            <w:pPr>
              <w:spacing w:line="600" w:lineRule="auto"/>
              <w:jc w:val="both"/>
              <w:rPr>
                <w:sz w:val="22"/>
                <w:szCs w:val="22"/>
              </w:rPr>
            </w:pPr>
          </w:p>
        </w:tc>
      </w:tr>
      <w:tr w:rsidR="004E449E" w:rsidRPr="003A0AD4" w14:paraId="2E8F24F2" w14:textId="77777777" w:rsidTr="004E449E">
        <w:trPr>
          <w:trHeight w:val="91"/>
        </w:trPr>
        <w:tc>
          <w:tcPr>
            <w:tcW w:w="7196" w:type="dxa"/>
          </w:tcPr>
          <w:p w14:paraId="46EEE93F" w14:textId="77777777" w:rsidR="004E449E" w:rsidRPr="003A0AD4" w:rsidRDefault="004E449E" w:rsidP="00FA2CBE">
            <w:pPr>
              <w:spacing w:line="600" w:lineRule="auto"/>
              <w:jc w:val="both"/>
              <w:rPr>
                <w:sz w:val="22"/>
                <w:szCs w:val="22"/>
              </w:rPr>
            </w:pPr>
          </w:p>
        </w:tc>
        <w:tc>
          <w:tcPr>
            <w:tcW w:w="2412" w:type="dxa"/>
          </w:tcPr>
          <w:p w14:paraId="567701DB" w14:textId="77777777" w:rsidR="004E449E" w:rsidRPr="003A0AD4" w:rsidRDefault="004E449E" w:rsidP="00FA2CBE">
            <w:pPr>
              <w:spacing w:line="600" w:lineRule="auto"/>
              <w:jc w:val="both"/>
              <w:rPr>
                <w:sz w:val="22"/>
                <w:szCs w:val="22"/>
              </w:rPr>
            </w:pPr>
          </w:p>
        </w:tc>
      </w:tr>
      <w:tr w:rsidR="004E449E" w:rsidRPr="003A0AD4" w14:paraId="1A2D72D9" w14:textId="77777777" w:rsidTr="004E449E">
        <w:trPr>
          <w:trHeight w:val="91"/>
        </w:trPr>
        <w:tc>
          <w:tcPr>
            <w:tcW w:w="7196" w:type="dxa"/>
          </w:tcPr>
          <w:p w14:paraId="44893174" w14:textId="77777777" w:rsidR="004E449E" w:rsidRPr="003A0AD4" w:rsidRDefault="004E449E" w:rsidP="00FA2CBE">
            <w:pPr>
              <w:spacing w:line="600" w:lineRule="auto"/>
              <w:jc w:val="both"/>
              <w:rPr>
                <w:sz w:val="22"/>
                <w:szCs w:val="22"/>
              </w:rPr>
            </w:pPr>
          </w:p>
        </w:tc>
        <w:tc>
          <w:tcPr>
            <w:tcW w:w="2412" w:type="dxa"/>
          </w:tcPr>
          <w:p w14:paraId="5E3B0B4D" w14:textId="77777777" w:rsidR="004E449E" w:rsidRPr="003A0AD4" w:rsidRDefault="004E449E" w:rsidP="00FA2CBE">
            <w:pPr>
              <w:spacing w:line="600" w:lineRule="auto"/>
              <w:jc w:val="both"/>
              <w:rPr>
                <w:sz w:val="22"/>
                <w:szCs w:val="22"/>
              </w:rPr>
            </w:pPr>
          </w:p>
        </w:tc>
      </w:tr>
    </w:tbl>
    <w:p w14:paraId="5C9BBB8F" w14:textId="77777777" w:rsidR="00EE1C84" w:rsidRPr="004B0754" w:rsidRDefault="00EE1C84" w:rsidP="00AE737E">
      <w:pPr>
        <w:pStyle w:val="af3"/>
        <w:jc w:val="both"/>
        <w:rPr>
          <w:b/>
          <w:caps/>
          <w:sz w:val="24"/>
          <w:szCs w:val="24"/>
        </w:rPr>
      </w:pPr>
    </w:p>
    <w:p w14:paraId="5D7736C9" w14:textId="77777777" w:rsidR="00134A24" w:rsidRDefault="00AE737E" w:rsidP="00F71B63">
      <w:pPr>
        <w:spacing w:before="120" w:after="120" w:line="276" w:lineRule="auto"/>
        <w:rPr>
          <w:sz w:val="24"/>
          <w:szCs w:val="24"/>
        </w:rPr>
      </w:pPr>
      <w:r w:rsidRPr="004B0754">
        <w:rPr>
          <w:sz w:val="24"/>
          <w:szCs w:val="24"/>
        </w:rPr>
        <w:t xml:space="preserve"> </w:t>
      </w:r>
    </w:p>
    <w:p w14:paraId="417DB50E" w14:textId="77777777" w:rsidR="009A57C8" w:rsidRDefault="009A57C8" w:rsidP="00F71B63">
      <w:pPr>
        <w:spacing w:before="120" w:after="120" w:line="276" w:lineRule="auto"/>
        <w:rPr>
          <w:sz w:val="24"/>
          <w:szCs w:val="24"/>
        </w:rPr>
        <w:sectPr w:rsidR="009A57C8" w:rsidSect="00134C4A">
          <w:pgSz w:w="11906" w:h="16838" w:code="9"/>
          <w:pgMar w:top="567" w:right="707" w:bottom="568" w:left="1276" w:header="709" w:footer="709" w:gutter="0"/>
          <w:cols w:space="708"/>
          <w:docGrid w:linePitch="360"/>
        </w:sectPr>
      </w:pPr>
    </w:p>
    <w:p w14:paraId="0E97B37B" w14:textId="77777777" w:rsidR="009A57C8" w:rsidRPr="009A57C8" w:rsidRDefault="009A57C8" w:rsidP="009A57C8">
      <w:pPr>
        <w:pStyle w:val="1"/>
        <w:jc w:val="right"/>
        <w:rPr>
          <w:b w:val="0"/>
          <w:color w:val="auto"/>
          <w:sz w:val="23"/>
          <w:szCs w:val="23"/>
        </w:rPr>
      </w:pPr>
      <w:r w:rsidRPr="009A57C8">
        <w:rPr>
          <w:b w:val="0"/>
          <w:color w:val="auto"/>
          <w:sz w:val="23"/>
          <w:szCs w:val="23"/>
        </w:rPr>
        <w:lastRenderedPageBreak/>
        <w:t>Приложение № 1</w:t>
      </w:r>
    </w:p>
    <w:p w14:paraId="6CCD1D8B" w14:textId="77777777" w:rsidR="004E449E" w:rsidRDefault="009A57C8" w:rsidP="004E449E">
      <w:pPr>
        <w:pStyle w:val="1"/>
        <w:jc w:val="right"/>
        <w:rPr>
          <w:b w:val="0"/>
          <w:color w:val="auto"/>
          <w:sz w:val="23"/>
          <w:szCs w:val="23"/>
        </w:rPr>
      </w:pPr>
      <w:r w:rsidRPr="009A57C8">
        <w:rPr>
          <w:b w:val="0"/>
          <w:color w:val="auto"/>
          <w:sz w:val="23"/>
          <w:szCs w:val="23"/>
        </w:rPr>
        <w:t xml:space="preserve"> к Протоколу № </w:t>
      </w:r>
      <w:r w:rsidR="00767A5D">
        <w:rPr>
          <w:b w:val="0"/>
          <w:color w:val="auto"/>
          <w:sz w:val="23"/>
          <w:szCs w:val="23"/>
        </w:rPr>
        <w:t>1400</w:t>
      </w:r>
      <w:r w:rsidRPr="009A57C8">
        <w:rPr>
          <w:b w:val="0"/>
          <w:color w:val="auto"/>
          <w:sz w:val="23"/>
          <w:szCs w:val="23"/>
        </w:rPr>
        <w:t xml:space="preserve"> </w:t>
      </w:r>
      <w:r w:rsidR="004E449E" w:rsidRPr="004E449E">
        <w:rPr>
          <w:b w:val="0"/>
          <w:color w:val="auto"/>
          <w:sz w:val="23"/>
          <w:szCs w:val="23"/>
        </w:rPr>
        <w:t>оценки, подведения итогов заявок</w:t>
      </w:r>
    </w:p>
    <w:p w14:paraId="13F34F9D" w14:textId="77777777" w:rsidR="009A57C8" w:rsidRPr="009A57C8" w:rsidRDefault="004E449E" w:rsidP="004E449E">
      <w:pPr>
        <w:pStyle w:val="1"/>
        <w:jc w:val="right"/>
        <w:rPr>
          <w:b w:val="0"/>
          <w:color w:val="auto"/>
          <w:sz w:val="23"/>
          <w:szCs w:val="23"/>
        </w:rPr>
      </w:pPr>
      <w:r w:rsidRPr="004E449E">
        <w:rPr>
          <w:b w:val="0"/>
          <w:color w:val="auto"/>
          <w:sz w:val="23"/>
          <w:szCs w:val="23"/>
        </w:rPr>
        <w:t xml:space="preserve"> на участие в </w:t>
      </w:r>
      <w:r w:rsidR="009D3BBC">
        <w:rPr>
          <w:b w:val="0"/>
          <w:color w:val="auto"/>
          <w:sz w:val="23"/>
          <w:szCs w:val="23"/>
        </w:rPr>
        <w:t>конкурсе</w:t>
      </w:r>
      <w:r w:rsidR="00D215DC">
        <w:rPr>
          <w:b w:val="0"/>
          <w:color w:val="auto"/>
          <w:sz w:val="23"/>
          <w:szCs w:val="23"/>
        </w:rPr>
        <w:t xml:space="preserve"> в электронной форме</w:t>
      </w:r>
    </w:p>
    <w:p w14:paraId="78420616" w14:textId="77777777" w:rsidR="009A57C8" w:rsidRPr="009A57C8" w:rsidRDefault="009A57C8" w:rsidP="009A57C8">
      <w:pPr>
        <w:jc w:val="right"/>
        <w:rPr>
          <w:sz w:val="23"/>
          <w:szCs w:val="23"/>
        </w:rPr>
      </w:pPr>
      <w:r w:rsidRPr="009A57C8">
        <w:rPr>
          <w:sz w:val="23"/>
          <w:szCs w:val="23"/>
        </w:rPr>
        <w:t>от «</w:t>
      </w:r>
      <w:r w:rsidR="00767A5D">
        <w:rPr>
          <w:sz w:val="23"/>
          <w:szCs w:val="23"/>
        </w:rPr>
        <w:t>28</w:t>
      </w:r>
      <w:r w:rsidRPr="009A57C8">
        <w:rPr>
          <w:sz w:val="23"/>
          <w:szCs w:val="23"/>
        </w:rPr>
        <w:t xml:space="preserve">» </w:t>
      </w:r>
      <w:r w:rsidR="00767A5D">
        <w:rPr>
          <w:sz w:val="23"/>
          <w:szCs w:val="23"/>
        </w:rPr>
        <w:t>ноября 2024</w:t>
      </w:r>
      <w:r w:rsidRPr="009A57C8">
        <w:rPr>
          <w:sz w:val="23"/>
          <w:szCs w:val="23"/>
        </w:rPr>
        <w:t>г.</w:t>
      </w:r>
    </w:p>
    <w:p w14:paraId="17F061D8" w14:textId="77777777" w:rsidR="009A57C8" w:rsidRDefault="009A57C8" w:rsidP="009A57C8">
      <w:pPr>
        <w:pStyle w:val="af3"/>
        <w:rPr>
          <w:sz w:val="28"/>
          <w:szCs w:val="28"/>
        </w:rPr>
      </w:pPr>
    </w:p>
    <w:p w14:paraId="7BE66C03" w14:textId="77777777" w:rsidR="009A57C8" w:rsidRDefault="009E4DE2" w:rsidP="009A57C8">
      <w:pPr>
        <w:pStyle w:val="af3"/>
        <w:tabs>
          <w:tab w:val="left" w:pos="6379"/>
        </w:tabs>
        <w:jc w:val="center"/>
        <w:rPr>
          <w:b/>
          <w:sz w:val="26"/>
          <w:szCs w:val="26"/>
        </w:rPr>
      </w:pPr>
      <w:r>
        <w:rPr>
          <w:b/>
          <w:sz w:val="26"/>
          <w:szCs w:val="26"/>
        </w:rPr>
        <w:t>О</w:t>
      </w:r>
      <w:r w:rsidR="009A57C8" w:rsidRPr="001D4138">
        <w:rPr>
          <w:b/>
          <w:sz w:val="26"/>
          <w:szCs w:val="26"/>
        </w:rPr>
        <w:t>ценка заявок</w:t>
      </w:r>
      <w:r w:rsidR="009A57C8">
        <w:rPr>
          <w:b/>
          <w:sz w:val="26"/>
          <w:szCs w:val="26"/>
        </w:rPr>
        <w:t xml:space="preserve"> </w:t>
      </w:r>
      <w:r w:rsidR="009A57C8" w:rsidRPr="00F71B63">
        <w:rPr>
          <w:b/>
          <w:sz w:val="26"/>
          <w:szCs w:val="26"/>
        </w:rPr>
        <w:t xml:space="preserve">на участие в </w:t>
      </w:r>
      <w:r w:rsidR="009D3BBC">
        <w:rPr>
          <w:b/>
          <w:sz w:val="26"/>
          <w:szCs w:val="26"/>
        </w:rPr>
        <w:t>конкурсе</w:t>
      </w:r>
      <w:r w:rsidR="00FA2CBE">
        <w:rPr>
          <w:b/>
          <w:sz w:val="26"/>
          <w:szCs w:val="26"/>
        </w:rPr>
        <w:t xml:space="preserve"> в электронной форме</w:t>
      </w:r>
    </w:p>
    <w:p w14:paraId="51CAB968" w14:textId="77777777" w:rsidR="00213B13" w:rsidRPr="0035195C" w:rsidRDefault="00213B13" w:rsidP="009A57C8">
      <w:pPr>
        <w:pStyle w:val="af3"/>
        <w:tabs>
          <w:tab w:val="left" w:pos="6379"/>
        </w:tabs>
        <w:jc w:val="center"/>
        <w:rPr>
          <w:b/>
          <w:sz w:val="12"/>
          <w:szCs w:val="12"/>
        </w:rPr>
      </w:pPr>
    </w:p>
    <w:tbl>
      <w:tblPr>
        <w:tblpPr w:leftFromText="180" w:rightFromText="180" w:vertAnchor="text" w:tblpY="1"/>
        <w:tblOverlap w:val="never"/>
        <w:tblW w:w="16009" w:type="dxa"/>
        <w:tblLayout w:type="fixed"/>
        <w:tblCellMar>
          <w:left w:w="10" w:type="dxa"/>
          <w:right w:w="10" w:type="dxa"/>
        </w:tblCellMar>
        <w:tblLook w:val="0000" w:firstRow="0" w:lastRow="0" w:firstColumn="0" w:lastColumn="0" w:noHBand="0" w:noVBand="0"/>
      </w:tblPr>
      <w:tblGrid>
        <w:gridCol w:w="733"/>
        <w:gridCol w:w="4220"/>
        <w:gridCol w:w="1984"/>
        <w:gridCol w:w="1985"/>
        <w:gridCol w:w="1844"/>
        <w:gridCol w:w="1841"/>
        <w:gridCol w:w="1701"/>
        <w:gridCol w:w="1701"/>
      </w:tblGrid>
      <w:tr w:rsidR="0035195C" w:rsidRPr="00F217DC" w14:paraId="187F24BF" w14:textId="77777777" w:rsidTr="009D3BBC">
        <w:trPr>
          <w:trHeight w:val="280"/>
        </w:trPr>
        <w:tc>
          <w:tcPr>
            <w:tcW w:w="16009" w:type="dxa"/>
            <w:gridSpan w:val="8"/>
            <w:tcBorders>
              <w:top w:val="single" w:sz="2" w:space="0" w:color="000000"/>
              <w:left w:val="single" w:sz="4" w:space="0" w:color="auto"/>
              <w:bottom w:val="single" w:sz="2" w:space="0" w:color="000000"/>
              <w:right w:val="single" w:sz="4" w:space="0" w:color="auto"/>
            </w:tcBorders>
            <w:shd w:val="clear" w:color="auto" w:fill="auto"/>
            <w:vAlign w:val="center"/>
          </w:tcPr>
          <w:p w14:paraId="6937B09B" w14:textId="77777777" w:rsidR="0035195C" w:rsidRPr="0035195C" w:rsidRDefault="009D3BBC" w:rsidP="0094094B">
            <w:pPr>
              <w:keepNext/>
              <w:keepLines/>
              <w:snapToGrid w:val="0"/>
              <w:jc w:val="center"/>
              <w:rPr>
                <w:b/>
                <w:sz w:val="28"/>
                <w:szCs w:val="28"/>
              </w:rPr>
            </w:pPr>
            <w:bookmarkStart w:id="0" w:name="_Hlk183685146"/>
            <w:r>
              <w:rPr>
                <w:rFonts w:eastAsia="Calibri"/>
                <w:b/>
                <w:bCs/>
                <w:sz w:val="28"/>
                <w:szCs w:val="28"/>
                <w:lang w:eastAsia="en-US"/>
              </w:rPr>
              <w:t>ЗАЯВКА №1</w:t>
            </w:r>
          </w:p>
        </w:tc>
      </w:tr>
      <w:tr w:rsidR="009D3BBC" w:rsidRPr="00F217DC" w14:paraId="727CEA60" w14:textId="77777777" w:rsidTr="009D3BBC">
        <w:trPr>
          <w:trHeight w:val="622"/>
        </w:trPr>
        <w:tc>
          <w:tcPr>
            <w:tcW w:w="4953" w:type="dxa"/>
            <w:gridSpan w:val="2"/>
            <w:tcBorders>
              <w:top w:val="single" w:sz="2" w:space="0" w:color="000000"/>
              <w:left w:val="single" w:sz="4" w:space="0" w:color="auto"/>
              <w:bottom w:val="single" w:sz="2" w:space="0" w:color="000000"/>
            </w:tcBorders>
            <w:shd w:val="clear" w:color="auto" w:fill="auto"/>
            <w:vAlign w:val="center"/>
          </w:tcPr>
          <w:p w14:paraId="60B15F38" w14:textId="77777777" w:rsidR="009D3BBC" w:rsidRPr="00894A56" w:rsidRDefault="009D3BBC" w:rsidP="0094094B">
            <w:pPr>
              <w:keepNext/>
              <w:keepLines/>
              <w:jc w:val="center"/>
              <w:rPr>
                <w:sz w:val="18"/>
                <w:szCs w:val="18"/>
              </w:rPr>
            </w:pPr>
            <w:r w:rsidRPr="00894A56">
              <w:rPr>
                <w:b/>
                <w:sz w:val="18"/>
                <w:szCs w:val="18"/>
              </w:rPr>
              <w:t>Критерий оценки</w:t>
            </w:r>
          </w:p>
        </w:tc>
        <w:tc>
          <w:tcPr>
            <w:tcW w:w="1984" w:type="dxa"/>
            <w:tcBorders>
              <w:top w:val="single" w:sz="2" w:space="0" w:color="000000"/>
              <w:left w:val="single" w:sz="4" w:space="0" w:color="000000"/>
              <w:bottom w:val="single" w:sz="2" w:space="0" w:color="000000"/>
              <w:right w:val="single" w:sz="2" w:space="0" w:color="000000"/>
            </w:tcBorders>
            <w:shd w:val="clear" w:color="auto" w:fill="auto"/>
          </w:tcPr>
          <w:p w14:paraId="0F9ECB27" w14:textId="77777777" w:rsidR="009D3BBC" w:rsidRPr="00025EA1" w:rsidRDefault="009D3BBC" w:rsidP="0094094B">
            <w:pPr>
              <w:keepNext/>
              <w:keepLines/>
              <w:snapToGrid w:val="0"/>
              <w:jc w:val="center"/>
              <w:rPr>
                <w:b/>
              </w:rPr>
            </w:pPr>
            <w:r w:rsidRPr="00025EA1">
              <w:rPr>
                <w:b/>
              </w:rPr>
              <w:t>Синяев А.В.</w:t>
            </w:r>
          </w:p>
        </w:tc>
        <w:tc>
          <w:tcPr>
            <w:tcW w:w="1985" w:type="dxa"/>
            <w:tcBorders>
              <w:top w:val="single" w:sz="2" w:space="0" w:color="000000"/>
              <w:left w:val="single" w:sz="2" w:space="0" w:color="000000"/>
              <w:bottom w:val="single" w:sz="2" w:space="0" w:color="000000"/>
              <w:right w:val="single" w:sz="2" w:space="0" w:color="000000"/>
            </w:tcBorders>
          </w:tcPr>
          <w:p w14:paraId="59E4488B" w14:textId="77777777" w:rsidR="009D3BBC" w:rsidRPr="00025EA1" w:rsidRDefault="00767A5D" w:rsidP="0094094B">
            <w:pPr>
              <w:keepNext/>
              <w:keepLines/>
              <w:snapToGrid w:val="0"/>
              <w:jc w:val="center"/>
              <w:rPr>
                <w:b/>
              </w:rPr>
            </w:pPr>
            <w:proofErr w:type="spellStart"/>
            <w:r w:rsidRPr="00767A5D">
              <w:rPr>
                <w:b/>
                <w:bCs/>
              </w:rPr>
              <w:t>Криваксина</w:t>
            </w:r>
            <w:proofErr w:type="spellEnd"/>
            <w:r w:rsidRPr="00767A5D">
              <w:rPr>
                <w:b/>
                <w:bCs/>
              </w:rPr>
              <w:t xml:space="preserve"> И.А.</w:t>
            </w:r>
          </w:p>
        </w:tc>
        <w:tc>
          <w:tcPr>
            <w:tcW w:w="1844" w:type="dxa"/>
            <w:tcBorders>
              <w:top w:val="single" w:sz="2" w:space="0" w:color="000000"/>
              <w:left w:val="single" w:sz="2" w:space="0" w:color="000000"/>
              <w:bottom w:val="single" w:sz="2" w:space="0" w:color="000000"/>
              <w:right w:val="single" w:sz="2" w:space="0" w:color="000000"/>
            </w:tcBorders>
            <w:shd w:val="clear" w:color="auto" w:fill="auto"/>
          </w:tcPr>
          <w:p w14:paraId="25BFF13C" w14:textId="77777777" w:rsidR="009D3BBC" w:rsidRPr="00025EA1" w:rsidRDefault="00767A5D" w:rsidP="0094094B">
            <w:pPr>
              <w:keepNext/>
              <w:keepLines/>
              <w:snapToGrid w:val="0"/>
              <w:jc w:val="center"/>
              <w:rPr>
                <w:b/>
              </w:rPr>
            </w:pPr>
            <w:r>
              <w:rPr>
                <w:b/>
              </w:rPr>
              <w:t>Александрова Е.И.</w:t>
            </w:r>
          </w:p>
        </w:tc>
        <w:tc>
          <w:tcPr>
            <w:tcW w:w="1841" w:type="dxa"/>
            <w:tcBorders>
              <w:top w:val="single" w:sz="2" w:space="0" w:color="000000"/>
              <w:left w:val="single" w:sz="2" w:space="0" w:color="000000"/>
              <w:bottom w:val="single" w:sz="2" w:space="0" w:color="000000"/>
              <w:right w:val="single" w:sz="2" w:space="0" w:color="000000"/>
            </w:tcBorders>
            <w:shd w:val="clear" w:color="auto" w:fill="auto"/>
          </w:tcPr>
          <w:p w14:paraId="4F96647C" w14:textId="77777777" w:rsidR="009D3BBC" w:rsidRPr="00025EA1" w:rsidRDefault="00767A5D" w:rsidP="0094094B">
            <w:pPr>
              <w:keepNext/>
              <w:keepLines/>
              <w:snapToGrid w:val="0"/>
              <w:jc w:val="center"/>
              <w:rPr>
                <w:b/>
              </w:rPr>
            </w:pPr>
            <w:r>
              <w:rPr>
                <w:b/>
              </w:rPr>
              <w:t>Григорьева Е.Г.</w:t>
            </w:r>
          </w:p>
        </w:tc>
        <w:tc>
          <w:tcPr>
            <w:tcW w:w="1701" w:type="dxa"/>
            <w:tcBorders>
              <w:top w:val="single" w:sz="2" w:space="0" w:color="000000"/>
              <w:left w:val="single" w:sz="2" w:space="0" w:color="000000"/>
              <w:bottom w:val="single" w:sz="2" w:space="0" w:color="000000"/>
              <w:right w:val="single" w:sz="2" w:space="0" w:color="000000"/>
            </w:tcBorders>
            <w:shd w:val="clear" w:color="auto" w:fill="auto"/>
          </w:tcPr>
          <w:p w14:paraId="5799D325" w14:textId="77777777" w:rsidR="009D3BBC" w:rsidRPr="00025EA1" w:rsidRDefault="009D3BBC" w:rsidP="0094094B">
            <w:pPr>
              <w:keepNext/>
              <w:keepLines/>
              <w:snapToGrid w:val="0"/>
              <w:jc w:val="center"/>
              <w:rPr>
                <w:b/>
              </w:rPr>
            </w:pPr>
            <w:r w:rsidRPr="00025EA1">
              <w:rPr>
                <w:b/>
              </w:rPr>
              <w:t>Ерсулова А.В.</w:t>
            </w:r>
          </w:p>
        </w:tc>
        <w:tc>
          <w:tcPr>
            <w:tcW w:w="1701" w:type="dxa"/>
            <w:tcBorders>
              <w:top w:val="single" w:sz="2" w:space="0" w:color="000000"/>
              <w:left w:val="single" w:sz="2" w:space="0" w:color="000000"/>
              <w:bottom w:val="single" w:sz="2" w:space="0" w:color="000000"/>
              <w:right w:val="single" w:sz="4" w:space="0" w:color="auto"/>
            </w:tcBorders>
            <w:shd w:val="clear" w:color="auto" w:fill="auto"/>
            <w:vAlign w:val="center"/>
          </w:tcPr>
          <w:p w14:paraId="43461413" w14:textId="77777777" w:rsidR="009D3BBC" w:rsidRPr="00894A56" w:rsidRDefault="009D3BBC" w:rsidP="0094094B">
            <w:pPr>
              <w:keepNext/>
              <w:keepLines/>
              <w:snapToGrid w:val="0"/>
              <w:jc w:val="center"/>
              <w:rPr>
                <w:b/>
                <w:sz w:val="18"/>
                <w:szCs w:val="18"/>
              </w:rPr>
            </w:pPr>
            <w:r w:rsidRPr="00894A56">
              <w:rPr>
                <w:b/>
                <w:sz w:val="18"/>
                <w:szCs w:val="18"/>
              </w:rPr>
              <w:t>Среднее арифметическое оценок в баллах членов Единой комиссии</w:t>
            </w:r>
          </w:p>
        </w:tc>
      </w:tr>
      <w:tr w:rsidR="00A84ABE" w:rsidRPr="00F217DC" w14:paraId="5AF8EBD2" w14:textId="77777777" w:rsidTr="006B019E">
        <w:trPr>
          <w:trHeight w:val="251"/>
        </w:trPr>
        <w:tc>
          <w:tcPr>
            <w:tcW w:w="733" w:type="dxa"/>
            <w:tcBorders>
              <w:top w:val="single" w:sz="2" w:space="0" w:color="000000"/>
              <w:left w:val="single" w:sz="4" w:space="0" w:color="auto"/>
              <w:bottom w:val="single" w:sz="2" w:space="0" w:color="000000"/>
            </w:tcBorders>
            <w:shd w:val="clear" w:color="auto" w:fill="auto"/>
          </w:tcPr>
          <w:p w14:paraId="3D385E09" w14:textId="77777777" w:rsidR="00A84ABE" w:rsidRPr="005C6F33" w:rsidRDefault="00A84ABE" w:rsidP="0094094B">
            <w:pPr>
              <w:keepNext/>
              <w:keepLines/>
              <w:jc w:val="center"/>
              <w:rPr>
                <w:sz w:val="18"/>
                <w:szCs w:val="18"/>
              </w:rPr>
            </w:pPr>
            <w:r>
              <w:rPr>
                <w:sz w:val="18"/>
                <w:szCs w:val="18"/>
              </w:rPr>
              <w:t>1.</w:t>
            </w:r>
          </w:p>
        </w:tc>
        <w:tc>
          <w:tcPr>
            <w:tcW w:w="4220" w:type="dxa"/>
            <w:tcBorders>
              <w:top w:val="single" w:sz="2" w:space="0" w:color="000000"/>
              <w:left w:val="single" w:sz="4" w:space="0" w:color="000000"/>
              <w:bottom w:val="single" w:sz="2" w:space="0" w:color="000000"/>
            </w:tcBorders>
            <w:shd w:val="clear" w:color="auto" w:fill="auto"/>
          </w:tcPr>
          <w:p w14:paraId="367C4E2C" w14:textId="77777777" w:rsidR="00A84ABE" w:rsidRPr="009D3BBC" w:rsidRDefault="00A84ABE" w:rsidP="00213B13">
            <w:pPr>
              <w:keepNext/>
              <w:keepLines/>
              <w:jc w:val="both"/>
            </w:pPr>
            <w:r w:rsidRPr="009D3BBC">
              <w:rPr>
                <w:b/>
              </w:rPr>
              <w:t>Стоимостные критерии оценки</w:t>
            </w:r>
          </w:p>
        </w:tc>
        <w:tc>
          <w:tcPr>
            <w:tcW w:w="11056" w:type="dxa"/>
            <w:gridSpan w:val="6"/>
            <w:tcBorders>
              <w:top w:val="single" w:sz="2" w:space="0" w:color="000000"/>
              <w:left w:val="single" w:sz="4" w:space="0" w:color="000000"/>
              <w:bottom w:val="single" w:sz="2" w:space="0" w:color="000000"/>
              <w:right w:val="single" w:sz="4" w:space="0" w:color="auto"/>
            </w:tcBorders>
            <w:shd w:val="clear" w:color="auto" w:fill="auto"/>
          </w:tcPr>
          <w:p w14:paraId="7017C54C" w14:textId="77777777" w:rsidR="00A84ABE" w:rsidRDefault="00A84ABE" w:rsidP="0094094B">
            <w:pPr>
              <w:keepNext/>
              <w:keepLines/>
              <w:snapToGrid w:val="0"/>
              <w:jc w:val="center"/>
              <w:rPr>
                <w:sz w:val="18"/>
                <w:szCs w:val="18"/>
              </w:rPr>
            </w:pPr>
          </w:p>
        </w:tc>
      </w:tr>
      <w:tr w:rsidR="009D3BBC" w:rsidRPr="00F217DC" w14:paraId="47A56953" w14:textId="77777777" w:rsidTr="009D3BBC">
        <w:trPr>
          <w:trHeight w:val="251"/>
        </w:trPr>
        <w:tc>
          <w:tcPr>
            <w:tcW w:w="733" w:type="dxa"/>
            <w:tcBorders>
              <w:top w:val="single" w:sz="2" w:space="0" w:color="000000"/>
              <w:left w:val="single" w:sz="4" w:space="0" w:color="auto"/>
              <w:bottom w:val="single" w:sz="2" w:space="0" w:color="000000"/>
            </w:tcBorders>
            <w:shd w:val="clear" w:color="auto" w:fill="auto"/>
          </w:tcPr>
          <w:p w14:paraId="1A7BC7C2" w14:textId="77777777" w:rsidR="009D3BBC" w:rsidRPr="00F217DC" w:rsidRDefault="009D3BBC" w:rsidP="0094094B">
            <w:pPr>
              <w:keepNext/>
              <w:keepLines/>
              <w:jc w:val="center"/>
              <w:rPr>
                <w:sz w:val="18"/>
                <w:szCs w:val="18"/>
              </w:rPr>
            </w:pPr>
            <w:r w:rsidRPr="005C6F33">
              <w:rPr>
                <w:sz w:val="18"/>
                <w:szCs w:val="18"/>
              </w:rPr>
              <w:t>1.</w:t>
            </w:r>
            <w:r>
              <w:rPr>
                <w:sz w:val="18"/>
                <w:szCs w:val="18"/>
              </w:rPr>
              <w:t>1</w:t>
            </w:r>
          </w:p>
        </w:tc>
        <w:tc>
          <w:tcPr>
            <w:tcW w:w="4220" w:type="dxa"/>
            <w:tcBorders>
              <w:top w:val="single" w:sz="2" w:space="0" w:color="000000"/>
              <w:left w:val="single" w:sz="4" w:space="0" w:color="000000"/>
              <w:bottom w:val="single" w:sz="2" w:space="0" w:color="000000"/>
            </w:tcBorders>
            <w:shd w:val="clear" w:color="auto" w:fill="auto"/>
          </w:tcPr>
          <w:p w14:paraId="19AB299B" w14:textId="71668595" w:rsidR="009D3BBC" w:rsidRPr="00F0295F" w:rsidRDefault="00767A5D" w:rsidP="009D3BBC">
            <w:pPr>
              <w:keepNext/>
              <w:keepLines/>
              <w:ind w:right="132"/>
              <w:jc w:val="both"/>
            </w:pPr>
            <w:r w:rsidRPr="00767A5D">
              <w:t>Цена договора (рублей)</w:t>
            </w:r>
            <w:r w:rsidR="001B2B51">
              <w:t xml:space="preserve"> </w:t>
            </w:r>
            <w:r w:rsidR="001B2B51" w:rsidRPr="001B2B51">
              <w:t>(баллов)</w:t>
            </w:r>
          </w:p>
        </w:tc>
        <w:tc>
          <w:tcPr>
            <w:tcW w:w="1984" w:type="dxa"/>
            <w:tcBorders>
              <w:top w:val="single" w:sz="2" w:space="0" w:color="000000"/>
              <w:left w:val="single" w:sz="4" w:space="0" w:color="000000"/>
              <w:bottom w:val="single" w:sz="2" w:space="0" w:color="000000"/>
              <w:right w:val="single" w:sz="2" w:space="0" w:color="000000"/>
            </w:tcBorders>
            <w:shd w:val="clear" w:color="auto" w:fill="auto"/>
          </w:tcPr>
          <w:p w14:paraId="5667E7C3" w14:textId="58D9AD2E" w:rsidR="009D3BBC" w:rsidRPr="00F217DC" w:rsidRDefault="00B757C5" w:rsidP="0094094B">
            <w:pPr>
              <w:keepNext/>
              <w:keepLines/>
              <w:jc w:val="center"/>
              <w:rPr>
                <w:sz w:val="18"/>
                <w:szCs w:val="18"/>
              </w:rPr>
            </w:pPr>
            <w:r>
              <w:rPr>
                <w:sz w:val="18"/>
                <w:szCs w:val="18"/>
              </w:rPr>
              <w:t>93,97</w:t>
            </w:r>
          </w:p>
        </w:tc>
        <w:tc>
          <w:tcPr>
            <w:tcW w:w="1985" w:type="dxa"/>
            <w:tcBorders>
              <w:top w:val="single" w:sz="2" w:space="0" w:color="000000"/>
              <w:left w:val="single" w:sz="2" w:space="0" w:color="000000"/>
              <w:bottom w:val="single" w:sz="2" w:space="0" w:color="000000"/>
              <w:right w:val="single" w:sz="2" w:space="0" w:color="000000"/>
            </w:tcBorders>
          </w:tcPr>
          <w:p w14:paraId="6B33167A" w14:textId="4E902947" w:rsidR="009D3BBC" w:rsidRDefault="00B757C5" w:rsidP="0094094B">
            <w:pPr>
              <w:keepNext/>
              <w:keepLines/>
              <w:snapToGrid w:val="0"/>
              <w:jc w:val="center"/>
              <w:rPr>
                <w:sz w:val="18"/>
                <w:szCs w:val="18"/>
              </w:rPr>
            </w:pPr>
            <w:r w:rsidRPr="00B757C5">
              <w:rPr>
                <w:sz w:val="18"/>
                <w:szCs w:val="18"/>
              </w:rPr>
              <w:t>93,97</w:t>
            </w:r>
          </w:p>
        </w:tc>
        <w:tc>
          <w:tcPr>
            <w:tcW w:w="1844" w:type="dxa"/>
            <w:tcBorders>
              <w:top w:val="single" w:sz="2" w:space="0" w:color="000000"/>
              <w:left w:val="single" w:sz="2" w:space="0" w:color="000000"/>
              <w:bottom w:val="single" w:sz="2" w:space="0" w:color="000000"/>
              <w:right w:val="single" w:sz="2" w:space="0" w:color="000000"/>
            </w:tcBorders>
            <w:shd w:val="clear" w:color="auto" w:fill="auto"/>
          </w:tcPr>
          <w:p w14:paraId="21F24314" w14:textId="7ABE2427" w:rsidR="009D3BBC" w:rsidRPr="00F217DC" w:rsidRDefault="00B757C5" w:rsidP="0094094B">
            <w:pPr>
              <w:keepNext/>
              <w:keepLines/>
              <w:snapToGrid w:val="0"/>
              <w:jc w:val="center"/>
              <w:rPr>
                <w:sz w:val="18"/>
                <w:szCs w:val="18"/>
              </w:rPr>
            </w:pPr>
            <w:r w:rsidRPr="00B757C5">
              <w:rPr>
                <w:sz w:val="18"/>
                <w:szCs w:val="18"/>
              </w:rPr>
              <w:t>93,97</w:t>
            </w:r>
          </w:p>
        </w:tc>
        <w:tc>
          <w:tcPr>
            <w:tcW w:w="1841" w:type="dxa"/>
            <w:tcBorders>
              <w:top w:val="single" w:sz="2" w:space="0" w:color="000000"/>
              <w:left w:val="single" w:sz="2" w:space="0" w:color="000000"/>
              <w:bottom w:val="single" w:sz="2" w:space="0" w:color="000000"/>
              <w:right w:val="single" w:sz="2" w:space="0" w:color="000000"/>
            </w:tcBorders>
            <w:shd w:val="clear" w:color="auto" w:fill="auto"/>
          </w:tcPr>
          <w:p w14:paraId="66041A60" w14:textId="33964F16" w:rsidR="009D3BBC" w:rsidRPr="00F217DC" w:rsidRDefault="00B757C5" w:rsidP="0094094B">
            <w:pPr>
              <w:keepNext/>
              <w:keepLines/>
              <w:snapToGrid w:val="0"/>
              <w:jc w:val="center"/>
              <w:rPr>
                <w:sz w:val="18"/>
                <w:szCs w:val="18"/>
              </w:rPr>
            </w:pPr>
            <w:r w:rsidRPr="00B757C5">
              <w:rPr>
                <w:sz w:val="18"/>
                <w:szCs w:val="18"/>
              </w:rPr>
              <w:t>93,97</w:t>
            </w:r>
          </w:p>
        </w:tc>
        <w:tc>
          <w:tcPr>
            <w:tcW w:w="1701" w:type="dxa"/>
            <w:tcBorders>
              <w:top w:val="single" w:sz="2" w:space="0" w:color="000000"/>
              <w:left w:val="single" w:sz="2" w:space="0" w:color="000000"/>
              <w:bottom w:val="single" w:sz="2" w:space="0" w:color="000000"/>
              <w:right w:val="single" w:sz="2" w:space="0" w:color="000000"/>
            </w:tcBorders>
            <w:shd w:val="clear" w:color="auto" w:fill="auto"/>
          </w:tcPr>
          <w:p w14:paraId="4674B2FC" w14:textId="61EE1DC0" w:rsidR="009D3BBC" w:rsidRPr="00F217DC" w:rsidRDefault="00B757C5" w:rsidP="0094094B">
            <w:pPr>
              <w:keepNext/>
              <w:keepLines/>
              <w:snapToGrid w:val="0"/>
              <w:jc w:val="center"/>
              <w:rPr>
                <w:sz w:val="18"/>
                <w:szCs w:val="18"/>
              </w:rPr>
            </w:pPr>
            <w:r w:rsidRPr="00B757C5">
              <w:rPr>
                <w:sz w:val="18"/>
                <w:szCs w:val="18"/>
              </w:rPr>
              <w:t>93,97</w:t>
            </w:r>
          </w:p>
        </w:tc>
        <w:tc>
          <w:tcPr>
            <w:tcW w:w="1701" w:type="dxa"/>
            <w:tcBorders>
              <w:top w:val="single" w:sz="2" w:space="0" w:color="000000"/>
              <w:left w:val="single" w:sz="2" w:space="0" w:color="000000"/>
              <w:bottom w:val="single" w:sz="2" w:space="0" w:color="000000"/>
              <w:right w:val="single" w:sz="4" w:space="0" w:color="auto"/>
            </w:tcBorders>
            <w:shd w:val="clear" w:color="auto" w:fill="auto"/>
          </w:tcPr>
          <w:p w14:paraId="06034CC9" w14:textId="01B9D6B3" w:rsidR="009D3BBC" w:rsidRPr="00F217DC" w:rsidRDefault="00B757C5" w:rsidP="0094094B">
            <w:pPr>
              <w:keepNext/>
              <w:keepLines/>
              <w:snapToGrid w:val="0"/>
              <w:jc w:val="center"/>
              <w:rPr>
                <w:sz w:val="18"/>
                <w:szCs w:val="18"/>
              </w:rPr>
            </w:pPr>
            <w:r w:rsidRPr="00B757C5">
              <w:rPr>
                <w:sz w:val="18"/>
                <w:szCs w:val="18"/>
              </w:rPr>
              <w:t>93,97</w:t>
            </w:r>
          </w:p>
        </w:tc>
      </w:tr>
      <w:tr w:rsidR="000520CE" w:rsidRPr="00F217DC" w14:paraId="1DD6FE18" w14:textId="77777777" w:rsidTr="009D3BBC">
        <w:trPr>
          <w:trHeight w:val="251"/>
        </w:trPr>
        <w:tc>
          <w:tcPr>
            <w:tcW w:w="733" w:type="dxa"/>
            <w:tcBorders>
              <w:top w:val="single" w:sz="2" w:space="0" w:color="000000"/>
              <w:left w:val="single" w:sz="4" w:space="0" w:color="auto"/>
              <w:bottom w:val="single" w:sz="2" w:space="0" w:color="000000"/>
            </w:tcBorders>
            <w:shd w:val="clear" w:color="auto" w:fill="auto"/>
          </w:tcPr>
          <w:p w14:paraId="2FC678BC" w14:textId="77777777" w:rsidR="000520CE" w:rsidRPr="005C6F33" w:rsidRDefault="000520CE" w:rsidP="0094094B">
            <w:pPr>
              <w:jc w:val="center"/>
              <w:rPr>
                <w:sz w:val="18"/>
                <w:szCs w:val="18"/>
              </w:rPr>
            </w:pPr>
            <w:r>
              <w:rPr>
                <w:sz w:val="18"/>
                <w:szCs w:val="18"/>
              </w:rPr>
              <w:t>2.</w:t>
            </w:r>
          </w:p>
        </w:tc>
        <w:tc>
          <w:tcPr>
            <w:tcW w:w="15276" w:type="dxa"/>
            <w:gridSpan w:val="7"/>
            <w:tcBorders>
              <w:top w:val="single" w:sz="2" w:space="0" w:color="000000"/>
              <w:left w:val="single" w:sz="4" w:space="0" w:color="000000"/>
              <w:bottom w:val="single" w:sz="2" w:space="0" w:color="000000"/>
              <w:right w:val="single" w:sz="4" w:space="0" w:color="000000"/>
            </w:tcBorders>
          </w:tcPr>
          <w:p w14:paraId="6C128721" w14:textId="77777777" w:rsidR="000520CE" w:rsidRPr="003D66CC" w:rsidRDefault="003D66CC" w:rsidP="0094094B">
            <w:pPr>
              <w:snapToGrid w:val="0"/>
              <w:rPr>
                <w:b/>
                <w:bCs/>
              </w:rPr>
            </w:pPr>
            <w:proofErr w:type="spellStart"/>
            <w:r w:rsidRPr="003D66CC">
              <w:rPr>
                <w:b/>
                <w:bCs/>
              </w:rPr>
              <w:t>Нестоимостные</w:t>
            </w:r>
            <w:proofErr w:type="spellEnd"/>
            <w:r w:rsidRPr="003D66CC">
              <w:rPr>
                <w:b/>
                <w:bCs/>
              </w:rPr>
              <w:t xml:space="preserve"> критерии оценки</w:t>
            </w:r>
          </w:p>
        </w:tc>
      </w:tr>
      <w:tr w:rsidR="009D3BBC" w:rsidRPr="00F217DC" w14:paraId="5BF2891A" w14:textId="77777777" w:rsidTr="009D3BBC">
        <w:trPr>
          <w:trHeight w:val="410"/>
        </w:trPr>
        <w:tc>
          <w:tcPr>
            <w:tcW w:w="733" w:type="dxa"/>
            <w:tcBorders>
              <w:top w:val="single" w:sz="2" w:space="0" w:color="000000"/>
              <w:left w:val="single" w:sz="4" w:space="0" w:color="auto"/>
              <w:bottom w:val="single" w:sz="2" w:space="0" w:color="000000"/>
            </w:tcBorders>
            <w:shd w:val="clear" w:color="auto" w:fill="auto"/>
            <w:vAlign w:val="center"/>
          </w:tcPr>
          <w:p w14:paraId="5BDE90FF" w14:textId="77777777" w:rsidR="009D3BBC" w:rsidRPr="00F217DC" w:rsidRDefault="009D3BBC" w:rsidP="0094094B">
            <w:pPr>
              <w:jc w:val="center"/>
              <w:rPr>
                <w:sz w:val="18"/>
                <w:szCs w:val="18"/>
              </w:rPr>
            </w:pPr>
            <w:r w:rsidRPr="005C6F33">
              <w:rPr>
                <w:sz w:val="18"/>
                <w:szCs w:val="18"/>
              </w:rPr>
              <w:t>2.1.</w:t>
            </w:r>
          </w:p>
        </w:tc>
        <w:tc>
          <w:tcPr>
            <w:tcW w:w="4220" w:type="dxa"/>
            <w:tcBorders>
              <w:top w:val="single" w:sz="2" w:space="0" w:color="000000"/>
              <w:left w:val="single" w:sz="4" w:space="0" w:color="000000"/>
              <w:bottom w:val="single" w:sz="2" w:space="0" w:color="000000"/>
            </w:tcBorders>
            <w:shd w:val="clear" w:color="auto" w:fill="auto"/>
          </w:tcPr>
          <w:p w14:paraId="046D5BE9" w14:textId="06C01D33" w:rsidR="009D3BBC" w:rsidRPr="009D3BBC" w:rsidRDefault="003D66CC" w:rsidP="009D3BBC">
            <w:pPr>
              <w:ind w:right="132"/>
              <w:jc w:val="both"/>
            </w:pPr>
            <w:r w:rsidRPr="003D66CC">
              <w:t>Опыт работы, связанный с предметом договора</w:t>
            </w:r>
            <w:r w:rsidR="001B2B51">
              <w:t xml:space="preserve"> </w:t>
            </w:r>
            <w:r w:rsidR="001B2B51" w:rsidRPr="001B2B51">
              <w:t>(баллов)</w:t>
            </w:r>
          </w:p>
        </w:tc>
        <w:tc>
          <w:tcPr>
            <w:tcW w:w="1984" w:type="dxa"/>
            <w:tcBorders>
              <w:top w:val="single" w:sz="2" w:space="0" w:color="000000"/>
              <w:left w:val="single" w:sz="4" w:space="0" w:color="000000"/>
              <w:bottom w:val="single" w:sz="2" w:space="0" w:color="000000"/>
              <w:right w:val="single" w:sz="2" w:space="0" w:color="000000"/>
            </w:tcBorders>
            <w:shd w:val="clear" w:color="auto" w:fill="auto"/>
            <w:vAlign w:val="center"/>
          </w:tcPr>
          <w:p w14:paraId="726BA1E1" w14:textId="688354B4" w:rsidR="009D3BBC" w:rsidRDefault="00A84ABE" w:rsidP="000520CE">
            <w:pPr>
              <w:jc w:val="center"/>
            </w:pPr>
            <w:r>
              <w:t>10</w:t>
            </w:r>
          </w:p>
        </w:tc>
        <w:tc>
          <w:tcPr>
            <w:tcW w:w="1985" w:type="dxa"/>
            <w:tcBorders>
              <w:top w:val="single" w:sz="2" w:space="0" w:color="000000"/>
              <w:left w:val="single" w:sz="2" w:space="0" w:color="000000"/>
              <w:bottom w:val="single" w:sz="2" w:space="0" w:color="000000"/>
              <w:right w:val="single" w:sz="2" w:space="0" w:color="000000"/>
            </w:tcBorders>
            <w:vAlign w:val="center"/>
          </w:tcPr>
          <w:p w14:paraId="262E2356" w14:textId="7A36EEF0" w:rsidR="009D3BBC" w:rsidRDefault="00A84ABE" w:rsidP="000520CE">
            <w:pPr>
              <w:jc w:val="center"/>
            </w:pPr>
            <w:r w:rsidRPr="00A84ABE">
              <w:t>10</w:t>
            </w:r>
          </w:p>
        </w:tc>
        <w:tc>
          <w:tcPr>
            <w:tcW w:w="184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30E519D" w14:textId="31169F0E" w:rsidR="009D3BBC" w:rsidRDefault="00A84ABE" w:rsidP="000520CE">
            <w:pPr>
              <w:jc w:val="center"/>
            </w:pPr>
            <w:r w:rsidRPr="00A84ABE">
              <w:t>10</w:t>
            </w:r>
          </w:p>
        </w:tc>
        <w:tc>
          <w:tcPr>
            <w:tcW w:w="184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75DD6CA" w14:textId="5FD5A106" w:rsidR="009D3BBC" w:rsidRDefault="00A84ABE" w:rsidP="000520CE">
            <w:pPr>
              <w:jc w:val="center"/>
            </w:pPr>
            <w:r w:rsidRPr="00A84ABE">
              <w:t>10</w:t>
            </w:r>
          </w:p>
        </w:tc>
        <w:tc>
          <w:tcPr>
            <w:tcW w:w="170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605ECA9" w14:textId="42FB80E7" w:rsidR="009D3BBC" w:rsidRDefault="00A84ABE" w:rsidP="000520CE">
            <w:pPr>
              <w:jc w:val="center"/>
            </w:pPr>
            <w:r w:rsidRPr="00A84ABE">
              <w:t>10</w:t>
            </w:r>
          </w:p>
        </w:tc>
        <w:tc>
          <w:tcPr>
            <w:tcW w:w="1701" w:type="dxa"/>
            <w:tcBorders>
              <w:top w:val="single" w:sz="2" w:space="0" w:color="000000"/>
              <w:left w:val="single" w:sz="2" w:space="0" w:color="000000"/>
              <w:bottom w:val="single" w:sz="2" w:space="0" w:color="000000"/>
              <w:right w:val="single" w:sz="4" w:space="0" w:color="auto"/>
            </w:tcBorders>
            <w:shd w:val="clear" w:color="auto" w:fill="auto"/>
            <w:vAlign w:val="center"/>
          </w:tcPr>
          <w:p w14:paraId="7C54CABC" w14:textId="5FAD42ED" w:rsidR="009D3BBC" w:rsidRDefault="00A84ABE" w:rsidP="000520CE">
            <w:pPr>
              <w:jc w:val="center"/>
            </w:pPr>
            <w:r w:rsidRPr="00A84ABE">
              <w:t>10</w:t>
            </w:r>
          </w:p>
        </w:tc>
      </w:tr>
      <w:tr w:rsidR="009D3BBC" w:rsidRPr="00F217DC" w14:paraId="7370296D" w14:textId="77777777" w:rsidTr="009D3BBC">
        <w:trPr>
          <w:trHeight w:val="410"/>
        </w:trPr>
        <w:tc>
          <w:tcPr>
            <w:tcW w:w="733" w:type="dxa"/>
            <w:tcBorders>
              <w:top w:val="single" w:sz="2" w:space="0" w:color="000000"/>
              <w:left w:val="single" w:sz="4" w:space="0" w:color="auto"/>
              <w:bottom w:val="single" w:sz="2" w:space="0" w:color="000000"/>
            </w:tcBorders>
            <w:shd w:val="clear" w:color="auto" w:fill="auto"/>
            <w:vAlign w:val="center"/>
          </w:tcPr>
          <w:p w14:paraId="02829F90" w14:textId="77777777" w:rsidR="009D3BBC" w:rsidRPr="005C6F33" w:rsidRDefault="009D3BBC" w:rsidP="0094094B">
            <w:pPr>
              <w:jc w:val="center"/>
              <w:rPr>
                <w:sz w:val="18"/>
                <w:szCs w:val="18"/>
              </w:rPr>
            </w:pPr>
            <w:r>
              <w:rPr>
                <w:sz w:val="18"/>
                <w:szCs w:val="18"/>
              </w:rPr>
              <w:t>2.2.</w:t>
            </w:r>
          </w:p>
        </w:tc>
        <w:tc>
          <w:tcPr>
            <w:tcW w:w="4220" w:type="dxa"/>
            <w:tcBorders>
              <w:top w:val="single" w:sz="2" w:space="0" w:color="000000"/>
              <w:left w:val="single" w:sz="4" w:space="0" w:color="000000"/>
              <w:bottom w:val="single" w:sz="2" w:space="0" w:color="000000"/>
            </w:tcBorders>
            <w:shd w:val="clear" w:color="auto" w:fill="auto"/>
          </w:tcPr>
          <w:p w14:paraId="6830071D" w14:textId="5A6932D6" w:rsidR="009D3BBC" w:rsidRPr="009D3BBC" w:rsidRDefault="003D66CC" w:rsidP="009D3BBC">
            <w:pPr>
              <w:ind w:right="132"/>
              <w:jc w:val="both"/>
            </w:pPr>
            <w:r w:rsidRPr="003D66CC">
              <w:t>Наличие на праве собственности или ином законном основании –механизмов и других материальных ресурсов для исполнения договора</w:t>
            </w:r>
            <w:r w:rsidR="001B2B51">
              <w:t xml:space="preserve"> </w:t>
            </w:r>
            <w:r w:rsidR="001B2B51" w:rsidRPr="001B2B51">
              <w:t>(баллов)</w:t>
            </w:r>
            <w:r w:rsidRPr="003D66CC">
              <w:t>.</w:t>
            </w:r>
          </w:p>
        </w:tc>
        <w:tc>
          <w:tcPr>
            <w:tcW w:w="1984" w:type="dxa"/>
            <w:tcBorders>
              <w:top w:val="single" w:sz="2" w:space="0" w:color="000000"/>
              <w:left w:val="single" w:sz="4" w:space="0" w:color="000000"/>
              <w:bottom w:val="single" w:sz="2" w:space="0" w:color="000000"/>
              <w:right w:val="single" w:sz="2" w:space="0" w:color="000000"/>
            </w:tcBorders>
            <w:shd w:val="clear" w:color="auto" w:fill="auto"/>
            <w:vAlign w:val="center"/>
          </w:tcPr>
          <w:p w14:paraId="158DDF66" w14:textId="124B00BF" w:rsidR="009D3BBC" w:rsidRDefault="00A84ABE" w:rsidP="000520CE">
            <w:pPr>
              <w:jc w:val="center"/>
            </w:pPr>
            <w:r>
              <w:t>10</w:t>
            </w:r>
          </w:p>
        </w:tc>
        <w:tc>
          <w:tcPr>
            <w:tcW w:w="1985" w:type="dxa"/>
            <w:tcBorders>
              <w:top w:val="single" w:sz="2" w:space="0" w:color="000000"/>
              <w:left w:val="single" w:sz="2" w:space="0" w:color="000000"/>
              <w:bottom w:val="single" w:sz="2" w:space="0" w:color="000000"/>
              <w:right w:val="single" w:sz="2" w:space="0" w:color="000000"/>
            </w:tcBorders>
            <w:vAlign w:val="center"/>
          </w:tcPr>
          <w:p w14:paraId="7EBFF9D5" w14:textId="043B916E" w:rsidR="009D3BBC" w:rsidRDefault="00A84ABE" w:rsidP="000520CE">
            <w:pPr>
              <w:jc w:val="center"/>
            </w:pPr>
            <w:r w:rsidRPr="00A84ABE">
              <w:t>10</w:t>
            </w:r>
          </w:p>
        </w:tc>
        <w:tc>
          <w:tcPr>
            <w:tcW w:w="184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5E05FE9" w14:textId="7131FF98" w:rsidR="009D3BBC" w:rsidRDefault="00A84ABE" w:rsidP="000520CE">
            <w:pPr>
              <w:jc w:val="center"/>
            </w:pPr>
            <w:r w:rsidRPr="00A84ABE">
              <w:t>10</w:t>
            </w:r>
          </w:p>
        </w:tc>
        <w:tc>
          <w:tcPr>
            <w:tcW w:w="184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BCC271E" w14:textId="6EAE8097" w:rsidR="009D3BBC" w:rsidRDefault="00A84ABE" w:rsidP="000520CE">
            <w:pPr>
              <w:jc w:val="center"/>
            </w:pPr>
            <w:r w:rsidRPr="00A84ABE">
              <w:t>10</w:t>
            </w:r>
          </w:p>
        </w:tc>
        <w:tc>
          <w:tcPr>
            <w:tcW w:w="170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2056996" w14:textId="0AD5E410" w:rsidR="009D3BBC" w:rsidRDefault="00A84ABE" w:rsidP="000520CE">
            <w:pPr>
              <w:jc w:val="center"/>
            </w:pPr>
            <w:r w:rsidRPr="00A84ABE">
              <w:t>10</w:t>
            </w:r>
          </w:p>
        </w:tc>
        <w:tc>
          <w:tcPr>
            <w:tcW w:w="1701" w:type="dxa"/>
            <w:tcBorders>
              <w:top w:val="single" w:sz="2" w:space="0" w:color="000000"/>
              <w:left w:val="single" w:sz="2" w:space="0" w:color="000000"/>
              <w:bottom w:val="single" w:sz="2" w:space="0" w:color="000000"/>
              <w:right w:val="single" w:sz="4" w:space="0" w:color="auto"/>
            </w:tcBorders>
            <w:shd w:val="clear" w:color="auto" w:fill="auto"/>
            <w:vAlign w:val="center"/>
          </w:tcPr>
          <w:p w14:paraId="34B08878" w14:textId="1B21D677" w:rsidR="009D3BBC" w:rsidRDefault="00A84ABE" w:rsidP="000520CE">
            <w:pPr>
              <w:jc w:val="center"/>
            </w:pPr>
            <w:r w:rsidRPr="00A84ABE">
              <w:t>10</w:t>
            </w:r>
          </w:p>
        </w:tc>
      </w:tr>
      <w:tr w:rsidR="003D66CC" w:rsidRPr="00F217DC" w14:paraId="033CA5F1" w14:textId="77777777" w:rsidTr="009D3BBC">
        <w:trPr>
          <w:trHeight w:val="410"/>
        </w:trPr>
        <w:tc>
          <w:tcPr>
            <w:tcW w:w="733" w:type="dxa"/>
            <w:tcBorders>
              <w:top w:val="single" w:sz="2" w:space="0" w:color="000000"/>
              <w:left w:val="single" w:sz="4" w:space="0" w:color="auto"/>
              <w:bottom w:val="single" w:sz="2" w:space="0" w:color="000000"/>
            </w:tcBorders>
            <w:shd w:val="clear" w:color="auto" w:fill="auto"/>
            <w:vAlign w:val="center"/>
          </w:tcPr>
          <w:p w14:paraId="30F21F87" w14:textId="77777777" w:rsidR="003D66CC" w:rsidRDefault="003D66CC" w:rsidP="0094094B">
            <w:pPr>
              <w:jc w:val="center"/>
              <w:rPr>
                <w:sz w:val="18"/>
                <w:szCs w:val="18"/>
              </w:rPr>
            </w:pPr>
            <w:r>
              <w:rPr>
                <w:sz w:val="18"/>
                <w:szCs w:val="18"/>
              </w:rPr>
              <w:t>2.3.</w:t>
            </w:r>
          </w:p>
        </w:tc>
        <w:tc>
          <w:tcPr>
            <w:tcW w:w="4220" w:type="dxa"/>
            <w:tcBorders>
              <w:top w:val="single" w:sz="2" w:space="0" w:color="000000"/>
              <w:left w:val="single" w:sz="4" w:space="0" w:color="000000"/>
              <w:bottom w:val="single" w:sz="2" w:space="0" w:color="000000"/>
            </w:tcBorders>
            <w:shd w:val="clear" w:color="auto" w:fill="auto"/>
          </w:tcPr>
          <w:p w14:paraId="53B04B4B" w14:textId="2E435235" w:rsidR="003D66CC" w:rsidRPr="003D66CC" w:rsidRDefault="003D66CC" w:rsidP="009D3BBC">
            <w:pPr>
              <w:ind w:right="132"/>
              <w:jc w:val="both"/>
            </w:pPr>
            <w:r w:rsidRPr="003D66CC">
              <w:t>Наличие специалистов и иных работников определенного уровня квалификации для исполнения договора</w:t>
            </w:r>
            <w:r w:rsidR="001B2B51">
              <w:t xml:space="preserve"> </w:t>
            </w:r>
            <w:r w:rsidR="001B2B51" w:rsidRPr="001B2B51">
              <w:t>(баллов)</w:t>
            </w:r>
            <w:r w:rsidRPr="003D66CC">
              <w:t>.</w:t>
            </w:r>
          </w:p>
        </w:tc>
        <w:tc>
          <w:tcPr>
            <w:tcW w:w="1984" w:type="dxa"/>
            <w:tcBorders>
              <w:top w:val="single" w:sz="2" w:space="0" w:color="000000"/>
              <w:left w:val="single" w:sz="4" w:space="0" w:color="000000"/>
              <w:bottom w:val="single" w:sz="2" w:space="0" w:color="000000"/>
              <w:right w:val="single" w:sz="2" w:space="0" w:color="000000"/>
            </w:tcBorders>
            <w:shd w:val="clear" w:color="auto" w:fill="auto"/>
            <w:vAlign w:val="center"/>
          </w:tcPr>
          <w:p w14:paraId="2D456080" w14:textId="62685A5A" w:rsidR="003D66CC" w:rsidRPr="00527BA1" w:rsidRDefault="00A84ABE" w:rsidP="000520CE">
            <w:pPr>
              <w:jc w:val="center"/>
              <w:rPr>
                <w:sz w:val="18"/>
                <w:szCs w:val="18"/>
              </w:rPr>
            </w:pPr>
            <w:r>
              <w:rPr>
                <w:sz w:val="18"/>
                <w:szCs w:val="18"/>
              </w:rPr>
              <w:t>5</w:t>
            </w:r>
          </w:p>
        </w:tc>
        <w:tc>
          <w:tcPr>
            <w:tcW w:w="1985" w:type="dxa"/>
            <w:tcBorders>
              <w:top w:val="single" w:sz="2" w:space="0" w:color="000000"/>
              <w:left w:val="single" w:sz="2" w:space="0" w:color="000000"/>
              <w:bottom w:val="single" w:sz="2" w:space="0" w:color="000000"/>
              <w:right w:val="single" w:sz="2" w:space="0" w:color="000000"/>
            </w:tcBorders>
            <w:vAlign w:val="center"/>
          </w:tcPr>
          <w:p w14:paraId="5993E9B0" w14:textId="7C2D4FFE" w:rsidR="003D66CC" w:rsidRPr="00527BA1" w:rsidRDefault="00A84ABE" w:rsidP="000520CE">
            <w:pPr>
              <w:jc w:val="center"/>
              <w:rPr>
                <w:sz w:val="18"/>
                <w:szCs w:val="18"/>
              </w:rPr>
            </w:pPr>
            <w:r>
              <w:rPr>
                <w:sz w:val="18"/>
                <w:szCs w:val="18"/>
              </w:rPr>
              <w:t>5</w:t>
            </w:r>
          </w:p>
        </w:tc>
        <w:tc>
          <w:tcPr>
            <w:tcW w:w="184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A78E0F4" w14:textId="2BA5BC96" w:rsidR="003D66CC" w:rsidRPr="00527BA1" w:rsidRDefault="00A84ABE" w:rsidP="000520CE">
            <w:pPr>
              <w:jc w:val="center"/>
              <w:rPr>
                <w:sz w:val="18"/>
                <w:szCs w:val="18"/>
              </w:rPr>
            </w:pPr>
            <w:r w:rsidRPr="00A84ABE">
              <w:rPr>
                <w:sz w:val="18"/>
                <w:szCs w:val="18"/>
              </w:rPr>
              <w:t>5</w:t>
            </w:r>
          </w:p>
        </w:tc>
        <w:tc>
          <w:tcPr>
            <w:tcW w:w="184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A5AA637" w14:textId="0EA21505" w:rsidR="003D66CC" w:rsidRPr="00527BA1" w:rsidRDefault="00A84ABE" w:rsidP="000520CE">
            <w:pPr>
              <w:jc w:val="center"/>
              <w:rPr>
                <w:sz w:val="18"/>
                <w:szCs w:val="18"/>
              </w:rPr>
            </w:pPr>
            <w:r w:rsidRPr="00A84ABE">
              <w:rPr>
                <w:sz w:val="18"/>
                <w:szCs w:val="18"/>
              </w:rPr>
              <w:t>5</w:t>
            </w:r>
          </w:p>
        </w:tc>
        <w:tc>
          <w:tcPr>
            <w:tcW w:w="170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2A760F2" w14:textId="53CFA413" w:rsidR="003D66CC" w:rsidRPr="00527BA1" w:rsidRDefault="00A84ABE" w:rsidP="000520CE">
            <w:pPr>
              <w:jc w:val="center"/>
              <w:rPr>
                <w:sz w:val="18"/>
                <w:szCs w:val="18"/>
              </w:rPr>
            </w:pPr>
            <w:r w:rsidRPr="00A84ABE">
              <w:rPr>
                <w:sz w:val="18"/>
                <w:szCs w:val="18"/>
              </w:rPr>
              <w:t>5</w:t>
            </w:r>
          </w:p>
        </w:tc>
        <w:tc>
          <w:tcPr>
            <w:tcW w:w="1701" w:type="dxa"/>
            <w:tcBorders>
              <w:top w:val="single" w:sz="2" w:space="0" w:color="000000"/>
              <w:left w:val="single" w:sz="2" w:space="0" w:color="000000"/>
              <w:bottom w:val="single" w:sz="2" w:space="0" w:color="000000"/>
              <w:right w:val="single" w:sz="4" w:space="0" w:color="auto"/>
            </w:tcBorders>
            <w:shd w:val="clear" w:color="auto" w:fill="auto"/>
            <w:vAlign w:val="center"/>
          </w:tcPr>
          <w:p w14:paraId="1A3F235F" w14:textId="06B901B9" w:rsidR="003D66CC" w:rsidRPr="00527BA1" w:rsidRDefault="00A84ABE" w:rsidP="000520CE">
            <w:pPr>
              <w:jc w:val="center"/>
              <w:rPr>
                <w:sz w:val="18"/>
                <w:szCs w:val="18"/>
              </w:rPr>
            </w:pPr>
            <w:r w:rsidRPr="00A84ABE">
              <w:rPr>
                <w:sz w:val="18"/>
                <w:szCs w:val="18"/>
              </w:rPr>
              <w:t>5</w:t>
            </w:r>
          </w:p>
        </w:tc>
      </w:tr>
      <w:tr w:rsidR="003D66CC" w:rsidRPr="00F217DC" w14:paraId="05EB2AC2" w14:textId="77777777" w:rsidTr="009D3BBC">
        <w:trPr>
          <w:trHeight w:val="410"/>
        </w:trPr>
        <w:tc>
          <w:tcPr>
            <w:tcW w:w="733" w:type="dxa"/>
            <w:tcBorders>
              <w:top w:val="single" w:sz="2" w:space="0" w:color="000000"/>
              <w:left w:val="single" w:sz="4" w:space="0" w:color="auto"/>
              <w:bottom w:val="single" w:sz="2" w:space="0" w:color="000000"/>
            </w:tcBorders>
            <w:shd w:val="clear" w:color="auto" w:fill="auto"/>
            <w:vAlign w:val="center"/>
          </w:tcPr>
          <w:p w14:paraId="48B6CB64" w14:textId="77777777" w:rsidR="003D66CC" w:rsidRDefault="003D66CC" w:rsidP="0094094B">
            <w:pPr>
              <w:jc w:val="center"/>
              <w:rPr>
                <w:sz w:val="18"/>
                <w:szCs w:val="18"/>
              </w:rPr>
            </w:pPr>
            <w:r>
              <w:rPr>
                <w:sz w:val="18"/>
                <w:szCs w:val="18"/>
              </w:rPr>
              <w:t>2.4.</w:t>
            </w:r>
          </w:p>
        </w:tc>
        <w:tc>
          <w:tcPr>
            <w:tcW w:w="4220" w:type="dxa"/>
            <w:tcBorders>
              <w:top w:val="single" w:sz="2" w:space="0" w:color="000000"/>
              <w:left w:val="single" w:sz="4" w:space="0" w:color="000000"/>
              <w:bottom w:val="single" w:sz="2" w:space="0" w:color="000000"/>
            </w:tcBorders>
            <w:shd w:val="clear" w:color="auto" w:fill="auto"/>
          </w:tcPr>
          <w:p w14:paraId="27A5A80E" w14:textId="7257A4E8" w:rsidR="003D66CC" w:rsidRPr="003D66CC" w:rsidRDefault="003D66CC" w:rsidP="009D3BBC">
            <w:pPr>
              <w:ind w:right="132"/>
              <w:jc w:val="both"/>
            </w:pPr>
            <w:r w:rsidRPr="003D66CC">
              <w:t>Наличие собственной производственной базы на территории Республики Марий Эл</w:t>
            </w:r>
            <w:r w:rsidR="001B2B51">
              <w:t xml:space="preserve"> </w:t>
            </w:r>
            <w:r w:rsidR="001B2B51" w:rsidRPr="001B2B51">
              <w:t>(баллов)</w:t>
            </w:r>
            <w:r w:rsidRPr="003D66CC">
              <w:t>.</w:t>
            </w:r>
          </w:p>
        </w:tc>
        <w:tc>
          <w:tcPr>
            <w:tcW w:w="1984" w:type="dxa"/>
            <w:tcBorders>
              <w:top w:val="single" w:sz="2" w:space="0" w:color="000000"/>
              <w:left w:val="single" w:sz="4" w:space="0" w:color="000000"/>
              <w:bottom w:val="single" w:sz="2" w:space="0" w:color="000000"/>
              <w:right w:val="single" w:sz="2" w:space="0" w:color="000000"/>
            </w:tcBorders>
            <w:shd w:val="clear" w:color="auto" w:fill="auto"/>
            <w:vAlign w:val="center"/>
          </w:tcPr>
          <w:p w14:paraId="192CDAB5" w14:textId="585F2D06" w:rsidR="003D66CC" w:rsidRPr="00527BA1" w:rsidRDefault="00A84ABE" w:rsidP="000520CE">
            <w:pPr>
              <w:jc w:val="center"/>
              <w:rPr>
                <w:sz w:val="18"/>
                <w:szCs w:val="18"/>
              </w:rPr>
            </w:pPr>
            <w:r>
              <w:rPr>
                <w:sz w:val="18"/>
                <w:szCs w:val="18"/>
              </w:rPr>
              <w:t>0</w:t>
            </w:r>
          </w:p>
        </w:tc>
        <w:tc>
          <w:tcPr>
            <w:tcW w:w="1985" w:type="dxa"/>
            <w:tcBorders>
              <w:top w:val="single" w:sz="2" w:space="0" w:color="000000"/>
              <w:left w:val="single" w:sz="2" w:space="0" w:color="000000"/>
              <w:bottom w:val="single" w:sz="2" w:space="0" w:color="000000"/>
              <w:right w:val="single" w:sz="2" w:space="0" w:color="000000"/>
            </w:tcBorders>
            <w:vAlign w:val="center"/>
          </w:tcPr>
          <w:p w14:paraId="68CF1F61" w14:textId="0283D1EE" w:rsidR="003D66CC" w:rsidRPr="00527BA1" w:rsidRDefault="00A84ABE" w:rsidP="000520CE">
            <w:pPr>
              <w:jc w:val="center"/>
              <w:rPr>
                <w:sz w:val="18"/>
                <w:szCs w:val="18"/>
              </w:rPr>
            </w:pPr>
            <w:r>
              <w:rPr>
                <w:sz w:val="18"/>
                <w:szCs w:val="18"/>
              </w:rPr>
              <w:t>0</w:t>
            </w:r>
          </w:p>
        </w:tc>
        <w:tc>
          <w:tcPr>
            <w:tcW w:w="184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CF3ACF8" w14:textId="16194206" w:rsidR="003D66CC" w:rsidRPr="00527BA1" w:rsidRDefault="00A84ABE" w:rsidP="000520CE">
            <w:pPr>
              <w:jc w:val="center"/>
              <w:rPr>
                <w:sz w:val="18"/>
                <w:szCs w:val="18"/>
              </w:rPr>
            </w:pPr>
            <w:r>
              <w:rPr>
                <w:sz w:val="18"/>
                <w:szCs w:val="18"/>
              </w:rPr>
              <w:t>0</w:t>
            </w:r>
          </w:p>
        </w:tc>
        <w:tc>
          <w:tcPr>
            <w:tcW w:w="184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B3F930A" w14:textId="62069A40" w:rsidR="003D66CC" w:rsidRPr="00527BA1" w:rsidRDefault="00A84ABE" w:rsidP="000520CE">
            <w:pPr>
              <w:jc w:val="center"/>
              <w:rPr>
                <w:sz w:val="18"/>
                <w:szCs w:val="18"/>
              </w:rPr>
            </w:pPr>
            <w:r>
              <w:rPr>
                <w:sz w:val="18"/>
                <w:szCs w:val="18"/>
              </w:rPr>
              <w:t>0</w:t>
            </w:r>
          </w:p>
        </w:tc>
        <w:tc>
          <w:tcPr>
            <w:tcW w:w="170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0F8C4AB" w14:textId="32587154" w:rsidR="003D66CC" w:rsidRPr="00527BA1" w:rsidRDefault="00A84ABE" w:rsidP="000520CE">
            <w:pPr>
              <w:jc w:val="center"/>
              <w:rPr>
                <w:sz w:val="18"/>
                <w:szCs w:val="18"/>
              </w:rPr>
            </w:pPr>
            <w:r>
              <w:rPr>
                <w:sz w:val="18"/>
                <w:szCs w:val="18"/>
              </w:rPr>
              <w:t>0</w:t>
            </w:r>
          </w:p>
        </w:tc>
        <w:tc>
          <w:tcPr>
            <w:tcW w:w="1701" w:type="dxa"/>
            <w:tcBorders>
              <w:top w:val="single" w:sz="2" w:space="0" w:color="000000"/>
              <w:left w:val="single" w:sz="2" w:space="0" w:color="000000"/>
              <w:bottom w:val="single" w:sz="2" w:space="0" w:color="000000"/>
              <w:right w:val="single" w:sz="4" w:space="0" w:color="auto"/>
            </w:tcBorders>
            <w:shd w:val="clear" w:color="auto" w:fill="auto"/>
            <w:vAlign w:val="center"/>
          </w:tcPr>
          <w:p w14:paraId="529DAC63" w14:textId="06006276" w:rsidR="003D66CC" w:rsidRPr="00527BA1" w:rsidRDefault="00A84ABE" w:rsidP="000520CE">
            <w:pPr>
              <w:jc w:val="center"/>
              <w:rPr>
                <w:sz w:val="18"/>
                <w:szCs w:val="18"/>
              </w:rPr>
            </w:pPr>
            <w:r>
              <w:rPr>
                <w:sz w:val="18"/>
                <w:szCs w:val="18"/>
              </w:rPr>
              <w:t>0</w:t>
            </w:r>
          </w:p>
        </w:tc>
      </w:tr>
      <w:tr w:rsidR="003D66CC" w:rsidRPr="00F217DC" w14:paraId="5849F09C" w14:textId="77777777" w:rsidTr="009D3BBC">
        <w:trPr>
          <w:trHeight w:val="410"/>
        </w:trPr>
        <w:tc>
          <w:tcPr>
            <w:tcW w:w="733" w:type="dxa"/>
            <w:tcBorders>
              <w:top w:val="single" w:sz="2" w:space="0" w:color="000000"/>
              <w:left w:val="single" w:sz="4" w:space="0" w:color="auto"/>
              <w:bottom w:val="single" w:sz="2" w:space="0" w:color="000000"/>
            </w:tcBorders>
            <w:shd w:val="clear" w:color="auto" w:fill="auto"/>
            <w:vAlign w:val="center"/>
          </w:tcPr>
          <w:p w14:paraId="29D41152" w14:textId="4842BF46" w:rsidR="003D66CC" w:rsidRDefault="00A84ABE" w:rsidP="0094094B">
            <w:pPr>
              <w:jc w:val="center"/>
              <w:rPr>
                <w:sz w:val="18"/>
                <w:szCs w:val="18"/>
              </w:rPr>
            </w:pPr>
            <w:r>
              <w:rPr>
                <w:sz w:val="18"/>
                <w:szCs w:val="18"/>
              </w:rPr>
              <w:t>3</w:t>
            </w:r>
            <w:r w:rsidR="003D66CC">
              <w:rPr>
                <w:sz w:val="18"/>
                <w:szCs w:val="18"/>
              </w:rPr>
              <w:t>.</w:t>
            </w:r>
          </w:p>
        </w:tc>
        <w:tc>
          <w:tcPr>
            <w:tcW w:w="4220" w:type="dxa"/>
            <w:tcBorders>
              <w:top w:val="single" w:sz="2" w:space="0" w:color="000000"/>
              <w:left w:val="single" w:sz="4" w:space="0" w:color="000000"/>
              <w:bottom w:val="single" w:sz="2" w:space="0" w:color="000000"/>
            </w:tcBorders>
            <w:shd w:val="clear" w:color="auto" w:fill="auto"/>
          </w:tcPr>
          <w:p w14:paraId="47A93D26" w14:textId="648F1F4C" w:rsidR="003D66CC" w:rsidRPr="003D66CC" w:rsidRDefault="003D66CC" w:rsidP="009D3BBC">
            <w:pPr>
              <w:ind w:right="132"/>
              <w:jc w:val="both"/>
            </w:pPr>
            <w:r w:rsidRPr="003D66CC">
              <w:t>Снижение налоговой нагрузки для Заказчика</w:t>
            </w:r>
            <w:r w:rsidR="001B2B51">
              <w:t xml:space="preserve"> </w:t>
            </w:r>
            <w:r w:rsidR="001B2B51" w:rsidRPr="001B2B51">
              <w:t>(баллов)</w:t>
            </w:r>
          </w:p>
        </w:tc>
        <w:tc>
          <w:tcPr>
            <w:tcW w:w="1984" w:type="dxa"/>
            <w:tcBorders>
              <w:top w:val="single" w:sz="2" w:space="0" w:color="000000"/>
              <w:left w:val="single" w:sz="4" w:space="0" w:color="000000"/>
              <w:bottom w:val="single" w:sz="2" w:space="0" w:color="000000"/>
              <w:right w:val="single" w:sz="2" w:space="0" w:color="000000"/>
            </w:tcBorders>
            <w:shd w:val="clear" w:color="auto" w:fill="auto"/>
            <w:vAlign w:val="center"/>
          </w:tcPr>
          <w:p w14:paraId="429BA3C9" w14:textId="09CB0107" w:rsidR="003D66CC" w:rsidRPr="00527BA1" w:rsidRDefault="00A84ABE" w:rsidP="000520CE">
            <w:pPr>
              <w:jc w:val="center"/>
              <w:rPr>
                <w:sz w:val="18"/>
                <w:szCs w:val="18"/>
              </w:rPr>
            </w:pPr>
            <w:r>
              <w:rPr>
                <w:sz w:val="18"/>
                <w:szCs w:val="18"/>
              </w:rPr>
              <w:t>100</w:t>
            </w:r>
          </w:p>
        </w:tc>
        <w:tc>
          <w:tcPr>
            <w:tcW w:w="1985" w:type="dxa"/>
            <w:tcBorders>
              <w:top w:val="single" w:sz="2" w:space="0" w:color="000000"/>
              <w:left w:val="single" w:sz="2" w:space="0" w:color="000000"/>
              <w:bottom w:val="single" w:sz="2" w:space="0" w:color="000000"/>
              <w:right w:val="single" w:sz="2" w:space="0" w:color="000000"/>
            </w:tcBorders>
            <w:vAlign w:val="center"/>
          </w:tcPr>
          <w:p w14:paraId="67E72CB6" w14:textId="0F94399B" w:rsidR="003D66CC" w:rsidRPr="00527BA1" w:rsidRDefault="00A84ABE" w:rsidP="000520CE">
            <w:pPr>
              <w:jc w:val="center"/>
              <w:rPr>
                <w:sz w:val="18"/>
                <w:szCs w:val="18"/>
              </w:rPr>
            </w:pPr>
            <w:r w:rsidRPr="00A84ABE">
              <w:rPr>
                <w:sz w:val="18"/>
                <w:szCs w:val="18"/>
              </w:rPr>
              <w:t>100</w:t>
            </w:r>
          </w:p>
        </w:tc>
        <w:tc>
          <w:tcPr>
            <w:tcW w:w="184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AAB2207" w14:textId="0FAEE8B9" w:rsidR="003D66CC" w:rsidRPr="00527BA1" w:rsidRDefault="00A84ABE" w:rsidP="000520CE">
            <w:pPr>
              <w:jc w:val="center"/>
              <w:rPr>
                <w:sz w:val="18"/>
                <w:szCs w:val="18"/>
              </w:rPr>
            </w:pPr>
            <w:r w:rsidRPr="00A84ABE">
              <w:rPr>
                <w:sz w:val="18"/>
                <w:szCs w:val="18"/>
              </w:rPr>
              <w:t>100</w:t>
            </w:r>
          </w:p>
        </w:tc>
        <w:tc>
          <w:tcPr>
            <w:tcW w:w="184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2452D34" w14:textId="69532464" w:rsidR="003D66CC" w:rsidRPr="00527BA1" w:rsidRDefault="00A84ABE" w:rsidP="000520CE">
            <w:pPr>
              <w:jc w:val="center"/>
              <w:rPr>
                <w:sz w:val="18"/>
                <w:szCs w:val="18"/>
              </w:rPr>
            </w:pPr>
            <w:r w:rsidRPr="00A84ABE">
              <w:rPr>
                <w:sz w:val="18"/>
                <w:szCs w:val="18"/>
              </w:rPr>
              <w:t>100</w:t>
            </w:r>
          </w:p>
        </w:tc>
        <w:tc>
          <w:tcPr>
            <w:tcW w:w="170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2E3E262" w14:textId="7D5D77F8" w:rsidR="003D66CC" w:rsidRPr="00527BA1" w:rsidRDefault="00A84ABE" w:rsidP="000520CE">
            <w:pPr>
              <w:jc w:val="center"/>
              <w:rPr>
                <w:sz w:val="18"/>
                <w:szCs w:val="18"/>
              </w:rPr>
            </w:pPr>
            <w:r w:rsidRPr="00A84ABE">
              <w:rPr>
                <w:sz w:val="18"/>
                <w:szCs w:val="18"/>
              </w:rPr>
              <w:t>100</w:t>
            </w:r>
          </w:p>
        </w:tc>
        <w:tc>
          <w:tcPr>
            <w:tcW w:w="1701" w:type="dxa"/>
            <w:tcBorders>
              <w:top w:val="single" w:sz="2" w:space="0" w:color="000000"/>
              <w:left w:val="single" w:sz="2" w:space="0" w:color="000000"/>
              <w:bottom w:val="single" w:sz="2" w:space="0" w:color="000000"/>
              <w:right w:val="single" w:sz="4" w:space="0" w:color="auto"/>
            </w:tcBorders>
            <w:shd w:val="clear" w:color="auto" w:fill="auto"/>
            <w:vAlign w:val="center"/>
          </w:tcPr>
          <w:p w14:paraId="6B708FCF" w14:textId="739B6018" w:rsidR="003D66CC" w:rsidRPr="00527BA1" w:rsidRDefault="00A84ABE" w:rsidP="000520CE">
            <w:pPr>
              <w:jc w:val="center"/>
              <w:rPr>
                <w:sz w:val="18"/>
                <w:szCs w:val="18"/>
              </w:rPr>
            </w:pPr>
            <w:r w:rsidRPr="00A84ABE">
              <w:rPr>
                <w:sz w:val="18"/>
                <w:szCs w:val="18"/>
              </w:rPr>
              <w:t>100</w:t>
            </w:r>
          </w:p>
        </w:tc>
      </w:tr>
      <w:bookmarkEnd w:id="0"/>
    </w:tbl>
    <w:p w14:paraId="27A0669E" w14:textId="77777777" w:rsidR="009D3BBC" w:rsidRDefault="009D3BBC" w:rsidP="000520CE">
      <w:pPr>
        <w:pStyle w:val="1"/>
        <w:jc w:val="right"/>
        <w:rPr>
          <w:b w:val="0"/>
          <w:color w:val="auto"/>
          <w:sz w:val="23"/>
          <w:szCs w:val="23"/>
        </w:rPr>
      </w:pPr>
    </w:p>
    <w:p w14:paraId="4F8D7BFC" w14:textId="77777777" w:rsidR="00BC6B8C" w:rsidRDefault="00BC6B8C" w:rsidP="00BC6B8C"/>
    <w:tbl>
      <w:tblPr>
        <w:tblpPr w:leftFromText="180" w:rightFromText="180" w:vertAnchor="text" w:tblpY="1"/>
        <w:tblOverlap w:val="never"/>
        <w:tblW w:w="16009" w:type="dxa"/>
        <w:tblLayout w:type="fixed"/>
        <w:tblCellMar>
          <w:left w:w="10" w:type="dxa"/>
          <w:right w:w="10" w:type="dxa"/>
        </w:tblCellMar>
        <w:tblLook w:val="0000" w:firstRow="0" w:lastRow="0" w:firstColumn="0" w:lastColumn="0" w:noHBand="0" w:noVBand="0"/>
      </w:tblPr>
      <w:tblGrid>
        <w:gridCol w:w="733"/>
        <w:gridCol w:w="4220"/>
        <w:gridCol w:w="1984"/>
        <w:gridCol w:w="1985"/>
        <w:gridCol w:w="1844"/>
        <w:gridCol w:w="1841"/>
        <w:gridCol w:w="1701"/>
        <w:gridCol w:w="1701"/>
      </w:tblGrid>
      <w:tr w:rsidR="00A84ABE" w:rsidRPr="00F217DC" w14:paraId="76215FA3" w14:textId="77777777" w:rsidTr="00D01919">
        <w:trPr>
          <w:trHeight w:val="280"/>
        </w:trPr>
        <w:tc>
          <w:tcPr>
            <w:tcW w:w="16009" w:type="dxa"/>
            <w:gridSpan w:val="8"/>
            <w:tcBorders>
              <w:top w:val="single" w:sz="2" w:space="0" w:color="000000"/>
              <w:left w:val="single" w:sz="4" w:space="0" w:color="auto"/>
              <w:bottom w:val="single" w:sz="2" w:space="0" w:color="000000"/>
              <w:right w:val="single" w:sz="4" w:space="0" w:color="auto"/>
            </w:tcBorders>
            <w:shd w:val="clear" w:color="auto" w:fill="auto"/>
            <w:vAlign w:val="center"/>
          </w:tcPr>
          <w:p w14:paraId="498E60B8" w14:textId="269C78E2" w:rsidR="00A84ABE" w:rsidRPr="0035195C" w:rsidRDefault="00A84ABE" w:rsidP="00D01919">
            <w:pPr>
              <w:keepNext/>
              <w:keepLines/>
              <w:snapToGrid w:val="0"/>
              <w:jc w:val="center"/>
              <w:rPr>
                <w:b/>
                <w:sz w:val="28"/>
                <w:szCs w:val="28"/>
              </w:rPr>
            </w:pPr>
            <w:r>
              <w:rPr>
                <w:rFonts w:eastAsia="Calibri"/>
                <w:b/>
                <w:bCs/>
                <w:sz w:val="28"/>
                <w:szCs w:val="28"/>
                <w:lang w:eastAsia="en-US"/>
              </w:rPr>
              <w:t>ЗАЯВКА №</w:t>
            </w:r>
            <w:r>
              <w:rPr>
                <w:rFonts w:eastAsia="Calibri"/>
                <w:b/>
                <w:bCs/>
                <w:sz w:val="28"/>
                <w:szCs w:val="28"/>
                <w:lang w:eastAsia="en-US"/>
              </w:rPr>
              <w:t>2</w:t>
            </w:r>
          </w:p>
        </w:tc>
      </w:tr>
      <w:tr w:rsidR="00A84ABE" w:rsidRPr="00F217DC" w14:paraId="02D0C466" w14:textId="77777777" w:rsidTr="00D01919">
        <w:trPr>
          <w:trHeight w:val="622"/>
        </w:trPr>
        <w:tc>
          <w:tcPr>
            <w:tcW w:w="4953" w:type="dxa"/>
            <w:gridSpan w:val="2"/>
            <w:tcBorders>
              <w:top w:val="single" w:sz="2" w:space="0" w:color="000000"/>
              <w:left w:val="single" w:sz="4" w:space="0" w:color="auto"/>
              <w:bottom w:val="single" w:sz="2" w:space="0" w:color="000000"/>
            </w:tcBorders>
            <w:shd w:val="clear" w:color="auto" w:fill="auto"/>
            <w:vAlign w:val="center"/>
          </w:tcPr>
          <w:p w14:paraId="795EE686" w14:textId="77777777" w:rsidR="00A84ABE" w:rsidRPr="00894A56" w:rsidRDefault="00A84ABE" w:rsidP="00D01919">
            <w:pPr>
              <w:keepNext/>
              <w:keepLines/>
              <w:jc w:val="center"/>
              <w:rPr>
                <w:sz w:val="18"/>
                <w:szCs w:val="18"/>
              </w:rPr>
            </w:pPr>
            <w:r w:rsidRPr="00894A56">
              <w:rPr>
                <w:b/>
                <w:sz w:val="18"/>
                <w:szCs w:val="18"/>
              </w:rPr>
              <w:t>Критерий оценки</w:t>
            </w:r>
          </w:p>
        </w:tc>
        <w:tc>
          <w:tcPr>
            <w:tcW w:w="1984" w:type="dxa"/>
            <w:tcBorders>
              <w:top w:val="single" w:sz="2" w:space="0" w:color="000000"/>
              <w:left w:val="single" w:sz="4" w:space="0" w:color="000000"/>
              <w:bottom w:val="single" w:sz="2" w:space="0" w:color="000000"/>
              <w:right w:val="single" w:sz="2" w:space="0" w:color="000000"/>
            </w:tcBorders>
            <w:shd w:val="clear" w:color="auto" w:fill="auto"/>
          </w:tcPr>
          <w:p w14:paraId="48BE9BB0" w14:textId="77777777" w:rsidR="00A84ABE" w:rsidRPr="00025EA1" w:rsidRDefault="00A84ABE" w:rsidP="00D01919">
            <w:pPr>
              <w:keepNext/>
              <w:keepLines/>
              <w:snapToGrid w:val="0"/>
              <w:jc w:val="center"/>
              <w:rPr>
                <w:b/>
              </w:rPr>
            </w:pPr>
            <w:r w:rsidRPr="00025EA1">
              <w:rPr>
                <w:b/>
              </w:rPr>
              <w:t>Синяев А.В.</w:t>
            </w:r>
          </w:p>
        </w:tc>
        <w:tc>
          <w:tcPr>
            <w:tcW w:w="1985" w:type="dxa"/>
            <w:tcBorders>
              <w:top w:val="single" w:sz="2" w:space="0" w:color="000000"/>
              <w:left w:val="single" w:sz="2" w:space="0" w:color="000000"/>
              <w:bottom w:val="single" w:sz="2" w:space="0" w:color="000000"/>
              <w:right w:val="single" w:sz="2" w:space="0" w:color="000000"/>
            </w:tcBorders>
          </w:tcPr>
          <w:p w14:paraId="53679643" w14:textId="77777777" w:rsidR="00A84ABE" w:rsidRPr="00025EA1" w:rsidRDefault="00A84ABE" w:rsidP="00D01919">
            <w:pPr>
              <w:keepNext/>
              <w:keepLines/>
              <w:snapToGrid w:val="0"/>
              <w:jc w:val="center"/>
              <w:rPr>
                <w:b/>
              </w:rPr>
            </w:pPr>
            <w:proofErr w:type="spellStart"/>
            <w:r w:rsidRPr="00767A5D">
              <w:rPr>
                <w:b/>
                <w:bCs/>
              </w:rPr>
              <w:t>Криваксина</w:t>
            </w:r>
            <w:proofErr w:type="spellEnd"/>
            <w:r w:rsidRPr="00767A5D">
              <w:rPr>
                <w:b/>
                <w:bCs/>
              </w:rPr>
              <w:t xml:space="preserve"> И.А.</w:t>
            </w:r>
          </w:p>
        </w:tc>
        <w:tc>
          <w:tcPr>
            <w:tcW w:w="1844" w:type="dxa"/>
            <w:tcBorders>
              <w:top w:val="single" w:sz="2" w:space="0" w:color="000000"/>
              <w:left w:val="single" w:sz="2" w:space="0" w:color="000000"/>
              <w:bottom w:val="single" w:sz="2" w:space="0" w:color="000000"/>
              <w:right w:val="single" w:sz="2" w:space="0" w:color="000000"/>
            </w:tcBorders>
            <w:shd w:val="clear" w:color="auto" w:fill="auto"/>
          </w:tcPr>
          <w:p w14:paraId="47FC74B0" w14:textId="77777777" w:rsidR="00A84ABE" w:rsidRPr="00025EA1" w:rsidRDefault="00A84ABE" w:rsidP="00D01919">
            <w:pPr>
              <w:keepNext/>
              <w:keepLines/>
              <w:snapToGrid w:val="0"/>
              <w:jc w:val="center"/>
              <w:rPr>
                <w:b/>
              </w:rPr>
            </w:pPr>
            <w:r>
              <w:rPr>
                <w:b/>
              </w:rPr>
              <w:t>Александрова Е.И.</w:t>
            </w:r>
          </w:p>
        </w:tc>
        <w:tc>
          <w:tcPr>
            <w:tcW w:w="1841" w:type="dxa"/>
            <w:tcBorders>
              <w:top w:val="single" w:sz="2" w:space="0" w:color="000000"/>
              <w:left w:val="single" w:sz="2" w:space="0" w:color="000000"/>
              <w:bottom w:val="single" w:sz="2" w:space="0" w:color="000000"/>
              <w:right w:val="single" w:sz="2" w:space="0" w:color="000000"/>
            </w:tcBorders>
            <w:shd w:val="clear" w:color="auto" w:fill="auto"/>
          </w:tcPr>
          <w:p w14:paraId="3B155071" w14:textId="77777777" w:rsidR="00A84ABE" w:rsidRPr="00025EA1" w:rsidRDefault="00A84ABE" w:rsidP="00D01919">
            <w:pPr>
              <w:keepNext/>
              <w:keepLines/>
              <w:snapToGrid w:val="0"/>
              <w:jc w:val="center"/>
              <w:rPr>
                <w:b/>
              </w:rPr>
            </w:pPr>
            <w:r>
              <w:rPr>
                <w:b/>
              </w:rPr>
              <w:t>Григорьева Е.Г.</w:t>
            </w:r>
          </w:p>
        </w:tc>
        <w:tc>
          <w:tcPr>
            <w:tcW w:w="1701" w:type="dxa"/>
            <w:tcBorders>
              <w:top w:val="single" w:sz="2" w:space="0" w:color="000000"/>
              <w:left w:val="single" w:sz="2" w:space="0" w:color="000000"/>
              <w:bottom w:val="single" w:sz="2" w:space="0" w:color="000000"/>
              <w:right w:val="single" w:sz="2" w:space="0" w:color="000000"/>
            </w:tcBorders>
            <w:shd w:val="clear" w:color="auto" w:fill="auto"/>
          </w:tcPr>
          <w:p w14:paraId="3BBBC3FC" w14:textId="77777777" w:rsidR="00A84ABE" w:rsidRPr="00025EA1" w:rsidRDefault="00A84ABE" w:rsidP="00D01919">
            <w:pPr>
              <w:keepNext/>
              <w:keepLines/>
              <w:snapToGrid w:val="0"/>
              <w:jc w:val="center"/>
              <w:rPr>
                <w:b/>
              </w:rPr>
            </w:pPr>
            <w:r w:rsidRPr="00025EA1">
              <w:rPr>
                <w:b/>
              </w:rPr>
              <w:t>Ерсулова А.В.</w:t>
            </w:r>
          </w:p>
        </w:tc>
        <w:tc>
          <w:tcPr>
            <w:tcW w:w="1701" w:type="dxa"/>
            <w:tcBorders>
              <w:top w:val="single" w:sz="2" w:space="0" w:color="000000"/>
              <w:left w:val="single" w:sz="2" w:space="0" w:color="000000"/>
              <w:bottom w:val="single" w:sz="2" w:space="0" w:color="000000"/>
              <w:right w:val="single" w:sz="4" w:space="0" w:color="auto"/>
            </w:tcBorders>
            <w:shd w:val="clear" w:color="auto" w:fill="auto"/>
            <w:vAlign w:val="center"/>
          </w:tcPr>
          <w:p w14:paraId="2D5A7895" w14:textId="77777777" w:rsidR="00A84ABE" w:rsidRPr="00894A56" w:rsidRDefault="00A84ABE" w:rsidP="00D01919">
            <w:pPr>
              <w:keepNext/>
              <w:keepLines/>
              <w:snapToGrid w:val="0"/>
              <w:jc w:val="center"/>
              <w:rPr>
                <w:b/>
                <w:sz w:val="18"/>
                <w:szCs w:val="18"/>
              </w:rPr>
            </w:pPr>
            <w:r w:rsidRPr="00894A56">
              <w:rPr>
                <w:b/>
                <w:sz w:val="18"/>
                <w:szCs w:val="18"/>
              </w:rPr>
              <w:t>Среднее арифметическое оценок в баллах членов Единой комиссии</w:t>
            </w:r>
          </w:p>
        </w:tc>
      </w:tr>
      <w:tr w:rsidR="00A84ABE" w:rsidRPr="00F217DC" w14:paraId="601CE834" w14:textId="77777777" w:rsidTr="00C3788F">
        <w:trPr>
          <w:trHeight w:val="251"/>
        </w:trPr>
        <w:tc>
          <w:tcPr>
            <w:tcW w:w="733" w:type="dxa"/>
            <w:tcBorders>
              <w:top w:val="single" w:sz="2" w:space="0" w:color="000000"/>
              <w:left w:val="single" w:sz="4" w:space="0" w:color="auto"/>
              <w:bottom w:val="single" w:sz="2" w:space="0" w:color="000000"/>
            </w:tcBorders>
            <w:shd w:val="clear" w:color="auto" w:fill="auto"/>
          </w:tcPr>
          <w:p w14:paraId="1E0B2F7C" w14:textId="77777777" w:rsidR="00A84ABE" w:rsidRPr="005C6F33" w:rsidRDefault="00A84ABE" w:rsidP="00D01919">
            <w:pPr>
              <w:keepNext/>
              <w:keepLines/>
              <w:jc w:val="center"/>
              <w:rPr>
                <w:sz w:val="18"/>
                <w:szCs w:val="18"/>
              </w:rPr>
            </w:pPr>
            <w:r>
              <w:rPr>
                <w:sz w:val="18"/>
                <w:szCs w:val="18"/>
              </w:rPr>
              <w:t>1.</w:t>
            </w:r>
          </w:p>
        </w:tc>
        <w:tc>
          <w:tcPr>
            <w:tcW w:w="4220" w:type="dxa"/>
            <w:tcBorders>
              <w:top w:val="single" w:sz="2" w:space="0" w:color="000000"/>
              <w:left w:val="single" w:sz="4" w:space="0" w:color="000000"/>
              <w:bottom w:val="single" w:sz="2" w:space="0" w:color="000000"/>
            </w:tcBorders>
            <w:shd w:val="clear" w:color="auto" w:fill="auto"/>
          </w:tcPr>
          <w:p w14:paraId="2E2964E4" w14:textId="77777777" w:rsidR="00A84ABE" w:rsidRPr="009D3BBC" w:rsidRDefault="00A84ABE" w:rsidP="00D01919">
            <w:pPr>
              <w:keepNext/>
              <w:keepLines/>
              <w:jc w:val="both"/>
            </w:pPr>
            <w:r w:rsidRPr="009D3BBC">
              <w:rPr>
                <w:b/>
              </w:rPr>
              <w:t>Стоимостные критерии оценки</w:t>
            </w:r>
          </w:p>
        </w:tc>
        <w:tc>
          <w:tcPr>
            <w:tcW w:w="11056" w:type="dxa"/>
            <w:gridSpan w:val="6"/>
            <w:tcBorders>
              <w:top w:val="single" w:sz="2" w:space="0" w:color="000000"/>
              <w:left w:val="single" w:sz="4" w:space="0" w:color="000000"/>
              <w:bottom w:val="single" w:sz="2" w:space="0" w:color="000000"/>
              <w:right w:val="single" w:sz="4" w:space="0" w:color="auto"/>
            </w:tcBorders>
            <w:shd w:val="clear" w:color="auto" w:fill="auto"/>
          </w:tcPr>
          <w:p w14:paraId="089BE7EB" w14:textId="77777777" w:rsidR="00A84ABE" w:rsidRDefault="00A84ABE" w:rsidP="00D01919">
            <w:pPr>
              <w:keepNext/>
              <w:keepLines/>
              <w:snapToGrid w:val="0"/>
              <w:jc w:val="center"/>
              <w:rPr>
                <w:sz w:val="18"/>
                <w:szCs w:val="18"/>
              </w:rPr>
            </w:pPr>
          </w:p>
        </w:tc>
      </w:tr>
      <w:tr w:rsidR="00A84ABE" w:rsidRPr="00F217DC" w14:paraId="326EBCE8" w14:textId="77777777" w:rsidTr="00D01919">
        <w:trPr>
          <w:trHeight w:val="251"/>
        </w:trPr>
        <w:tc>
          <w:tcPr>
            <w:tcW w:w="733" w:type="dxa"/>
            <w:tcBorders>
              <w:top w:val="single" w:sz="2" w:space="0" w:color="000000"/>
              <w:left w:val="single" w:sz="4" w:space="0" w:color="auto"/>
              <w:bottom w:val="single" w:sz="2" w:space="0" w:color="000000"/>
            </w:tcBorders>
            <w:shd w:val="clear" w:color="auto" w:fill="auto"/>
          </w:tcPr>
          <w:p w14:paraId="50050352" w14:textId="77777777" w:rsidR="00A84ABE" w:rsidRPr="00F217DC" w:rsidRDefault="00A84ABE" w:rsidP="00D01919">
            <w:pPr>
              <w:keepNext/>
              <w:keepLines/>
              <w:jc w:val="center"/>
              <w:rPr>
                <w:sz w:val="18"/>
                <w:szCs w:val="18"/>
              </w:rPr>
            </w:pPr>
            <w:r w:rsidRPr="005C6F33">
              <w:rPr>
                <w:sz w:val="18"/>
                <w:szCs w:val="18"/>
              </w:rPr>
              <w:t>1.</w:t>
            </w:r>
            <w:r>
              <w:rPr>
                <w:sz w:val="18"/>
                <w:szCs w:val="18"/>
              </w:rPr>
              <w:t>1</w:t>
            </w:r>
          </w:p>
        </w:tc>
        <w:tc>
          <w:tcPr>
            <w:tcW w:w="4220" w:type="dxa"/>
            <w:tcBorders>
              <w:top w:val="single" w:sz="2" w:space="0" w:color="000000"/>
              <w:left w:val="single" w:sz="4" w:space="0" w:color="000000"/>
              <w:bottom w:val="single" w:sz="2" w:space="0" w:color="000000"/>
            </w:tcBorders>
            <w:shd w:val="clear" w:color="auto" w:fill="auto"/>
          </w:tcPr>
          <w:p w14:paraId="6B5D3CA6" w14:textId="77777777" w:rsidR="00A84ABE" w:rsidRPr="00F0295F" w:rsidRDefault="00A84ABE" w:rsidP="00D01919">
            <w:pPr>
              <w:keepNext/>
              <w:keepLines/>
              <w:ind w:right="132"/>
              <w:jc w:val="both"/>
            </w:pPr>
            <w:r w:rsidRPr="00767A5D">
              <w:t>Цена договора (рублей)</w:t>
            </w:r>
            <w:r>
              <w:t xml:space="preserve"> </w:t>
            </w:r>
            <w:r w:rsidRPr="001B2B51">
              <w:t>(баллов)</w:t>
            </w:r>
          </w:p>
        </w:tc>
        <w:tc>
          <w:tcPr>
            <w:tcW w:w="1984" w:type="dxa"/>
            <w:tcBorders>
              <w:top w:val="single" w:sz="2" w:space="0" w:color="000000"/>
              <w:left w:val="single" w:sz="4" w:space="0" w:color="000000"/>
              <w:bottom w:val="single" w:sz="2" w:space="0" w:color="000000"/>
              <w:right w:val="single" w:sz="2" w:space="0" w:color="000000"/>
            </w:tcBorders>
            <w:shd w:val="clear" w:color="auto" w:fill="auto"/>
          </w:tcPr>
          <w:p w14:paraId="72ECA0AA" w14:textId="508FACB8" w:rsidR="00A84ABE" w:rsidRPr="00F217DC" w:rsidRDefault="00A84ABE" w:rsidP="00D01919">
            <w:pPr>
              <w:keepNext/>
              <w:keepLines/>
              <w:jc w:val="center"/>
              <w:rPr>
                <w:sz w:val="18"/>
                <w:szCs w:val="18"/>
              </w:rPr>
            </w:pPr>
            <w:r>
              <w:rPr>
                <w:sz w:val="18"/>
                <w:szCs w:val="18"/>
              </w:rPr>
              <w:t>100</w:t>
            </w:r>
          </w:p>
        </w:tc>
        <w:tc>
          <w:tcPr>
            <w:tcW w:w="1985" w:type="dxa"/>
            <w:tcBorders>
              <w:top w:val="single" w:sz="2" w:space="0" w:color="000000"/>
              <w:left w:val="single" w:sz="2" w:space="0" w:color="000000"/>
              <w:bottom w:val="single" w:sz="2" w:space="0" w:color="000000"/>
              <w:right w:val="single" w:sz="2" w:space="0" w:color="000000"/>
            </w:tcBorders>
          </w:tcPr>
          <w:p w14:paraId="7ADC9D67" w14:textId="08777FE8" w:rsidR="00A84ABE" w:rsidRDefault="00A84ABE" w:rsidP="00D01919">
            <w:pPr>
              <w:keepNext/>
              <w:keepLines/>
              <w:snapToGrid w:val="0"/>
              <w:jc w:val="center"/>
              <w:rPr>
                <w:sz w:val="18"/>
                <w:szCs w:val="18"/>
              </w:rPr>
            </w:pPr>
            <w:r w:rsidRPr="00A84ABE">
              <w:rPr>
                <w:sz w:val="18"/>
                <w:szCs w:val="18"/>
              </w:rPr>
              <w:t>100</w:t>
            </w:r>
          </w:p>
        </w:tc>
        <w:tc>
          <w:tcPr>
            <w:tcW w:w="1844" w:type="dxa"/>
            <w:tcBorders>
              <w:top w:val="single" w:sz="2" w:space="0" w:color="000000"/>
              <w:left w:val="single" w:sz="2" w:space="0" w:color="000000"/>
              <w:bottom w:val="single" w:sz="2" w:space="0" w:color="000000"/>
              <w:right w:val="single" w:sz="2" w:space="0" w:color="000000"/>
            </w:tcBorders>
            <w:shd w:val="clear" w:color="auto" w:fill="auto"/>
          </w:tcPr>
          <w:p w14:paraId="7C8F7E29" w14:textId="34ED55A6" w:rsidR="00A84ABE" w:rsidRPr="00F217DC" w:rsidRDefault="00A84ABE" w:rsidP="00D01919">
            <w:pPr>
              <w:keepNext/>
              <w:keepLines/>
              <w:snapToGrid w:val="0"/>
              <w:jc w:val="center"/>
              <w:rPr>
                <w:sz w:val="18"/>
                <w:szCs w:val="18"/>
              </w:rPr>
            </w:pPr>
            <w:r w:rsidRPr="00A84ABE">
              <w:rPr>
                <w:sz w:val="18"/>
                <w:szCs w:val="18"/>
              </w:rPr>
              <w:t>100</w:t>
            </w:r>
          </w:p>
        </w:tc>
        <w:tc>
          <w:tcPr>
            <w:tcW w:w="1841" w:type="dxa"/>
            <w:tcBorders>
              <w:top w:val="single" w:sz="2" w:space="0" w:color="000000"/>
              <w:left w:val="single" w:sz="2" w:space="0" w:color="000000"/>
              <w:bottom w:val="single" w:sz="2" w:space="0" w:color="000000"/>
              <w:right w:val="single" w:sz="2" w:space="0" w:color="000000"/>
            </w:tcBorders>
            <w:shd w:val="clear" w:color="auto" w:fill="auto"/>
          </w:tcPr>
          <w:p w14:paraId="27E7F3F1" w14:textId="35B678B9" w:rsidR="00A84ABE" w:rsidRPr="00F217DC" w:rsidRDefault="00A84ABE" w:rsidP="00D01919">
            <w:pPr>
              <w:keepNext/>
              <w:keepLines/>
              <w:snapToGrid w:val="0"/>
              <w:jc w:val="center"/>
              <w:rPr>
                <w:sz w:val="18"/>
                <w:szCs w:val="18"/>
              </w:rPr>
            </w:pPr>
            <w:r w:rsidRPr="00A84ABE">
              <w:rPr>
                <w:sz w:val="18"/>
                <w:szCs w:val="18"/>
              </w:rPr>
              <w:t>100</w:t>
            </w:r>
          </w:p>
        </w:tc>
        <w:tc>
          <w:tcPr>
            <w:tcW w:w="1701" w:type="dxa"/>
            <w:tcBorders>
              <w:top w:val="single" w:sz="2" w:space="0" w:color="000000"/>
              <w:left w:val="single" w:sz="2" w:space="0" w:color="000000"/>
              <w:bottom w:val="single" w:sz="2" w:space="0" w:color="000000"/>
              <w:right w:val="single" w:sz="2" w:space="0" w:color="000000"/>
            </w:tcBorders>
            <w:shd w:val="clear" w:color="auto" w:fill="auto"/>
          </w:tcPr>
          <w:p w14:paraId="08862092" w14:textId="7D0730E0" w:rsidR="00A84ABE" w:rsidRPr="00F217DC" w:rsidRDefault="00A84ABE" w:rsidP="00D01919">
            <w:pPr>
              <w:keepNext/>
              <w:keepLines/>
              <w:snapToGrid w:val="0"/>
              <w:jc w:val="center"/>
              <w:rPr>
                <w:sz w:val="18"/>
                <w:szCs w:val="18"/>
              </w:rPr>
            </w:pPr>
            <w:r w:rsidRPr="00A84ABE">
              <w:rPr>
                <w:sz w:val="18"/>
                <w:szCs w:val="18"/>
              </w:rPr>
              <w:t>100</w:t>
            </w:r>
          </w:p>
        </w:tc>
        <w:tc>
          <w:tcPr>
            <w:tcW w:w="1701" w:type="dxa"/>
            <w:tcBorders>
              <w:top w:val="single" w:sz="2" w:space="0" w:color="000000"/>
              <w:left w:val="single" w:sz="2" w:space="0" w:color="000000"/>
              <w:bottom w:val="single" w:sz="2" w:space="0" w:color="000000"/>
              <w:right w:val="single" w:sz="4" w:space="0" w:color="auto"/>
            </w:tcBorders>
            <w:shd w:val="clear" w:color="auto" w:fill="auto"/>
          </w:tcPr>
          <w:p w14:paraId="1C9C4779" w14:textId="6FAED567" w:rsidR="00A84ABE" w:rsidRPr="00F217DC" w:rsidRDefault="00A84ABE" w:rsidP="00D01919">
            <w:pPr>
              <w:keepNext/>
              <w:keepLines/>
              <w:snapToGrid w:val="0"/>
              <w:jc w:val="center"/>
              <w:rPr>
                <w:sz w:val="18"/>
                <w:szCs w:val="18"/>
              </w:rPr>
            </w:pPr>
            <w:r w:rsidRPr="00A84ABE">
              <w:rPr>
                <w:sz w:val="18"/>
                <w:szCs w:val="18"/>
              </w:rPr>
              <w:t>100</w:t>
            </w:r>
          </w:p>
        </w:tc>
      </w:tr>
      <w:tr w:rsidR="00A84ABE" w:rsidRPr="00F217DC" w14:paraId="147122D3" w14:textId="77777777" w:rsidTr="00D01919">
        <w:trPr>
          <w:trHeight w:val="251"/>
        </w:trPr>
        <w:tc>
          <w:tcPr>
            <w:tcW w:w="733" w:type="dxa"/>
            <w:tcBorders>
              <w:top w:val="single" w:sz="2" w:space="0" w:color="000000"/>
              <w:left w:val="single" w:sz="4" w:space="0" w:color="auto"/>
              <w:bottom w:val="single" w:sz="2" w:space="0" w:color="000000"/>
            </w:tcBorders>
            <w:shd w:val="clear" w:color="auto" w:fill="auto"/>
          </w:tcPr>
          <w:p w14:paraId="5D51E2DA" w14:textId="77777777" w:rsidR="00A84ABE" w:rsidRPr="005C6F33" w:rsidRDefault="00A84ABE" w:rsidP="00D01919">
            <w:pPr>
              <w:jc w:val="center"/>
              <w:rPr>
                <w:sz w:val="18"/>
                <w:szCs w:val="18"/>
              </w:rPr>
            </w:pPr>
            <w:r>
              <w:rPr>
                <w:sz w:val="18"/>
                <w:szCs w:val="18"/>
              </w:rPr>
              <w:t>2.</w:t>
            </w:r>
          </w:p>
        </w:tc>
        <w:tc>
          <w:tcPr>
            <w:tcW w:w="15276" w:type="dxa"/>
            <w:gridSpan w:val="7"/>
            <w:tcBorders>
              <w:top w:val="single" w:sz="2" w:space="0" w:color="000000"/>
              <w:left w:val="single" w:sz="4" w:space="0" w:color="000000"/>
              <w:bottom w:val="single" w:sz="2" w:space="0" w:color="000000"/>
              <w:right w:val="single" w:sz="4" w:space="0" w:color="000000"/>
            </w:tcBorders>
          </w:tcPr>
          <w:p w14:paraId="2978A57B" w14:textId="77777777" w:rsidR="00A84ABE" w:rsidRPr="003D66CC" w:rsidRDefault="00A84ABE" w:rsidP="00D01919">
            <w:pPr>
              <w:snapToGrid w:val="0"/>
              <w:rPr>
                <w:b/>
                <w:bCs/>
              </w:rPr>
            </w:pPr>
            <w:proofErr w:type="spellStart"/>
            <w:r w:rsidRPr="003D66CC">
              <w:rPr>
                <w:b/>
                <w:bCs/>
              </w:rPr>
              <w:t>Нестоимостные</w:t>
            </w:r>
            <w:proofErr w:type="spellEnd"/>
            <w:r w:rsidRPr="003D66CC">
              <w:rPr>
                <w:b/>
                <w:bCs/>
              </w:rPr>
              <w:t xml:space="preserve"> критерии оценки</w:t>
            </w:r>
          </w:p>
        </w:tc>
      </w:tr>
      <w:tr w:rsidR="00A84ABE" w:rsidRPr="00F217DC" w14:paraId="34B11155" w14:textId="77777777" w:rsidTr="00D01919">
        <w:trPr>
          <w:trHeight w:val="410"/>
        </w:trPr>
        <w:tc>
          <w:tcPr>
            <w:tcW w:w="733" w:type="dxa"/>
            <w:tcBorders>
              <w:top w:val="single" w:sz="2" w:space="0" w:color="000000"/>
              <w:left w:val="single" w:sz="4" w:space="0" w:color="auto"/>
              <w:bottom w:val="single" w:sz="2" w:space="0" w:color="000000"/>
            </w:tcBorders>
            <w:shd w:val="clear" w:color="auto" w:fill="auto"/>
            <w:vAlign w:val="center"/>
          </w:tcPr>
          <w:p w14:paraId="5351A289" w14:textId="77777777" w:rsidR="00A84ABE" w:rsidRPr="00F217DC" w:rsidRDefault="00A84ABE" w:rsidP="00D01919">
            <w:pPr>
              <w:jc w:val="center"/>
              <w:rPr>
                <w:sz w:val="18"/>
                <w:szCs w:val="18"/>
              </w:rPr>
            </w:pPr>
            <w:r w:rsidRPr="005C6F33">
              <w:rPr>
                <w:sz w:val="18"/>
                <w:szCs w:val="18"/>
              </w:rPr>
              <w:lastRenderedPageBreak/>
              <w:t>2.1.</w:t>
            </w:r>
          </w:p>
        </w:tc>
        <w:tc>
          <w:tcPr>
            <w:tcW w:w="4220" w:type="dxa"/>
            <w:tcBorders>
              <w:top w:val="single" w:sz="2" w:space="0" w:color="000000"/>
              <w:left w:val="single" w:sz="4" w:space="0" w:color="000000"/>
              <w:bottom w:val="single" w:sz="2" w:space="0" w:color="000000"/>
            </w:tcBorders>
            <w:shd w:val="clear" w:color="auto" w:fill="auto"/>
          </w:tcPr>
          <w:p w14:paraId="7DD55036" w14:textId="77777777" w:rsidR="00A84ABE" w:rsidRPr="009D3BBC" w:rsidRDefault="00A84ABE" w:rsidP="00D01919">
            <w:pPr>
              <w:ind w:right="132"/>
              <w:jc w:val="both"/>
            </w:pPr>
            <w:r w:rsidRPr="003D66CC">
              <w:t>Опыт работы, связанный с предметом договора</w:t>
            </w:r>
            <w:r>
              <w:t xml:space="preserve"> </w:t>
            </w:r>
            <w:r w:rsidRPr="001B2B51">
              <w:t>(баллов)</w:t>
            </w:r>
          </w:p>
        </w:tc>
        <w:tc>
          <w:tcPr>
            <w:tcW w:w="1984" w:type="dxa"/>
            <w:tcBorders>
              <w:top w:val="single" w:sz="2" w:space="0" w:color="000000"/>
              <w:left w:val="single" w:sz="4" w:space="0" w:color="000000"/>
              <w:bottom w:val="single" w:sz="2" w:space="0" w:color="000000"/>
              <w:right w:val="single" w:sz="2" w:space="0" w:color="000000"/>
            </w:tcBorders>
            <w:shd w:val="clear" w:color="auto" w:fill="auto"/>
            <w:vAlign w:val="center"/>
          </w:tcPr>
          <w:p w14:paraId="7B731DC7" w14:textId="6E730F07" w:rsidR="00A84ABE" w:rsidRDefault="00CA244D" w:rsidP="00D01919">
            <w:pPr>
              <w:jc w:val="center"/>
            </w:pPr>
            <w:r>
              <w:t>40</w:t>
            </w:r>
          </w:p>
        </w:tc>
        <w:tc>
          <w:tcPr>
            <w:tcW w:w="1985" w:type="dxa"/>
            <w:tcBorders>
              <w:top w:val="single" w:sz="2" w:space="0" w:color="000000"/>
              <w:left w:val="single" w:sz="2" w:space="0" w:color="000000"/>
              <w:bottom w:val="single" w:sz="2" w:space="0" w:color="000000"/>
              <w:right w:val="single" w:sz="2" w:space="0" w:color="000000"/>
            </w:tcBorders>
            <w:vAlign w:val="center"/>
          </w:tcPr>
          <w:p w14:paraId="0A4A465E" w14:textId="2E848A6C" w:rsidR="00A84ABE" w:rsidRDefault="00CA244D" w:rsidP="00D01919">
            <w:pPr>
              <w:jc w:val="center"/>
            </w:pPr>
            <w:r w:rsidRPr="00CA244D">
              <w:t>40</w:t>
            </w:r>
          </w:p>
        </w:tc>
        <w:tc>
          <w:tcPr>
            <w:tcW w:w="184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E7A4D5A" w14:textId="0EF04E65" w:rsidR="00A84ABE" w:rsidRDefault="00CA244D" w:rsidP="00D01919">
            <w:pPr>
              <w:jc w:val="center"/>
            </w:pPr>
            <w:r w:rsidRPr="00CA244D">
              <w:t>40</w:t>
            </w:r>
          </w:p>
        </w:tc>
        <w:tc>
          <w:tcPr>
            <w:tcW w:w="184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4F6614C" w14:textId="2178D85E" w:rsidR="00A84ABE" w:rsidRDefault="00CA244D" w:rsidP="00D01919">
            <w:pPr>
              <w:jc w:val="center"/>
            </w:pPr>
            <w:r w:rsidRPr="00CA244D">
              <w:t>40</w:t>
            </w:r>
          </w:p>
        </w:tc>
        <w:tc>
          <w:tcPr>
            <w:tcW w:w="170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AFF4DCA" w14:textId="55696FB2" w:rsidR="00A84ABE" w:rsidRDefault="00CA244D" w:rsidP="00D01919">
            <w:pPr>
              <w:jc w:val="center"/>
            </w:pPr>
            <w:r w:rsidRPr="00CA244D">
              <w:t>40</w:t>
            </w:r>
          </w:p>
        </w:tc>
        <w:tc>
          <w:tcPr>
            <w:tcW w:w="1701" w:type="dxa"/>
            <w:tcBorders>
              <w:top w:val="single" w:sz="2" w:space="0" w:color="000000"/>
              <w:left w:val="single" w:sz="2" w:space="0" w:color="000000"/>
              <w:bottom w:val="single" w:sz="2" w:space="0" w:color="000000"/>
              <w:right w:val="single" w:sz="4" w:space="0" w:color="auto"/>
            </w:tcBorders>
            <w:shd w:val="clear" w:color="auto" w:fill="auto"/>
            <w:vAlign w:val="center"/>
          </w:tcPr>
          <w:p w14:paraId="3F582C87" w14:textId="40CF8B66" w:rsidR="00A84ABE" w:rsidRDefault="00CA244D" w:rsidP="00D01919">
            <w:pPr>
              <w:jc w:val="center"/>
            </w:pPr>
            <w:r w:rsidRPr="00CA244D">
              <w:t>40</w:t>
            </w:r>
          </w:p>
        </w:tc>
      </w:tr>
      <w:tr w:rsidR="00A84ABE" w:rsidRPr="00F217DC" w14:paraId="16FC4DA0" w14:textId="77777777" w:rsidTr="00D01919">
        <w:trPr>
          <w:trHeight w:val="410"/>
        </w:trPr>
        <w:tc>
          <w:tcPr>
            <w:tcW w:w="733" w:type="dxa"/>
            <w:tcBorders>
              <w:top w:val="single" w:sz="2" w:space="0" w:color="000000"/>
              <w:left w:val="single" w:sz="4" w:space="0" w:color="auto"/>
              <w:bottom w:val="single" w:sz="2" w:space="0" w:color="000000"/>
            </w:tcBorders>
            <w:shd w:val="clear" w:color="auto" w:fill="auto"/>
            <w:vAlign w:val="center"/>
          </w:tcPr>
          <w:p w14:paraId="07F2BF00" w14:textId="77777777" w:rsidR="00A84ABE" w:rsidRPr="005C6F33" w:rsidRDefault="00A84ABE" w:rsidP="00D01919">
            <w:pPr>
              <w:jc w:val="center"/>
              <w:rPr>
                <w:sz w:val="18"/>
                <w:szCs w:val="18"/>
              </w:rPr>
            </w:pPr>
            <w:r>
              <w:rPr>
                <w:sz w:val="18"/>
                <w:szCs w:val="18"/>
              </w:rPr>
              <w:t>2.2.</w:t>
            </w:r>
          </w:p>
        </w:tc>
        <w:tc>
          <w:tcPr>
            <w:tcW w:w="4220" w:type="dxa"/>
            <w:tcBorders>
              <w:top w:val="single" w:sz="2" w:space="0" w:color="000000"/>
              <w:left w:val="single" w:sz="4" w:space="0" w:color="000000"/>
              <w:bottom w:val="single" w:sz="2" w:space="0" w:color="000000"/>
            </w:tcBorders>
            <w:shd w:val="clear" w:color="auto" w:fill="auto"/>
          </w:tcPr>
          <w:p w14:paraId="069623AB" w14:textId="77777777" w:rsidR="00A84ABE" w:rsidRPr="009D3BBC" w:rsidRDefault="00A84ABE" w:rsidP="00D01919">
            <w:pPr>
              <w:ind w:right="132"/>
              <w:jc w:val="both"/>
            </w:pPr>
            <w:r w:rsidRPr="003D66CC">
              <w:t>Наличие на праве собственности или ином законном основании –механизмов и других материальных ресурсов для исполнения договора</w:t>
            </w:r>
            <w:r>
              <w:t xml:space="preserve"> </w:t>
            </w:r>
            <w:r w:rsidRPr="001B2B51">
              <w:t>(баллов)</w:t>
            </w:r>
            <w:r w:rsidRPr="003D66CC">
              <w:t>.</w:t>
            </w:r>
          </w:p>
        </w:tc>
        <w:tc>
          <w:tcPr>
            <w:tcW w:w="1984" w:type="dxa"/>
            <w:tcBorders>
              <w:top w:val="single" w:sz="2" w:space="0" w:color="000000"/>
              <w:left w:val="single" w:sz="4" w:space="0" w:color="000000"/>
              <w:bottom w:val="single" w:sz="2" w:space="0" w:color="000000"/>
              <w:right w:val="single" w:sz="2" w:space="0" w:color="000000"/>
            </w:tcBorders>
            <w:shd w:val="clear" w:color="auto" w:fill="auto"/>
            <w:vAlign w:val="center"/>
          </w:tcPr>
          <w:p w14:paraId="48E3013B" w14:textId="5D5F179F" w:rsidR="00A84ABE" w:rsidRDefault="00CA244D" w:rsidP="00D01919">
            <w:pPr>
              <w:jc w:val="center"/>
            </w:pPr>
            <w:r>
              <w:t>20</w:t>
            </w:r>
          </w:p>
        </w:tc>
        <w:tc>
          <w:tcPr>
            <w:tcW w:w="1985" w:type="dxa"/>
            <w:tcBorders>
              <w:top w:val="single" w:sz="2" w:space="0" w:color="000000"/>
              <w:left w:val="single" w:sz="2" w:space="0" w:color="000000"/>
              <w:bottom w:val="single" w:sz="2" w:space="0" w:color="000000"/>
              <w:right w:val="single" w:sz="2" w:space="0" w:color="000000"/>
            </w:tcBorders>
            <w:vAlign w:val="center"/>
          </w:tcPr>
          <w:p w14:paraId="47B3116B" w14:textId="305A28C9" w:rsidR="00A84ABE" w:rsidRDefault="00CA244D" w:rsidP="00D01919">
            <w:pPr>
              <w:jc w:val="center"/>
            </w:pPr>
            <w:r w:rsidRPr="00CA244D">
              <w:t>20</w:t>
            </w:r>
          </w:p>
        </w:tc>
        <w:tc>
          <w:tcPr>
            <w:tcW w:w="184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BB01FAC" w14:textId="367D5402" w:rsidR="00A84ABE" w:rsidRDefault="00CA244D" w:rsidP="00D01919">
            <w:pPr>
              <w:jc w:val="center"/>
            </w:pPr>
            <w:r w:rsidRPr="00CA244D">
              <w:t>20</w:t>
            </w:r>
          </w:p>
        </w:tc>
        <w:tc>
          <w:tcPr>
            <w:tcW w:w="184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EBBCF3D" w14:textId="54E4D545" w:rsidR="00A84ABE" w:rsidRDefault="00CA244D" w:rsidP="00D01919">
            <w:pPr>
              <w:jc w:val="center"/>
            </w:pPr>
            <w:r w:rsidRPr="00CA244D">
              <w:t>20</w:t>
            </w:r>
          </w:p>
        </w:tc>
        <w:tc>
          <w:tcPr>
            <w:tcW w:w="170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60A5B7C" w14:textId="526177D8" w:rsidR="00A84ABE" w:rsidRDefault="00CA244D" w:rsidP="00D01919">
            <w:pPr>
              <w:jc w:val="center"/>
            </w:pPr>
            <w:r w:rsidRPr="00CA244D">
              <w:t>20</w:t>
            </w:r>
          </w:p>
        </w:tc>
        <w:tc>
          <w:tcPr>
            <w:tcW w:w="1701" w:type="dxa"/>
            <w:tcBorders>
              <w:top w:val="single" w:sz="2" w:space="0" w:color="000000"/>
              <w:left w:val="single" w:sz="2" w:space="0" w:color="000000"/>
              <w:bottom w:val="single" w:sz="2" w:space="0" w:color="000000"/>
              <w:right w:val="single" w:sz="4" w:space="0" w:color="auto"/>
            </w:tcBorders>
            <w:shd w:val="clear" w:color="auto" w:fill="auto"/>
            <w:vAlign w:val="center"/>
          </w:tcPr>
          <w:p w14:paraId="4664757E" w14:textId="1803BC81" w:rsidR="00A84ABE" w:rsidRDefault="00CA244D" w:rsidP="00D01919">
            <w:pPr>
              <w:jc w:val="center"/>
            </w:pPr>
            <w:r w:rsidRPr="00CA244D">
              <w:t>20</w:t>
            </w:r>
          </w:p>
        </w:tc>
      </w:tr>
      <w:tr w:rsidR="00A84ABE" w:rsidRPr="00F217DC" w14:paraId="7CAA7540" w14:textId="77777777" w:rsidTr="00D01919">
        <w:trPr>
          <w:trHeight w:val="410"/>
        </w:trPr>
        <w:tc>
          <w:tcPr>
            <w:tcW w:w="733" w:type="dxa"/>
            <w:tcBorders>
              <w:top w:val="single" w:sz="2" w:space="0" w:color="000000"/>
              <w:left w:val="single" w:sz="4" w:space="0" w:color="auto"/>
              <w:bottom w:val="single" w:sz="2" w:space="0" w:color="000000"/>
            </w:tcBorders>
            <w:shd w:val="clear" w:color="auto" w:fill="auto"/>
            <w:vAlign w:val="center"/>
          </w:tcPr>
          <w:p w14:paraId="683AA759" w14:textId="77777777" w:rsidR="00A84ABE" w:rsidRDefault="00A84ABE" w:rsidP="00D01919">
            <w:pPr>
              <w:jc w:val="center"/>
              <w:rPr>
                <w:sz w:val="18"/>
                <w:szCs w:val="18"/>
              </w:rPr>
            </w:pPr>
            <w:r>
              <w:rPr>
                <w:sz w:val="18"/>
                <w:szCs w:val="18"/>
              </w:rPr>
              <w:t>2.3.</w:t>
            </w:r>
          </w:p>
        </w:tc>
        <w:tc>
          <w:tcPr>
            <w:tcW w:w="4220" w:type="dxa"/>
            <w:tcBorders>
              <w:top w:val="single" w:sz="2" w:space="0" w:color="000000"/>
              <w:left w:val="single" w:sz="4" w:space="0" w:color="000000"/>
              <w:bottom w:val="single" w:sz="2" w:space="0" w:color="000000"/>
            </w:tcBorders>
            <w:shd w:val="clear" w:color="auto" w:fill="auto"/>
          </w:tcPr>
          <w:p w14:paraId="2D32F253" w14:textId="77777777" w:rsidR="00A84ABE" w:rsidRPr="003D66CC" w:rsidRDefault="00A84ABE" w:rsidP="00D01919">
            <w:pPr>
              <w:ind w:right="132"/>
              <w:jc w:val="both"/>
            </w:pPr>
            <w:r w:rsidRPr="003D66CC">
              <w:t>Наличие специалистов и иных работников определенного уровня квалификации для исполнения договора</w:t>
            </w:r>
            <w:r>
              <w:t xml:space="preserve"> </w:t>
            </w:r>
            <w:r w:rsidRPr="001B2B51">
              <w:t>(баллов)</w:t>
            </w:r>
            <w:r w:rsidRPr="003D66CC">
              <w:t>.</w:t>
            </w:r>
          </w:p>
        </w:tc>
        <w:tc>
          <w:tcPr>
            <w:tcW w:w="1984" w:type="dxa"/>
            <w:tcBorders>
              <w:top w:val="single" w:sz="2" w:space="0" w:color="000000"/>
              <w:left w:val="single" w:sz="4" w:space="0" w:color="000000"/>
              <w:bottom w:val="single" w:sz="2" w:space="0" w:color="000000"/>
              <w:right w:val="single" w:sz="2" w:space="0" w:color="000000"/>
            </w:tcBorders>
            <w:shd w:val="clear" w:color="auto" w:fill="auto"/>
            <w:vAlign w:val="center"/>
          </w:tcPr>
          <w:p w14:paraId="168730B3" w14:textId="18D3CA93" w:rsidR="00A84ABE" w:rsidRPr="00527BA1" w:rsidRDefault="00CA244D" w:rsidP="00D01919">
            <w:pPr>
              <w:jc w:val="center"/>
              <w:rPr>
                <w:sz w:val="18"/>
                <w:szCs w:val="18"/>
              </w:rPr>
            </w:pPr>
            <w:r>
              <w:rPr>
                <w:sz w:val="18"/>
                <w:szCs w:val="18"/>
              </w:rPr>
              <w:t>10</w:t>
            </w:r>
          </w:p>
        </w:tc>
        <w:tc>
          <w:tcPr>
            <w:tcW w:w="1985" w:type="dxa"/>
            <w:tcBorders>
              <w:top w:val="single" w:sz="2" w:space="0" w:color="000000"/>
              <w:left w:val="single" w:sz="2" w:space="0" w:color="000000"/>
              <w:bottom w:val="single" w:sz="2" w:space="0" w:color="000000"/>
              <w:right w:val="single" w:sz="2" w:space="0" w:color="000000"/>
            </w:tcBorders>
            <w:vAlign w:val="center"/>
          </w:tcPr>
          <w:p w14:paraId="5B63EEA2" w14:textId="7737F10C" w:rsidR="00A84ABE" w:rsidRPr="00527BA1" w:rsidRDefault="00CA244D" w:rsidP="00D01919">
            <w:pPr>
              <w:jc w:val="center"/>
              <w:rPr>
                <w:sz w:val="18"/>
                <w:szCs w:val="18"/>
              </w:rPr>
            </w:pPr>
            <w:r w:rsidRPr="00CA244D">
              <w:rPr>
                <w:sz w:val="18"/>
                <w:szCs w:val="18"/>
              </w:rPr>
              <w:t>10</w:t>
            </w:r>
          </w:p>
        </w:tc>
        <w:tc>
          <w:tcPr>
            <w:tcW w:w="184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3C6B21E" w14:textId="6EB9C3C6" w:rsidR="00A84ABE" w:rsidRPr="00527BA1" w:rsidRDefault="00CA244D" w:rsidP="00D01919">
            <w:pPr>
              <w:jc w:val="center"/>
              <w:rPr>
                <w:sz w:val="18"/>
                <w:szCs w:val="18"/>
              </w:rPr>
            </w:pPr>
            <w:r w:rsidRPr="00CA244D">
              <w:rPr>
                <w:sz w:val="18"/>
                <w:szCs w:val="18"/>
              </w:rPr>
              <w:t>10</w:t>
            </w:r>
          </w:p>
        </w:tc>
        <w:tc>
          <w:tcPr>
            <w:tcW w:w="184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8ABE6A4" w14:textId="00D87284" w:rsidR="00A84ABE" w:rsidRPr="00527BA1" w:rsidRDefault="00CA244D" w:rsidP="00D01919">
            <w:pPr>
              <w:jc w:val="center"/>
              <w:rPr>
                <w:sz w:val="18"/>
                <w:szCs w:val="18"/>
              </w:rPr>
            </w:pPr>
            <w:r w:rsidRPr="00CA244D">
              <w:rPr>
                <w:sz w:val="18"/>
                <w:szCs w:val="18"/>
              </w:rPr>
              <w:t>10</w:t>
            </w:r>
          </w:p>
        </w:tc>
        <w:tc>
          <w:tcPr>
            <w:tcW w:w="170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5BBEED5" w14:textId="4FF33BAB" w:rsidR="00A84ABE" w:rsidRPr="00527BA1" w:rsidRDefault="00CA244D" w:rsidP="00D01919">
            <w:pPr>
              <w:jc w:val="center"/>
              <w:rPr>
                <w:sz w:val="18"/>
                <w:szCs w:val="18"/>
              </w:rPr>
            </w:pPr>
            <w:r w:rsidRPr="00CA244D">
              <w:rPr>
                <w:sz w:val="18"/>
                <w:szCs w:val="18"/>
              </w:rPr>
              <w:t>10</w:t>
            </w:r>
          </w:p>
        </w:tc>
        <w:tc>
          <w:tcPr>
            <w:tcW w:w="1701" w:type="dxa"/>
            <w:tcBorders>
              <w:top w:val="single" w:sz="2" w:space="0" w:color="000000"/>
              <w:left w:val="single" w:sz="2" w:space="0" w:color="000000"/>
              <w:bottom w:val="single" w:sz="2" w:space="0" w:color="000000"/>
              <w:right w:val="single" w:sz="4" w:space="0" w:color="auto"/>
            </w:tcBorders>
            <w:shd w:val="clear" w:color="auto" w:fill="auto"/>
            <w:vAlign w:val="center"/>
          </w:tcPr>
          <w:p w14:paraId="65C61F45" w14:textId="7E376F98" w:rsidR="00A84ABE" w:rsidRPr="00527BA1" w:rsidRDefault="00CA244D" w:rsidP="00D01919">
            <w:pPr>
              <w:jc w:val="center"/>
              <w:rPr>
                <w:sz w:val="18"/>
                <w:szCs w:val="18"/>
              </w:rPr>
            </w:pPr>
            <w:r w:rsidRPr="00CA244D">
              <w:rPr>
                <w:sz w:val="18"/>
                <w:szCs w:val="18"/>
              </w:rPr>
              <w:t>10</w:t>
            </w:r>
          </w:p>
        </w:tc>
      </w:tr>
      <w:tr w:rsidR="00A84ABE" w:rsidRPr="00F217DC" w14:paraId="58970D83" w14:textId="77777777" w:rsidTr="00D01919">
        <w:trPr>
          <w:trHeight w:val="410"/>
        </w:trPr>
        <w:tc>
          <w:tcPr>
            <w:tcW w:w="733" w:type="dxa"/>
            <w:tcBorders>
              <w:top w:val="single" w:sz="2" w:space="0" w:color="000000"/>
              <w:left w:val="single" w:sz="4" w:space="0" w:color="auto"/>
              <w:bottom w:val="single" w:sz="2" w:space="0" w:color="000000"/>
            </w:tcBorders>
            <w:shd w:val="clear" w:color="auto" w:fill="auto"/>
            <w:vAlign w:val="center"/>
          </w:tcPr>
          <w:p w14:paraId="32611AA0" w14:textId="77777777" w:rsidR="00A84ABE" w:rsidRDefault="00A84ABE" w:rsidP="00D01919">
            <w:pPr>
              <w:jc w:val="center"/>
              <w:rPr>
                <w:sz w:val="18"/>
                <w:szCs w:val="18"/>
              </w:rPr>
            </w:pPr>
            <w:r>
              <w:rPr>
                <w:sz w:val="18"/>
                <w:szCs w:val="18"/>
              </w:rPr>
              <w:t>2.4.</w:t>
            </w:r>
          </w:p>
        </w:tc>
        <w:tc>
          <w:tcPr>
            <w:tcW w:w="4220" w:type="dxa"/>
            <w:tcBorders>
              <w:top w:val="single" w:sz="2" w:space="0" w:color="000000"/>
              <w:left w:val="single" w:sz="4" w:space="0" w:color="000000"/>
              <w:bottom w:val="single" w:sz="2" w:space="0" w:color="000000"/>
            </w:tcBorders>
            <w:shd w:val="clear" w:color="auto" w:fill="auto"/>
          </w:tcPr>
          <w:p w14:paraId="52474810" w14:textId="77777777" w:rsidR="00A84ABE" w:rsidRPr="003D66CC" w:rsidRDefault="00A84ABE" w:rsidP="00D01919">
            <w:pPr>
              <w:ind w:right="132"/>
              <w:jc w:val="both"/>
            </w:pPr>
            <w:r w:rsidRPr="003D66CC">
              <w:t>Наличие собственной производственной базы на территории Республики Марий Эл</w:t>
            </w:r>
            <w:r>
              <w:t xml:space="preserve"> </w:t>
            </w:r>
            <w:r w:rsidRPr="001B2B51">
              <w:t>(баллов)</w:t>
            </w:r>
            <w:r w:rsidRPr="003D66CC">
              <w:t>.</w:t>
            </w:r>
          </w:p>
        </w:tc>
        <w:tc>
          <w:tcPr>
            <w:tcW w:w="1984" w:type="dxa"/>
            <w:tcBorders>
              <w:top w:val="single" w:sz="2" w:space="0" w:color="000000"/>
              <w:left w:val="single" w:sz="4" w:space="0" w:color="000000"/>
              <w:bottom w:val="single" w:sz="2" w:space="0" w:color="000000"/>
              <w:right w:val="single" w:sz="2" w:space="0" w:color="000000"/>
            </w:tcBorders>
            <w:shd w:val="clear" w:color="auto" w:fill="auto"/>
            <w:vAlign w:val="center"/>
          </w:tcPr>
          <w:p w14:paraId="13A462C9" w14:textId="100F1829" w:rsidR="00A84ABE" w:rsidRPr="00527BA1" w:rsidRDefault="00CA244D" w:rsidP="00D01919">
            <w:pPr>
              <w:jc w:val="center"/>
              <w:rPr>
                <w:sz w:val="18"/>
                <w:szCs w:val="18"/>
              </w:rPr>
            </w:pPr>
            <w:r>
              <w:rPr>
                <w:sz w:val="18"/>
                <w:szCs w:val="18"/>
              </w:rPr>
              <w:t>0</w:t>
            </w:r>
          </w:p>
        </w:tc>
        <w:tc>
          <w:tcPr>
            <w:tcW w:w="1985" w:type="dxa"/>
            <w:tcBorders>
              <w:top w:val="single" w:sz="2" w:space="0" w:color="000000"/>
              <w:left w:val="single" w:sz="2" w:space="0" w:color="000000"/>
              <w:bottom w:val="single" w:sz="2" w:space="0" w:color="000000"/>
              <w:right w:val="single" w:sz="2" w:space="0" w:color="000000"/>
            </w:tcBorders>
            <w:vAlign w:val="center"/>
          </w:tcPr>
          <w:p w14:paraId="246E6BBF" w14:textId="2FC1231D" w:rsidR="00A84ABE" w:rsidRPr="00527BA1" w:rsidRDefault="00CA244D" w:rsidP="00D01919">
            <w:pPr>
              <w:jc w:val="center"/>
              <w:rPr>
                <w:sz w:val="18"/>
                <w:szCs w:val="18"/>
              </w:rPr>
            </w:pPr>
            <w:r>
              <w:rPr>
                <w:sz w:val="18"/>
                <w:szCs w:val="18"/>
              </w:rPr>
              <w:t>0</w:t>
            </w:r>
          </w:p>
        </w:tc>
        <w:tc>
          <w:tcPr>
            <w:tcW w:w="184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B28571A" w14:textId="1F6CE3FB" w:rsidR="00A84ABE" w:rsidRPr="00527BA1" w:rsidRDefault="00CA244D" w:rsidP="00D01919">
            <w:pPr>
              <w:jc w:val="center"/>
              <w:rPr>
                <w:sz w:val="18"/>
                <w:szCs w:val="18"/>
              </w:rPr>
            </w:pPr>
            <w:r>
              <w:rPr>
                <w:sz w:val="18"/>
                <w:szCs w:val="18"/>
              </w:rPr>
              <w:t>0</w:t>
            </w:r>
          </w:p>
        </w:tc>
        <w:tc>
          <w:tcPr>
            <w:tcW w:w="184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5A25CAF" w14:textId="2F72E2DC" w:rsidR="00A84ABE" w:rsidRPr="00527BA1" w:rsidRDefault="00CA244D" w:rsidP="00D01919">
            <w:pPr>
              <w:jc w:val="center"/>
              <w:rPr>
                <w:sz w:val="18"/>
                <w:szCs w:val="18"/>
              </w:rPr>
            </w:pPr>
            <w:r>
              <w:rPr>
                <w:sz w:val="18"/>
                <w:szCs w:val="18"/>
              </w:rPr>
              <w:t>0</w:t>
            </w:r>
          </w:p>
        </w:tc>
        <w:tc>
          <w:tcPr>
            <w:tcW w:w="170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0CA700E" w14:textId="6575E11E" w:rsidR="00A84ABE" w:rsidRPr="00527BA1" w:rsidRDefault="00CA244D" w:rsidP="00D01919">
            <w:pPr>
              <w:jc w:val="center"/>
              <w:rPr>
                <w:sz w:val="18"/>
                <w:szCs w:val="18"/>
              </w:rPr>
            </w:pPr>
            <w:r>
              <w:rPr>
                <w:sz w:val="18"/>
                <w:szCs w:val="18"/>
              </w:rPr>
              <w:t>0</w:t>
            </w:r>
          </w:p>
        </w:tc>
        <w:tc>
          <w:tcPr>
            <w:tcW w:w="1701" w:type="dxa"/>
            <w:tcBorders>
              <w:top w:val="single" w:sz="2" w:space="0" w:color="000000"/>
              <w:left w:val="single" w:sz="2" w:space="0" w:color="000000"/>
              <w:bottom w:val="single" w:sz="2" w:space="0" w:color="000000"/>
              <w:right w:val="single" w:sz="4" w:space="0" w:color="auto"/>
            </w:tcBorders>
            <w:shd w:val="clear" w:color="auto" w:fill="auto"/>
            <w:vAlign w:val="center"/>
          </w:tcPr>
          <w:p w14:paraId="413991B1" w14:textId="764A3BDF" w:rsidR="00A84ABE" w:rsidRPr="00527BA1" w:rsidRDefault="00CA244D" w:rsidP="00D01919">
            <w:pPr>
              <w:jc w:val="center"/>
              <w:rPr>
                <w:sz w:val="18"/>
                <w:szCs w:val="18"/>
              </w:rPr>
            </w:pPr>
            <w:r>
              <w:rPr>
                <w:sz w:val="18"/>
                <w:szCs w:val="18"/>
              </w:rPr>
              <w:t>0</w:t>
            </w:r>
          </w:p>
        </w:tc>
      </w:tr>
      <w:tr w:rsidR="00A84ABE" w:rsidRPr="00F217DC" w14:paraId="45D62D93" w14:textId="77777777" w:rsidTr="00D01919">
        <w:trPr>
          <w:trHeight w:val="410"/>
        </w:trPr>
        <w:tc>
          <w:tcPr>
            <w:tcW w:w="733" w:type="dxa"/>
            <w:tcBorders>
              <w:top w:val="single" w:sz="2" w:space="0" w:color="000000"/>
              <w:left w:val="single" w:sz="4" w:space="0" w:color="auto"/>
              <w:bottom w:val="single" w:sz="2" w:space="0" w:color="000000"/>
            </w:tcBorders>
            <w:shd w:val="clear" w:color="auto" w:fill="auto"/>
            <w:vAlign w:val="center"/>
          </w:tcPr>
          <w:p w14:paraId="35EE4F1B" w14:textId="77777777" w:rsidR="00A84ABE" w:rsidRDefault="00A84ABE" w:rsidP="00D01919">
            <w:pPr>
              <w:jc w:val="center"/>
              <w:rPr>
                <w:sz w:val="18"/>
                <w:szCs w:val="18"/>
              </w:rPr>
            </w:pPr>
            <w:r>
              <w:rPr>
                <w:sz w:val="18"/>
                <w:szCs w:val="18"/>
              </w:rPr>
              <w:t>3.</w:t>
            </w:r>
          </w:p>
        </w:tc>
        <w:tc>
          <w:tcPr>
            <w:tcW w:w="4220" w:type="dxa"/>
            <w:tcBorders>
              <w:top w:val="single" w:sz="2" w:space="0" w:color="000000"/>
              <w:left w:val="single" w:sz="4" w:space="0" w:color="000000"/>
              <w:bottom w:val="single" w:sz="2" w:space="0" w:color="000000"/>
            </w:tcBorders>
            <w:shd w:val="clear" w:color="auto" w:fill="auto"/>
          </w:tcPr>
          <w:p w14:paraId="125D8399" w14:textId="77777777" w:rsidR="00A84ABE" w:rsidRPr="003D66CC" w:rsidRDefault="00A84ABE" w:rsidP="00D01919">
            <w:pPr>
              <w:ind w:right="132"/>
              <w:jc w:val="both"/>
            </w:pPr>
            <w:r w:rsidRPr="003D66CC">
              <w:t>Снижение налоговой нагрузки для Заказчика</w:t>
            </w:r>
            <w:r>
              <w:t xml:space="preserve"> </w:t>
            </w:r>
            <w:r w:rsidRPr="001B2B51">
              <w:t>(баллов)</w:t>
            </w:r>
          </w:p>
        </w:tc>
        <w:tc>
          <w:tcPr>
            <w:tcW w:w="1984" w:type="dxa"/>
            <w:tcBorders>
              <w:top w:val="single" w:sz="2" w:space="0" w:color="000000"/>
              <w:left w:val="single" w:sz="4" w:space="0" w:color="000000"/>
              <w:bottom w:val="single" w:sz="2" w:space="0" w:color="000000"/>
              <w:right w:val="single" w:sz="2" w:space="0" w:color="000000"/>
            </w:tcBorders>
            <w:shd w:val="clear" w:color="auto" w:fill="auto"/>
            <w:vAlign w:val="center"/>
          </w:tcPr>
          <w:p w14:paraId="288E2E52" w14:textId="7EB3D738" w:rsidR="00A84ABE" w:rsidRPr="00527BA1" w:rsidRDefault="00CA244D" w:rsidP="00D01919">
            <w:pPr>
              <w:jc w:val="center"/>
              <w:rPr>
                <w:sz w:val="18"/>
                <w:szCs w:val="18"/>
              </w:rPr>
            </w:pPr>
            <w:r>
              <w:rPr>
                <w:sz w:val="18"/>
                <w:szCs w:val="18"/>
              </w:rPr>
              <w:t>100</w:t>
            </w:r>
          </w:p>
        </w:tc>
        <w:tc>
          <w:tcPr>
            <w:tcW w:w="1985" w:type="dxa"/>
            <w:tcBorders>
              <w:top w:val="single" w:sz="2" w:space="0" w:color="000000"/>
              <w:left w:val="single" w:sz="2" w:space="0" w:color="000000"/>
              <w:bottom w:val="single" w:sz="2" w:space="0" w:color="000000"/>
              <w:right w:val="single" w:sz="2" w:space="0" w:color="000000"/>
            </w:tcBorders>
            <w:vAlign w:val="center"/>
          </w:tcPr>
          <w:p w14:paraId="7193B9EE" w14:textId="1EC517E2" w:rsidR="00A84ABE" w:rsidRPr="00527BA1" w:rsidRDefault="00CA244D" w:rsidP="00D01919">
            <w:pPr>
              <w:jc w:val="center"/>
              <w:rPr>
                <w:sz w:val="18"/>
                <w:szCs w:val="18"/>
              </w:rPr>
            </w:pPr>
            <w:r w:rsidRPr="00CA244D">
              <w:rPr>
                <w:sz w:val="18"/>
                <w:szCs w:val="18"/>
              </w:rPr>
              <w:t>100</w:t>
            </w:r>
          </w:p>
        </w:tc>
        <w:tc>
          <w:tcPr>
            <w:tcW w:w="184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B50DDDD" w14:textId="28CE0F99" w:rsidR="00A84ABE" w:rsidRPr="00527BA1" w:rsidRDefault="00CA244D" w:rsidP="00D01919">
            <w:pPr>
              <w:jc w:val="center"/>
              <w:rPr>
                <w:sz w:val="18"/>
                <w:szCs w:val="18"/>
              </w:rPr>
            </w:pPr>
            <w:r w:rsidRPr="00CA244D">
              <w:rPr>
                <w:sz w:val="18"/>
                <w:szCs w:val="18"/>
              </w:rPr>
              <w:t>100</w:t>
            </w:r>
          </w:p>
        </w:tc>
        <w:tc>
          <w:tcPr>
            <w:tcW w:w="184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85C519B" w14:textId="072E4AA2" w:rsidR="00A84ABE" w:rsidRPr="00527BA1" w:rsidRDefault="00CA244D" w:rsidP="00D01919">
            <w:pPr>
              <w:jc w:val="center"/>
              <w:rPr>
                <w:sz w:val="18"/>
                <w:szCs w:val="18"/>
              </w:rPr>
            </w:pPr>
            <w:r w:rsidRPr="00CA244D">
              <w:rPr>
                <w:sz w:val="18"/>
                <w:szCs w:val="18"/>
              </w:rPr>
              <w:t>100</w:t>
            </w:r>
          </w:p>
        </w:tc>
        <w:tc>
          <w:tcPr>
            <w:tcW w:w="170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8B39DD9" w14:textId="091A754A" w:rsidR="00A84ABE" w:rsidRPr="00527BA1" w:rsidRDefault="00CA244D" w:rsidP="00D01919">
            <w:pPr>
              <w:jc w:val="center"/>
              <w:rPr>
                <w:sz w:val="18"/>
                <w:szCs w:val="18"/>
              </w:rPr>
            </w:pPr>
            <w:r w:rsidRPr="00CA244D">
              <w:rPr>
                <w:sz w:val="18"/>
                <w:szCs w:val="18"/>
              </w:rPr>
              <w:t>100</w:t>
            </w:r>
          </w:p>
        </w:tc>
        <w:tc>
          <w:tcPr>
            <w:tcW w:w="1701" w:type="dxa"/>
            <w:tcBorders>
              <w:top w:val="single" w:sz="2" w:space="0" w:color="000000"/>
              <w:left w:val="single" w:sz="2" w:space="0" w:color="000000"/>
              <w:bottom w:val="single" w:sz="2" w:space="0" w:color="000000"/>
              <w:right w:val="single" w:sz="4" w:space="0" w:color="auto"/>
            </w:tcBorders>
            <w:shd w:val="clear" w:color="auto" w:fill="auto"/>
            <w:vAlign w:val="center"/>
          </w:tcPr>
          <w:p w14:paraId="6DBB4F18" w14:textId="2400D559" w:rsidR="00A84ABE" w:rsidRPr="00527BA1" w:rsidRDefault="00CA244D" w:rsidP="00D01919">
            <w:pPr>
              <w:jc w:val="center"/>
              <w:rPr>
                <w:sz w:val="18"/>
                <w:szCs w:val="18"/>
              </w:rPr>
            </w:pPr>
            <w:r w:rsidRPr="00CA244D">
              <w:rPr>
                <w:sz w:val="18"/>
                <w:szCs w:val="18"/>
              </w:rPr>
              <w:t>100</w:t>
            </w:r>
          </w:p>
        </w:tc>
      </w:tr>
    </w:tbl>
    <w:p w14:paraId="7EFCAEE7" w14:textId="77777777" w:rsidR="00A84ABE" w:rsidRDefault="00A84ABE" w:rsidP="00BC6B8C"/>
    <w:p w14:paraId="1E480B0C" w14:textId="77777777" w:rsidR="00A84ABE" w:rsidRDefault="00A84ABE" w:rsidP="00BC6B8C"/>
    <w:p w14:paraId="01DA626B" w14:textId="77777777" w:rsidR="00BC6B8C" w:rsidRPr="00BC6B8C" w:rsidRDefault="00BC6B8C" w:rsidP="00BC6B8C"/>
    <w:tbl>
      <w:tblPr>
        <w:tblpPr w:leftFromText="180" w:rightFromText="180" w:vertAnchor="text" w:tblpY="1"/>
        <w:tblOverlap w:val="never"/>
        <w:tblW w:w="16009" w:type="dxa"/>
        <w:tblLayout w:type="fixed"/>
        <w:tblCellMar>
          <w:left w:w="10" w:type="dxa"/>
          <w:right w:w="10" w:type="dxa"/>
        </w:tblCellMar>
        <w:tblLook w:val="0000" w:firstRow="0" w:lastRow="0" w:firstColumn="0" w:lastColumn="0" w:noHBand="0" w:noVBand="0"/>
      </w:tblPr>
      <w:tblGrid>
        <w:gridCol w:w="733"/>
        <w:gridCol w:w="4220"/>
        <w:gridCol w:w="1984"/>
        <w:gridCol w:w="1985"/>
        <w:gridCol w:w="1844"/>
        <w:gridCol w:w="1841"/>
        <w:gridCol w:w="1701"/>
        <w:gridCol w:w="1701"/>
      </w:tblGrid>
      <w:tr w:rsidR="00CA244D" w:rsidRPr="00F217DC" w14:paraId="71E4C6FA" w14:textId="77777777" w:rsidTr="00D01919">
        <w:trPr>
          <w:trHeight w:val="280"/>
        </w:trPr>
        <w:tc>
          <w:tcPr>
            <w:tcW w:w="16009" w:type="dxa"/>
            <w:gridSpan w:val="8"/>
            <w:tcBorders>
              <w:top w:val="single" w:sz="2" w:space="0" w:color="000000"/>
              <w:left w:val="single" w:sz="4" w:space="0" w:color="auto"/>
              <w:bottom w:val="single" w:sz="2" w:space="0" w:color="000000"/>
              <w:right w:val="single" w:sz="4" w:space="0" w:color="auto"/>
            </w:tcBorders>
            <w:shd w:val="clear" w:color="auto" w:fill="auto"/>
            <w:vAlign w:val="center"/>
          </w:tcPr>
          <w:p w14:paraId="73111879" w14:textId="233CCBA4" w:rsidR="00CA244D" w:rsidRPr="0035195C" w:rsidRDefault="00CA244D" w:rsidP="00D01919">
            <w:pPr>
              <w:keepNext/>
              <w:keepLines/>
              <w:snapToGrid w:val="0"/>
              <w:jc w:val="center"/>
              <w:rPr>
                <w:b/>
                <w:sz w:val="28"/>
                <w:szCs w:val="28"/>
              </w:rPr>
            </w:pPr>
            <w:r>
              <w:rPr>
                <w:rFonts w:eastAsia="Calibri"/>
                <w:b/>
                <w:bCs/>
                <w:sz w:val="28"/>
                <w:szCs w:val="28"/>
                <w:lang w:eastAsia="en-US"/>
              </w:rPr>
              <w:t>ЗАЯВКА №</w:t>
            </w:r>
            <w:r>
              <w:rPr>
                <w:rFonts w:eastAsia="Calibri"/>
                <w:b/>
                <w:bCs/>
                <w:sz w:val="28"/>
                <w:szCs w:val="28"/>
                <w:lang w:eastAsia="en-US"/>
              </w:rPr>
              <w:t>3</w:t>
            </w:r>
          </w:p>
        </w:tc>
      </w:tr>
      <w:tr w:rsidR="00CA244D" w:rsidRPr="00F217DC" w14:paraId="1C74A234" w14:textId="77777777" w:rsidTr="00D01919">
        <w:trPr>
          <w:trHeight w:val="622"/>
        </w:trPr>
        <w:tc>
          <w:tcPr>
            <w:tcW w:w="4953" w:type="dxa"/>
            <w:gridSpan w:val="2"/>
            <w:tcBorders>
              <w:top w:val="single" w:sz="2" w:space="0" w:color="000000"/>
              <w:left w:val="single" w:sz="4" w:space="0" w:color="auto"/>
              <w:bottom w:val="single" w:sz="2" w:space="0" w:color="000000"/>
            </w:tcBorders>
            <w:shd w:val="clear" w:color="auto" w:fill="auto"/>
            <w:vAlign w:val="center"/>
          </w:tcPr>
          <w:p w14:paraId="70B249BF" w14:textId="77777777" w:rsidR="00CA244D" w:rsidRPr="00894A56" w:rsidRDefault="00CA244D" w:rsidP="00D01919">
            <w:pPr>
              <w:keepNext/>
              <w:keepLines/>
              <w:jc w:val="center"/>
              <w:rPr>
                <w:sz w:val="18"/>
                <w:szCs w:val="18"/>
              </w:rPr>
            </w:pPr>
            <w:r w:rsidRPr="00894A56">
              <w:rPr>
                <w:b/>
                <w:sz w:val="18"/>
                <w:szCs w:val="18"/>
              </w:rPr>
              <w:t>Критерий оценки</w:t>
            </w:r>
          </w:p>
        </w:tc>
        <w:tc>
          <w:tcPr>
            <w:tcW w:w="1984" w:type="dxa"/>
            <w:tcBorders>
              <w:top w:val="single" w:sz="2" w:space="0" w:color="000000"/>
              <w:left w:val="single" w:sz="4" w:space="0" w:color="000000"/>
              <w:bottom w:val="single" w:sz="2" w:space="0" w:color="000000"/>
              <w:right w:val="single" w:sz="2" w:space="0" w:color="000000"/>
            </w:tcBorders>
            <w:shd w:val="clear" w:color="auto" w:fill="auto"/>
          </w:tcPr>
          <w:p w14:paraId="02C41801" w14:textId="77777777" w:rsidR="00CA244D" w:rsidRPr="00025EA1" w:rsidRDefault="00CA244D" w:rsidP="00D01919">
            <w:pPr>
              <w:keepNext/>
              <w:keepLines/>
              <w:snapToGrid w:val="0"/>
              <w:jc w:val="center"/>
              <w:rPr>
                <w:b/>
              </w:rPr>
            </w:pPr>
            <w:r w:rsidRPr="00025EA1">
              <w:rPr>
                <w:b/>
              </w:rPr>
              <w:t>Синяев А.В.</w:t>
            </w:r>
          </w:p>
        </w:tc>
        <w:tc>
          <w:tcPr>
            <w:tcW w:w="1985" w:type="dxa"/>
            <w:tcBorders>
              <w:top w:val="single" w:sz="2" w:space="0" w:color="000000"/>
              <w:left w:val="single" w:sz="2" w:space="0" w:color="000000"/>
              <w:bottom w:val="single" w:sz="2" w:space="0" w:color="000000"/>
              <w:right w:val="single" w:sz="2" w:space="0" w:color="000000"/>
            </w:tcBorders>
          </w:tcPr>
          <w:p w14:paraId="37D99C54" w14:textId="77777777" w:rsidR="00CA244D" w:rsidRPr="00025EA1" w:rsidRDefault="00CA244D" w:rsidP="00D01919">
            <w:pPr>
              <w:keepNext/>
              <w:keepLines/>
              <w:snapToGrid w:val="0"/>
              <w:jc w:val="center"/>
              <w:rPr>
                <w:b/>
              </w:rPr>
            </w:pPr>
            <w:proofErr w:type="spellStart"/>
            <w:r w:rsidRPr="00767A5D">
              <w:rPr>
                <w:b/>
                <w:bCs/>
              </w:rPr>
              <w:t>Криваксина</w:t>
            </w:r>
            <w:proofErr w:type="spellEnd"/>
            <w:r w:rsidRPr="00767A5D">
              <w:rPr>
                <w:b/>
                <w:bCs/>
              </w:rPr>
              <w:t xml:space="preserve"> И.А.</w:t>
            </w:r>
          </w:p>
        </w:tc>
        <w:tc>
          <w:tcPr>
            <w:tcW w:w="1844" w:type="dxa"/>
            <w:tcBorders>
              <w:top w:val="single" w:sz="2" w:space="0" w:color="000000"/>
              <w:left w:val="single" w:sz="2" w:space="0" w:color="000000"/>
              <w:bottom w:val="single" w:sz="2" w:space="0" w:color="000000"/>
              <w:right w:val="single" w:sz="2" w:space="0" w:color="000000"/>
            </w:tcBorders>
            <w:shd w:val="clear" w:color="auto" w:fill="auto"/>
          </w:tcPr>
          <w:p w14:paraId="324F24AD" w14:textId="77777777" w:rsidR="00CA244D" w:rsidRPr="00025EA1" w:rsidRDefault="00CA244D" w:rsidP="00D01919">
            <w:pPr>
              <w:keepNext/>
              <w:keepLines/>
              <w:snapToGrid w:val="0"/>
              <w:jc w:val="center"/>
              <w:rPr>
                <w:b/>
              </w:rPr>
            </w:pPr>
            <w:r>
              <w:rPr>
                <w:b/>
              </w:rPr>
              <w:t>Александрова Е.И.</w:t>
            </w:r>
          </w:p>
        </w:tc>
        <w:tc>
          <w:tcPr>
            <w:tcW w:w="1841" w:type="dxa"/>
            <w:tcBorders>
              <w:top w:val="single" w:sz="2" w:space="0" w:color="000000"/>
              <w:left w:val="single" w:sz="2" w:space="0" w:color="000000"/>
              <w:bottom w:val="single" w:sz="2" w:space="0" w:color="000000"/>
              <w:right w:val="single" w:sz="2" w:space="0" w:color="000000"/>
            </w:tcBorders>
            <w:shd w:val="clear" w:color="auto" w:fill="auto"/>
          </w:tcPr>
          <w:p w14:paraId="213EC961" w14:textId="77777777" w:rsidR="00CA244D" w:rsidRPr="00025EA1" w:rsidRDefault="00CA244D" w:rsidP="00D01919">
            <w:pPr>
              <w:keepNext/>
              <w:keepLines/>
              <w:snapToGrid w:val="0"/>
              <w:jc w:val="center"/>
              <w:rPr>
                <w:b/>
              </w:rPr>
            </w:pPr>
            <w:r>
              <w:rPr>
                <w:b/>
              </w:rPr>
              <w:t>Григорьева Е.Г.</w:t>
            </w:r>
          </w:p>
        </w:tc>
        <w:tc>
          <w:tcPr>
            <w:tcW w:w="1701" w:type="dxa"/>
            <w:tcBorders>
              <w:top w:val="single" w:sz="2" w:space="0" w:color="000000"/>
              <w:left w:val="single" w:sz="2" w:space="0" w:color="000000"/>
              <w:bottom w:val="single" w:sz="2" w:space="0" w:color="000000"/>
              <w:right w:val="single" w:sz="2" w:space="0" w:color="000000"/>
            </w:tcBorders>
            <w:shd w:val="clear" w:color="auto" w:fill="auto"/>
          </w:tcPr>
          <w:p w14:paraId="00C0617D" w14:textId="77777777" w:rsidR="00CA244D" w:rsidRPr="00025EA1" w:rsidRDefault="00CA244D" w:rsidP="00D01919">
            <w:pPr>
              <w:keepNext/>
              <w:keepLines/>
              <w:snapToGrid w:val="0"/>
              <w:jc w:val="center"/>
              <w:rPr>
                <w:b/>
              </w:rPr>
            </w:pPr>
            <w:r w:rsidRPr="00025EA1">
              <w:rPr>
                <w:b/>
              </w:rPr>
              <w:t>Ерсулова А.В.</w:t>
            </w:r>
          </w:p>
        </w:tc>
        <w:tc>
          <w:tcPr>
            <w:tcW w:w="1701" w:type="dxa"/>
            <w:tcBorders>
              <w:top w:val="single" w:sz="2" w:space="0" w:color="000000"/>
              <w:left w:val="single" w:sz="2" w:space="0" w:color="000000"/>
              <w:bottom w:val="single" w:sz="2" w:space="0" w:color="000000"/>
              <w:right w:val="single" w:sz="4" w:space="0" w:color="auto"/>
            </w:tcBorders>
            <w:shd w:val="clear" w:color="auto" w:fill="auto"/>
            <w:vAlign w:val="center"/>
          </w:tcPr>
          <w:p w14:paraId="6F68A451" w14:textId="77777777" w:rsidR="00CA244D" w:rsidRPr="00894A56" w:rsidRDefault="00CA244D" w:rsidP="00D01919">
            <w:pPr>
              <w:keepNext/>
              <w:keepLines/>
              <w:snapToGrid w:val="0"/>
              <w:jc w:val="center"/>
              <w:rPr>
                <w:b/>
                <w:sz w:val="18"/>
                <w:szCs w:val="18"/>
              </w:rPr>
            </w:pPr>
            <w:r w:rsidRPr="00894A56">
              <w:rPr>
                <w:b/>
                <w:sz w:val="18"/>
                <w:szCs w:val="18"/>
              </w:rPr>
              <w:t>Среднее арифметическое оценок в баллах членов Единой комиссии</w:t>
            </w:r>
          </w:p>
        </w:tc>
      </w:tr>
      <w:tr w:rsidR="00CA244D" w:rsidRPr="00F217DC" w14:paraId="45A3F409" w14:textId="77777777" w:rsidTr="00D01919">
        <w:trPr>
          <w:trHeight w:val="251"/>
        </w:trPr>
        <w:tc>
          <w:tcPr>
            <w:tcW w:w="733" w:type="dxa"/>
            <w:tcBorders>
              <w:top w:val="single" w:sz="2" w:space="0" w:color="000000"/>
              <w:left w:val="single" w:sz="4" w:space="0" w:color="auto"/>
              <w:bottom w:val="single" w:sz="2" w:space="0" w:color="000000"/>
            </w:tcBorders>
            <w:shd w:val="clear" w:color="auto" w:fill="auto"/>
          </w:tcPr>
          <w:p w14:paraId="417F5DC3" w14:textId="77777777" w:rsidR="00CA244D" w:rsidRPr="005C6F33" w:rsidRDefault="00CA244D" w:rsidP="00D01919">
            <w:pPr>
              <w:keepNext/>
              <w:keepLines/>
              <w:jc w:val="center"/>
              <w:rPr>
                <w:sz w:val="18"/>
                <w:szCs w:val="18"/>
              </w:rPr>
            </w:pPr>
            <w:r>
              <w:rPr>
                <w:sz w:val="18"/>
                <w:szCs w:val="18"/>
              </w:rPr>
              <w:t>1.</w:t>
            </w:r>
          </w:p>
        </w:tc>
        <w:tc>
          <w:tcPr>
            <w:tcW w:w="4220" w:type="dxa"/>
            <w:tcBorders>
              <w:top w:val="single" w:sz="2" w:space="0" w:color="000000"/>
              <w:left w:val="single" w:sz="4" w:space="0" w:color="000000"/>
              <w:bottom w:val="single" w:sz="2" w:space="0" w:color="000000"/>
            </w:tcBorders>
            <w:shd w:val="clear" w:color="auto" w:fill="auto"/>
          </w:tcPr>
          <w:p w14:paraId="4E3CD682" w14:textId="77777777" w:rsidR="00CA244D" w:rsidRPr="009D3BBC" w:rsidRDefault="00CA244D" w:rsidP="00D01919">
            <w:pPr>
              <w:keepNext/>
              <w:keepLines/>
              <w:jc w:val="both"/>
            </w:pPr>
            <w:r w:rsidRPr="009D3BBC">
              <w:rPr>
                <w:b/>
              </w:rPr>
              <w:t>Стоимостные критерии оценки</w:t>
            </w:r>
          </w:p>
        </w:tc>
        <w:tc>
          <w:tcPr>
            <w:tcW w:w="11056" w:type="dxa"/>
            <w:gridSpan w:val="6"/>
            <w:tcBorders>
              <w:top w:val="single" w:sz="2" w:space="0" w:color="000000"/>
              <w:left w:val="single" w:sz="4" w:space="0" w:color="000000"/>
              <w:bottom w:val="single" w:sz="2" w:space="0" w:color="000000"/>
              <w:right w:val="single" w:sz="4" w:space="0" w:color="auto"/>
            </w:tcBorders>
            <w:shd w:val="clear" w:color="auto" w:fill="auto"/>
          </w:tcPr>
          <w:p w14:paraId="0EFE1CCF" w14:textId="04AEB04C" w:rsidR="00CA244D" w:rsidRDefault="00CA244D" w:rsidP="00D01919">
            <w:pPr>
              <w:keepNext/>
              <w:keepLines/>
              <w:snapToGrid w:val="0"/>
              <w:jc w:val="center"/>
              <w:rPr>
                <w:sz w:val="18"/>
                <w:szCs w:val="18"/>
              </w:rPr>
            </w:pPr>
          </w:p>
        </w:tc>
      </w:tr>
      <w:tr w:rsidR="00CA244D" w:rsidRPr="00F217DC" w14:paraId="101D729C" w14:textId="77777777" w:rsidTr="00D01919">
        <w:trPr>
          <w:trHeight w:val="251"/>
        </w:trPr>
        <w:tc>
          <w:tcPr>
            <w:tcW w:w="733" w:type="dxa"/>
            <w:tcBorders>
              <w:top w:val="single" w:sz="2" w:space="0" w:color="000000"/>
              <w:left w:val="single" w:sz="4" w:space="0" w:color="auto"/>
              <w:bottom w:val="single" w:sz="2" w:space="0" w:color="000000"/>
            </w:tcBorders>
            <w:shd w:val="clear" w:color="auto" w:fill="auto"/>
          </w:tcPr>
          <w:p w14:paraId="3DD5D802" w14:textId="77777777" w:rsidR="00CA244D" w:rsidRPr="00F217DC" w:rsidRDefault="00CA244D" w:rsidP="00D01919">
            <w:pPr>
              <w:keepNext/>
              <w:keepLines/>
              <w:jc w:val="center"/>
              <w:rPr>
                <w:sz w:val="18"/>
                <w:szCs w:val="18"/>
              </w:rPr>
            </w:pPr>
            <w:r w:rsidRPr="005C6F33">
              <w:rPr>
                <w:sz w:val="18"/>
                <w:szCs w:val="18"/>
              </w:rPr>
              <w:t>1.</w:t>
            </w:r>
            <w:r>
              <w:rPr>
                <w:sz w:val="18"/>
                <w:szCs w:val="18"/>
              </w:rPr>
              <w:t>1</w:t>
            </w:r>
          </w:p>
        </w:tc>
        <w:tc>
          <w:tcPr>
            <w:tcW w:w="4220" w:type="dxa"/>
            <w:tcBorders>
              <w:top w:val="single" w:sz="2" w:space="0" w:color="000000"/>
              <w:left w:val="single" w:sz="4" w:space="0" w:color="000000"/>
              <w:bottom w:val="single" w:sz="2" w:space="0" w:color="000000"/>
            </w:tcBorders>
            <w:shd w:val="clear" w:color="auto" w:fill="auto"/>
          </w:tcPr>
          <w:p w14:paraId="4FCC9D4B" w14:textId="77777777" w:rsidR="00CA244D" w:rsidRPr="00F0295F" w:rsidRDefault="00CA244D" w:rsidP="00D01919">
            <w:pPr>
              <w:keepNext/>
              <w:keepLines/>
              <w:ind w:right="132"/>
              <w:jc w:val="both"/>
            </w:pPr>
            <w:r w:rsidRPr="00767A5D">
              <w:t>Цена договора (рублей)</w:t>
            </w:r>
            <w:r>
              <w:t xml:space="preserve"> </w:t>
            </w:r>
            <w:r w:rsidRPr="001B2B51">
              <w:t>(баллов)</w:t>
            </w:r>
          </w:p>
        </w:tc>
        <w:tc>
          <w:tcPr>
            <w:tcW w:w="1984" w:type="dxa"/>
            <w:tcBorders>
              <w:top w:val="single" w:sz="2" w:space="0" w:color="000000"/>
              <w:left w:val="single" w:sz="4" w:space="0" w:color="000000"/>
              <w:bottom w:val="single" w:sz="2" w:space="0" w:color="000000"/>
              <w:right w:val="single" w:sz="2" w:space="0" w:color="000000"/>
            </w:tcBorders>
            <w:shd w:val="clear" w:color="auto" w:fill="auto"/>
          </w:tcPr>
          <w:p w14:paraId="77BB148B" w14:textId="700E0564" w:rsidR="00CA244D" w:rsidRPr="00F217DC" w:rsidRDefault="00B757C5" w:rsidP="00D01919">
            <w:pPr>
              <w:keepNext/>
              <w:keepLines/>
              <w:jc w:val="center"/>
              <w:rPr>
                <w:sz w:val="18"/>
                <w:szCs w:val="18"/>
              </w:rPr>
            </w:pPr>
            <w:r>
              <w:rPr>
                <w:sz w:val="18"/>
                <w:szCs w:val="18"/>
              </w:rPr>
              <w:t>93,95</w:t>
            </w:r>
          </w:p>
        </w:tc>
        <w:tc>
          <w:tcPr>
            <w:tcW w:w="1985" w:type="dxa"/>
            <w:tcBorders>
              <w:top w:val="single" w:sz="2" w:space="0" w:color="000000"/>
              <w:left w:val="single" w:sz="2" w:space="0" w:color="000000"/>
              <w:bottom w:val="single" w:sz="2" w:space="0" w:color="000000"/>
              <w:right w:val="single" w:sz="2" w:space="0" w:color="000000"/>
            </w:tcBorders>
          </w:tcPr>
          <w:p w14:paraId="5F101194" w14:textId="68BDA3F2" w:rsidR="00CA244D" w:rsidRDefault="00B757C5" w:rsidP="00D01919">
            <w:pPr>
              <w:keepNext/>
              <w:keepLines/>
              <w:snapToGrid w:val="0"/>
              <w:jc w:val="center"/>
              <w:rPr>
                <w:sz w:val="18"/>
                <w:szCs w:val="18"/>
              </w:rPr>
            </w:pPr>
            <w:r w:rsidRPr="00B757C5">
              <w:rPr>
                <w:sz w:val="18"/>
                <w:szCs w:val="18"/>
              </w:rPr>
              <w:t>93,95</w:t>
            </w:r>
          </w:p>
        </w:tc>
        <w:tc>
          <w:tcPr>
            <w:tcW w:w="1844" w:type="dxa"/>
            <w:tcBorders>
              <w:top w:val="single" w:sz="2" w:space="0" w:color="000000"/>
              <w:left w:val="single" w:sz="2" w:space="0" w:color="000000"/>
              <w:bottom w:val="single" w:sz="2" w:space="0" w:color="000000"/>
              <w:right w:val="single" w:sz="2" w:space="0" w:color="000000"/>
            </w:tcBorders>
            <w:shd w:val="clear" w:color="auto" w:fill="auto"/>
          </w:tcPr>
          <w:p w14:paraId="067F48FD" w14:textId="3589CD6F" w:rsidR="00CA244D" w:rsidRPr="00F217DC" w:rsidRDefault="00B757C5" w:rsidP="00D01919">
            <w:pPr>
              <w:keepNext/>
              <w:keepLines/>
              <w:snapToGrid w:val="0"/>
              <w:jc w:val="center"/>
              <w:rPr>
                <w:sz w:val="18"/>
                <w:szCs w:val="18"/>
              </w:rPr>
            </w:pPr>
            <w:r w:rsidRPr="00B757C5">
              <w:rPr>
                <w:sz w:val="18"/>
                <w:szCs w:val="18"/>
              </w:rPr>
              <w:t>93,95</w:t>
            </w:r>
          </w:p>
        </w:tc>
        <w:tc>
          <w:tcPr>
            <w:tcW w:w="1841" w:type="dxa"/>
            <w:tcBorders>
              <w:top w:val="single" w:sz="2" w:space="0" w:color="000000"/>
              <w:left w:val="single" w:sz="2" w:space="0" w:color="000000"/>
              <w:bottom w:val="single" w:sz="2" w:space="0" w:color="000000"/>
              <w:right w:val="single" w:sz="2" w:space="0" w:color="000000"/>
            </w:tcBorders>
            <w:shd w:val="clear" w:color="auto" w:fill="auto"/>
          </w:tcPr>
          <w:p w14:paraId="5C1FCCCD" w14:textId="28E6E71B" w:rsidR="00CA244D" w:rsidRPr="00F217DC" w:rsidRDefault="00B757C5" w:rsidP="00D01919">
            <w:pPr>
              <w:keepNext/>
              <w:keepLines/>
              <w:snapToGrid w:val="0"/>
              <w:jc w:val="center"/>
              <w:rPr>
                <w:sz w:val="18"/>
                <w:szCs w:val="18"/>
              </w:rPr>
            </w:pPr>
            <w:r w:rsidRPr="00B757C5">
              <w:rPr>
                <w:sz w:val="18"/>
                <w:szCs w:val="18"/>
              </w:rPr>
              <w:t>93,95</w:t>
            </w:r>
          </w:p>
        </w:tc>
        <w:tc>
          <w:tcPr>
            <w:tcW w:w="1701" w:type="dxa"/>
            <w:tcBorders>
              <w:top w:val="single" w:sz="2" w:space="0" w:color="000000"/>
              <w:left w:val="single" w:sz="2" w:space="0" w:color="000000"/>
              <w:bottom w:val="single" w:sz="2" w:space="0" w:color="000000"/>
              <w:right w:val="single" w:sz="2" w:space="0" w:color="000000"/>
            </w:tcBorders>
            <w:shd w:val="clear" w:color="auto" w:fill="auto"/>
          </w:tcPr>
          <w:p w14:paraId="4B00CBD5" w14:textId="56166FBB" w:rsidR="00CA244D" w:rsidRPr="00F217DC" w:rsidRDefault="00B757C5" w:rsidP="00D01919">
            <w:pPr>
              <w:keepNext/>
              <w:keepLines/>
              <w:snapToGrid w:val="0"/>
              <w:jc w:val="center"/>
              <w:rPr>
                <w:sz w:val="18"/>
                <w:szCs w:val="18"/>
              </w:rPr>
            </w:pPr>
            <w:r w:rsidRPr="00B757C5">
              <w:rPr>
                <w:sz w:val="18"/>
                <w:szCs w:val="18"/>
              </w:rPr>
              <w:t>93,95</w:t>
            </w:r>
          </w:p>
        </w:tc>
        <w:tc>
          <w:tcPr>
            <w:tcW w:w="1701" w:type="dxa"/>
            <w:tcBorders>
              <w:top w:val="single" w:sz="2" w:space="0" w:color="000000"/>
              <w:left w:val="single" w:sz="2" w:space="0" w:color="000000"/>
              <w:bottom w:val="single" w:sz="2" w:space="0" w:color="000000"/>
              <w:right w:val="single" w:sz="4" w:space="0" w:color="auto"/>
            </w:tcBorders>
            <w:shd w:val="clear" w:color="auto" w:fill="auto"/>
          </w:tcPr>
          <w:p w14:paraId="789891C7" w14:textId="271B8E53" w:rsidR="00CA244D" w:rsidRPr="00F217DC" w:rsidRDefault="00B757C5" w:rsidP="00D01919">
            <w:pPr>
              <w:keepNext/>
              <w:keepLines/>
              <w:snapToGrid w:val="0"/>
              <w:jc w:val="center"/>
              <w:rPr>
                <w:sz w:val="18"/>
                <w:szCs w:val="18"/>
              </w:rPr>
            </w:pPr>
            <w:r w:rsidRPr="00B757C5">
              <w:rPr>
                <w:sz w:val="18"/>
                <w:szCs w:val="18"/>
              </w:rPr>
              <w:t>93,95</w:t>
            </w:r>
          </w:p>
        </w:tc>
      </w:tr>
      <w:tr w:rsidR="00CA244D" w:rsidRPr="00F217DC" w14:paraId="73097818" w14:textId="77777777" w:rsidTr="00D01919">
        <w:trPr>
          <w:trHeight w:val="251"/>
        </w:trPr>
        <w:tc>
          <w:tcPr>
            <w:tcW w:w="733" w:type="dxa"/>
            <w:tcBorders>
              <w:top w:val="single" w:sz="2" w:space="0" w:color="000000"/>
              <w:left w:val="single" w:sz="4" w:space="0" w:color="auto"/>
              <w:bottom w:val="single" w:sz="2" w:space="0" w:color="000000"/>
            </w:tcBorders>
            <w:shd w:val="clear" w:color="auto" w:fill="auto"/>
          </w:tcPr>
          <w:p w14:paraId="54C29320" w14:textId="77777777" w:rsidR="00CA244D" w:rsidRPr="005C6F33" w:rsidRDefault="00CA244D" w:rsidP="00D01919">
            <w:pPr>
              <w:jc w:val="center"/>
              <w:rPr>
                <w:sz w:val="18"/>
                <w:szCs w:val="18"/>
              </w:rPr>
            </w:pPr>
            <w:r>
              <w:rPr>
                <w:sz w:val="18"/>
                <w:szCs w:val="18"/>
              </w:rPr>
              <w:t>2.</w:t>
            </w:r>
          </w:p>
        </w:tc>
        <w:tc>
          <w:tcPr>
            <w:tcW w:w="15276" w:type="dxa"/>
            <w:gridSpan w:val="7"/>
            <w:tcBorders>
              <w:top w:val="single" w:sz="2" w:space="0" w:color="000000"/>
              <w:left w:val="single" w:sz="4" w:space="0" w:color="000000"/>
              <w:bottom w:val="single" w:sz="2" w:space="0" w:color="000000"/>
              <w:right w:val="single" w:sz="4" w:space="0" w:color="000000"/>
            </w:tcBorders>
          </w:tcPr>
          <w:p w14:paraId="47932544" w14:textId="77777777" w:rsidR="00CA244D" w:rsidRPr="003D66CC" w:rsidRDefault="00CA244D" w:rsidP="00D01919">
            <w:pPr>
              <w:snapToGrid w:val="0"/>
              <w:rPr>
                <w:b/>
                <w:bCs/>
              </w:rPr>
            </w:pPr>
            <w:proofErr w:type="spellStart"/>
            <w:r w:rsidRPr="003D66CC">
              <w:rPr>
                <w:b/>
                <w:bCs/>
              </w:rPr>
              <w:t>Нестоимостные</w:t>
            </w:r>
            <w:proofErr w:type="spellEnd"/>
            <w:r w:rsidRPr="003D66CC">
              <w:rPr>
                <w:b/>
                <w:bCs/>
              </w:rPr>
              <w:t xml:space="preserve"> критерии оценки</w:t>
            </w:r>
          </w:p>
        </w:tc>
      </w:tr>
      <w:tr w:rsidR="00CA244D" w:rsidRPr="00F217DC" w14:paraId="73DA316B" w14:textId="77777777" w:rsidTr="00D01919">
        <w:trPr>
          <w:trHeight w:val="410"/>
        </w:trPr>
        <w:tc>
          <w:tcPr>
            <w:tcW w:w="733" w:type="dxa"/>
            <w:tcBorders>
              <w:top w:val="single" w:sz="2" w:space="0" w:color="000000"/>
              <w:left w:val="single" w:sz="4" w:space="0" w:color="auto"/>
              <w:bottom w:val="single" w:sz="2" w:space="0" w:color="000000"/>
            </w:tcBorders>
            <w:shd w:val="clear" w:color="auto" w:fill="auto"/>
            <w:vAlign w:val="center"/>
          </w:tcPr>
          <w:p w14:paraId="4D511B1E" w14:textId="77777777" w:rsidR="00CA244D" w:rsidRPr="00F217DC" w:rsidRDefault="00CA244D" w:rsidP="00D01919">
            <w:pPr>
              <w:jc w:val="center"/>
              <w:rPr>
                <w:sz w:val="18"/>
                <w:szCs w:val="18"/>
              </w:rPr>
            </w:pPr>
            <w:r w:rsidRPr="005C6F33">
              <w:rPr>
                <w:sz w:val="18"/>
                <w:szCs w:val="18"/>
              </w:rPr>
              <w:t>2.1.</w:t>
            </w:r>
          </w:p>
        </w:tc>
        <w:tc>
          <w:tcPr>
            <w:tcW w:w="4220" w:type="dxa"/>
            <w:tcBorders>
              <w:top w:val="single" w:sz="2" w:space="0" w:color="000000"/>
              <w:left w:val="single" w:sz="4" w:space="0" w:color="000000"/>
              <w:bottom w:val="single" w:sz="2" w:space="0" w:color="000000"/>
            </w:tcBorders>
            <w:shd w:val="clear" w:color="auto" w:fill="auto"/>
          </w:tcPr>
          <w:p w14:paraId="3B8A250A" w14:textId="77777777" w:rsidR="00CA244D" w:rsidRPr="009D3BBC" w:rsidRDefault="00CA244D" w:rsidP="00D01919">
            <w:pPr>
              <w:ind w:right="132"/>
              <w:jc w:val="both"/>
            </w:pPr>
            <w:r w:rsidRPr="003D66CC">
              <w:t>Опыт работы, связанный с предметом договора</w:t>
            </w:r>
            <w:r>
              <w:t xml:space="preserve"> </w:t>
            </w:r>
            <w:r w:rsidRPr="001B2B51">
              <w:t>(баллов)</w:t>
            </w:r>
          </w:p>
        </w:tc>
        <w:tc>
          <w:tcPr>
            <w:tcW w:w="1984" w:type="dxa"/>
            <w:tcBorders>
              <w:top w:val="single" w:sz="2" w:space="0" w:color="000000"/>
              <w:left w:val="single" w:sz="4" w:space="0" w:color="000000"/>
              <w:bottom w:val="single" w:sz="2" w:space="0" w:color="000000"/>
              <w:right w:val="single" w:sz="2" w:space="0" w:color="000000"/>
            </w:tcBorders>
            <w:shd w:val="clear" w:color="auto" w:fill="auto"/>
            <w:vAlign w:val="center"/>
          </w:tcPr>
          <w:p w14:paraId="3DBBD3FD" w14:textId="1BD2D135" w:rsidR="00CA244D" w:rsidRDefault="00727EF5" w:rsidP="00D01919">
            <w:pPr>
              <w:jc w:val="center"/>
            </w:pPr>
            <w:r>
              <w:t>40</w:t>
            </w:r>
          </w:p>
        </w:tc>
        <w:tc>
          <w:tcPr>
            <w:tcW w:w="1985" w:type="dxa"/>
            <w:tcBorders>
              <w:top w:val="single" w:sz="2" w:space="0" w:color="000000"/>
              <w:left w:val="single" w:sz="2" w:space="0" w:color="000000"/>
              <w:bottom w:val="single" w:sz="2" w:space="0" w:color="000000"/>
              <w:right w:val="single" w:sz="2" w:space="0" w:color="000000"/>
            </w:tcBorders>
            <w:vAlign w:val="center"/>
          </w:tcPr>
          <w:p w14:paraId="69C06534" w14:textId="48344F8D" w:rsidR="00CA244D" w:rsidRDefault="00727EF5" w:rsidP="00D01919">
            <w:pPr>
              <w:jc w:val="center"/>
            </w:pPr>
            <w:r w:rsidRPr="00727EF5">
              <w:t>40</w:t>
            </w:r>
          </w:p>
        </w:tc>
        <w:tc>
          <w:tcPr>
            <w:tcW w:w="184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4F762FF" w14:textId="2400799A" w:rsidR="00CA244D" w:rsidRDefault="00727EF5" w:rsidP="00D01919">
            <w:pPr>
              <w:jc w:val="center"/>
            </w:pPr>
            <w:r w:rsidRPr="00727EF5">
              <w:t>40</w:t>
            </w:r>
          </w:p>
        </w:tc>
        <w:tc>
          <w:tcPr>
            <w:tcW w:w="184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19D81B6" w14:textId="4EA3F6BA" w:rsidR="00CA244D" w:rsidRDefault="00727EF5" w:rsidP="00D01919">
            <w:pPr>
              <w:jc w:val="center"/>
            </w:pPr>
            <w:r w:rsidRPr="00727EF5">
              <w:t>40</w:t>
            </w:r>
          </w:p>
        </w:tc>
        <w:tc>
          <w:tcPr>
            <w:tcW w:w="170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2862258" w14:textId="044B702C" w:rsidR="00CA244D" w:rsidRDefault="00727EF5" w:rsidP="00D01919">
            <w:pPr>
              <w:jc w:val="center"/>
            </w:pPr>
            <w:r w:rsidRPr="00727EF5">
              <w:t>40</w:t>
            </w:r>
          </w:p>
        </w:tc>
        <w:tc>
          <w:tcPr>
            <w:tcW w:w="1701" w:type="dxa"/>
            <w:tcBorders>
              <w:top w:val="single" w:sz="2" w:space="0" w:color="000000"/>
              <w:left w:val="single" w:sz="2" w:space="0" w:color="000000"/>
              <w:bottom w:val="single" w:sz="2" w:space="0" w:color="000000"/>
              <w:right w:val="single" w:sz="4" w:space="0" w:color="auto"/>
            </w:tcBorders>
            <w:shd w:val="clear" w:color="auto" w:fill="auto"/>
            <w:vAlign w:val="center"/>
          </w:tcPr>
          <w:p w14:paraId="2EE0744B" w14:textId="2FF32128" w:rsidR="00CA244D" w:rsidRDefault="00727EF5" w:rsidP="00D01919">
            <w:pPr>
              <w:jc w:val="center"/>
            </w:pPr>
            <w:r w:rsidRPr="00727EF5">
              <w:t>40</w:t>
            </w:r>
          </w:p>
        </w:tc>
      </w:tr>
      <w:tr w:rsidR="00CA244D" w:rsidRPr="00F217DC" w14:paraId="4C81E203" w14:textId="77777777" w:rsidTr="00D01919">
        <w:trPr>
          <w:trHeight w:val="410"/>
        </w:trPr>
        <w:tc>
          <w:tcPr>
            <w:tcW w:w="733" w:type="dxa"/>
            <w:tcBorders>
              <w:top w:val="single" w:sz="2" w:space="0" w:color="000000"/>
              <w:left w:val="single" w:sz="4" w:space="0" w:color="auto"/>
              <w:bottom w:val="single" w:sz="2" w:space="0" w:color="000000"/>
            </w:tcBorders>
            <w:shd w:val="clear" w:color="auto" w:fill="auto"/>
            <w:vAlign w:val="center"/>
          </w:tcPr>
          <w:p w14:paraId="14A6BD5A" w14:textId="77777777" w:rsidR="00CA244D" w:rsidRPr="005C6F33" w:rsidRDefault="00CA244D" w:rsidP="00D01919">
            <w:pPr>
              <w:jc w:val="center"/>
              <w:rPr>
                <w:sz w:val="18"/>
                <w:szCs w:val="18"/>
              </w:rPr>
            </w:pPr>
            <w:r>
              <w:rPr>
                <w:sz w:val="18"/>
                <w:szCs w:val="18"/>
              </w:rPr>
              <w:t>2.2.</w:t>
            </w:r>
          </w:p>
        </w:tc>
        <w:tc>
          <w:tcPr>
            <w:tcW w:w="4220" w:type="dxa"/>
            <w:tcBorders>
              <w:top w:val="single" w:sz="2" w:space="0" w:color="000000"/>
              <w:left w:val="single" w:sz="4" w:space="0" w:color="000000"/>
              <w:bottom w:val="single" w:sz="2" w:space="0" w:color="000000"/>
            </w:tcBorders>
            <w:shd w:val="clear" w:color="auto" w:fill="auto"/>
          </w:tcPr>
          <w:p w14:paraId="5BBAD353" w14:textId="77777777" w:rsidR="00CA244D" w:rsidRPr="009D3BBC" w:rsidRDefault="00CA244D" w:rsidP="00D01919">
            <w:pPr>
              <w:ind w:right="132"/>
              <w:jc w:val="both"/>
            </w:pPr>
            <w:r w:rsidRPr="003D66CC">
              <w:t>Наличие на праве собственности или ином законном основании –механизмов и других материальных ресурсов для исполнения договора</w:t>
            </w:r>
            <w:r>
              <w:t xml:space="preserve"> </w:t>
            </w:r>
            <w:r w:rsidRPr="001B2B51">
              <w:t>(баллов)</w:t>
            </w:r>
            <w:r w:rsidRPr="003D66CC">
              <w:t>.</w:t>
            </w:r>
          </w:p>
        </w:tc>
        <w:tc>
          <w:tcPr>
            <w:tcW w:w="1984" w:type="dxa"/>
            <w:tcBorders>
              <w:top w:val="single" w:sz="2" w:space="0" w:color="000000"/>
              <w:left w:val="single" w:sz="4" w:space="0" w:color="000000"/>
              <w:bottom w:val="single" w:sz="2" w:space="0" w:color="000000"/>
              <w:right w:val="single" w:sz="2" w:space="0" w:color="000000"/>
            </w:tcBorders>
            <w:shd w:val="clear" w:color="auto" w:fill="auto"/>
            <w:vAlign w:val="center"/>
          </w:tcPr>
          <w:p w14:paraId="294A08BF" w14:textId="703D88CC" w:rsidR="00CA244D" w:rsidRDefault="00727EF5" w:rsidP="00D01919">
            <w:pPr>
              <w:jc w:val="center"/>
            </w:pPr>
            <w:r>
              <w:t>20</w:t>
            </w:r>
          </w:p>
        </w:tc>
        <w:tc>
          <w:tcPr>
            <w:tcW w:w="1985" w:type="dxa"/>
            <w:tcBorders>
              <w:top w:val="single" w:sz="2" w:space="0" w:color="000000"/>
              <w:left w:val="single" w:sz="2" w:space="0" w:color="000000"/>
              <w:bottom w:val="single" w:sz="2" w:space="0" w:color="000000"/>
              <w:right w:val="single" w:sz="2" w:space="0" w:color="000000"/>
            </w:tcBorders>
            <w:vAlign w:val="center"/>
          </w:tcPr>
          <w:p w14:paraId="183E48F4" w14:textId="7F0F28A8" w:rsidR="00CA244D" w:rsidRDefault="00727EF5" w:rsidP="00D01919">
            <w:pPr>
              <w:jc w:val="center"/>
            </w:pPr>
            <w:r>
              <w:t>20</w:t>
            </w:r>
          </w:p>
        </w:tc>
        <w:tc>
          <w:tcPr>
            <w:tcW w:w="184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88169A5" w14:textId="3DB68B22" w:rsidR="00CA244D" w:rsidRDefault="00727EF5" w:rsidP="00D01919">
            <w:pPr>
              <w:jc w:val="center"/>
            </w:pPr>
            <w:r w:rsidRPr="00727EF5">
              <w:t>20</w:t>
            </w:r>
          </w:p>
        </w:tc>
        <w:tc>
          <w:tcPr>
            <w:tcW w:w="184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7BEB0D7" w14:textId="239B51A0" w:rsidR="00CA244D" w:rsidRDefault="00727EF5" w:rsidP="00D01919">
            <w:pPr>
              <w:jc w:val="center"/>
            </w:pPr>
            <w:r w:rsidRPr="00727EF5">
              <w:t>20</w:t>
            </w:r>
          </w:p>
        </w:tc>
        <w:tc>
          <w:tcPr>
            <w:tcW w:w="170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992F00A" w14:textId="706F3ABD" w:rsidR="00CA244D" w:rsidRDefault="00727EF5" w:rsidP="00D01919">
            <w:pPr>
              <w:jc w:val="center"/>
            </w:pPr>
            <w:r w:rsidRPr="00727EF5">
              <w:t>20</w:t>
            </w:r>
          </w:p>
        </w:tc>
        <w:tc>
          <w:tcPr>
            <w:tcW w:w="1701" w:type="dxa"/>
            <w:tcBorders>
              <w:top w:val="single" w:sz="2" w:space="0" w:color="000000"/>
              <w:left w:val="single" w:sz="2" w:space="0" w:color="000000"/>
              <w:bottom w:val="single" w:sz="2" w:space="0" w:color="000000"/>
              <w:right w:val="single" w:sz="4" w:space="0" w:color="auto"/>
            </w:tcBorders>
            <w:shd w:val="clear" w:color="auto" w:fill="auto"/>
            <w:vAlign w:val="center"/>
          </w:tcPr>
          <w:p w14:paraId="550F717E" w14:textId="26CB6612" w:rsidR="00CA244D" w:rsidRDefault="00727EF5" w:rsidP="00D01919">
            <w:pPr>
              <w:jc w:val="center"/>
            </w:pPr>
            <w:r w:rsidRPr="00727EF5">
              <w:t>20</w:t>
            </w:r>
          </w:p>
        </w:tc>
      </w:tr>
      <w:tr w:rsidR="00CA244D" w:rsidRPr="00F217DC" w14:paraId="668F8968" w14:textId="77777777" w:rsidTr="00D01919">
        <w:trPr>
          <w:trHeight w:val="410"/>
        </w:trPr>
        <w:tc>
          <w:tcPr>
            <w:tcW w:w="733" w:type="dxa"/>
            <w:tcBorders>
              <w:top w:val="single" w:sz="2" w:space="0" w:color="000000"/>
              <w:left w:val="single" w:sz="4" w:space="0" w:color="auto"/>
              <w:bottom w:val="single" w:sz="2" w:space="0" w:color="000000"/>
            </w:tcBorders>
            <w:shd w:val="clear" w:color="auto" w:fill="auto"/>
            <w:vAlign w:val="center"/>
          </w:tcPr>
          <w:p w14:paraId="2DC874DE" w14:textId="77777777" w:rsidR="00CA244D" w:rsidRDefault="00CA244D" w:rsidP="00D01919">
            <w:pPr>
              <w:jc w:val="center"/>
              <w:rPr>
                <w:sz w:val="18"/>
                <w:szCs w:val="18"/>
              </w:rPr>
            </w:pPr>
            <w:r>
              <w:rPr>
                <w:sz w:val="18"/>
                <w:szCs w:val="18"/>
              </w:rPr>
              <w:t>2.3.</w:t>
            </w:r>
          </w:p>
        </w:tc>
        <w:tc>
          <w:tcPr>
            <w:tcW w:w="4220" w:type="dxa"/>
            <w:tcBorders>
              <w:top w:val="single" w:sz="2" w:space="0" w:color="000000"/>
              <w:left w:val="single" w:sz="4" w:space="0" w:color="000000"/>
              <w:bottom w:val="single" w:sz="2" w:space="0" w:color="000000"/>
            </w:tcBorders>
            <w:shd w:val="clear" w:color="auto" w:fill="auto"/>
          </w:tcPr>
          <w:p w14:paraId="7E383213" w14:textId="77777777" w:rsidR="00CA244D" w:rsidRPr="003D66CC" w:rsidRDefault="00CA244D" w:rsidP="00D01919">
            <w:pPr>
              <w:ind w:right="132"/>
              <w:jc w:val="both"/>
            </w:pPr>
            <w:r w:rsidRPr="003D66CC">
              <w:t>Наличие специалистов и иных работников определенного уровня квалификации для исполнения договора</w:t>
            </w:r>
            <w:r>
              <w:t xml:space="preserve"> </w:t>
            </w:r>
            <w:r w:rsidRPr="001B2B51">
              <w:t>(баллов)</w:t>
            </w:r>
            <w:r w:rsidRPr="003D66CC">
              <w:t>.</w:t>
            </w:r>
          </w:p>
        </w:tc>
        <w:tc>
          <w:tcPr>
            <w:tcW w:w="1984" w:type="dxa"/>
            <w:tcBorders>
              <w:top w:val="single" w:sz="2" w:space="0" w:color="000000"/>
              <w:left w:val="single" w:sz="4" w:space="0" w:color="000000"/>
              <w:bottom w:val="single" w:sz="2" w:space="0" w:color="000000"/>
              <w:right w:val="single" w:sz="2" w:space="0" w:color="000000"/>
            </w:tcBorders>
            <w:shd w:val="clear" w:color="auto" w:fill="auto"/>
            <w:vAlign w:val="center"/>
          </w:tcPr>
          <w:p w14:paraId="4CE60367" w14:textId="76B29EEC" w:rsidR="00CA244D" w:rsidRPr="00527BA1" w:rsidRDefault="00727EF5" w:rsidP="00D01919">
            <w:pPr>
              <w:jc w:val="center"/>
              <w:rPr>
                <w:sz w:val="18"/>
                <w:szCs w:val="18"/>
              </w:rPr>
            </w:pPr>
            <w:r>
              <w:rPr>
                <w:sz w:val="18"/>
                <w:szCs w:val="18"/>
              </w:rPr>
              <w:t>10</w:t>
            </w:r>
          </w:p>
        </w:tc>
        <w:tc>
          <w:tcPr>
            <w:tcW w:w="1985" w:type="dxa"/>
            <w:tcBorders>
              <w:top w:val="single" w:sz="2" w:space="0" w:color="000000"/>
              <w:left w:val="single" w:sz="2" w:space="0" w:color="000000"/>
              <w:bottom w:val="single" w:sz="2" w:space="0" w:color="000000"/>
              <w:right w:val="single" w:sz="2" w:space="0" w:color="000000"/>
            </w:tcBorders>
            <w:vAlign w:val="center"/>
          </w:tcPr>
          <w:p w14:paraId="2F1D740A" w14:textId="7548B269" w:rsidR="00CA244D" w:rsidRPr="00527BA1" w:rsidRDefault="00727EF5" w:rsidP="00D01919">
            <w:pPr>
              <w:jc w:val="center"/>
              <w:rPr>
                <w:sz w:val="18"/>
                <w:szCs w:val="18"/>
              </w:rPr>
            </w:pPr>
            <w:r>
              <w:rPr>
                <w:sz w:val="18"/>
                <w:szCs w:val="18"/>
              </w:rPr>
              <w:t>10</w:t>
            </w:r>
          </w:p>
        </w:tc>
        <w:tc>
          <w:tcPr>
            <w:tcW w:w="184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7F97382" w14:textId="519C3EC5" w:rsidR="00CA244D" w:rsidRPr="00527BA1" w:rsidRDefault="00727EF5" w:rsidP="00D01919">
            <w:pPr>
              <w:jc w:val="center"/>
              <w:rPr>
                <w:sz w:val="18"/>
                <w:szCs w:val="18"/>
              </w:rPr>
            </w:pPr>
            <w:r w:rsidRPr="00727EF5">
              <w:rPr>
                <w:sz w:val="18"/>
                <w:szCs w:val="18"/>
              </w:rPr>
              <w:t>10</w:t>
            </w:r>
          </w:p>
        </w:tc>
        <w:tc>
          <w:tcPr>
            <w:tcW w:w="184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7D10DD4" w14:textId="41C9D169" w:rsidR="00CA244D" w:rsidRPr="00527BA1" w:rsidRDefault="00727EF5" w:rsidP="00D01919">
            <w:pPr>
              <w:jc w:val="center"/>
              <w:rPr>
                <w:sz w:val="18"/>
                <w:szCs w:val="18"/>
              </w:rPr>
            </w:pPr>
            <w:r w:rsidRPr="00727EF5">
              <w:rPr>
                <w:sz w:val="18"/>
                <w:szCs w:val="18"/>
              </w:rPr>
              <w:t>10</w:t>
            </w:r>
          </w:p>
        </w:tc>
        <w:tc>
          <w:tcPr>
            <w:tcW w:w="170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A0C626C" w14:textId="28A0E1C9" w:rsidR="00CA244D" w:rsidRPr="00527BA1" w:rsidRDefault="00727EF5" w:rsidP="00D01919">
            <w:pPr>
              <w:jc w:val="center"/>
              <w:rPr>
                <w:sz w:val="18"/>
                <w:szCs w:val="18"/>
              </w:rPr>
            </w:pPr>
            <w:r w:rsidRPr="00727EF5">
              <w:rPr>
                <w:sz w:val="18"/>
                <w:szCs w:val="18"/>
              </w:rPr>
              <w:t>10</w:t>
            </w:r>
          </w:p>
        </w:tc>
        <w:tc>
          <w:tcPr>
            <w:tcW w:w="1701" w:type="dxa"/>
            <w:tcBorders>
              <w:top w:val="single" w:sz="2" w:space="0" w:color="000000"/>
              <w:left w:val="single" w:sz="2" w:space="0" w:color="000000"/>
              <w:bottom w:val="single" w:sz="2" w:space="0" w:color="000000"/>
              <w:right w:val="single" w:sz="4" w:space="0" w:color="auto"/>
            </w:tcBorders>
            <w:shd w:val="clear" w:color="auto" w:fill="auto"/>
            <w:vAlign w:val="center"/>
          </w:tcPr>
          <w:p w14:paraId="18288C00" w14:textId="4C67F184" w:rsidR="00CA244D" w:rsidRPr="00527BA1" w:rsidRDefault="00727EF5" w:rsidP="00D01919">
            <w:pPr>
              <w:jc w:val="center"/>
              <w:rPr>
                <w:sz w:val="18"/>
                <w:szCs w:val="18"/>
              </w:rPr>
            </w:pPr>
            <w:r w:rsidRPr="00727EF5">
              <w:rPr>
                <w:sz w:val="18"/>
                <w:szCs w:val="18"/>
              </w:rPr>
              <w:t>10</w:t>
            </w:r>
          </w:p>
        </w:tc>
      </w:tr>
      <w:tr w:rsidR="00CA244D" w:rsidRPr="00F217DC" w14:paraId="23DBCF7A" w14:textId="77777777" w:rsidTr="00D01919">
        <w:trPr>
          <w:trHeight w:val="410"/>
        </w:trPr>
        <w:tc>
          <w:tcPr>
            <w:tcW w:w="733" w:type="dxa"/>
            <w:tcBorders>
              <w:top w:val="single" w:sz="2" w:space="0" w:color="000000"/>
              <w:left w:val="single" w:sz="4" w:space="0" w:color="auto"/>
              <w:bottom w:val="single" w:sz="2" w:space="0" w:color="000000"/>
            </w:tcBorders>
            <w:shd w:val="clear" w:color="auto" w:fill="auto"/>
            <w:vAlign w:val="center"/>
          </w:tcPr>
          <w:p w14:paraId="2B973778" w14:textId="77777777" w:rsidR="00CA244D" w:rsidRDefault="00CA244D" w:rsidP="00D01919">
            <w:pPr>
              <w:jc w:val="center"/>
              <w:rPr>
                <w:sz w:val="18"/>
                <w:szCs w:val="18"/>
              </w:rPr>
            </w:pPr>
            <w:r>
              <w:rPr>
                <w:sz w:val="18"/>
                <w:szCs w:val="18"/>
              </w:rPr>
              <w:t>2.4.</w:t>
            </w:r>
          </w:p>
        </w:tc>
        <w:tc>
          <w:tcPr>
            <w:tcW w:w="4220" w:type="dxa"/>
            <w:tcBorders>
              <w:top w:val="single" w:sz="2" w:space="0" w:color="000000"/>
              <w:left w:val="single" w:sz="4" w:space="0" w:color="000000"/>
              <w:bottom w:val="single" w:sz="2" w:space="0" w:color="000000"/>
            </w:tcBorders>
            <w:shd w:val="clear" w:color="auto" w:fill="auto"/>
          </w:tcPr>
          <w:p w14:paraId="6337C484" w14:textId="77777777" w:rsidR="00CA244D" w:rsidRPr="003D66CC" w:rsidRDefault="00CA244D" w:rsidP="00D01919">
            <w:pPr>
              <w:ind w:right="132"/>
              <w:jc w:val="both"/>
            </w:pPr>
            <w:r w:rsidRPr="003D66CC">
              <w:t>Наличие собственной производственной базы на территории Республики Марий Эл</w:t>
            </w:r>
            <w:r>
              <w:t xml:space="preserve"> </w:t>
            </w:r>
            <w:r w:rsidRPr="001B2B51">
              <w:t>(баллов)</w:t>
            </w:r>
            <w:r w:rsidRPr="003D66CC">
              <w:t>.</w:t>
            </w:r>
          </w:p>
        </w:tc>
        <w:tc>
          <w:tcPr>
            <w:tcW w:w="1984" w:type="dxa"/>
            <w:tcBorders>
              <w:top w:val="single" w:sz="2" w:space="0" w:color="000000"/>
              <w:left w:val="single" w:sz="4" w:space="0" w:color="000000"/>
              <w:bottom w:val="single" w:sz="2" w:space="0" w:color="000000"/>
              <w:right w:val="single" w:sz="2" w:space="0" w:color="000000"/>
            </w:tcBorders>
            <w:shd w:val="clear" w:color="auto" w:fill="auto"/>
            <w:vAlign w:val="center"/>
          </w:tcPr>
          <w:p w14:paraId="6D7AF88E" w14:textId="3D87BDDE" w:rsidR="00CA244D" w:rsidRPr="00527BA1" w:rsidRDefault="00727EF5" w:rsidP="00D01919">
            <w:pPr>
              <w:jc w:val="center"/>
              <w:rPr>
                <w:sz w:val="18"/>
                <w:szCs w:val="18"/>
              </w:rPr>
            </w:pPr>
            <w:r>
              <w:rPr>
                <w:sz w:val="18"/>
                <w:szCs w:val="18"/>
              </w:rPr>
              <w:t>0</w:t>
            </w:r>
          </w:p>
        </w:tc>
        <w:tc>
          <w:tcPr>
            <w:tcW w:w="1985" w:type="dxa"/>
            <w:tcBorders>
              <w:top w:val="single" w:sz="2" w:space="0" w:color="000000"/>
              <w:left w:val="single" w:sz="2" w:space="0" w:color="000000"/>
              <w:bottom w:val="single" w:sz="2" w:space="0" w:color="000000"/>
              <w:right w:val="single" w:sz="2" w:space="0" w:color="000000"/>
            </w:tcBorders>
            <w:vAlign w:val="center"/>
          </w:tcPr>
          <w:p w14:paraId="219E626A" w14:textId="4AA94425" w:rsidR="00CA244D" w:rsidRPr="00527BA1" w:rsidRDefault="00727EF5" w:rsidP="00D01919">
            <w:pPr>
              <w:jc w:val="center"/>
              <w:rPr>
                <w:sz w:val="18"/>
                <w:szCs w:val="18"/>
              </w:rPr>
            </w:pPr>
            <w:r>
              <w:rPr>
                <w:sz w:val="18"/>
                <w:szCs w:val="18"/>
              </w:rPr>
              <w:t>0</w:t>
            </w:r>
          </w:p>
        </w:tc>
        <w:tc>
          <w:tcPr>
            <w:tcW w:w="184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43235AD" w14:textId="5AA82E8F" w:rsidR="00CA244D" w:rsidRPr="00527BA1" w:rsidRDefault="00727EF5" w:rsidP="00D01919">
            <w:pPr>
              <w:jc w:val="center"/>
              <w:rPr>
                <w:sz w:val="18"/>
                <w:szCs w:val="18"/>
              </w:rPr>
            </w:pPr>
            <w:r>
              <w:rPr>
                <w:sz w:val="18"/>
                <w:szCs w:val="18"/>
              </w:rPr>
              <w:t>0</w:t>
            </w:r>
          </w:p>
        </w:tc>
        <w:tc>
          <w:tcPr>
            <w:tcW w:w="184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5421E64" w14:textId="010F0C1B" w:rsidR="00CA244D" w:rsidRPr="00527BA1" w:rsidRDefault="00727EF5" w:rsidP="00D01919">
            <w:pPr>
              <w:jc w:val="center"/>
              <w:rPr>
                <w:sz w:val="18"/>
                <w:szCs w:val="18"/>
              </w:rPr>
            </w:pPr>
            <w:r>
              <w:rPr>
                <w:sz w:val="18"/>
                <w:szCs w:val="18"/>
              </w:rPr>
              <w:t>0</w:t>
            </w:r>
          </w:p>
        </w:tc>
        <w:tc>
          <w:tcPr>
            <w:tcW w:w="170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494B56C" w14:textId="3950075B" w:rsidR="00CA244D" w:rsidRPr="00527BA1" w:rsidRDefault="00727EF5" w:rsidP="00D01919">
            <w:pPr>
              <w:jc w:val="center"/>
              <w:rPr>
                <w:sz w:val="18"/>
                <w:szCs w:val="18"/>
              </w:rPr>
            </w:pPr>
            <w:r>
              <w:rPr>
                <w:sz w:val="18"/>
                <w:szCs w:val="18"/>
              </w:rPr>
              <w:t>0</w:t>
            </w:r>
          </w:p>
        </w:tc>
        <w:tc>
          <w:tcPr>
            <w:tcW w:w="1701" w:type="dxa"/>
            <w:tcBorders>
              <w:top w:val="single" w:sz="2" w:space="0" w:color="000000"/>
              <w:left w:val="single" w:sz="2" w:space="0" w:color="000000"/>
              <w:bottom w:val="single" w:sz="2" w:space="0" w:color="000000"/>
              <w:right w:val="single" w:sz="4" w:space="0" w:color="auto"/>
            </w:tcBorders>
            <w:shd w:val="clear" w:color="auto" w:fill="auto"/>
            <w:vAlign w:val="center"/>
          </w:tcPr>
          <w:p w14:paraId="0800DAF0" w14:textId="4E36F398" w:rsidR="00CA244D" w:rsidRPr="00527BA1" w:rsidRDefault="00727EF5" w:rsidP="00D01919">
            <w:pPr>
              <w:jc w:val="center"/>
              <w:rPr>
                <w:sz w:val="18"/>
                <w:szCs w:val="18"/>
              </w:rPr>
            </w:pPr>
            <w:r>
              <w:rPr>
                <w:sz w:val="18"/>
                <w:szCs w:val="18"/>
              </w:rPr>
              <w:t>0</w:t>
            </w:r>
          </w:p>
        </w:tc>
      </w:tr>
      <w:tr w:rsidR="00CA244D" w:rsidRPr="00F217DC" w14:paraId="692F7002" w14:textId="77777777" w:rsidTr="00D01919">
        <w:trPr>
          <w:trHeight w:val="410"/>
        </w:trPr>
        <w:tc>
          <w:tcPr>
            <w:tcW w:w="733" w:type="dxa"/>
            <w:tcBorders>
              <w:top w:val="single" w:sz="2" w:space="0" w:color="000000"/>
              <w:left w:val="single" w:sz="4" w:space="0" w:color="auto"/>
              <w:bottom w:val="single" w:sz="2" w:space="0" w:color="000000"/>
            </w:tcBorders>
            <w:shd w:val="clear" w:color="auto" w:fill="auto"/>
            <w:vAlign w:val="center"/>
          </w:tcPr>
          <w:p w14:paraId="42B34E31" w14:textId="77777777" w:rsidR="00CA244D" w:rsidRDefault="00CA244D" w:rsidP="00D01919">
            <w:pPr>
              <w:jc w:val="center"/>
              <w:rPr>
                <w:sz w:val="18"/>
                <w:szCs w:val="18"/>
              </w:rPr>
            </w:pPr>
            <w:r>
              <w:rPr>
                <w:sz w:val="18"/>
                <w:szCs w:val="18"/>
              </w:rPr>
              <w:t>3.</w:t>
            </w:r>
          </w:p>
        </w:tc>
        <w:tc>
          <w:tcPr>
            <w:tcW w:w="4220" w:type="dxa"/>
            <w:tcBorders>
              <w:top w:val="single" w:sz="2" w:space="0" w:color="000000"/>
              <w:left w:val="single" w:sz="4" w:space="0" w:color="000000"/>
              <w:bottom w:val="single" w:sz="2" w:space="0" w:color="000000"/>
            </w:tcBorders>
            <w:shd w:val="clear" w:color="auto" w:fill="auto"/>
          </w:tcPr>
          <w:p w14:paraId="73CB8397" w14:textId="77777777" w:rsidR="00CA244D" w:rsidRPr="003D66CC" w:rsidRDefault="00CA244D" w:rsidP="00D01919">
            <w:pPr>
              <w:ind w:right="132"/>
              <w:jc w:val="both"/>
            </w:pPr>
            <w:r w:rsidRPr="003D66CC">
              <w:t>Снижение налоговой нагрузки для Заказчика</w:t>
            </w:r>
            <w:r>
              <w:t xml:space="preserve"> </w:t>
            </w:r>
            <w:r w:rsidRPr="001B2B51">
              <w:t>(баллов)</w:t>
            </w:r>
          </w:p>
        </w:tc>
        <w:tc>
          <w:tcPr>
            <w:tcW w:w="1984" w:type="dxa"/>
            <w:tcBorders>
              <w:top w:val="single" w:sz="2" w:space="0" w:color="000000"/>
              <w:left w:val="single" w:sz="4" w:space="0" w:color="000000"/>
              <w:bottom w:val="single" w:sz="2" w:space="0" w:color="000000"/>
              <w:right w:val="single" w:sz="2" w:space="0" w:color="000000"/>
            </w:tcBorders>
            <w:shd w:val="clear" w:color="auto" w:fill="auto"/>
            <w:vAlign w:val="center"/>
          </w:tcPr>
          <w:p w14:paraId="6184373B" w14:textId="2B1F02A6" w:rsidR="00CA244D" w:rsidRPr="00527BA1" w:rsidRDefault="00727EF5" w:rsidP="00D01919">
            <w:pPr>
              <w:jc w:val="center"/>
              <w:rPr>
                <w:sz w:val="18"/>
                <w:szCs w:val="18"/>
              </w:rPr>
            </w:pPr>
            <w:r>
              <w:rPr>
                <w:sz w:val="18"/>
                <w:szCs w:val="18"/>
              </w:rPr>
              <w:t>100</w:t>
            </w:r>
          </w:p>
        </w:tc>
        <w:tc>
          <w:tcPr>
            <w:tcW w:w="1985" w:type="dxa"/>
            <w:tcBorders>
              <w:top w:val="single" w:sz="2" w:space="0" w:color="000000"/>
              <w:left w:val="single" w:sz="2" w:space="0" w:color="000000"/>
              <w:bottom w:val="single" w:sz="2" w:space="0" w:color="000000"/>
              <w:right w:val="single" w:sz="2" w:space="0" w:color="000000"/>
            </w:tcBorders>
            <w:vAlign w:val="center"/>
          </w:tcPr>
          <w:p w14:paraId="2847CA8C" w14:textId="3A47A5BC" w:rsidR="00CA244D" w:rsidRPr="00527BA1" w:rsidRDefault="00727EF5" w:rsidP="00D01919">
            <w:pPr>
              <w:jc w:val="center"/>
              <w:rPr>
                <w:sz w:val="18"/>
                <w:szCs w:val="18"/>
              </w:rPr>
            </w:pPr>
            <w:r w:rsidRPr="00727EF5">
              <w:rPr>
                <w:sz w:val="18"/>
                <w:szCs w:val="18"/>
              </w:rPr>
              <w:t>100</w:t>
            </w:r>
          </w:p>
        </w:tc>
        <w:tc>
          <w:tcPr>
            <w:tcW w:w="1844"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53216DA" w14:textId="09D9308E" w:rsidR="00CA244D" w:rsidRPr="00527BA1" w:rsidRDefault="00727EF5" w:rsidP="00D01919">
            <w:pPr>
              <w:jc w:val="center"/>
              <w:rPr>
                <w:sz w:val="18"/>
                <w:szCs w:val="18"/>
              </w:rPr>
            </w:pPr>
            <w:r w:rsidRPr="00727EF5">
              <w:rPr>
                <w:sz w:val="18"/>
                <w:szCs w:val="18"/>
              </w:rPr>
              <w:t>100</w:t>
            </w:r>
          </w:p>
        </w:tc>
        <w:tc>
          <w:tcPr>
            <w:tcW w:w="184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DA399AA" w14:textId="3435103D" w:rsidR="00CA244D" w:rsidRPr="00527BA1" w:rsidRDefault="00727EF5" w:rsidP="00D01919">
            <w:pPr>
              <w:jc w:val="center"/>
              <w:rPr>
                <w:sz w:val="18"/>
                <w:szCs w:val="18"/>
              </w:rPr>
            </w:pPr>
            <w:r w:rsidRPr="00727EF5">
              <w:rPr>
                <w:sz w:val="18"/>
                <w:szCs w:val="18"/>
              </w:rPr>
              <w:t>100</w:t>
            </w:r>
          </w:p>
        </w:tc>
        <w:tc>
          <w:tcPr>
            <w:tcW w:w="1701"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84ADAE3" w14:textId="6E0AABE3" w:rsidR="00CA244D" w:rsidRPr="00527BA1" w:rsidRDefault="00727EF5" w:rsidP="00D01919">
            <w:pPr>
              <w:jc w:val="center"/>
              <w:rPr>
                <w:sz w:val="18"/>
                <w:szCs w:val="18"/>
              </w:rPr>
            </w:pPr>
            <w:r w:rsidRPr="00727EF5">
              <w:rPr>
                <w:sz w:val="18"/>
                <w:szCs w:val="18"/>
              </w:rPr>
              <w:t>100</w:t>
            </w:r>
          </w:p>
        </w:tc>
        <w:tc>
          <w:tcPr>
            <w:tcW w:w="1701" w:type="dxa"/>
            <w:tcBorders>
              <w:top w:val="single" w:sz="2" w:space="0" w:color="000000"/>
              <w:left w:val="single" w:sz="2" w:space="0" w:color="000000"/>
              <w:bottom w:val="single" w:sz="2" w:space="0" w:color="000000"/>
              <w:right w:val="single" w:sz="4" w:space="0" w:color="auto"/>
            </w:tcBorders>
            <w:shd w:val="clear" w:color="auto" w:fill="auto"/>
            <w:vAlign w:val="center"/>
          </w:tcPr>
          <w:p w14:paraId="0ABBFEED" w14:textId="35100267" w:rsidR="00CA244D" w:rsidRPr="00B757C5" w:rsidRDefault="00727EF5" w:rsidP="00D01919">
            <w:pPr>
              <w:jc w:val="center"/>
              <w:rPr>
                <w:sz w:val="18"/>
                <w:szCs w:val="18"/>
              </w:rPr>
            </w:pPr>
            <w:r w:rsidRPr="00727EF5">
              <w:rPr>
                <w:sz w:val="18"/>
                <w:szCs w:val="18"/>
              </w:rPr>
              <w:t>100</w:t>
            </w:r>
          </w:p>
        </w:tc>
      </w:tr>
    </w:tbl>
    <w:p w14:paraId="31FE5D9E" w14:textId="77777777" w:rsidR="00BC6B8C" w:rsidRDefault="00BC6B8C" w:rsidP="000520CE">
      <w:pPr>
        <w:pStyle w:val="1"/>
        <w:jc w:val="right"/>
        <w:rPr>
          <w:b w:val="0"/>
          <w:color w:val="auto"/>
          <w:sz w:val="23"/>
          <w:szCs w:val="23"/>
        </w:rPr>
        <w:sectPr w:rsidR="00BC6B8C" w:rsidSect="006C2DFE">
          <w:pgSz w:w="16838" w:h="11906" w:orient="landscape" w:code="9"/>
          <w:pgMar w:top="1135" w:right="567" w:bottom="850" w:left="568" w:header="709" w:footer="709" w:gutter="0"/>
          <w:cols w:space="708"/>
          <w:docGrid w:linePitch="360"/>
        </w:sectPr>
      </w:pPr>
    </w:p>
    <w:p w14:paraId="065A3977" w14:textId="77777777" w:rsidR="000520CE" w:rsidRPr="009A57C8" w:rsidRDefault="000520CE" w:rsidP="000520CE">
      <w:pPr>
        <w:pStyle w:val="1"/>
        <w:jc w:val="right"/>
        <w:rPr>
          <w:b w:val="0"/>
          <w:color w:val="auto"/>
          <w:sz w:val="23"/>
          <w:szCs w:val="23"/>
        </w:rPr>
      </w:pPr>
      <w:r w:rsidRPr="009A57C8">
        <w:rPr>
          <w:b w:val="0"/>
          <w:color w:val="auto"/>
          <w:sz w:val="23"/>
          <w:szCs w:val="23"/>
        </w:rPr>
        <w:lastRenderedPageBreak/>
        <w:t xml:space="preserve">Приложение № </w:t>
      </w:r>
      <w:r>
        <w:rPr>
          <w:b w:val="0"/>
          <w:color w:val="auto"/>
          <w:sz w:val="23"/>
          <w:szCs w:val="23"/>
        </w:rPr>
        <w:t>2</w:t>
      </w:r>
    </w:p>
    <w:p w14:paraId="4E5B4426" w14:textId="2BFB73EC" w:rsidR="000520CE" w:rsidRDefault="000520CE" w:rsidP="000520CE">
      <w:pPr>
        <w:pStyle w:val="1"/>
        <w:jc w:val="right"/>
        <w:rPr>
          <w:b w:val="0"/>
          <w:color w:val="auto"/>
          <w:sz w:val="23"/>
          <w:szCs w:val="23"/>
        </w:rPr>
      </w:pPr>
      <w:r w:rsidRPr="009A57C8">
        <w:rPr>
          <w:b w:val="0"/>
          <w:color w:val="auto"/>
          <w:sz w:val="23"/>
          <w:szCs w:val="23"/>
        </w:rPr>
        <w:t xml:space="preserve"> к Протоколу № </w:t>
      </w:r>
      <w:r w:rsidR="00B757C5">
        <w:rPr>
          <w:b w:val="0"/>
          <w:color w:val="auto"/>
          <w:sz w:val="23"/>
          <w:szCs w:val="23"/>
        </w:rPr>
        <w:t>1400</w:t>
      </w:r>
      <w:r w:rsidRPr="009A57C8">
        <w:rPr>
          <w:b w:val="0"/>
          <w:color w:val="auto"/>
          <w:sz w:val="23"/>
          <w:szCs w:val="23"/>
        </w:rPr>
        <w:t xml:space="preserve"> </w:t>
      </w:r>
      <w:r w:rsidRPr="004E449E">
        <w:rPr>
          <w:b w:val="0"/>
          <w:color w:val="auto"/>
          <w:sz w:val="23"/>
          <w:szCs w:val="23"/>
        </w:rPr>
        <w:t>оценки, подведения итогов заявок</w:t>
      </w:r>
    </w:p>
    <w:p w14:paraId="1E524F4E" w14:textId="77777777" w:rsidR="000520CE" w:rsidRPr="009A57C8" w:rsidRDefault="000520CE" w:rsidP="000520CE">
      <w:pPr>
        <w:pStyle w:val="1"/>
        <w:jc w:val="right"/>
        <w:rPr>
          <w:b w:val="0"/>
          <w:color w:val="auto"/>
          <w:sz w:val="23"/>
          <w:szCs w:val="23"/>
        </w:rPr>
      </w:pPr>
      <w:r w:rsidRPr="004E449E">
        <w:rPr>
          <w:b w:val="0"/>
          <w:color w:val="auto"/>
          <w:sz w:val="23"/>
          <w:szCs w:val="23"/>
        </w:rPr>
        <w:t xml:space="preserve"> на участие в </w:t>
      </w:r>
      <w:r w:rsidR="00BC6B8C">
        <w:rPr>
          <w:b w:val="0"/>
          <w:color w:val="auto"/>
          <w:sz w:val="23"/>
          <w:szCs w:val="23"/>
        </w:rPr>
        <w:t>конкурсе</w:t>
      </w:r>
      <w:r>
        <w:rPr>
          <w:b w:val="0"/>
          <w:color w:val="auto"/>
          <w:sz w:val="23"/>
          <w:szCs w:val="23"/>
        </w:rPr>
        <w:t xml:space="preserve"> в электронной форме</w:t>
      </w:r>
    </w:p>
    <w:p w14:paraId="56B93395" w14:textId="717E393C" w:rsidR="000520CE" w:rsidRDefault="000520CE" w:rsidP="000520CE">
      <w:pPr>
        <w:pStyle w:val="af3"/>
        <w:tabs>
          <w:tab w:val="left" w:pos="6379"/>
        </w:tabs>
        <w:jc w:val="right"/>
        <w:rPr>
          <w:sz w:val="23"/>
          <w:szCs w:val="23"/>
        </w:rPr>
      </w:pPr>
      <w:r w:rsidRPr="009A57C8">
        <w:rPr>
          <w:sz w:val="23"/>
          <w:szCs w:val="23"/>
        </w:rPr>
        <w:t>от «</w:t>
      </w:r>
      <w:r w:rsidR="00B757C5">
        <w:rPr>
          <w:sz w:val="23"/>
          <w:szCs w:val="23"/>
        </w:rPr>
        <w:t>28</w:t>
      </w:r>
      <w:r w:rsidRPr="009A57C8">
        <w:rPr>
          <w:sz w:val="23"/>
          <w:szCs w:val="23"/>
        </w:rPr>
        <w:t xml:space="preserve">» </w:t>
      </w:r>
      <w:r w:rsidR="00B757C5">
        <w:rPr>
          <w:sz w:val="23"/>
          <w:szCs w:val="23"/>
        </w:rPr>
        <w:t>ноября 2024</w:t>
      </w:r>
      <w:r w:rsidRPr="009A57C8">
        <w:rPr>
          <w:sz w:val="23"/>
          <w:szCs w:val="23"/>
        </w:rPr>
        <w:t>г.</w:t>
      </w:r>
    </w:p>
    <w:p w14:paraId="19FCC993" w14:textId="77777777" w:rsidR="0035195C" w:rsidRDefault="0035195C" w:rsidP="000520CE">
      <w:pPr>
        <w:pStyle w:val="af3"/>
        <w:tabs>
          <w:tab w:val="left" w:pos="6379"/>
        </w:tabs>
        <w:jc w:val="right"/>
        <w:rPr>
          <w:b/>
          <w:sz w:val="26"/>
          <w:szCs w:val="26"/>
        </w:rPr>
      </w:pP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685"/>
        <w:gridCol w:w="2269"/>
        <w:gridCol w:w="2268"/>
        <w:gridCol w:w="2268"/>
      </w:tblGrid>
      <w:tr w:rsidR="001D08D7" w:rsidRPr="00C529D4" w14:paraId="7E3B2FA3" w14:textId="66EA27B9" w:rsidTr="00723B96">
        <w:trPr>
          <w:trHeight w:val="252"/>
        </w:trPr>
        <w:tc>
          <w:tcPr>
            <w:tcW w:w="567" w:type="dxa"/>
            <w:vMerge w:val="restart"/>
            <w:vAlign w:val="center"/>
          </w:tcPr>
          <w:p w14:paraId="11CDDC34" w14:textId="77777777" w:rsidR="001D08D7" w:rsidRPr="00213B13" w:rsidRDefault="001D08D7" w:rsidP="00213B13">
            <w:pPr>
              <w:autoSpaceDE w:val="0"/>
              <w:autoSpaceDN w:val="0"/>
              <w:adjustRightInd w:val="0"/>
              <w:jc w:val="center"/>
              <w:rPr>
                <w:color w:val="000000"/>
              </w:rPr>
            </w:pPr>
            <w:bookmarkStart w:id="1" w:name="_Hlk183692558"/>
            <w:r w:rsidRPr="00213B13">
              <w:rPr>
                <w:color w:val="000000"/>
              </w:rPr>
              <w:t>№ п/п</w:t>
            </w:r>
          </w:p>
        </w:tc>
        <w:tc>
          <w:tcPr>
            <w:tcW w:w="3685" w:type="dxa"/>
            <w:vMerge w:val="restart"/>
            <w:vAlign w:val="center"/>
          </w:tcPr>
          <w:p w14:paraId="21857B87" w14:textId="77777777" w:rsidR="001D08D7" w:rsidRPr="00213B13" w:rsidRDefault="001D08D7" w:rsidP="00213B13">
            <w:pPr>
              <w:autoSpaceDE w:val="0"/>
              <w:autoSpaceDN w:val="0"/>
              <w:adjustRightInd w:val="0"/>
              <w:jc w:val="center"/>
              <w:rPr>
                <w:color w:val="000000"/>
              </w:rPr>
            </w:pPr>
            <w:r w:rsidRPr="00213B13">
              <w:rPr>
                <w:color w:val="000000"/>
              </w:rPr>
              <w:t>Критерий оценки, порядок оценки заявок</w:t>
            </w:r>
          </w:p>
        </w:tc>
        <w:tc>
          <w:tcPr>
            <w:tcW w:w="6805" w:type="dxa"/>
            <w:gridSpan w:val="3"/>
            <w:vAlign w:val="center"/>
          </w:tcPr>
          <w:p w14:paraId="4002E3E3" w14:textId="36AF3938" w:rsidR="001D08D7" w:rsidRPr="0035195C" w:rsidRDefault="001D08D7" w:rsidP="00BC6B8C">
            <w:pPr>
              <w:autoSpaceDE w:val="0"/>
              <w:autoSpaceDN w:val="0"/>
              <w:adjustRightInd w:val="0"/>
              <w:jc w:val="center"/>
              <w:rPr>
                <w:b/>
                <w:bCs/>
                <w:color w:val="000000"/>
                <w:sz w:val="24"/>
                <w:szCs w:val="24"/>
              </w:rPr>
            </w:pPr>
            <w:r w:rsidRPr="0035195C">
              <w:rPr>
                <w:b/>
                <w:bCs/>
                <w:color w:val="000000"/>
                <w:sz w:val="24"/>
                <w:szCs w:val="24"/>
              </w:rPr>
              <w:t>Порядковый номер заяв</w:t>
            </w:r>
            <w:r>
              <w:rPr>
                <w:b/>
                <w:bCs/>
                <w:color w:val="000000"/>
                <w:sz w:val="24"/>
                <w:szCs w:val="24"/>
              </w:rPr>
              <w:t>ки</w:t>
            </w:r>
          </w:p>
        </w:tc>
      </w:tr>
      <w:tr w:rsidR="001D08D7" w:rsidRPr="00C529D4" w14:paraId="0AF318B1" w14:textId="49ED42B9" w:rsidTr="007E2EEA">
        <w:trPr>
          <w:trHeight w:val="336"/>
        </w:trPr>
        <w:tc>
          <w:tcPr>
            <w:tcW w:w="567" w:type="dxa"/>
            <w:vMerge/>
            <w:vAlign w:val="center"/>
          </w:tcPr>
          <w:p w14:paraId="3F9F7DDF" w14:textId="77777777" w:rsidR="001D08D7" w:rsidRPr="00213B13" w:rsidRDefault="001D08D7" w:rsidP="00213B13">
            <w:pPr>
              <w:autoSpaceDE w:val="0"/>
              <w:autoSpaceDN w:val="0"/>
              <w:adjustRightInd w:val="0"/>
              <w:jc w:val="center"/>
              <w:rPr>
                <w:color w:val="000000"/>
              </w:rPr>
            </w:pPr>
          </w:p>
        </w:tc>
        <w:tc>
          <w:tcPr>
            <w:tcW w:w="3685" w:type="dxa"/>
            <w:vMerge/>
            <w:vAlign w:val="center"/>
          </w:tcPr>
          <w:p w14:paraId="64AC9F03" w14:textId="77777777" w:rsidR="001D08D7" w:rsidRPr="00213B13" w:rsidRDefault="001D08D7" w:rsidP="00213B13">
            <w:pPr>
              <w:autoSpaceDE w:val="0"/>
              <w:autoSpaceDN w:val="0"/>
              <w:adjustRightInd w:val="0"/>
              <w:jc w:val="center"/>
              <w:rPr>
                <w:color w:val="000000"/>
              </w:rPr>
            </w:pPr>
          </w:p>
        </w:tc>
        <w:tc>
          <w:tcPr>
            <w:tcW w:w="2269" w:type="dxa"/>
            <w:vAlign w:val="center"/>
          </w:tcPr>
          <w:p w14:paraId="4D5D2F79" w14:textId="77777777" w:rsidR="001D08D7" w:rsidRPr="00213B13" w:rsidRDefault="001D08D7" w:rsidP="007E2EEA">
            <w:pPr>
              <w:autoSpaceDE w:val="0"/>
              <w:autoSpaceDN w:val="0"/>
              <w:adjustRightInd w:val="0"/>
              <w:jc w:val="center"/>
              <w:rPr>
                <w:b/>
                <w:color w:val="000000"/>
                <w:sz w:val="22"/>
                <w:szCs w:val="22"/>
              </w:rPr>
            </w:pPr>
            <w:r>
              <w:rPr>
                <w:b/>
                <w:color w:val="000000"/>
                <w:sz w:val="22"/>
                <w:szCs w:val="22"/>
              </w:rPr>
              <w:t>1</w:t>
            </w:r>
          </w:p>
        </w:tc>
        <w:tc>
          <w:tcPr>
            <w:tcW w:w="2268" w:type="dxa"/>
            <w:vAlign w:val="center"/>
          </w:tcPr>
          <w:p w14:paraId="3D009A30" w14:textId="635CAC71" w:rsidR="001D08D7" w:rsidRPr="001D08D7" w:rsidRDefault="001D08D7" w:rsidP="007E2EEA">
            <w:pPr>
              <w:autoSpaceDE w:val="0"/>
              <w:autoSpaceDN w:val="0"/>
              <w:adjustRightInd w:val="0"/>
              <w:jc w:val="center"/>
              <w:rPr>
                <w:b/>
                <w:color w:val="000000"/>
                <w:sz w:val="22"/>
                <w:szCs w:val="22"/>
                <w:lang w:val="en-US"/>
              </w:rPr>
            </w:pPr>
            <w:r>
              <w:rPr>
                <w:b/>
                <w:color w:val="000000"/>
                <w:sz w:val="22"/>
                <w:szCs w:val="22"/>
                <w:lang w:val="en-US"/>
              </w:rPr>
              <w:t>2</w:t>
            </w:r>
          </w:p>
        </w:tc>
        <w:tc>
          <w:tcPr>
            <w:tcW w:w="2268" w:type="dxa"/>
            <w:vAlign w:val="center"/>
          </w:tcPr>
          <w:p w14:paraId="2E258315" w14:textId="3207EA0C" w:rsidR="001D08D7" w:rsidRPr="001D08D7" w:rsidRDefault="001D08D7" w:rsidP="007E2EEA">
            <w:pPr>
              <w:autoSpaceDE w:val="0"/>
              <w:autoSpaceDN w:val="0"/>
              <w:adjustRightInd w:val="0"/>
              <w:jc w:val="center"/>
              <w:rPr>
                <w:b/>
                <w:color w:val="000000"/>
                <w:sz w:val="22"/>
                <w:szCs w:val="22"/>
                <w:lang w:val="en-US"/>
              </w:rPr>
            </w:pPr>
            <w:r>
              <w:rPr>
                <w:b/>
                <w:color w:val="000000"/>
                <w:sz w:val="22"/>
                <w:szCs w:val="22"/>
                <w:lang w:val="en-US"/>
              </w:rPr>
              <w:t>3</w:t>
            </w:r>
          </w:p>
        </w:tc>
      </w:tr>
      <w:tr w:rsidR="001D08D7" w:rsidRPr="00C529D4" w14:paraId="431A609D" w14:textId="77777777" w:rsidTr="00B96EB2">
        <w:trPr>
          <w:trHeight w:val="412"/>
        </w:trPr>
        <w:tc>
          <w:tcPr>
            <w:tcW w:w="11057" w:type="dxa"/>
            <w:gridSpan w:val="5"/>
          </w:tcPr>
          <w:p w14:paraId="2B06E8B6" w14:textId="7022883B" w:rsidR="001D08D7" w:rsidRDefault="001D08D7" w:rsidP="00213B13">
            <w:pPr>
              <w:autoSpaceDE w:val="0"/>
              <w:autoSpaceDN w:val="0"/>
              <w:adjustRightInd w:val="0"/>
              <w:jc w:val="center"/>
              <w:rPr>
                <w:snapToGrid w:val="0"/>
                <w:color w:val="000000"/>
                <w:sz w:val="24"/>
                <w:szCs w:val="24"/>
              </w:rPr>
            </w:pPr>
            <w:r w:rsidRPr="00C529D4">
              <w:t>Стоимостные критерии</w:t>
            </w:r>
          </w:p>
        </w:tc>
      </w:tr>
      <w:tr w:rsidR="001D08D7" w:rsidRPr="00C529D4" w14:paraId="078681FE" w14:textId="2D58B1DE" w:rsidTr="001D08D7">
        <w:trPr>
          <w:trHeight w:val="492"/>
        </w:trPr>
        <w:tc>
          <w:tcPr>
            <w:tcW w:w="567" w:type="dxa"/>
            <w:vMerge w:val="restart"/>
            <w:vAlign w:val="center"/>
          </w:tcPr>
          <w:p w14:paraId="65F94059" w14:textId="77777777" w:rsidR="001D08D7" w:rsidRPr="0094094B" w:rsidRDefault="001D08D7" w:rsidP="00213B13">
            <w:pPr>
              <w:autoSpaceDE w:val="0"/>
              <w:autoSpaceDN w:val="0"/>
              <w:adjustRightInd w:val="0"/>
              <w:jc w:val="center"/>
              <w:rPr>
                <w:b/>
                <w:color w:val="000000"/>
                <w:sz w:val="18"/>
                <w:szCs w:val="18"/>
              </w:rPr>
            </w:pPr>
            <w:r w:rsidRPr="0094094B">
              <w:rPr>
                <w:b/>
                <w:color w:val="000000"/>
                <w:sz w:val="18"/>
                <w:szCs w:val="18"/>
              </w:rPr>
              <w:t>1.</w:t>
            </w:r>
          </w:p>
        </w:tc>
        <w:tc>
          <w:tcPr>
            <w:tcW w:w="3685" w:type="dxa"/>
            <w:vAlign w:val="center"/>
          </w:tcPr>
          <w:p w14:paraId="262683F4" w14:textId="115FBA00" w:rsidR="001D08D7" w:rsidRPr="00213B13" w:rsidRDefault="001D08D7" w:rsidP="00213B13">
            <w:pPr>
              <w:autoSpaceDE w:val="0"/>
              <w:autoSpaceDN w:val="0"/>
              <w:adjustRightInd w:val="0"/>
              <w:jc w:val="center"/>
              <w:rPr>
                <w:color w:val="000000"/>
              </w:rPr>
            </w:pPr>
            <w:r w:rsidRPr="00B757C5">
              <w:rPr>
                <w:color w:val="000000"/>
              </w:rPr>
              <w:t>Цена договора (рублей)</w:t>
            </w:r>
            <w:r>
              <w:rPr>
                <w:color w:val="000000"/>
              </w:rPr>
              <w:t xml:space="preserve"> (БЦ</w:t>
            </w:r>
            <w:proofErr w:type="spellStart"/>
            <w:r>
              <w:rPr>
                <w:color w:val="000000"/>
                <w:vertAlign w:val="subscript"/>
                <w:lang w:val="en-US"/>
              </w:rPr>
              <w:t>i</w:t>
            </w:r>
            <w:proofErr w:type="spellEnd"/>
            <w:r>
              <w:rPr>
                <w:color w:val="000000"/>
              </w:rPr>
              <w:t>)</w:t>
            </w:r>
            <w:r w:rsidRPr="00213B13">
              <w:rPr>
                <w:color w:val="000000"/>
              </w:rPr>
              <w:t>,</w:t>
            </w:r>
          </w:p>
          <w:p w14:paraId="2EA0F784" w14:textId="158E4367" w:rsidR="001D08D7" w:rsidRPr="00213B13" w:rsidRDefault="001D08D7" w:rsidP="00BC6B8C">
            <w:pPr>
              <w:autoSpaceDE w:val="0"/>
              <w:autoSpaceDN w:val="0"/>
              <w:adjustRightInd w:val="0"/>
              <w:jc w:val="center"/>
              <w:rPr>
                <w:color w:val="000000"/>
              </w:rPr>
            </w:pPr>
            <w:r w:rsidRPr="00213B13">
              <w:rPr>
                <w:color w:val="000000"/>
              </w:rPr>
              <w:t xml:space="preserve"> Значимость критерия: </w:t>
            </w:r>
            <w:r>
              <w:rPr>
                <w:color w:val="000000"/>
              </w:rPr>
              <w:t>40</w:t>
            </w:r>
            <w:r w:rsidRPr="00213B13">
              <w:rPr>
                <w:color w:val="000000"/>
              </w:rPr>
              <w:t xml:space="preserve"> %; Коэффициент значимости критерия: 0,</w:t>
            </w:r>
            <w:r>
              <w:rPr>
                <w:color w:val="000000"/>
              </w:rPr>
              <w:t>4</w:t>
            </w:r>
          </w:p>
        </w:tc>
        <w:tc>
          <w:tcPr>
            <w:tcW w:w="2269" w:type="dxa"/>
            <w:vAlign w:val="center"/>
          </w:tcPr>
          <w:p w14:paraId="70444E8E" w14:textId="28129350" w:rsidR="001D08D7" w:rsidRPr="00213B13" w:rsidRDefault="001D08D7" w:rsidP="00213B13">
            <w:pPr>
              <w:autoSpaceDE w:val="0"/>
              <w:autoSpaceDN w:val="0"/>
              <w:adjustRightInd w:val="0"/>
              <w:jc w:val="center"/>
              <w:rPr>
                <w:snapToGrid w:val="0"/>
                <w:color w:val="000000"/>
                <w:sz w:val="24"/>
                <w:szCs w:val="24"/>
              </w:rPr>
            </w:pPr>
            <w:r>
              <w:rPr>
                <w:snapToGrid w:val="0"/>
                <w:color w:val="000000"/>
                <w:sz w:val="24"/>
                <w:szCs w:val="24"/>
              </w:rPr>
              <w:t>56 900 000,00</w:t>
            </w:r>
          </w:p>
        </w:tc>
        <w:tc>
          <w:tcPr>
            <w:tcW w:w="2268" w:type="dxa"/>
            <w:vAlign w:val="center"/>
          </w:tcPr>
          <w:p w14:paraId="0136FF19" w14:textId="0F870E31" w:rsidR="001D08D7" w:rsidRPr="001D08D7" w:rsidRDefault="001D08D7" w:rsidP="001D08D7">
            <w:pPr>
              <w:autoSpaceDE w:val="0"/>
              <w:autoSpaceDN w:val="0"/>
              <w:adjustRightInd w:val="0"/>
              <w:jc w:val="center"/>
              <w:rPr>
                <w:snapToGrid w:val="0"/>
                <w:color w:val="000000"/>
                <w:sz w:val="24"/>
                <w:szCs w:val="24"/>
                <w:lang w:val="en-US"/>
              </w:rPr>
            </w:pPr>
            <w:r>
              <w:rPr>
                <w:snapToGrid w:val="0"/>
                <w:color w:val="000000"/>
                <w:sz w:val="24"/>
                <w:szCs w:val="24"/>
                <w:lang w:val="en-US"/>
              </w:rPr>
              <w:t>53 666 000.00</w:t>
            </w:r>
          </w:p>
        </w:tc>
        <w:tc>
          <w:tcPr>
            <w:tcW w:w="2268" w:type="dxa"/>
            <w:vAlign w:val="center"/>
          </w:tcPr>
          <w:p w14:paraId="3EAC657E" w14:textId="4E35A7C7" w:rsidR="001D08D7" w:rsidRDefault="001D08D7" w:rsidP="001D08D7">
            <w:pPr>
              <w:autoSpaceDE w:val="0"/>
              <w:autoSpaceDN w:val="0"/>
              <w:adjustRightInd w:val="0"/>
              <w:jc w:val="center"/>
              <w:rPr>
                <w:snapToGrid w:val="0"/>
                <w:color w:val="000000"/>
                <w:sz w:val="24"/>
                <w:szCs w:val="24"/>
              </w:rPr>
            </w:pPr>
            <w:r>
              <w:rPr>
                <w:snapToGrid w:val="0"/>
                <w:color w:val="000000"/>
                <w:sz w:val="24"/>
                <w:szCs w:val="24"/>
              </w:rPr>
              <w:t>56 910 987,66</w:t>
            </w:r>
          </w:p>
        </w:tc>
      </w:tr>
      <w:tr w:rsidR="001D08D7" w:rsidRPr="00C529D4" w14:paraId="4DF84A98" w14:textId="76BE766D" w:rsidTr="001D08D7">
        <w:trPr>
          <w:trHeight w:val="760"/>
        </w:trPr>
        <w:tc>
          <w:tcPr>
            <w:tcW w:w="567" w:type="dxa"/>
            <w:vMerge/>
            <w:vAlign w:val="center"/>
          </w:tcPr>
          <w:p w14:paraId="4E35B009" w14:textId="77777777" w:rsidR="001D08D7" w:rsidRPr="00213B13" w:rsidRDefault="001D08D7" w:rsidP="00213B13">
            <w:pPr>
              <w:autoSpaceDE w:val="0"/>
              <w:autoSpaceDN w:val="0"/>
              <w:adjustRightInd w:val="0"/>
              <w:jc w:val="center"/>
              <w:rPr>
                <w:color w:val="000000"/>
              </w:rPr>
            </w:pPr>
          </w:p>
        </w:tc>
        <w:tc>
          <w:tcPr>
            <w:tcW w:w="3685" w:type="dxa"/>
            <w:vAlign w:val="center"/>
          </w:tcPr>
          <w:p w14:paraId="7CAF1D09" w14:textId="77777777" w:rsidR="001D08D7" w:rsidRPr="00213B13" w:rsidRDefault="001D08D7" w:rsidP="00213B13">
            <w:pPr>
              <w:widowControl w:val="0"/>
              <w:autoSpaceDE w:val="0"/>
              <w:autoSpaceDN w:val="0"/>
              <w:adjustRightInd w:val="0"/>
              <w:jc w:val="center"/>
              <w:rPr>
                <w:color w:val="000000"/>
              </w:rPr>
            </w:pPr>
            <w:r w:rsidRPr="00213B13">
              <w:rPr>
                <w:color w:val="000000"/>
              </w:rPr>
              <w:t xml:space="preserve">Кол-во баллов </w:t>
            </w:r>
          </w:p>
          <w:p w14:paraId="64F9E551" w14:textId="68B869CC" w:rsidR="001D08D7" w:rsidRPr="00213B13" w:rsidRDefault="007E2EEA" w:rsidP="00213B13">
            <w:pPr>
              <w:autoSpaceDE w:val="0"/>
              <w:autoSpaceDN w:val="0"/>
              <w:adjustRightInd w:val="0"/>
              <w:jc w:val="center"/>
              <w:rPr>
                <w:color w:val="000000"/>
              </w:rPr>
            </w:pPr>
            <w:r>
              <w:rPr>
                <w:noProof/>
                <w:color w:val="000000"/>
              </w:rPr>
              <w:drawing>
                <wp:inline distT="0" distB="0" distL="0" distR="0" wp14:anchorId="24316C3D" wp14:editId="71E7E7E6">
                  <wp:extent cx="1493520" cy="434340"/>
                  <wp:effectExtent l="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93520" cy="434340"/>
                          </a:xfrm>
                          <a:prstGeom prst="rect">
                            <a:avLst/>
                          </a:prstGeom>
                          <a:noFill/>
                        </pic:spPr>
                      </pic:pic>
                    </a:graphicData>
                  </a:graphic>
                </wp:inline>
              </w:drawing>
            </w:r>
          </w:p>
        </w:tc>
        <w:tc>
          <w:tcPr>
            <w:tcW w:w="2269" w:type="dxa"/>
            <w:vAlign w:val="center"/>
          </w:tcPr>
          <w:p w14:paraId="61DF48CA" w14:textId="19BE00E4" w:rsidR="001D08D7" w:rsidRPr="00213B13" w:rsidRDefault="001D08D7" w:rsidP="00213B13">
            <w:pPr>
              <w:autoSpaceDE w:val="0"/>
              <w:autoSpaceDN w:val="0"/>
              <w:adjustRightInd w:val="0"/>
              <w:jc w:val="center"/>
              <w:rPr>
                <w:snapToGrid w:val="0"/>
                <w:color w:val="000000"/>
                <w:sz w:val="24"/>
                <w:szCs w:val="24"/>
              </w:rPr>
            </w:pPr>
            <w:r>
              <w:rPr>
                <w:snapToGrid w:val="0"/>
                <w:color w:val="000000"/>
                <w:sz w:val="24"/>
                <w:szCs w:val="24"/>
              </w:rPr>
              <w:t>93,97</w:t>
            </w:r>
          </w:p>
        </w:tc>
        <w:tc>
          <w:tcPr>
            <w:tcW w:w="2268" w:type="dxa"/>
            <w:vAlign w:val="center"/>
          </w:tcPr>
          <w:p w14:paraId="2F0EB0EB" w14:textId="78EFBB8D" w:rsidR="001D08D7" w:rsidRPr="001D08D7" w:rsidRDefault="001D08D7" w:rsidP="001D08D7">
            <w:pPr>
              <w:autoSpaceDE w:val="0"/>
              <w:autoSpaceDN w:val="0"/>
              <w:adjustRightInd w:val="0"/>
              <w:jc w:val="center"/>
              <w:rPr>
                <w:snapToGrid w:val="0"/>
                <w:color w:val="000000"/>
                <w:sz w:val="24"/>
                <w:szCs w:val="24"/>
                <w:lang w:val="en-US"/>
              </w:rPr>
            </w:pPr>
            <w:r>
              <w:rPr>
                <w:snapToGrid w:val="0"/>
                <w:color w:val="000000"/>
                <w:sz w:val="24"/>
                <w:szCs w:val="24"/>
                <w:lang w:val="en-US"/>
              </w:rPr>
              <w:t>100</w:t>
            </w:r>
          </w:p>
        </w:tc>
        <w:tc>
          <w:tcPr>
            <w:tcW w:w="2268" w:type="dxa"/>
            <w:vAlign w:val="center"/>
          </w:tcPr>
          <w:p w14:paraId="03D223C5" w14:textId="3F041B7F" w:rsidR="001D08D7" w:rsidRDefault="001D08D7" w:rsidP="001D08D7">
            <w:pPr>
              <w:autoSpaceDE w:val="0"/>
              <w:autoSpaceDN w:val="0"/>
              <w:adjustRightInd w:val="0"/>
              <w:jc w:val="center"/>
              <w:rPr>
                <w:snapToGrid w:val="0"/>
                <w:color w:val="000000"/>
                <w:sz w:val="24"/>
                <w:szCs w:val="24"/>
              </w:rPr>
            </w:pPr>
            <w:r>
              <w:rPr>
                <w:snapToGrid w:val="0"/>
                <w:color w:val="000000"/>
                <w:sz w:val="24"/>
                <w:szCs w:val="24"/>
              </w:rPr>
              <w:t>93,95</w:t>
            </w:r>
          </w:p>
        </w:tc>
      </w:tr>
      <w:tr w:rsidR="001D08D7" w:rsidRPr="00C529D4" w14:paraId="32943EEA" w14:textId="2FB2ECE5" w:rsidTr="001D08D7">
        <w:trPr>
          <w:trHeight w:val="492"/>
        </w:trPr>
        <w:tc>
          <w:tcPr>
            <w:tcW w:w="567" w:type="dxa"/>
            <w:vAlign w:val="center"/>
          </w:tcPr>
          <w:p w14:paraId="4952818F" w14:textId="77777777" w:rsidR="001D08D7" w:rsidRPr="00213B13" w:rsidRDefault="001D08D7" w:rsidP="00213B13">
            <w:pPr>
              <w:autoSpaceDE w:val="0"/>
              <w:autoSpaceDN w:val="0"/>
              <w:adjustRightInd w:val="0"/>
              <w:jc w:val="center"/>
              <w:rPr>
                <w:color w:val="000000"/>
              </w:rPr>
            </w:pPr>
          </w:p>
        </w:tc>
        <w:tc>
          <w:tcPr>
            <w:tcW w:w="3685" w:type="dxa"/>
            <w:vAlign w:val="center"/>
          </w:tcPr>
          <w:p w14:paraId="7D412AB4" w14:textId="121BA051" w:rsidR="001D08D7" w:rsidRPr="00213B13" w:rsidRDefault="001D08D7" w:rsidP="00BC6B8C">
            <w:pPr>
              <w:autoSpaceDE w:val="0"/>
              <w:autoSpaceDN w:val="0"/>
              <w:adjustRightInd w:val="0"/>
              <w:jc w:val="center"/>
              <w:rPr>
                <w:color w:val="000000"/>
              </w:rPr>
            </w:pPr>
            <w:r>
              <w:rPr>
                <w:b/>
                <w:color w:val="000000"/>
              </w:rPr>
              <w:t>Итоговый р</w:t>
            </w:r>
            <w:r w:rsidRPr="00213B13">
              <w:rPr>
                <w:b/>
                <w:color w:val="000000"/>
              </w:rPr>
              <w:t xml:space="preserve">ейтинг заявки по </w:t>
            </w:r>
            <w:r>
              <w:rPr>
                <w:b/>
                <w:color w:val="000000"/>
              </w:rPr>
              <w:t xml:space="preserve">стоимостному </w:t>
            </w:r>
            <w:r w:rsidRPr="00213B13">
              <w:rPr>
                <w:b/>
                <w:color w:val="000000"/>
              </w:rPr>
              <w:t>критерию (</w:t>
            </w:r>
            <w:r w:rsidRPr="00213B13">
              <w:rPr>
                <w:b/>
                <w:color w:val="000000"/>
                <w:lang w:val="en-US"/>
              </w:rPr>
              <w:t>R</w:t>
            </w:r>
            <w:r w:rsidRPr="00213B13">
              <w:rPr>
                <w:b/>
                <w:color w:val="000000"/>
              </w:rPr>
              <w:t>Ц</w:t>
            </w:r>
            <w:proofErr w:type="spellStart"/>
            <w:r w:rsidRPr="00213B13">
              <w:rPr>
                <w:b/>
                <w:color w:val="000000"/>
                <w:vertAlign w:val="subscript"/>
                <w:lang w:val="en-US"/>
              </w:rPr>
              <w:t>i</w:t>
            </w:r>
            <w:proofErr w:type="spellEnd"/>
            <w:r w:rsidRPr="00213B13">
              <w:rPr>
                <w:b/>
                <w:color w:val="000000"/>
              </w:rPr>
              <w:t>) = кол-во баллов (</w:t>
            </w:r>
            <w:proofErr w:type="spellStart"/>
            <w:r w:rsidRPr="00B757C5">
              <w:rPr>
                <w:b/>
                <w:color w:val="000000"/>
              </w:rPr>
              <w:t>БЦi</w:t>
            </w:r>
            <w:proofErr w:type="spellEnd"/>
            <w:r w:rsidRPr="00213B13">
              <w:rPr>
                <w:b/>
                <w:color w:val="000000"/>
              </w:rPr>
              <w:t xml:space="preserve">) </w:t>
            </w:r>
            <w:r w:rsidRPr="00213B13">
              <w:rPr>
                <w:b/>
                <w:color w:val="000000"/>
                <w:lang w:val="en-US"/>
              </w:rPr>
              <w:t>x</w:t>
            </w:r>
            <w:r w:rsidRPr="00213B13">
              <w:rPr>
                <w:b/>
                <w:color w:val="000000"/>
              </w:rPr>
              <w:t xml:space="preserve"> </w:t>
            </w:r>
            <w:r>
              <w:rPr>
                <w:b/>
                <w:color w:val="000000"/>
              </w:rPr>
              <w:t>0,4</w:t>
            </w:r>
          </w:p>
        </w:tc>
        <w:tc>
          <w:tcPr>
            <w:tcW w:w="2269" w:type="dxa"/>
            <w:vAlign w:val="center"/>
          </w:tcPr>
          <w:p w14:paraId="481040D6" w14:textId="296C5B35" w:rsidR="001D08D7" w:rsidRPr="00213B13" w:rsidRDefault="001D08D7" w:rsidP="00213B13">
            <w:pPr>
              <w:autoSpaceDE w:val="0"/>
              <w:autoSpaceDN w:val="0"/>
              <w:adjustRightInd w:val="0"/>
              <w:jc w:val="center"/>
              <w:rPr>
                <w:b/>
                <w:snapToGrid w:val="0"/>
                <w:color w:val="000000"/>
                <w:sz w:val="24"/>
                <w:szCs w:val="24"/>
              </w:rPr>
            </w:pPr>
            <w:r>
              <w:rPr>
                <w:b/>
                <w:snapToGrid w:val="0"/>
                <w:color w:val="000000"/>
                <w:sz w:val="24"/>
                <w:szCs w:val="24"/>
              </w:rPr>
              <w:t>37,59</w:t>
            </w:r>
          </w:p>
        </w:tc>
        <w:tc>
          <w:tcPr>
            <w:tcW w:w="2268" w:type="dxa"/>
            <w:vAlign w:val="center"/>
          </w:tcPr>
          <w:p w14:paraId="3783B20F" w14:textId="7C16E9C2" w:rsidR="001D08D7" w:rsidRPr="001D08D7" w:rsidRDefault="001D08D7" w:rsidP="001D08D7">
            <w:pPr>
              <w:autoSpaceDE w:val="0"/>
              <w:autoSpaceDN w:val="0"/>
              <w:adjustRightInd w:val="0"/>
              <w:jc w:val="center"/>
              <w:rPr>
                <w:b/>
                <w:snapToGrid w:val="0"/>
                <w:color w:val="000000"/>
                <w:sz w:val="24"/>
                <w:szCs w:val="24"/>
                <w:lang w:val="en-US"/>
              </w:rPr>
            </w:pPr>
            <w:r>
              <w:rPr>
                <w:b/>
                <w:snapToGrid w:val="0"/>
                <w:color w:val="000000"/>
                <w:sz w:val="24"/>
                <w:szCs w:val="24"/>
                <w:lang w:val="en-US"/>
              </w:rPr>
              <w:t>40</w:t>
            </w:r>
          </w:p>
        </w:tc>
        <w:tc>
          <w:tcPr>
            <w:tcW w:w="2268" w:type="dxa"/>
            <w:vAlign w:val="center"/>
          </w:tcPr>
          <w:p w14:paraId="7E36ED19" w14:textId="2F9FE728" w:rsidR="001D08D7" w:rsidRDefault="001D08D7" w:rsidP="001D08D7">
            <w:pPr>
              <w:autoSpaceDE w:val="0"/>
              <w:autoSpaceDN w:val="0"/>
              <w:adjustRightInd w:val="0"/>
              <w:jc w:val="center"/>
              <w:rPr>
                <w:b/>
                <w:snapToGrid w:val="0"/>
                <w:color w:val="000000"/>
                <w:sz w:val="24"/>
                <w:szCs w:val="24"/>
              </w:rPr>
            </w:pPr>
            <w:r>
              <w:rPr>
                <w:b/>
                <w:snapToGrid w:val="0"/>
                <w:color w:val="000000"/>
                <w:sz w:val="24"/>
                <w:szCs w:val="24"/>
              </w:rPr>
              <w:t>37,58</w:t>
            </w:r>
          </w:p>
        </w:tc>
      </w:tr>
      <w:tr w:rsidR="001D08D7" w:rsidRPr="00C529D4" w14:paraId="00797DA8" w14:textId="77777777" w:rsidTr="00F36B94">
        <w:trPr>
          <w:trHeight w:val="418"/>
        </w:trPr>
        <w:tc>
          <w:tcPr>
            <w:tcW w:w="11057" w:type="dxa"/>
            <w:gridSpan w:val="5"/>
          </w:tcPr>
          <w:p w14:paraId="7C3E636E" w14:textId="1C32C51B" w:rsidR="001D08D7" w:rsidRDefault="001D08D7" w:rsidP="00213B13">
            <w:pPr>
              <w:autoSpaceDE w:val="0"/>
              <w:autoSpaceDN w:val="0"/>
              <w:adjustRightInd w:val="0"/>
              <w:jc w:val="center"/>
              <w:rPr>
                <w:b/>
                <w:snapToGrid w:val="0"/>
                <w:color w:val="000000"/>
                <w:sz w:val="24"/>
                <w:szCs w:val="24"/>
              </w:rPr>
            </w:pPr>
            <w:proofErr w:type="spellStart"/>
            <w:r w:rsidRPr="00C529D4">
              <w:t>Нестоимостные</w:t>
            </w:r>
            <w:proofErr w:type="spellEnd"/>
            <w:r w:rsidRPr="00C529D4">
              <w:t xml:space="preserve"> критерии</w:t>
            </w:r>
          </w:p>
        </w:tc>
      </w:tr>
      <w:tr w:rsidR="001D08D7" w:rsidRPr="00C529D4" w14:paraId="5A259D29" w14:textId="77777777" w:rsidTr="001D08D7">
        <w:trPr>
          <w:trHeight w:val="492"/>
        </w:trPr>
        <w:tc>
          <w:tcPr>
            <w:tcW w:w="567" w:type="dxa"/>
            <w:vAlign w:val="center"/>
          </w:tcPr>
          <w:p w14:paraId="4FD651E6" w14:textId="77777777" w:rsidR="001D08D7" w:rsidRPr="0094094B" w:rsidRDefault="001D08D7" w:rsidP="00213B13">
            <w:pPr>
              <w:autoSpaceDE w:val="0"/>
              <w:autoSpaceDN w:val="0"/>
              <w:adjustRightInd w:val="0"/>
              <w:jc w:val="center"/>
              <w:rPr>
                <w:b/>
              </w:rPr>
            </w:pPr>
            <w:r w:rsidRPr="0094094B">
              <w:rPr>
                <w:b/>
              </w:rPr>
              <w:t>2</w:t>
            </w:r>
          </w:p>
        </w:tc>
        <w:tc>
          <w:tcPr>
            <w:tcW w:w="10490" w:type="dxa"/>
            <w:gridSpan w:val="4"/>
            <w:vAlign w:val="center"/>
          </w:tcPr>
          <w:p w14:paraId="6C10C36A" w14:textId="087E3F0E" w:rsidR="001D08D7" w:rsidRPr="00C529D4" w:rsidRDefault="001D08D7" w:rsidP="001D08D7">
            <w:pPr>
              <w:autoSpaceDE w:val="0"/>
              <w:autoSpaceDN w:val="0"/>
              <w:adjustRightInd w:val="0"/>
            </w:pPr>
            <w:r w:rsidRPr="00213B13">
              <w:rPr>
                <w:color w:val="000000"/>
              </w:rPr>
              <w:t xml:space="preserve">Значимость критерия: </w:t>
            </w:r>
            <w:r>
              <w:rPr>
                <w:color w:val="000000"/>
              </w:rPr>
              <w:t>30</w:t>
            </w:r>
            <w:r w:rsidRPr="00213B13">
              <w:rPr>
                <w:color w:val="000000"/>
              </w:rPr>
              <w:t xml:space="preserve"> %; Коэффициент значимости критерия: 0,</w:t>
            </w:r>
            <w:r>
              <w:rPr>
                <w:color w:val="000000"/>
              </w:rPr>
              <w:t>3</w:t>
            </w:r>
          </w:p>
        </w:tc>
      </w:tr>
      <w:tr w:rsidR="001D08D7" w:rsidRPr="00C529D4" w14:paraId="7BBDA047" w14:textId="02F1330A" w:rsidTr="001D08D7">
        <w:trPr>
          <w:trHeight w:val="946"/>
        </w:trPr>
        <w:tc>
          <w:tcPr>
            <w:tcW w:w="567" w:type="dxa"/>
          </w:tcPr>
          <w:p w14:paraId="700B1E36" w14:textId="77777777" w:rsidR="001D08D7" w:rsidRPr="00213B13" w:rsidRDefault="001D08D7" w:rsidP="00213B13">
            <w:pPr>
              <w:autoSpaceDE w:val="0"/>
              <w:autoSpaceDN w:val="0"/>
              <w:adjustRightInd w:val="0"/>
              <w:jc w:val="center"/>
              <w:rPr>
                <w:color w:val="000000"/>
                <w:sz w:val="18"/>
                <w:szCs w:val="18"/>
              </w:rPr>
            </w:pPr>
            <w:r w:rsidRPr="00213B13">
              <w:rPr>
                <w:color w:val="000000"/>
                <w:sz w:val="18"/>
                <w:szCs w:val="18"/>
              </w:rPr>
              <w:t>2.1.</w:t>
            </w:r>
          </w:p>
        </w:tc>
        <w:tc>
          <w:tcPr>
            <w:tcW w:w="3685" w:type="dxa"/>
            <w:vAlign w:val="center"/>
          </w:tcPr>
          <w:p w14:paraId="7592E22B" w14:textId="590355DD" w:rsidR="001D08D7" w:rsidRPr="00BC6B8C" w:rsidRDefault="001D08D7" w:rsidP="0035195C">
            <w:pPr>
              <w:autoSpaceDE w:val="0"/>
              <w:autoSpaceDN w:val="0"/>
              <w:adjustRightInd w:val="0"/>
              <w:rPr>
                <w:color w:val="000000"/>
              </w:rPr>
            </w:pPr>
            <w:r w:rsidRPr="00B757C5">
              <w:rPr>
                <w:color w:val="000000"/>
              </w:rPr>
              <w:t>Опыт работы, связанный с предметом договора</w:t>
            </w:r>
          </w:p>
        </w:tc>
        <w:tc>
          <w:tcPr>
            <w:tcW w:w="2269" w:type="dxa"/>
            <w:vAlign w:val="center"/>
          </w:tcPr>
          <w:p w14:paraId="1EFB82D6" w14:textId="363D3058" w:rsidR="001D08D7" w:rsidRDefault="001D08D7" w:rsidP="00213B13">
            <w:pPr>
              <w:autoSpaceDE w:val="0"/>
              <w:autoSpaceDN w:val="0"/>
              <w:adjustRightInd w:val="0"/>
              <w:jc w:val="center"/>
              <w:rPr>
                <w:color w:val="000000"/>
              </w:rPr>
            </w:pPr>
            <w:r>
              <w:rPr>
                <w:color w:val="000000"/>
              </w:rPr>
              <w:t>3 штуки</w:t>
            </w:r>
          </w:p>
          <w:p w14:paraId="31D6FEEB" w14:textId="77777777" w:rsidR="001D08D7" w:rsidRPr="00F24991" w:rsidRDefault="001D08D7" w:rsidP="00213B13">
            <w:pPr>
              <w:autoSpaceDE w:val="0"/>
              <w:autoSpaceDN w:val="0"/>
              <w:adjustRightInd w:val="0"/>
              <w:jc w:val="center"/>
              <w:rPr>
                <w:color w:val="000000"/>
              </w:rPr>
            </w:pPr>
          </w:p>
          <w:p w14:paraId="1FFE5989" w14:textId="7ED569E2" w:rsidR="001D08D7" w:rsidRPr="00213B13" w:rsidRDefault="001D08D7" w:rsidP="00213B13">
            <w:pPr>
              <w:autoSpaceDE w:val="0"/>
              <w:autoSpaceDN w:val="0"/>
              <w:adjustRightInd w:val="0"/>
              <w:jc w:val="center"/>
              <w:rPr>
                <w:color w:val="000000"/>
              </w:rPr>
            </w:pPr>
            <w:r>
              <w:rPr>
                <w:color w:val="000000"/>
              </w:rPr>
              <w:t>10</w:t>
            </w:r>
            <w:r w:rsidRPr="00213B13">
              <w:rPr>
                <w:color w:val="000000"/>
              </w:rPr>
              <w:t xml:space="preserve"> баллов</w:t>
            </w:r>
          </w:p>
        </w:tc>
        <w:tc>
          <w:tcPr>
            <w:tcW w:w="2268" w:type="dxa"/>
            <w:vAlign w:val="center"/>
          </w:tcPr>
          <w:p w14:paraId="771F9620" w14:textId="7E429CBF" w:rsidR="001D08D7" w:rsidRPr="001D08D7" w:rsidRDefault="001D08D7" w:rsidP="001D08D7">
            <w:pPr>
              <w:autoSpaceDE w:val="0"/>
              <w:autoSpaceDN w:val="0"/>
              <w:adjustRightInd w:val="0"/>
              <w:jc w:val="center"/>
              <w:rPr>
                <w:color w:val="000000"/>
              </w:rPr>
            </w:pPr>
            <w:r>
              <w:rPr>
                <w:color w:val="000000"/>
                <w:lang w:val="en-US"/>
              </w:rPr>
              <w:t xml:space="preserve">10 </w:t>
            </w:r>
            <w:r>
              <w:rPr>
                <w:color w:val="000000"/>
              </w:rPr>
              <w:t>штук</w:t>
            </w:r>
          </w:p>
          <w:p w14:paraId="11CF4808" w14:textId="77777777" w:rsidR="001D08D7" w:rsidRPr="001D08D7" w:rsidRDefault="001D08D7" w:rsidP="001D08D7">
            <w:pPr>
              <w:autoSpaceDE w:val="0"/>
              <w:autoSpaceDN w:val="0"/>
              <w:adjustRightInd w:val="0"/>
              <w:jc w:val="center"/>
              <w:rPr>
                <w:color w:val="000000"/>
              </w:rPr>
            </w:pPr>
          </w:p>
          <w:p w14:paraId="295B78FC" w14:textId="5B490689" w:rsidR="001D08D7" w:rsidRDefault="001D08D7" w:rsidP="001D08D7">
            <w:pPr>
              <w:autoSpaceDE w:val="0"/>
              <w:autoSpaceDN w:val="0"/>
              <w:adjustRightInd w:val="0"/>
              <w:jc w:val="center"/>
              <w:rPr>
                <w:color w:val="000000"/>
              </w:rPr>
            </w:pPr>
            <w:r>
              <w:rPr>
                <w:color w:val="000000"/>
              </w:rPr>
              <w:t>4</w:t>
            </w:r>
            <w:r w:rsidRPr="001D08D7">
              <w:rPr>
                <w:color w:val="000000"/>
              </w:rPr>
              <w:t>0 баллов</w:t>
            </w:r>
          </w:p>
        </w:tc>
        <w:tc>
          <w:tcPr>
            <w:tcW w:w="2268" w:type="dxa"/>
            <w:vAlign w:val="center"/>
          </w:tcPr>
          <w:p w14:paraId="69A19B86" w14:textId="412D75DD" w:rsidR="001D08D7" w:rsidRPr="001D08D7" w:rsidRDefault="001D08D7" w:rsidP="001D08D7">
            <w:pPr>
              <w:autoSpaceDE w:val="0"/>
              <w:autoSpaceDN w:val="0"/>
              <w:adjustRightInd w:val="0"/>
              <w:jc w:val="center"/>
              <w:rPr>
                <w:color w:val="000000"/>
              </w:rPr>
            </w:pPr>
            <w:r>
              <w:rPr>
                <w:color w:val="000000"/>
              </w:rPr>
              <w:t>17</w:t>
            </w:r>
            <w:r w:rsidRPr="001D08D7">
              <w:rPr>
                <w:color w:val="000000"/>
              </w:rPr>
              <w:t xml:space="preserve"> штук</w:t>
            </w:r>
          </w:p>
          <w:p w14:paraId="77D84635" w14:textId="77777777" w:rsidR="001D08D7" w:rsidRPr="001D08D7" w:rsidRDefault="001D08D7" w:rsidP="001D08D7">
            <w:pPr>
              <w:autoSpaceDE w:val="0"/>
              <w:autoSpaceDN w:val="0"/>
              <w:adjustRightInd w:val="0"/>
              <w:jc w:val="center"/>
              <w:rPr>
                <w:color w:val="000000"/>
              </w:rPr>
            </w:pPr>
          </w:p>
          <w:p w14:paraId="7A3FBBE7" w14:textId="3F0A59FD" w:rsidR="001D08D7" w:rsidRDefault="001D08D7" w:rsidP="001D08D7">
            <w:pPr>
              <w:autoSpaceDE w:val="0"/>
              <w:autoSpaceDN w:val="0"/>
              <w:adjustRightInd w:val="0"/>
              <w:jc w:val="center"/>
              <w:rPr>
                <w:color w:val="000000"/>
              </w:rPr>
            </w:pPr>
            <w:r w:rsidRPr="001D08D7">
              <w:rPr>
                <w:color w:val="000000"/>
              </w:rPr>
              <w:t>40 баллов</w:t>
            </w:r>
          </w:p>
        </w:tc>
      </w:tr>
      <w:tr w:rsidR="001D08D7" w:rsidRPr="00C529D4" w14:paraId="32CAFD5A" w14:textId="7A1892BD" w:rsidTr="001D08D7">
        <w:trPr>
          <w:trHeight w:val="742"/>
        </w:trPr>
        <w:tc>
          <w:tcPr>
            <w:tcW w:w="567" w:type="dxa"/>
          </w:tcPr>
          <w:p w14:paraId="2B2CA31B" w14:textId="77777777" w:rsidR="001D08D7" w:rsidRPr="00213B13" w:rsidRDefault="001D08D7" w:rsidP="00213B13">
            <w:pPr>
              <w:autoSpaceDE w:val="0"/>
              <w:autoSpaceDN w:val="0"/>
              <w:adjustRightInd w:val="0"/>
              <w:jc w:val="center"/>
              <w:rPr>
                <w:color w:val="000000"/>
                <w:sz w:val="18"/>
                <w:szCs w:val="18"/>
              </w:rPr>
            </w:pPr>
            <w:r w:rsidRPr="00213B13">
              <w:rPr>
                <w:color w:val="000000"/>
                <w:sz w:val="18"/>
                <w:szCs w:val="18"/>
              </w:rPr>
              <w:t>2.2.</w:t>
            </w:r>
          </w:p>
        </w:tc>
        <w:tc>
          <w:tcPr>
            <w:tcW w:w="3685" w:type="dxa"/>
            <w:vAlign w:val="center"/>
          </w:tcPr>
          <w:p w14:paraId="6A7A0B69" w14:textId="5517D970" w:rsidR="001D08D7" w:rsidRPr="00213B13" w:rsidRDefault="001D08D7" w:rsidP="00213B13">
            <w:pPr>
              <w:autoSpaceDE w:val="0"/>
              <w:autoSpaceDN w:val="0"/>
              <w:adjustRightInd w:val="0"/>
              <w:rPr>
                <w:color w:val="000000"/>
                <w:sz w:val="18"/>
                <w:szCs w:val="18"/>
              </w:rPr>
            </w:pPr>
            <w:r w:rsidRPr="00B757C5">
              <w:t>Наличие на праве собственности или ином законном основании –механизмов и других материальных ресурсов для исполнения договора.</w:t>
            </w:r>
          </w:p>
        </w:tc>
        <w:tc>
          <w:tcPr>
            <w:tcW w:w="2269" w:type="dxa"/>
            <w:vAlign w:val="center"/>
          </w:tcPr>
          <w:p w14:paraId="6714BBB8" w14:textId="49D52FD0" w:rsidR="001D08D7" w:rsidRPr="00213B13" w:rsidRDefault="001D08D7" w:rsidP="00213B13">
            <w:pPr>
              <w:autoSpaceDE w:val="0"/>
              <w:autoSpaceDN w:val="0"/>
              <w:adjustRightInd w:val="0"/>
              <w:jc w:val="center"/>
              <w:rPr>
                <w:color w:val="000000"/>
              </w:rPr>
            </w:pPr>
            <w:r>
              <w:rPr>
                <w:color w:val="000000"/>
              </w:rPr>
              <w:t>13 ед.</w:t>
            </w:r>
          </w:p>
          <w:p w14:paraId="2172765C" w14:textId="77777777" w:rsidR="001D08D7" w:rsidRPr="00213B13" w:rsidRDefault="001D08D7" w:rsidP="00213B13">
            <w:pPr>
              <w:autoSpaceDE w:val="0"/>
              <w:autoSpaceDN w:val="0"/>
              <w:adjustRightInd w:val="0"/>
              <w:jc w:val="center"/>
              <w:rPr>
                <w:color w:val="000000"/>
              </w:rPr>
            </w:pPr>
          </w:p>
          <w:p w14:paraId="3F336C35" w14:textId="12980A51" w:rsidR="001D08D7" w:rsidRPr="00213B13" w:rsidRDefault="001D08D7" w:rsidP="00213B13">
            <w:pPr>
              <w:autoSpaceDE w:val="0"/>
              <w:autoSpaceDN w:val="0"/>
              <w:adjustRightInd w:val="0"/>
              <w:jc w:val="center"/>
              <w:rPr>
                <w:color w:val="000000"/>
              </w:rPr>
            </w:pPr>
            <w:r w:rsidRPr="00213B13">
              <w:rPr>
                <w:color w:val="000000"/>
              </w:rPr>
              <w:t>10 баллов</w:t>
            </w:r>
          </w:p>
        </w:tc>
        <w:tc>
          <w:tcPr>
            <w:tcW w:w="2268" w:type="dxa"/>
            <w:vAlign w:val="center"/>
          </w:tcPr>
          <w:p w14:paraId="6DE865D0" w14:textId="5C1FD659" w:rsidR="001D08D7" w:rsidRPr="001D08D7" w:rsidRDefault="001D08D7" w:rsidP="001D08D7">
            <w:pPr>
              <w:autoSpaceDE w:val="0"/>
              <w:autoSpaceDN w:val="0"/>
              <w:adjustRightInd w:val="0"/>
              <w:jc w:val="center"/>
              <w:rPr>
                <w:color w:val="000000"/>
              </w:rPr>
            </w:pPr>
            <w:r>
              <w:rPr>
                <w:color w:val="000000"/>
              </w:rPr>
              <w:t>41 ед.</w:t>
            </w:r>
          </w:p>
          <w:p w14:paraId="0796CA56" w14:textId="77777777" w:rsidR="001D08D7" w:rsidRPr="001D08D7" w:rsidRDefault="001D08D7" w:rsidP="001D08D7">
            <w:pPr>
              <w:autoSpaceDE w:val="0"/>
              <w:autoSpaceDN w:val="0"/>
              <w:adjustRightInd w:val="0"/>
              <w:jc w:val="center"/>
              <w:rPr>
                <w:color w:val="000000"/>
              </w:rPr>
            </w:pPr>
          </w:p>
          <w:p w14:paraId="06250070" w14:textId="55F62831" w:rsidR="001D08D7" w:rsidRDefault="001D08D7" w:rsidP="001D08D7">
            <w:pPr>
              <w:autoSpaceDE w:val="0"/>
              <w:autoSpaceDN w:val="0"/>
              <w:adjustRightInd w:val="0"/>
              <w:jc w:val="center"/>
              <w:rPr>
                <w:color w:val="000000"/>
              </w:rPr>
            </w:pPr>
            <w:r>
              <w:rPr>
                <w:color w:val="000000"/>
              </w:rPr>
              <w:t>2</w:t>
            </w:r>
            <w:r w:rsidRPr="001D08D7">
              <w:rPr>
                <w:color w:val="000000"/>
              </w:rPr>
              <w:t>0 баллов</w:t>
            </w:r>
          </w:p>
        </w:tc>
        <w:tc>
          <w:tcPr>
            <w:tcW w:w="2268" w:type="dxa"/>
            <w:vAlign w:val="center"/>
          </w:tcPr>
          <w:p w14:paraId="64B529D3" w14:textId="134AA15B" w:rsidR="001D08D7" w:rsidRPr="001D08D7" w:rsidRDefault="001D08D7" w:rsidP="001D08D7">
            <w:pPr>
              <w:autoSpaceDE w:val="0"/>
              <w:autoSpaceDN w:val="0"/>
              <w:adjustRightInd w:val="0"/>
              <w:jc w:val="center"/>
              <w:rPr>
                <w:color w:val="000000"/>
              </w:rPr>
            </w:pPr>
            <w:r>
              <w:rPr>
                <w:color w:val="000000"/>
              </w:rPr>
              <w:t>17</w:t>
            </w:r>
            <w:r w:rsidRPr="001D08D7">
              <w:rPr>
                <w:color w:val="000000"/>
              </w:rPr>
              <w:t xml:space="preserve"> </w:t>
            </w:r>
            <w:r>
              <w:rPr>
                <w:color w:val="000000"/>
              </w:rPr>
              <w:t>ед.</w:t>
            </w:r>
          </w:p>
          <w:p w14:paraId="15126FA1" w14:textId="77777777" w:rsidR="001D08D7" w:rsidRPr="001D08D7" w:rsidRDefault="001D08D7" w:rsidP="001D08D7">
            <w:pPr>
              <w:autoSpaceDE w:val="0"/>
              <w:autoSpaceDN w:val="0"/>
              <w:adjustRightInd w:val="0"/>
              <w:jc w:val="center"/>
              <w:rPr>
                <w:color w:val="000000"/>
              </w:rPr>
            </w:pPr>
          </w:p>
          <w:p w14:paraId="1BC25D51" w14:textId="3AC6769D" w:rsidR="001D08D7" w:rsidRDefault="001D08D7" w:rsidP="001D08D7">
            <w:pPr>
              <w:autoSpaceDE w:val="0"/>
              <w:autoSpaceDN w:val="0"/>
              <w:adjustRightInd w:val="0"/>
              <w:jc w:val="center"/>
              <w:rPr>
                <w:color w:val="000000"/>
              </w:rPr>
            </w:pPr>
            <w:r>
              <w:rPr>
                <w:color w:val="000000"/>
              </w:rPr>
              <w:t>2</w:t>
            </w:r>
            <w:r w:rsidRPr="001D08D7">
              <w:rPr>
                <w:color w:val="000000"/>
              </w:rPr>
              <w:t>0 баллов</w:t>
            </w:r>
          </w:p>
        </w:tc>
      </w:tr>
      <w:tr w:rsidR="001D08D7" w:rsidRPr="00C529D4" w14:paraId="1E4E172C" w14:textId="0A829B42" w:rsidTr="001D08D7">
        <w:trPr>
          <w:trHeight w:val="742"/>
        </w:trPr>
        <w:tc>
          <w:tcPr>
            <w:tcW w:w="567" w:type="dxa"/>
          </w:tcPr>
          <w:p w14:paraId="434CBB3F" w14:textId="556105D7" w:rsidR="001D08D7" w:rsidRPr="00213B13" w:rsidRDefault="001D08D7" w:rsidP="00213B13">
            <w:pPr>
              <w:autoSpaceDE w:val="0"/>
              <w:autoSpaceDN w:val="0"/>
              <w:adjustRightInd w:val="0"/>
              <w:jc w:val="center"/>
              <w:rPr>
                <w:color w:val="000000"/>
                <w:sz w:val="18"/>
                <w:szCs w:val="18"/>
              </w:rPr>
            </w:pPr>
            <w:r>
              <w:rPr>
                <w:color w:val="000000"/>
                <w:sz w:val="18"/>
                <w:szCs w:val="18"/>
              </w:rPr>
              <w:t>2.3.</w:t>
            </w:r>
          </w:p>
        </w:tc>
        <w:tc>
          <w:tcPr>
            <w:tcW w:w="3685" w:type="dxa"/>
            <w:vAlign w:val="center"/>
          </w:tcPr>
          <w:p w14:paraId="71B84ABB" w14:textId="74C41397" w:rsidR="001D08D7" w:rsidRPr="00B757C5" w:rsidRDefault="001D08D7" w:rsidP="00213B13">
            <w:pPr>
              <w:autoSpaceDE w:val="0"/>
              <w:autoSpaceDN w:val="0"/>
              <w:adjustRightInd w:val="0"/>
            </w:pPr>
            <w:r w:rsidRPr="00B757C5">
              <w:t>Наличие специалистов и иных работников определенного уровня квалификации для исполнения договора.</w:t>
            </w:r>
          </w:p>
        </w:tc>
        <w:tc>
          <w:tcPr>
            <w:tcW w:w="2269" w:type="dxa"/>
            <w:vAlign w:val="center"/>
          </w:tcPr>
          <w:p w14:paraId="2A6F5C53" w14:textId="16FCC22A" w:rsidR="001D08D7" w:rsidRPr="00E82AEC" w:rsidRDefault="001D08D7" w:rsidP="00E82AEC">
            <w:pPr>
              <w:autoSpaceDE w:val="0"/>
              <w:autoSpaceDN w:val="0"/>
              <w:adjustRightInd w:val="0"/>
              <w:jc w:val="center"/>
              <w:rPr>
                <w:color w:val="000000"/>
              </w:rPr>
            </w:pPr>
            <w:r>
              <w:rPr>
                <w:color w:val="000000"/>
              </w:rPr>
              <w:t>11 чел.</w:t>
            </w:r>
          </w:p>
          <w:p w14:paraId="0D35A13D" w14:textId="77777777" w:rsidR="001D08D7" w:rsidRPr="00E82AEC" w:rsidRDefault="001D08D7" w:rsidP="00E82AEC">
            <w:pPr>
              <w:autoSpaceDE w:val="0"/>
              <w:autoSpaceDN w:val="0"/>
              <w:adjustRightInd w:val="0"/>
              <w:jc w:val="center"/>
              <w:rPr>
                <w:color w:val="000000"/>
              </w:rPr>
            </w:pPr>
          </w:p>
          <w:p w14:paraId="4617E8E3" w14:textId="28CAB1F6" w:rsidR="001D08D7" w:rsidRDefault="001D08D7" w:rsidP="00E82AEC">
            <w:pPr>
              <w:autoSpaceDE w:val="0"/>
              <w:autoSpaceDN w:val="0"/>
              <w:adjustRightInd w:val="0"/>
              <w:jc w:val="center"/>
              <w:rPr>
                <w:color w:val="000000"/>
              </w:rPr>
            </w:pPr>
            <w:r>
              <w:rPr>
                <w:color w:val="000000"/>
              </w:rPr>
              <w:t>5</w:t>
            </w:r>
            <w:r w:rsidRPr="00E82AEC">
              <w:rPr>
                <w:color w:val="000000"/>
              </w:rPr>
              <w:t xml:space="preserve"> баллов</w:t>
            </w:r>
          </w:p>
        </w:tc>
        <w:tc>
          <w:tcPr>
            <w:tcW w:w="2268" w:type="dxa"/>
            <w:vAlign w:val="center"/>
          </w:tcPr>
          <w:p w14:paraId="558A1537" w14:textId="6AEFAA43" w:rsidR="001D08D7" w:rsidRPr="001D08D7" w:rsidRDefault="001D08D7" w:rsidP="001D08D7">
            <w:pPr>
              <w:autoSpaceDE w:val="0"/>
              <w:autoSpaceDN w:val="0"/>
              <w:adjustRightInd w:val="0"/>
              <w:jc w:val="center"/>
              <w:rPr>
                <w:color w:val="000000"/>
              </w:rPr>
            </w:pPr>
            <w:r>
              <w:rPr>
                <w:color w:val="000000"/>
              </w:rPr>
              <w:t>38 чел.</w:t>
            </w:r>
          </w:p>
          <w:p w14:paraId="2D5CB8AC" w14:textId="77777777" w:rsidR="001D08D7" w:rsidRPr="001D08D7" w:rsidRDefault="001D08D7" w:rsidP="001D08D7">
            <w:pPr>
              <w:autoSpaceDE w:val="0"/>
              <w:autoSpaceDN w:val="0"/>
              <w:adjustRightInd w:val="0"/>
              <w:jc w:val="center"/>
              <w:rPr>
                <w:color w:val="000000"/>
              </w:rPr>
            </w:pPr>
          </w:p>
          <w:p w14:paraId="77D3F939" w14:textId="59256238" w:rsidR="001D08D7" w:rsidRDefault="001D08D7" w:rsidP="001D08D7">
            <w:pPr>
              <w:autoSpaceDE w:val="0"/>
              <w:autoSpaceDN w:val="0"/>
              <w:adjustRightInd w:val="0"/>
              <w:jc w:val="center"/>
              <w:rPr>
                <w:color w:val="000000"/>
              </w:rPr>
            </w:pPr>
            <w:r w:rsidRPr="001D08D7">
              <w:rPr>
                <w:color w:val="000000"/>
              </w:rPr>
              <w:t>10 баллов</w:t>
            </w:r>
          </w:p>
        </w:tc>
        <w:tc>
          <w:tcPr>
            <w:tcW w:w="2268" w:type="dxa"/>
            <w:vAlign w:val="center"/>
          </w:tcPr>
          <w:p w14:paraId="2238F164" w14:textId="663A2DE1" w:rsidR="001D08D7" w:rsidRPr="001D08D7" w:rsidRDefault="001D08D7" w:rsidP="001D08D7">
            <w:pPr>
              <w:autoSpaceDE w:val="0"/>
              <w:autoSpaceDN w:val="0"/>
              <w:adjustRightInd w:val="0"/>
              <w:jc w:val="center"/>
              <w:rPr>
                <w:color w:val="000000"/>
              </w:rPr>
            </w:pPr>
            <w:r>
              <w:rPr>
                <w:color w:val="000000"/>
              </w:rPr>
              <w:t>41 чел</w:t>
            </w:r>
          </w:p>
          <w:p w14:paraId="7D914C76" w14:textId="77777777" w:rsidR="001D08D7" w:rsidRPr="001D08D7" w:rsidRDefault="001D08D7" w:rsidP="001D08D7">
            <w:pPr>
              <w:autoSpaceDE w:val="0"/>
              <w:autoSpaceDN w:val="0"/>
              <w:adjustRightInd w:val="0"/>
              <w:jc w:val="center"/>
              <w:rPr>
                <w:color w:val="000000"/>
              </w:rPr>
            </w:pPr>
          </w:p>
          <w:p w14:paraId="4F8AFA9B" w14:textId="2F883548" w:rsidR="001D08D7" w:rsidRDefault="001D08D7" w:rsidP="001D08D7">
            <w:pPr>
              <w:autoSpaceDE w:val="0"/>
              <w:autoSpaceDN w:val="0"/>
              <w:adjustRightInd w:val="0"/>
              <w:jc w:val="center"/>
              <w:rPr>
                <w:color w:val="000000"/>
              </w:rPr>
            </w:pPr>
            <w:r>
              <w:rPr>
                <w:color w:val="000000"/>
              </w:rPr>
              <w:t>1</w:t>
            </w:r>
            <w:r w:rsidRPr="001D08D7">
              <w:rPr>
                <w:color w:val="000000"/>
              </w:rPr>
              <w:t>0 баллов</w:t>
            </w:r>
          </w:p>
        </w:tc>
      </w:tr>
      <w:tr w:rsidR="001D08D7" w:rsidRPr="00C529D4" w14:paraId="4470A30D" w14:textId="21BCFF07" w:rsidTr="001D08D7">
        <w:trPr>
          <w:trHeight w:val="742"/>
        </w:trPr>
        <w:tc>
          <w:tcPr>
            <w:tcW w:w="567" w:type="dxa"/>
          </w:tcPr>
          <w:p w14:paraId="689C4CD1" w14:textId="11BE5987" w:rsidR="001D08D7" w:rsidRDefault="001D08D7" w:rsidP="00213B13">
            <w:pPr>
              <w:autoSpaceDE w:val="0"/>
              <w:autoSpaceDN w:val="0"/>
              <w:adjustRightInd w:val="0"/>
              <w:jc w:val="center"/>
              <w:rPr>
                <w:color w:val="000000"/>
                <w:sz w:val="18"/>
                <w:szCs w:val="18"/>
              </w:rPr>
            </w:pPr>
            <w:r>
              <w:rPr>
                <w:color w:val="000000"/>
                <w:sz w:val="18"/>
                <w:szCs w:val="18"/>
              </w:rPr>
              <w:t>2.4.</w:t>
            </w:r>
          </w:p>
        </w:tc>
        <w:tc>
          <w:tcPr>
            <w:tcW w:w="3685" w:type="dxa"/>
            <w:vAlign w:val="center"/>
          </w:tcPr>
          <w:p w14:paraId="4F3BCF1B" w14:textId="47D70603" w:rsidR="001D08D7" w:rsidRPr="00B757C5" w:rsidRDefault="001D08D7" w:rsidP="00213B13">
            <w:pPr>
              <w:autoSpaceDE w:val="0"/>
              <w:autoSpaceDN w:val="0"/>
              <w:adjustRightInd w:val="0"/>
            </w:pPr>
            <w:r w:rsidRPr="00B757C5">
              <w:t>Наличие собственной производственной базы на территории Республики Марий Эл.</w:t>
            </w:r>
          </w:p>
        </w:tc>
        <w:tc>
          <w:tcPr>
            <w:tcW w:w="2269" w:type="dxa"/>
            <w:vAlign w:val="center"/>
          </w:tcPr>
          <w:p w14:paraId="63F5BC9C" w14:textId="273AAC45" w:rsidR="001D08D7" w:rsidRPr="00E82AEC" w:rsidRDefault="001D08D7" w:rsidP="00E82AEC">
            <w:pPr>
              <w:autoSpaceDE w:val="0"/>
              <w:autoSpaceDN w:val="0"/>
              <w:adjustRightInd w:val="0"/>
              <w:jc w:val="center"/>
              <w:rPr>
                <w:color w:val="000000"/>
              </w:rPr>
            </w:pPr>
            <w:r>
              <w:rPr>
                <w:color w:val="000000"/>
              </w:rPr>
              <w:t>нет</w:t>
            </w:r>
          </w:p>
          <w:p w14:paraId="6551A5C1" w14:textId="77777777" w:rsidR="001D08D7" w:rsidRPr="00E82AEC" w:rsidRDefault="001D08D7" w:rsidP="00E82AEC">
            <w:pPr>
              <w:autoSpaceDE w:val="0"/>
              <w:autoSpaceDN w:val="0"/>
              <w:adjustRightInd w:val="0"/>
              <w:jc w:val="center"/>
              <w:rPr>
                <w:color w:val="000000"/>
              </w:rPr>
            </w:pPr>
          </w:p>
          <w:p w14:paraId="44852F33" w14:textId="10EF9B73" w:rsidR="001D08D7" w:rsidRDefault="001D08D7" w:rsidP="00E82AEC">
            <w:pPr>
              <w:autoSpaceDE w:val="0"/>
              <w:autoSpaceDN w:val="0"/>
              <w:adjustRightInd w:val="0"/>
              <w:jc w:val="center"/>
              <w:rPr>
                <w:color w:val="000000"/>
              </w:rPr>
            </w:pPr>
            <w:r w:rsidRPr="00E82AEC">
              <w:rPr>
                <w:color w:val="000000"/>
              </w:rPr>
              <w:t>0 баллов</w:t>
            </w:r>
          </w:p>
        </w:tc>
        <w:tc>
          <w:tcPr>
            <w:tcW w:w="2268" w:type="dxa"/>
          </w:tcPr>
          <w:p w14:paraId="391E3820" w14:textId="77777777" w:rsidR="001D08D7" w:rsidRPr="001D08D7" w:rsidRDefault="001D08D7" w:rsidP="001D08D7">
            <w:pPr>
              <w:autoSpaceDE w:val="0"/>
              <w:autoSpaceDN w:val="0"/>
              <w:adjustRightInd w:val="0"/>
              <w:jc w:val="center"/>
              <w:rPr>
                <w:color w:val="000000"/>
              </w:rPr>
            </w:pPr>
            <w:r w:rsidRPr="001D08D7">
              <w:rPr>
                <w:color w:val="000000"/>
              </w:rPr>
              <w:t>нет</w:t>
            </w:r>
          </w:p>
          <w:p w14:paraId="575BFCA4" w14:textId="77777777" w:rsidR="001D08D7" w:rsidRPr="001D08D7" w:rsidRDefault="001D08D7" w:rsidP="001D08D7">
            <w:pPr>
              <w:autoSpaceDE w:val="0"/>
              <w:autoSpaceDN w:val="0"/>
              <w:adjustRightInd w:val="0"/>
              <w:jc w:val="center"/>
              <w:rPr>
                <w:color w:val="000000"/>
              </w:rPr>
            </w:pPr>
          </w:p>
          <w:p w14:paraId="7D04FEF2" w14:textId="7EF7F152" w:rsidR="001D08D7" w:rsidRDefault="001D08D7" w:rsidP="001D08D7">
            <w:pPr>
              <w:autoSpaceDE w:val="0"/>
              <w:autoSpaceDN w:val="0"/>
              <w:adjustRightInd w:val="0"/>
              <w:jc w:val="center"/>
              <w:rPr>
                <w:color w:val="000000"/>
              </w:rPr>
            </w:pPr>
            <w:r w:rsidRPr="001D08D7">
              <w:rPr>
                <w:color w:val="000000"/>
              </w:rPr>
              <w:t>0 баллов</w:t>
            </w:r>
          </w:p>
        </w:tc>
        <w:tc>
          <w:tcPr>
            <w:tcW w:w="2268" w:type="dxa"/>
          </w:tcPr>
          <w:p w14:paraId="7440402D" w14:textId="77777777" w:rsidR="001D08D7" w:rsidRPr="001D08D7" w:rsidRDefault="001D08D7" w:rsidP="001D08D7">
            <w:pPr>
              <w:autoSpaceDE w:val="0"/>
              <w:autoSpaceDN w:val="0"/>
              <w:adjustRightInd w:val="0"/>
              <w:jc w:val="center"/>
              <w:rPr>
                <w:color w:val="000000"/>
              </w:rPr>
            </w:pPr>
            <w:r w:rsidRPr="001D08D7">
              <w:rPr>
                <w:color w:val="000000"/>
              </w:rPr>
              <w:t>нет</w:t>
            </w:r>
          </w:p>
          <w:p w14:paraId="5FEAF692" w14:textId="77777777" w:rsidR="001D08D7" w:rsidRPr="001D08D7" w:rsidRDefault="001D08D7" w:rsidP="001D08D7">
            <w:pPr>
              <w:autoSpaceDE w:val="0"/>
              <w:autoSpaceDN w:val="0"/>
              <w:adjustRightInd w:val="0"/>
              <w:jc w:val="center"/>
              <w:rPr>
                <w:color w:val="000000"/>
              </w:rPr>
            </w:pPr>
          </w:p>
          <w:p w14:paraId="6A90668A" w14:textId="540216C7" w:rsidR="001D08D7" w:rsidRDefault="001D08D7" w:rsidP="001D08D7">
            <w:pPr>
              <w:autoSpaceDE w:val="0"/>
              <w:autoSpaceDN w:val="0"/>
              <w:adjustRightInd w:val="0"/>
              <w:jc w:val="center"/>
              <w:rPr>
                <w:color w:val="000000"/>
              </w:rPr>
            </w:pPr>
            <w:r w:rsidRPr="001D08D7">
              <w:rPr>
                <w:color w:val="000000"/>
              </w:rPr>
              <w:t>0 баллов</w:t>
            </w:r>
          </w:p>
        </w:tc>
      </w:tr>
      <w:tr w:rsidR="001D08D7" w:rsidRPr="00C529D4" w14:paraId="49E135AA" w14:textId="40BAA269" w:rsidTr="001D08D7">
        <w:tc>
          <w:tcPr>
            <w:tcW w:w="567" w:type="dxa"/>
          </w:tcPr>
          <w:p w14:paraId="6658A582" w14:textId="77777777" w:rsidR="001D08D7" w:rsidRPr="00213B13" w:rsidRDefault="001D08D7" w:rsidP="00213B13">
            <w:pPr>
              <w:autoSpaceDE w:val="0"/>
              <w:autoSpaceDN w:val="0"/>
              <w:adjustRightInd w:val="0"/>
              <w:jc w:val="center"/>
              <w:rPr>
                <w:color w:val="000000"/>
              </w:rPr>
            </w:pPr>
          </w:p>
        </w:tc>
        <w:tc>
          <w:tcPr>
            <w:tcW w:w="3685" w:type="dxa"/>
          </w:tcPr>
          <w:p w14:paraId="71D25A5E" w14:textId="276E5548" w:rsidR="001D08D7" w:rsidRPr="00213B13" w:rsidRDefault="001D08D7" w:rsidP="00BC6B8C">
            <w:pPr>
              <w:autoSpaceDE w:val="0"/>
              <w:autoSpaceDN w:val="0"/>
              <w:adjustRightInd w:val="0"/>
              <w:spacing w:before="100" w:beforeAutospacing="1"/>
              <w:jc w:val="both"/>
              <w:rPr>
                <w:b/>
                <w:bCs/>
                <w:color w:val="000000"/>
              </w:rPr>
            </w:pPr>
            <w:r w:rsidRPr="00213B13">
              <w:rPr>
                <w:b/>
                <w:color w:val="000000"/>
              </w:rPr>
              <w:t xml:space="preserve">Рейтинг заявки по </w:t>
            </w:r>
            <w:proofErr w:type="spellStart"/>
            <w:r>
              <w:rPr>
                <w:b/>
                <w:color w:val="000000"/>
              </w:rPr>
              <w:t>нестоимостному</w:t>
            </w:r>
            <w:proofErr w:type="spellEnd"/>
            <w:r>
              <w:rPr>
                <w:b/>
                <w:color w:val="000000"/>
              </w:rPr>
              <w:t xml:space="preserve"> </w:t>
            </w:r>
            <w:r w:rsidRPr="00213B13">
              <w:rPr>
                <w:b/>
                <w:color w:val="000000"/>
              </w:rPr>
              <w:t xml:space="preserve">критерию </w:t>
            </w:r>
            <w:proofErr w:type="spellStart"/>
            <w:r w:rsidRPr="00F24991">
              <w:rPr>
                <w:b/>
                <w:color w:val="000000"/>
                <w:lang w:val="en-US"/>
              </w:rPr>
              <w:t>RS</w:t>
            </w:r>
            <w:r w:rsidRPr="00F24991">
              <w:rPr>
                <w:b/>
                <w:color w:val="000000"/>
                <w:vertAlign w:val="subscript"/>
                <w:lang w:val="en-US"/>
              </w:rPr>
              <w:t>i</w:t>
            </w:r>
            <w:proofErr w:type="spellEnd"/>
            <w:r w:rsidRPr="00F24991">
              <w:rPr>
                <w:b/>
                <w:color w:val="000000"/>
              </w:rPr>
              <w:t xml:space="preserve"> = (</w:t>
            </w:r>
            <w:r>
              <w:rPr>
                <w:b/>
                <w:color w:val="000000"/>
              </w:rPr>
              <w:t>с</w:t>
            </w:r>
            <w:r w:rsidRPr="00F24991">
              <w:rPr>
                <w:b/>
                <w:color w:val="000000"/>
              </w:rPr>
              <w:t>1</w:t>
            </w:r>
            <w:proofErr w:type="spellStart"/>
            <w:r w:rsidRPr="00F24991">
              <w:rPr>
                <w:b/>
                <w:color w:val="000000"/>
                <w:vertAlign w:val="subscript"/>
                <w:lang w:val="en-US"/>
              </w:rPr>
              <w:t>i</w:t>
            </w:r>
            <w:proofErr w:type="spellEnd"/>
            <w:r w:rsidRPr="00F24991">
              <w:rPr>
                <w:b/>
                <w:color w:val="000000"/>
              </w:rPr>
              <w:t xml:space="preserve">+ </w:t>
            </w:r>
            <w:r>
              <w:rPr>
                <w:b/>
                <w:color w:val="000000"/>
              </w:rPr>
              <w:t>с</w:t>
            </w:r>
            <w:r w:rsidRPr="00F24991">
              <w:rPr>
                <w:b/>
                <w:color w:val="000000"/>
              </w:rPr>
              <w:t>2</w:t>
            </w:r>
            <w:proofErr w:type="spellStart"/>
            <w:r w:rsidRPr="00F24991">
              <w:rPr>
                <w:b/>
                <w:color w:val="000000"/>
                <w:vertAlign w:val="subscript"/>
                <w:lang w:val="en-US"/>
              </w:rPr>
              <w:t>i</w:t>
            </w:r>
            <w:proofErr w:type="spellEnd"/>
            <w:r>
              <w:rPr>
                <w:b/>
                <w:color w:val="000000"/>
                <w:vertAlign w:val="subscript"/>
              </w:rPr>
              <w:t xml:space="preserve"> </w:t>
            </w:r>
            <w:r>
              <w:rPr>
                <w:b/>
                <w:color w:val="000000"/>
              </w:rPr>
              <w:t>+</w:t>
            </w:r>
            <w:r>
              <w:t xml:space="preserve"> </w:t>
            </w:r>
            <w:r w:rsidRPr="00E82AEC">
              <w:rPr>
                <w:b/>
                <w:color w:val="000000"/>
              </w:rPr>
              <w:t>с</w:t>
            </w:r>
            <w:r>
              <w:rPr>
                <w:b/>
                <w:color w:val="000000"/>
              </w:rPr>
              <w:t>3</w:t>
            </w:r>
            <w:r w:rsidRPr="00E82AEC">
              <w:rPr>
                <w:b/>
                <w:color w:val="000000"/>
                <w:vertAlign w:val="subscript"/>
              </w:rPr>
              <w:t>i</w:t>
            </w:r>
            <w:r>
              <w:rPr>
                <w:b/>
                <w:color w:val="000000"/>
              </w:rPr>
              <w:t>+</w:t>
            </w:r>
            <w:r>
              <w:t xml:space="preserve"> </w:t>
            </w:r>
            <w:r w:rsidRPr="00E82AEC">
              <w:rPr>
                <w:b/>
                <w:color w:val="000000"/>
              </w:rPr>
              <w:t>с</w:t>
            </w:r>
            <w:r>
              <w:rPr>
                <w:b/>
                <w:color w:val="000000"/>
              </w:rPr>
              <w:t>4</w:t>
            </w:r>
            <w:proofErr w:type="gramStart"/>
            <w:r w:rsidRPr="00E82AEC">
              <w:rPr>
                <w:b/>
                <w:color w:val="000000"/>
                <w:vertAlign w:val="subscript"/>
              </w:rPr>
              <w:t>i</w:t>
            </w:r>
            <w:r w:rsidRPr="00F24991">
              <w:rPr>
                <w:b/>
                <w:color w:val="000000"/>
              </w:rPr>
              <w:t>)*</w:t>
            </w:r>
            <w:proofErr w:type="gramEnd"/>
            <w:r w:rsidRPr="00F24991">
              <w:rPr>
                <w:b/>
                <w:color w:val="000000"/>
              </w:rPr>
              <w:t>0,3</w:t>
            </w:r>
            <w:r w:rsidRPr="00213B13">
              <w:rPr>
                <w:b/>
                <w:color w:val="000000"/>
              </w:rPr>
              <w:t xml:space="preserve"> </w:t>
            </w:r>
          </w:p>
        </w:tc>
        <w:tc>
          <w:tcPr>
            <w:tcW w:w="2269" w:type="dxa"/>
            <w:vAlign w:val="center"/>
          </w:tcPr>
          <w:p w14:paraId="2DE1C8CD" w14:textId="2B2DCB21" w:rsidR="001D08D7" w:rsidRPr="00213B13" w:rsidRDefault="001D08D7" w:rsidP="00213B13">
            <w:pPr>
              <w:autoSpaceDE w:val="0"/>
              <w:autoSpaceDN w:val="0"/>
              <w:adjustRightInd w:val="0"/>
              <w:jc w:val="center"/>
              <w:rPr>
                <w:b/>
                <w:color w:val="000000"/>
                <w:sz w:val="24"/>
                <w:szCs w:val="24"/>
              </w:rPr>
            </w:pPr>
            <w:r>
              <w:rPr>
                <w:b/>
                <w:color w:val="000000"/>
                <w:sz w:val="24"/>
                <w:szCs w:val="24"/>
              </w:rPr>
              <w:t>7,5</w:t>
            </w:r>
          </w:p>
        </w:tc>
        <w:tc>
          <w:tcPr>
            <w:tcW w:w="2268" w:type="dxa"/>
            <w:vAlign w:val="center"/>
          </w:tcPr>
          <w:p w14:paraId="22F13BB8" w14:textId="41CBB4D8" w:rsidR="001D08D7" w:rsidRDefault="001D08D7" w:rsidP="001D08D7">
            <w:pPr>
              <w:autoSpaceDE w:val="0"/>
              <w:autoSpaceDN w:val="0"/>
              <w:adjustRightInd w:val="0"/>
              <w:jc w:val="center"/>
              <w:rPr>
                <w:b/>
                <w:color w:val="000000"/>
                <w:sz w:val="24"/>
                <w:szCs w:val="24"/>
              </w:rPr>
            </w:pPr>
            <w:r>
              <w:rPr>
                <w:b/>
                <w:color w:val="000000"/>
                <w:sz w:val="24"/>
                <w:szCs w:val="24"/>
              </w:rPr>
              <w:t>21</w:t>
            </w:r>
          </w:p>
        </w:tc>
        <w:tc>
          <w:tcPr>
            <w:tcW w:w="2268" w:type="dxa"/>
            <w:vAlign w:val="center"/>
          </w:tcPr>
          <w:p w14:paraId="52F56DA9" w14:textId="3D039D99" w:rsidR="001D08D7" w:rsidRDefault="001D08D7" w:rsidP="001D08D7">
            <w:pPr>
              <w:autoSpaceDE w:val="0"/>
              <w:autoSpaceDN w:val="0"/>
              <w:adjustRightInd w:val="0"/>
              <w:jc w:val="center"/>
              <w:rPr>
                <w:b/>
                <w:color w:val="000000"/>
                <w:sz w:val="24"/>
                <w:szCs w:val="24"/>
              </w:rPr>
            </w:pPr>
            <w:r>
              <w:rPr>
                <w:b/>
                <w:color w:val="000000"/>
                <w:sz w:val="24"/>
                <w:szCs w:val="24"/>
              </w:rPr>
              <w:t>21</w:t>
            </w:r>
          </w:p>
        </w:tc>
      </w:tr>
      <w:tr w:rsidR="001D08D7" w:rsidRPr="00C529D4" w14:paraId="34EF3A9A" w14:textId="77777777" w:rsidTr="001D08D7">
        <w:trPr>
          <w:trHeight w:val="490"/>
        </w:trPr>
        <w:tc>
          <w:tcPr>
            <w:tcW w:w="11057" w:type="dxa"/>
            <w:gridSpan w:val="5"/>
          </w:tcPr>
          <w:p w14:paraId="0CFF305E" w14:textId="2C7CCC3B" w:rsidR="001D08D7" w:rsidRPr="00E82AEC" w:rsidRDefault="001D08D7" w:rsidP="00213B13">
            <w:pPr>
              <w:autoSpaceDE w:val="0"/>
              <w:autoSpaceDN w:val="0"/>
              <w:adjustRightInd w:val="0"/>
              <w:jc w:val="center"/>
              <w:rPr>
                <w:bCs/>
                <w:color w:val="000000"/>
                <w:sz w:val="24"/>
                <w:szCs w:val="24"/>
              </w:rPr>
            </w:pPr>
            <w:r w:rsidRPr="00E82AEC">
              <w:rPr>
                <w:bCs/>
                <w:color w:val="000000"/>
              </w:rPr>
              <w:t>Иные критерии, определённые Заказчиком в документации о закупке в зависимости от проводимого способа, объекта закупки</w:t>
            </w:r>
          </w:p>
        </w:tc>
      </w:tr>
      <w:tr w:rsidR="001D08D7" w:rsidRPr="00C529D4" w14:paraId="415919BD" w14:textId="77777777" w:rsidTr="001D08D7">
        <w:trPr>
          <w:trHeight w:val="525"/>
        </w:trPr>
        <w:tc>
          <w:tcPr>
            <w:tcW w:w="567" w:type="dxa"/>
            <w:vAlign w:val="center"/>
          </w:tcPr>
          <w:p w14:paraId="56C51B6F" w14:textId="4CA2E4BE" w:rsidR="001D08D7" w:rsidRPr="00E82AEC" w:rsidRDefault="001D08D7" w:rsidP="00E82AEC">
            <w:pPr>
              <w:autoSpaceDE w:val="0"/>
              <w:autoSpaceDN w:val="0"/>
              <w:adjustRightInd w:val="0"/>
              <w:rPr>
                <w:b/>
                <w:bCs/>
                <w:color w:val="000000"/>
              </w:rPr>
            </w:pPr>
            <w:r w:rsidRPr="00E82AEC">
              <w:rPr>
                <w:b/>
                <w:bCs/>
                <w:color w:val="000000"/>
              </w:rPr>
              <w:t>3</w:t>
            </w:r>
          </w:p>
        </w:tc>
        <w:tc>
          <w:tcPr>
            <w:tcW w:w="10490" w:type="dxa"/>
            <w:gridSpan w:val="4"/>
            <w:vAlign w:val="center"/>
          </w:tcPr>
          <w:p w14:paraId="241B2B4E" w14:textId="6AEB953C" w:rsidR="001D08D7" w:rsidRDefault="001D08D7" w:rsidP="001D08D7">
            <w:pPr>
              <w:autoSpaceDE w:val="0"/>
              <w:autoSpaceDN w:val="0"/>
              <w:adjustRightInd w:val="0"/>
              <w:rPr>
                <w:b/>
                <w:color w:val="000000"/>
                <w:sz w:val="24"/>
                <w:szCs w:val="24"/>
              </w:rPr>
            </w:pPr>
            <w:r w:rsidRPr="00E82AEC">
              <w:rPr>
                <w:bCs/>
                <w:color w:val="000000"/>
              </w:rPr>
              <w:t>Значимость критерия: 30 %; Коэффициент значимости критерия: 0,3</w:t>
            </w:r>
          </w:p>
        </w:tc>
      </w:tr>
      <w:tr w:rsidR="001D08D7" w:rsidRPr="00C529D4" w14:paraId="1D709877" w14:textId="3DB79734" w:rsidTr="001D08D7">
        <w:tc>
          <w:tcPr>
            <w:tcW w:w="567" w:type="dxa"/>
            <w:vAlign w:val="center"/>
          </w:tcPr>
          <w:p w14:paraId="16528981" w14:textId="628B411B" w:rsidR="001D08D7" w:rsidRPr="00E82AEC" w:rsidRDefault="001D08D7" w:rsidP="00E82AEC">
            <w:pPr>
              <w:autoSpaceDE w:val="0"/>
              <w:autoSpaceDN w:val="0"/>
              <w:adjustRightInd w:val="0"/>
              <w:rPr>
                <w:color w:val="000000"/>
              </w:rPr>
            </w:pPr>
            <w:r w:rsidRPr="00E82AEC">
              <w:rPr>
                <w:color w:val="000000"/>
              </w:rPr>
              <w:t>3.1.</w:t>
            </w:r>
          </w:p>
        </w:tc>
        <w:tc>
          <w:tcPr>
            <w:tcW w:w="3685" w:type="dxa"/>
            <w:vAlign w:val="center"/>
          </w:tcPr>
          <w:p w14:paraId="7771CB17" w14:textId="7B1409AA" w:rsidR="001D08D7" w:rsidRPr="00E82AEC" w:rsidRDefault="001D08D7" w:rsidP="00E82AEC">
            <w:pPr>
              <w:autoSpaceDE w:val="0"/>
              <w:autoSpaceDN w:val="0"/>
              <w:adjustRightInd w:val="0"/>
              <w:spacing w:before="100" w:beforeAutospacing="1"/>
              <w:rPr>
                <w:bCs/>
                <w:color w:val="000000"/>
              </w:rPr>
            </w:pPr>
            <w:r w:rsidRPr="00E82AEC">
              <w:rPr>
                <w:bCs/>
                <w:color w:val="000000"/>
              </w:rPr>
              <w:t>Снижение налоговой нагрузки для Заказчика</w:t>
            </w:r>
          </w:p>
        </w:tc>
        <w:tc>
          <w:tcPr>
            <w:tcW w:w="2269" w:type="dxa"/>
            <w:vAlign w:val="center"/>
          </w:tcPr>
          <w:p w14:paraId="7235D539" w14:textId="4AEE633F" w:rsidR="001D08D7" w:rsidRPr="00213B13" w:rsidRDefault="001D08D7" w:rsidP="00E82AEC">
            <w:pPr>
              <w:autoSpaceDE w:val="0"/>
              <w:autoSpaceDN w:val="0"/>
              <w:adjustRightInd w:val="0"/>
              <w:jc w:val="center"/>
              <w:rPr>
                <w:color w:val="000000"/>
              </w:rPr>
            </w:pPr>
            <w:r>
              <w:rPr>
                <w:color w:val="000000"/>
              </w:rPr>
              <w:t>Общая система налогообложения</w:t>
            </w:r>
          </w:p>
          <w:p w14:paraId="1641E1DF" w14:textId="77777777" w:rsidR="001D08D7" w:rsidRPr="00213B13" w:rsidRDefault="001D08D7" w:rsidP="00E82AEC">
            <w:pPr>
              <w:autoSpaceDE w:val="0"/>
              <w:autoSpaceDN w:val="0"/>
              <w:adjustRightInd w:val="0"/>
              <w:jc w:val="center"/>
              <w:rPr>
                <w:color w:val="000000"/>
              </w:rPr>
            </w:pPr>
          </w:p>
          <w:p w14:paraId="63891828" w14:textId="36624267" w:rsidR="001D08D7" w:rsidRDefault="001D08D7" w:rsidP="00E82AEC">
            <w:pPr>
              <w:autoSpaceDE w:val="0"/>
              <w:autoSpaceDN w:val="0"/>
              <w:adjustRightInd w:val="0"/>
              <w:jc w:val="center"/>
              <w:rPr>
                <w:b/>
                <w:color w:val="000000"/>
                <w:sz w:val="24"/>
                <w:szCs w:val="24"/>
              </w:rPr>
            </w:pPr>
            <w:r w:rsidRPr="00213B13">
              <w:rPr>
                <w:color w:val="000000"/>
              </w:rPr>
              <w:t>10</w:t>
            </w:r>
            <w:r>
              <w:rPr>
                <w:color w:val="000000"/>
              </w:rPr>
              <w:t>0</w:t>
            </w:r>
            <w:r w:rsidRPr="00213B13">
              <w:rPr>
                <w:color w:val="000000"/>
              </w:rPr>
              <w:t xml:space="preserve"> баллов</w:t>
            </w:r>
          </w:p>
        </w:tc>
        <w:tc>
          <w:tcPr>
            <w:tcW w:w="2268" w:type="dxa"/>
          </w:tcPr>
          <w:p w14:paraId="7EB9A259" w14:textId="77777777" w:rsidR="001D08D7" w:rsidRDefault="001D08D7" w:rsidP="00E82AEC">
            <w:pPr>
              <w:autoSpaceDE w:val="0"/>
              <w:autoSpaceDN w:val="0"/>
              <w:adjustRightInd w:val="0"/>
              <w:jc w:val="center"/>
              <w:rPr>
                <w:color w:val="000000"/>
              </w:rPr>
            </w:pPr>
            <w:r>
              <w:rPr>
                <w:color w:val="000000"/>
              </w:rPr>
              <w:t>Да (применение ОСНО 20%)</w:t>
            </w:r>
          </w:p>
          <w:p w14:paraId="46B9CA8D" w14:textId="77777777" w:rsidR="001D08D7" w:rsidRDefault="001D08D7" w:rsidP="00E82AEC">
            <w:pPr>
              <w:autoSpaceDE w:val="0"/>
              <w:autoSpaceDN w:val="0"/>
              <w:adjustRightInd w:val="0"/>
              <w:jc w:val="center"/>
              <w:rPr>
                <w:color w:val="000000"/>
              </w:rPr>
            </w:pPr>
          </w:p>
          <w:p w14:paraId="51A69BD9" w14:textId="6D3EB4DC" w:rsidR="001D08D7" w:rsidRDefault="001D08D7" w:rsidP="00E82AEC">
            <w:pPr>
              <w:autoSpaceDE w:val="0"/>
              <w:autoSpaceDN w:val="0"/>
              <w:adjustRightInd w:val="0"/>
              <w:jc w:val="center"/>
              <w:rPr>
                <w:color w:val="000000"/>
              </w:rPr>
            </w:pPr>
            <w:r w:rsidRPr="001D08D7">
              <w:rPr>
                <w:color w:val="000000"/>
              </w:rPr>
              <w:t>100 баллов</w:t>
            </w:r>
          </w:p>
        </w:tc>
        <w:tc>
          <w:tcPr>
            <w:tcW w:w="2268" w:type="dxa"/>
          </w:tcPr>
          <w:p w14:paraId="4E463CFB" w14:textId="2296C192" w:rsidR="001D08D7" w:rsidRPr="001D08D7" w:rsidRDefault="001D08D7" w:rsidP="001D08D7">
            <w:pPr>
              <w:autoSpaceDE w:val="0"/>
              <w:autoSpaceDN w:val="0"/>
              <w:adjustRightInd w:val="0"/>
              <w:jc w:val="center"/>
              <w:rPr>
                <w:color w:val="000000"/>
              </w:rPr>
            </w:pPr>
            <w:r w:rsidRPr="001D08D7">
              <w:rPr>
                <w:color w:val="000000"/>
              </w:rPr>
              <w:t>Общая система налогообложения</w:t>
            </w:r>
          </w:p>
          <w:p w14:paraId="779E54B4" w14:textId="77777777" w:rsidR="001D08D7" w:rsidRPr="001D08D7" w:rsidRDefault="001D08D7" w:rsidP="001D08D7">
            <w:pPr>
              <w:autoSpaceDE w:val="0"/>
              <w:autoSpaceDN w:val="0"/>
              <w:adjustRightInd w:val="0"/>
              <w:jc w:val="center"/>
              <w:rPr>
                <w:color w:val="000000"/>
              </w:rPr>
            </w:pPr>
          </w:p>
          <w:p w14:paraId="47307324" w14:textId="10247055" w:rsidR="001D08D7" w:rsidRDefault="001D08D7" w:rsidP="001D08D7">
            <w:pPr>
              <w:autoSpaceDE w:val="0"/>
              <w:autoSpaceDN w:val="0"/>
              <w:adjustRightInd w:val="0"/>
              <w:jc w:val="center"/>
              <w:rPr>
                <w:color w:val="000000"/>
              </w:rPr>
            </w:pPr>
            <w:r w:rsidRPr="001D08D7">
              <w:rPr>
                <w:color w:val="000000"/>
              </w:rPr>
              <w:t>100 баллов</w:t>
            </w:r>
          </w:p>
        </w:tc>
      </w:tr>
      <w:tr w:rsidR="001D08D7" w:rsidRPr="00C529D4" w14:paraId="7A16BAB5" w14:textId="28BE1055" w:rsidTr="007E2EEA">
        <w:tc>
          <w:tcPr>
            <w:tcW w:w="567" w:type="dxa"/>
            <w:vAlign w:val="center"/>
          </w:tcPr>
          <w:p w14:paraId="4EEB1F9C" w14:textId="77777777" w:rsidR="001D08D7" w:rsidRPr="00E82AEC" w:rsidRDefault="001D08D7" w:rsidP="00E82AEC">
            <w:pPr>
              <w:autoSpaceDE w:val="0"/>
              <w:autoSpaceDN w:val="0"/>
              <w:adjustRightInd w:val="0"/>
              <w:rPr>
                <w:color w:val="000000"/>
              </w:rPr>
            </w:pPr>
          </w:p>
        </w:tc>
        <w:tc>
          <w:tcPr>
            <w:tcW w:w="3685" w:type="dxa"/>
          </w:tcPr>
          <w:p w14:paraId="2D289424" w14:textId="18994BF1" w:rsidR="001D08D7" w:rsidRPr="00E82AEC" w:rsidRDefault="001D08D7" w:rsidP="00E82AEC">
            <w:pPr>
              <w:autoSpaceDE w:val="0"/>
              <w:autoSpaceDN w:val="0"/>
              <w:adjustRightInd w:val="0"/>
              <w:spacing w:before="100" w:beforeAutospacing="1"/>
              <w:rPr>
                <w:bCs/>
                <w:color w:val="000000"/>
              </w:rPr>
            </w:pPr>
            <w:r w:rsidRPr="00213B13">
              <w:rPr>
                <w:b/>
                <w:color w:val="000000"/>
              </w:rPr>
              <w:t xml:space="preserve">Рейтинг заявки по </w:t>
            </w:r>
            <w:proofErr w:type="spellStart"/>
            <w:r>
              <w:rPr>
                <w:b/>
                <w:color w:val="000000"/>
              </w:rPr>
              <w:t>нестоимостному</w:t>
            </w:r>
            <w:proofErr w:type="spellEnd"/>
            <w:r>
              <w:rPr>
                <w:b/>
                <w:color w:val="000000"/>
              </w:rPr>
              <w:t xml:space="preserve"> </w:t>
            </w:r>
            <w:r w:rsidRPr="00213B13">
              <w:rPr>
                <w:b/>
                <w:color w:val="000000"/>
              </w:rPr>
              <w:t xml:space="preserve">критерию </w:t>
            </w:r>
            <w:proofErr w:type="spellStart"/>
            <w:r w:rsidRPr="00F24991">
              <w:rPr>
                <w:b/>
                <w:color w:val="000000"/>
                <w:lang w:val="en-US"/>
              </w:rPr>
              <w:t>R</w:t>
            </w:r>
            <w:r>
              <w:rPr>
                <w:b/>
                <w:color w:val="000000"/>
                <w:lang w:val="en-US"/>
              </w:rPr>
              <w:t>Q</w:t>
            </w:r>
            <w:r w:rsidRPr="00F24991">
              <w:rPr>
                <w:b/>
                <w:color w:val="000000"/>
                <w:vertAlign w:val="subscript"/>
                <w:lang w:val="en-US"/>
              </w:rPr>
              <w:t>i</w:t>
            </w:r>
            <w:proofErr w:type="spellEnd"/>
            <w:r w:rsidRPr="00F24991">
              <w:rPr>
                <w:b/>
                <w:color w:val="000000"/>
              </w:rPr>
              <w:t xml:space="preserve"> = </w:t>
            </w:r>
            <w:r>
              <w:rPr>
                <w:b/>
                <w:color w:val="000000"/>
                <w:lang w:val="en-US"/>
              </w:rPr>
              <w:t>q</w:t>
            </w:r>
            <w:r w:rsidRPr="00F24991">
              <w:rPr>
                <w:b/>
                <w:color w:val="000000"/>
                <w:vertAlign w:val="subscript"/>
                <w:lang w:val="en-US"/>
              </w:rPr>
              <w:t>i</w:t>
            </w:r>
            <w:r w:rsidRPr="00F24991">
              <w:rPr>
                <w:b/>
                <w:color w:val="000000"/>
              </w:rPr>
              <w:t>*0,3</w:t>
            </w:r>
            <w:r w:rsidRPr="00213B13">
              <w:rPr>
                <w:b/>
                <w:color w:val="000000"/>
              </w:rPr>
              <w:t xml:space="preserve"> </w:t>
            </w:r>
          </w:p>
        </w:tc>
        <w:tc>
          <w:tcPr>
            <w:tcW w:w="2269" w:type="dxa"/>
            <w:vAlign w:val="center"/>
          </w:tcPr>
          <w:p w14:paraId="08C7F535" w14:textId="302E0451" w:rsidR="001D08D7" w:rsidRPr="00E82AEC" w:rsidRDefault="001D08D7" w:rsidP="00E82AEC">
            <w:pPr>
              <w:autoSpaceDE w:val="0"/>
              <w:autoSpaceDN w:val="0"/>
              <w:adjustRightInd w:val="0"/>
              <w:jc w:val="center"/>
              <w:rPr>
                <w:b/>
                <w:bCs/>
                <w:color w:val="000000"/>
                <w:sz w:val="24"/>
                <w:szCs w:val="24"/>
                <w:lang w:val="en-US"/>
              </w:rPr>
            </w:pPr>
            <w:r w:rsidRPr="00E82AEC">
              <w:rPr>
                <w:b/>
                <w:bCs/>
                <w:color w:val="000000"/>
                <w:sz w:val="24"/>
                <w:szCs w:val="24"/>
                <w:lang w:val="en-US"/>
              </w:rPr>
              <w:t>30</w:t>
            </w:r>
          </w:p>
        </w:tc>
        <w:tc>
          <w:tcPr>
            <w:tcW w:w="2268" w:type="dxa"/>
            <w:vAlign w:val="center"/>
          </w:tcPr>
          <w:p w14:paraId="79A05C76" w14:textId="26169E74" w:rsidR="001D08D7" w:rsidRPr="001D08D7" w:rsidRDefault="001D08D7" w:rsidP="001D08D7">
            <w:pPr>
              <w:autoSpaceDE w:val="0"/>
              <w:autoSpaceDN w:val="0"/>
              <w:adjustRightInd w:val="0"/>
              <w:jc w:val="center"/>
              <w:rPr>
                <w:b/>
                <w:bCs/>
                <w:color w:val="000000"/>
                <w:sz w:val="24"/>
                <w:szCs w:val="24"/>
              </w:rPr>
            </w:pPr>
            <w:r>
              <w:rPr>
                <w:b/>
                <w:bCs/>
                <w:color w:val="000000"/>
                <w:sz w:val="24"/>
                <w:szCs w:val="24"/>
              </w:rPr>
              <w:t>30</w:t>
            </w:r>
          </w:p>
        </w:tc>
        <w:tc>
          <w:tcPr>
            <w:tcW w:w="2268" w:type="dxa"/>
            <w:vAlign w:val="center"/>
          </w:tcPr>
          <w:p w14:paraId="1E856812" w14:textId="05244725" w:rsidR="001D08D7" w:rsidRPr="007E2EEA" w:rsidRDefault="007E2EEA" w:rsidP="007E2EEA">
            <w:pPr>
              <w:autoSpaceDE w:val="0"/>
              <w:autoSpaceDN w:val="0"/>
              <w:adjustRightInd w:val="0"/>
              <w:jc w:val="center"/>
              <w:rPr>
                <w:b/>
                <w:bCs/>
                <w:color w:val="000000"/>
                <w:sz w:val="24"/>
                <w:szCs w:val="24"/>
              </w:rPr>
            </w:pPr>
            <w:r>
              <w:rPr>
                <w:b/>
                <w:bCs/>
                <w:color w:val="000000"/>
                <w:sz w:val="24"/>
                <w:szCs w:val="24"/>
              </w:rPr>
              <w:t>30</w:t>
            </w:r>
          </w:p>
        </w:tc>
      </w:tr>
      <w:tr w:rsidR="001D08D7" w:rsidRPr="00F67733" w14:paraId="66B6F148" w14:textId="7EF6302F" w:rsidTr="007E2EEA">
        <w:tc>
          <w:tcPr>
            <w:tcW w:w="4252" w:type="dxa"/>
            <w:gridSpan w:val="2"/>
          </w:tcPr>
          <w:p w14:paraId="5FD4A8C0" w14:textId="77777777" w:rsidR="001D08D7" w:rsidRPr="00213B13" w:rsidRDefault="001D08D7" w:rsidP="00E82AEC">
            <w:pPr>
              <w:autoSpaceDE w:val="0"/>
              <w:autoSpaceDN w:val="0"/>
              <w:adjustRightInd w:val="0"/>
              <w:rPr>
                <w:b/>
                <w:color w:val="000000"/>
                <w:sz w:val="24"/>
                <w:szCs w:val="24"/>
              </w:rPr>
            </w:pPr>
            <w:r w:rsidRPr="00213B13">
              <w:rPr>
                <w:b/>
                <w:color w:val="000000"/>
                <w:sz w:val="24"/>
                <w:szCs w:val="24"/>
              </w:rPr>
              <w:t>Итоговый рейтинг</w:t>
            </w:r>
          </w:p>
          <w:p w14:paraId="7C5AC076" w14:textId="6256B503" w:rsidR="001D08D7" w:rsidRPr="001D08D7" w:rsidRDefault="001D08D7" w:rsidP="00E82AEC">
            <w:pPr>
              <w:autoSpaceDE w:val="0"/>
              <w:autoSpaceDN w:val="0"/>
              <w:adjustRightInd w:val="0"/>
              <w:rPr>
                <w:b/>
                <w:color w:val="000000"/>
              </w:rPr>
            </w:pPr>
            <w:r w:rsidRPr="00F24991">
              <w:rPr>
                <w:b/>
                <w:color w:val="000000"/>
                <w:sz w:val="24"/>
                <w:szCs w:val="24"/>
                <w:lang w:val="en-US"/>
              </w:rPr>
              <w:t>Ri</w:t>
            </w:r>
            <w:r w:rsidRPr="00F24991">
              <w:rPr>
                <w:b/>
                <w:color w:val="000000"/>
                <w:sz w:val="24"/>
                <w:szCs w:val="24"/>
              </w:rPr>
              <w:t xml:space="preserve"> = </w:t>
            </w:r>
            <w:r w:rsidRPr="00F24991">
              <w:rPr>
                <w:b/>
                <w:color w:val="000000"/>
                <w:sz w:val="24"/>
                <w:szCs w:val="24"/>
                <w:lang w:val="en-US"/>
              </w:rPr>
              <w:t>R</w:t>
            </w:r>
            <w:r w:rsidRPr="00F24991">
              <w:rPr>
                <w:b/>
                <w:color w:val="000000"/>
                <w:sz w:val="24"/>
                <w:szCs w:val="24"/>
              </w:rPr>
              <w:t>Ц</w:t>
            </w:r>
            <w:proofErr w:type="spellStart"/>
            <w:r w:rsidRPr="00F24991">
              <w:rPr>
                <w:b/>
                <w:color w:val="000000"/>
                <w:sz w:val="24"/>
                <w:szCs w:val="24"/>
                <w:vertAlign w:val="subscript"/>
                <w:lang w:val="en-US"/>
              </w:rPr>
              <w:t>i</w:t>
            </w:r>
            <w:proofErr w:type="spellEnd"/>
            <w:r w:rsidRPr="00F24991">
              <w:rPr>
                <w:b/>
                <w:color w:val="000000"/>
                <w:sz w:val="24"/>
                <w:szCs w:val="24"/>
              </w:rPr>
              <w:t xml:space="preserve">+ </w:t>
            </w:r>
            <w:proofErr w:type="spellStart"/>
            <w:r w:rsidRPr="00F24991">
              <w:rPr>
                <w:b/>
                <w:color w:val="000000"/>
                <w:sz w:val="24"/>
                <w:szCs w:val="24"/>
                <w:lang w:val="en-US"/>
              </w:rPr>
              <w:t>RS</w:t>
            </w:r>
            <w:r w:rsidRPr="00F24991">
              <w:rPr>
                <w:b/>
                <w:color w:val="000000"/>
                <w:sz w:val="24"/>
                <w:szCs w:val="24"/>
                <w:vertAlign w:val="subscript"/>
                <w:lang w:val="en-US"/>
              </w:rPr>
              <w:t>i</w:t>
            </w:r>
            <w:proofErr w:type="spellEnd"/>
            <w:r w:rsidRPr="00E82AEC">
              <w:rPr>
                <w:b/>
                <w:color w:val="000000"/>
                <w:sz w:val="24"/>
                <w:szCs w:val="24"/>
                <w:vertAlign w:val="subscript"/>
              </w:rPr>
              <w:t xml:space="preserve"> </w:t>
            </w:r>
            <w:r w:rsidRPr="001D08D7">
              <w:rPr>
                <w:b/>
                <w:color w:val="000000"/>
              </w:rPr>
              <w:t>+</w:t>
            </w:r>
            <w:r>
              <w:t xml:space="preserve"> </w:t>
            </w:r>
            <w:proofErr w:type="spellStart"/>
            <w:r w:rsidRPr="00E82AEC">
              <w:rPr>
                <w:b/>
                <w:color w:val="000000"/>
                <w:sz w:val="24"/>
                <w:szCs w:val="24"/>
                <w:lang w:val="en-US"/>
              </w:rPr>
              <w:t>RQ</w:t>
            </w:r>
            <w:r w:rsidRPr="00E82AEC">
              <w:rPr>
                <w:b/>
                <w:color w:val="000000"/>
                <w:sz w:val="24"/>
                <w:szCs w:val="24"/>
                <w:vertAlign w:val="subscript"/>
                <w:lang w:val="en-US"/>
              </w:rPr>
              <w:t>i</w:t>
            </w:r>
            <w:proofErr w:type="spellEnd"/>
          </w:p>
        </w:tc>
        <w:tc>
          <w:tcPr>
            <w:tcW w:w="2269" w:type="dxa"/>
            <w:vAlign w:val="center"/>
          </w:tcPr>
          <w:p w14:paraId="40967297" w14:textId="0FFC3BC7" w:rsidR="001D08D7" w:rsidRPr="001D08D7" w:rsidRDefault="001D08D7" w:rsidP="00E82AEC">
            <w:pPr>
              <w:autoSpaceDE w:val="0"/>
              <w:autoSpaceDN w:val="0"/>
              <w:adjustRightInd w:val="0"/>
              <w:jc w:val="center"/>
              <w:rPr>
                <w:b/>
                <w:color w:val="000000"/>
                <w:sz w:val="24"/>
                <w:szCs w:val="24"/>
                <w:lang w:val="en-US"/>
              </w:rPr>
            </w:pPr>
            <w:r>
              <w:rPr>
                <w:b/>
                <w:color w:val="000000"/>
                <w:sz w:val="24"/>
                <w:szCs w:val="24"/>
                <w:lang w:val="en-US"/>
              </w:rPr>
              <w:t>75.09</w:t>
            </w:r>
          </w:p>
        </w:tc>
        <w:tc>
          <w:tcPr>
            <w:tcW w:w="2268" w:type="dxa"/>
            <w:vAlign w:val="center"/>
          </w:tcPr>
          <w:p w14:paraId="08E3E039" w14:textId="696444E3" w:rsidR="001D08D7" w:rsidRPr="001D08D7" w:rsidRDefault="001D08D7" w:rsidP="001D08D7">
            <w:pPr>
              <w:autoSpaceDE w:val="0"/>
              <w:autoSpaceDN w:val="0"/>
              <w:adjustRightInd w:val="0"/>
              <w:jc w:val="center"/>
              <w:rPr>
                <w:b/>
                <w:color w:val="000000"/>
                <w:sz w:val="24"/>
                <w:szCs w:val="24"/>
              </w:rPr>
            </w:pPr>
            <w:r>
              <w:rPr>
                <w:b/>
                <w:color w:val="000000"/>
                <w:sz w:val="24"/>
                <w:szCs w:val="24"/>
              </w:rPr>
              <w:t>91</w:t>
            </w:r>
          </w:p>
        </w:tc>
        <w:tc>
          <w:tcPr>
            <w:tcW w:w="2268" w:type="dxa"/>
            <w:vAlign w:val="center"/>
          </w:tcPr>
          <w:p w14:paraId="45A37D60" w14:textId="2DE7044B" w:rsidR="001D08D7" w:rsidRPr="007E2EEA" w:rsidRDefault="007E2EEA" w:rsidP="007E2EEA">
            <w:pPr>
              <w:autoSpaceDE w:val="0"/>
              <w:autoSpaceDN w:val="0"/>
              <w:adjustRightInd w:val="0"/>
              <w:jc w:val="center"/>
              <w:rPr>
                <w:b/>
                <w:color w:val="000000"/>
                <w:sz w:val="24"/>
                <w:szCs w:val="24"/>
              </w:rPr>
            </w:pPr>
            <w:r>
              <w:rPr>
                <w:b/>
                <w:color w:val="000000"/>
                <w:sz w:val="24"/>
                <w:szCs w:val="24"/>
              </w:rPr>
              <w:t>88,58</w:t>
            </w:r>
          </w:p>
        </w:tc>
      </w:tr>
      <w:bookmarkEnd w:id="1"/>
    </w:tbl>
    <w:p w14:paraId="13533C9D" w14:textId="77777777" w:rsidR="00213B13" w:rsidRDefault="00213B13" w:rsidP="009A57C8">
      <w:pPr>
        <w:pStyle w:val="af3"/>
        <w:tabs>
          <w:tab w:val="left" w:pos="6379"/>
        </w:tabs>
        <w:jc w:val="center"/>
        <w:rPr>
          <w:b/>
          <w:sz w:val="26"/>
          <w:szCs w:val="26"/>
        </w:rPr>
      </w:pPr>
    </w:p>
    <w:p w14:paraId="3B356524" w14:textId="77777777" w:rsidR="009E4DE2" w:rsidRDefault="009A57C8" w:rsidP="00FA2CBE">
      <w:pPr>
        <w:spacing w:before="120" w:after="120" w:line="276" w:lineRule="auto"/>
        <w:ind w:firstLine="709"/>
        <w:rPr>
          <w:sz w:val="24"/>
          <w:szCs w:val="24"/>
        </w:rPr>
        <w:sectPr w:rsidR="009E4DE2" w:rsidSect="00BC6B8C">
          <w:pgSz w:w="11906" w:h="16838" w:code="9"/>
          <w:pgMar w:top="567" w:right="850" w:bottom="568" w:left="1135" w:header="709" w:footer="709" w:gutter="0"/>
          <w:cols w:space="708"/>
          <w:docGrid w:linePitch="360"/>
        </w:sectPr>
      </w:pPr>
      <w:r w:rsidRPr="009E4DE2">
        <w:rPr>
          <w:sz w:val="24"/>
          <w:szCs w:val="24"/>
        </w:rPr>
        <w:t xml:space="preserve">Секретарь </w:t>
      </w:r>
      <w:r w:rsidR="009E4DE2" w:rsidRPr="009E4DE2">
        <w:rPr>
          <w:sz w:val="24"/>
          <w:szCs w:val="24"/>
        </w:rPr>
        <w:t>Единой комиссии</w:t>
      </w:r>
      <w:r w:rsidRPr="009E4DE2">
        <w:rPr>
          <w:sz w:val="24"/>
          <w:szCs w:val="24"/>
        </w:rPr>
        <w:t xml:space="preserve">   _______</w:t>
      </w:r>
      <w:r w:rsidR="0094094B">
        <w:rPr>
          <w:sz w:val="24"/>
          <w:szCs w:val="24"/>
        </w:rPr>
        <w:t>__________</w:t>
      </w:r>
      <w:r w:rsidRPr="009E4DE2">
        <w:rPr>
          <w:sz w:val="24"/>
          <w:szCs w:val="24"/>
        </w:rPr>
        <w:t xml:space="preserve">____   </w:t>
      </w:r>
      <w:r w:rsidR="00C3423F">
        <w:rPr>
          <w:sz w:val="24"/>
          <w:szCs w:val="24"/>
        </w:rPr>
        <w:t>Ерсулова А.</w:t>
      </w:r>
    </w:p>
    <w:p w14:paraId="0A75F803" w14:textId="77777777" w:rsidR="00B05761" w:rsidRDefault="00B05761" w:rsidP="00C3423F">
      <w:pPr>
        <w:spacing w:before="120" w:after="120" w:line="276" w:lineRule="auto"/>
        <w:rPr>
          <w:sz w:val="24"/>
          <w:szCs w:val="24"/>
        </w:rPr>
      </w:pPr>
    </w:p>
    <w:sectPr w:rsidR="00B05761" w:rsidSect="009E4DE2">
      <w:pgSz w:w="11906" w:h="16838" w:code="9"/>
      <w:pgMar w:top="567" w:right="850" w:bottom="56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47944FD2"/>
    <w:lvl w:ilvl="0">
      <w:start w:val="1"/>
      <w:numFmt w:val="decimal"/>
      <w:pStyle w:val="a"/>
      <w:lvlText w:val="%1."/>
      <w:lvlJc w:val="left"/>
      <w:pPr>
        <w:tabs>
          <w:tab w:val="num" w:pos="360"/>
        </w:tabs>
        <w:ind w:left="360" w:hanging="360"/>
      </w:pPr>
    </w:lvl>
  </w:abstractNum>
  <w:abstractNum w:abstractNumId="1" w15:restartNumberingAfterBreak="0">
    <w:nsid w:val="027C703C"/>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4960BBE"/>
    <w:multiLevelType w:val="multilevel"/>
    <w:tmpl w:val="8DD6D760"/>
    <w:lvl w:ilvl="0">
      <w:start w:val="1"/>
      <w:numFmt w:val="decimal"/>
      <w:lvlText w:val="%1."/>
      <w:lvlJc w:val="left"/>
      <w:pPr>
        <w:tabs>
          <w:tab w:val="num" w:pos="1134"/>
        </w:tabs>
        <w:ind w:left="0" w:firstLine="567"/>
      </w:pPr>
      <w:rPr>
        <w:rFonts w:hint="default"/>
        <w:b/>
        <w:i w:val="0"/>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15:restartNumberingAfterBreak="0">
    <w:nsid w:val="060103C8"/>
    <w:multiLevelType w:val="hybridMultilevel"/>
    <w:tmpl w:val="E80806F8"/>
    <w:lvl w:ilvl="0" w:tplc="65E463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868266E"/>
    <w:multiLevelType w:val="hybridMultilevel"/>
    <w:tmpl w:val="7A5CA006"/>
    <w:lvl w:ilvl="0" w:tplc="0419000F">
      <w:start w:val="1"/>
      <w:numFmt w:val="decimal"/>
      <w:lvlText w:val="%1."/>
      <w:lvlJc w:val="left"/>
      <w:pPr>
        <w:tabs>
          <w:tab w:val="num" w:pos="720"/>
        </w:tabs>
        <w:ind w:left="720" w:hanging="36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98C757B"/>
    <w:multiLevelType w:val="hybridMultilevel"/>
    <w:tmpl w:val="0E6ED4DC"/>
    <w:lvl w:ilvl="0" w:tplc="6FB6022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15:restartNumberingAfterBreak="0">
    <w:nsid w:val="09995729"/>
    <w:multiLevelType w:val="singleLevel"/>
    <w:tmpl w:val="35323B80"/>
    <w:lvl w:ilvl="0">
      <w:start w:val="1"/>
      <w:numFmt w:val="decimal"/>
      <w:lvlText w:val="1.14.%1."/>
      <w:lvlJc w:val="left"/>
      <w:pPr>
        <w:ind w:left="720" w:hanging="360"/>
      </w:pPr>
      <w:rPr>
        <w:rFonts w:ascii="Times New Roman" w:hAnsi="Times New Roman" w:cs="Times New Roman" w:hint="default"/>
        <w:b w:val="0"/>
      </w:rPr>
    </w:lvl>
  </w:abstractNum>
  <w:abstractNum w:abstractNumId="7" w15:restartNumberingAfterBreak="0">
    <w:nsid w:val="0A3015A2"/>
    <w:multiLevelType w:val="hybridMultilevel"/>
    <w:tmpl w:val="210E8EE2"/>
    <w:lvl w:ilvl="0" w:tplc="DA64C1E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15:restartNumberingAfterBreak="0">
    <w:nsid w:val="0E18680C"/>
    <w:multiLevelType w:val="hybridMultilevel"/>
    <w:tmpl w:val="C9BCDBD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0E3D6C6A"/>
    <w:multiLevelType w:val="hybridMultilevel"/>
    <w:tmpl w:val="D6A4FB4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0885D1E"/>
    <w:multiLevelType w:val="hybridMultilevel"/>
    <w:tmpl w:val="4164E97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15B16688"/>
    <w:multiLevelType w:val="hybridMultilevel"/>
    <w:tmpl w:val="C1C89560"/>
    <w:lvl w:ilvl="0" w:tplc="0419000F">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2" w15:restartNumberingAfterBreak="0">
    <w:nsid w:val="16AA398D"/>
    <w:multiLevelType w:val="hybridMultilevel"/>
    <w:tmpl w:val="2B5CB5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B2F12AC"/>
    <w:multiLevelType w:val="hybridMultilevel"/>
    <w:tmpl w:val="BC0EF87A"/>
    <w:lvl w:ilvl="0" w:tplc="87FC686E">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15:restartNumberingAfterBreak="0">
    <w:nsid w:val="21590B70"/>
    <w:multiLevelType w:val="hybridMultilevel"/>
    <w:tmpl w:val="65E0C17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247004B6"/>
    <w:multiLevelType w:val="hybridMultilevel"/>
    <w:tmpl w:val="0CCAF04E"/>
    <w:lvl w:ilvl="0" w:tplc="BA5016E0">
      <w:start w:val="1"/>
      <w:numFmt w:val="decimal"/>
      <w:lvlText w:val="%1."/>
      <w:lvlJc w:val="left"/>
      <w:pPr>
        <w:ind w:left="900" w:hanging="48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6" w15:restartNumberingAfterBreak="0">
    <w:nsid w:val="267B0044"/>
    <w:multiLevelType w:val="hybridMultilevel"/>
    <w:tmpl w:val="97C26AE8"/>
    <w:lvl w:ilvl="0" w:tplc="DA64C1E0">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7" w15:restartNumberingAfterBreak="0">
    <w:nsid w:val="26B52121"/>
    <w:multiLevelType w:val="hybridMultilevel"/>
    <w:tmpl w:val="EDDEF62E"/>
    <w:lvl w:ilvl="0" w:tplc="B68CA0D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15:restartNumberingAfterBreak="0">
    <w:nsid w:val="275051B6"/>
    <w:multiLevelType w:val="hybridMultilevel"/>
    <w:tmpl w:val="D376F1DC"/>
    <w:lvl w:ilvl="0" w:tplc="DA64C1E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2BC3054D"/>
    <w:multiLevelType w:val="hybridMultilevel"/>
    <w:tmpl w:val="0C58CD38"/>
    <w:lvl w:ilvl="0" w:tplc="0419000F">
      <w:start w:val="1"/>
      <w:numFmt w:val="decimal"/>
      <w:lvlText w:val="%1."/>
      <w:lvlJc w:val="left"/>
      <w:pPr>
        <w:tabs>
          <w:tab w:val="num" w:pos="1077"/>
        </w:tabs>
        <w:ind w:left="1077" w:hanging="360"/>
      </w:pPr>
    </w:lvl>
    <w:lvl w:ilvl="1" w:tplc="04190019" w:tentative="1">
      <w:start w:val="1"/>
      <w:numFmt w:val="lowerLetter"/>
      <w:lvlText w:val="%2."/>
      <w:lvlJc w:val="left"/>
      <w:pPr>
        <w:tabs>
          <w:tab w:val="num" w:pos="1797"/>
        </w:tabs>
        <w:ind w:left="1797" w:hanging="360"/>
      </w:pPr>
    </w:lvl>
    <w:lvl w:ilvl="2" w:tplc="0419001B" w:tentative="1">
      <w:start w:val="1"/>
      <w:numFmt w:val="lowerRoman"/>
      <w:lvlText w:val="%3."/>
      <w:lvlJc w:val="right"/>
      <w:pPr>
        <w:tabs>
          <w:tab w:val="num" w:pos="2517"/>
        </w:tabs>
        <w:ind w:left="2517" w:hanging="180"/>
      </w:pPr>
    </w:lvl>
    <w:lvl w:ilvl="3" w:tplc="0419000F" w:tentative="1">
      <w:start w:val="1"/>
      <w:numFmt w:val="decimal"/>
      <w:lvlText w:val="%4."/>
      <w:lvlJc w:val="left"/>
      <w:pPr>
        <w:tabs>
          <w:tab w:val="num" w:pos="3237"/>
        </w:tabs>
        <w:ind w:left="3237" w:hanging="360"/>
      </w:pPr>
    </w:lvl>
    <w:lvl w:ilvl="4" w:tplc="04190019" w:tentative="1">
      <w:start w:val="1"/>
      <w:numFmt w:val="lowerLetter"/>
      <w:lvlText w:val="%5."/>
      <w:lvlJc w:val="left"/>
      <w:pPr>
        <w:tabs>
          <w:tab w:val="num" w:pos="3957"/>
        </w:tabs>
        <w:ind w:left="3957" w:hanging="360"/>
      </w:pPr>
    </w:lvl>
    <w:lvl w:ilvl="5" w:tplc="0419001B" w:tentative="1">
      <w:start w:val="1"/>
      <w:numFmt w:val="lowerRoman"/>
      <w:lvlText w:val="%6."/>
      <w:lvlJc w:val="right"/>
      <w:pPr>
        <w:tabs>
          <w:tab w:val="num" w:pos="4677"/>
        </w:tabs>
        <w:ind w:left="4677" w:hanging="180"/>
      </w:pPr>
    </w:lvl>
    <w:lvl w:ilvl="6" w:tplc="0419000F" w:tentative="1">
      <w:start w:val="1"/>
      <w:numFmt w:val="decimal"/>
      <w:lvlText w:val="%7."/>
      <w:lvlJc w:val="left"/>
      <w:pPr>
        <w:tabs>
          <w:tab w:val="num" w:pos="5397"/>
        </w:tabs>
        <w:ind w:left="5397" w:hanging="360"/>
      </w:pPr>
    </w:lvl>
    <w:lvl w:ilvl="7" w:tplc="04190019" w:tentative="1">
      <w:start w:val="1"/>
      <w:numFmt w:val="lowerLetter"/>
      <w:lvlText w:val="%8."/>
      <w:lvlJc w:val="left"/>
      <w:pPr>
        <w:tabs>
          <w:tab w:val="num" w:pos="6117"/>
        </w:tabs>
        <w:ind w:left="6117" w:hanging="360"/>
      </w:pPr>
    </w:lvl>
    <w:lvl w:ilvl="8" w:tplc="0419001B" w:tentative="1">
      <w:start w:val="1"/>
      <w:numFmt w:val="lowerRoman"/>
      <w:lvlText w:val="%9."/>
      <w:lvlJc w:val="right"/>
      <w:pPr>
        <w:tabs>
          <w:tab w:val="num" w:pos="6837"/>
        </w:tabs>
        <w:ind w:left="6837" w:hanging="180"/>
      </w:pPr>
    </w:lvl>
  </w:abstractNum>
  <w:abstractNum w:abstractNumId="20" w15:restartNumberingAfterBreak="0">
    <w:nsid w:val="2CE469D5"/>
    <w:multiLevelType w:val="hybridMultilevel"/>
    <w:tmpl w:val="D982F2A6"/>
    <w:lvl w:ilvl="0" w:tplc="AEC8CDE8">
      <w:start w:val="2"/>
      <w:numFmt w:val="decimal"/>
      <w:lvlText w:val="%1."/>
      <w:lvlJc w:val="left"/>
      <w:pPr>
        <w:tabs>
          <w:tab w:val="num" w:pos="1080"/>
        </w:tabs>
        <w:ind w:left="1080" w:hanging="360"/>
      </w:pPr>
      <w:rPr>
        <w:rFonts w:hint="default"/>
        <w:b/>
        <w:i w:val="0"/>
      </w:rPr>
    </w:lvl>
    <w:lvl w:ilvl="1" w:tplc="ECDC45B0">
      <w:start w:val="1"/>
      <w:numFmt w:val="bullet"/>
      <w:lvlText w:val=""/>
      <w:lvlJc w:val="left"/>
      <w:pPr>
        <w:tabs>
          <w:tab w:val="num" w:pos="1440"/>
        </w:tabs>
        <w:ind w:left="1440" w:hanging="360"/>
      </w:pPr>
      <w:rPr>
        <w:rFonts w:ascii="Symbol" w:hAnsi="Symbol" w:hint="default"/>
        <w:b/>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2D36252F"/>
    <w:multiLevelType w:val="hybridMultilevel"/>
    <w:tmpl w:val="F4C61AA4"/>
    <w:lvl w:ilvl="0" w:tplc="8E6C512C">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2" w15:restartNumberingAfterBreak="0">
    <w:nsid w:val="2DAE33A8"/>
    <w:multiLevelType w:val="hybridMultilevel"/>
    <w:tmpl w:val="7AD83014"/>
    <w:lvl w:ilvl="0" w:tplc="17E4E53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3" w15:restartNumberingAfterBreak="0">
    <w:nsid w:val="2E20500F"/>
    <w:multiLevelType w:val="hybridMultilevel"/>
    <w:tmpl w:val="4F62EDD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25" w15:restartNumberingAfterBreak="0">
    <w:nsid w:val="38F26822"/>
    <w:multiLevelType w:val="multilevel"/>
    <w:tmpl w:val="FCC6D4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EF20165"/>
    <w:multiLevelType w:val="hybridMultilevel"/>
    <w:tmpl w:val="826285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0960159"/>
    <w:multiLevelType w:val="hybridMultilevel"/>
    <w:tmpl w:val="032AA6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423A6980"/>
    <w:multiLevelType w:val="hybridMultilevel"/>
    <w:tmpl w:val="4C329ED4"/>
    <w:lvl w:ilvl="0" w:tplc="6B8C30BE">
      <w:start w:val="1"/>
      <w:numFmt w:val="decimal"/>
      <w:lvlText w:val="%1."/>
      <w:lvlJc w:val="left"/>
      <w:pPr>
        <w:tabs>
          <w:tab w:val="num" w:pos="610"/>
        </w:tabs>
        <w:ind w:left="610" w:hanging="567"/>
      </w:pPr>
      <w:rPr>
        <w:rFonts w:hint="default"/>
        <w:b w:val="0"/>
        <w:i w:val="0"/>
      </w:rPr>
    </w:lvl>
    <w:lvl w:ilvl="1" w:tplc="ECDC45B0">
      <w:start w:val="1"/>
      <w:numFmt w:val="bullet"/>
      <w:lvlText w:val=""/>
      <w:lvlJc w:val="left"/>
      <w:pPr>
        <w:tabs>
          <w:tab w:val="num" w:pos="1440"/>
        </w:tabs>
        <w:ind w:left="1440" w:hanging="360"/>
      </w:pPr>
      <w:rPr>
        <w:rFonts w:ascii="Symbol" w:hAnsi="Symbol" w:hint="default"/>
        <w:b w:val="0"/>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43653600"/>
    <w:multiLevelType w:val="hybridMultilevel"/>
    <w:tmpl w:val="A040364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57B42A6"/>
    <w:multiLevelType w:val="hybridMultilevel"/>
    <w:tmpl w:val="E6D417E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49BD2D35"/>
    <w:multiLevelType w:val="hybridMultilevel"/>
    <w:tmpl w:val="31B8A77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2" w15:restartNumberingAfterBreak="0">
    <w:nsid w:val="4F8E447A"/>
    <w:multiLevelType w:val="hybridMultilevel"/>
    <w:tmpl w:val="85A46740"/>
    <w:lvl w:ilvl="0" w:tplc="DA64C1E0">
      <w:start w:val="1"/>
      <w:numFmt w:val="bullet"/>
      <w:lvlText w:val=""/>
      <w:lvlJc w:val="left"/>
      <w:pPr>
        <w:ind w:left="1530" w:hanging="360"/>
      </w:pPr>
      <w:rPr>
        <w:rFonts w:ascii="Symbol" w:hAnsi="Symbol" w:hint="default"/>
      </w:rPr>
    </w:lvl>
    <w:lvl w:ilvl="1" w:tplc="04190003" w:tentative="1">
      <w:start w:val="1"/>
      <w:numFmt w:val="bullet"/>
      <w:lvlText w:val="o"/>
      <w:lvlJc w:val="left"/>
      <w:pPr>
        <w:ind w:left="2250" w:hanging="360"/>
      </w:pPr>
      <w:rPr>
        <w:rFonts w:ascii="Courier New" w:hAnsi="Courier New" w:cs="Courier New" w:hint="default"/>
      </w:rPr>
    </w:lvl>
    <w:lvl w:ilvl="2" w:tplc="04190005" w:tentative="1">
      <w:start w:val="1"/>
      <w:numFmt w:val="bullet"/>
      <w:lvlText w:val=""/>
      <w:lvlJc w:val="left"/>
      <w:pPr>
        <w:ind w:left="2970" w:hanging="360"/>
      </w:pPr>
      <w:rPr>
        <w:rFonts w:ascii="Wingdings" w:hAnsi="Wingdings" w:hint="default"/>
      </w:rPr>
    </w:lvl>
    <w:lvl w:ilvl="3" w:tplc="04190001" w:tentative="1">
      <w:start w:val="1"/>
      <w:numFmt w:val="bullet"/>
      <w:lvlText w:val=""/>
      <w:lvlJc w:val="left"/>
      <w:pPr>
        <w:ind w:left="3690" w:hanging="360"/>
      </w:pPr>
      <w:rPr>
        <w:rFonts w:ascii="Symbol" w:hAnsi="Symbol" w:hint="default"/>
      </w:rPr>
    </w:lvl>
    <w:lvl w:ilvl="4" w:tplc="04190003" w:tentative="1">
      <w:start w:val="1"/>
      <w:numFmt w:val="bullet"/>
      <w:lvlText w:val="o"/>
      <w:lvlJc w:val="left"/>
      <w:pPr>
        <w:ind w:left="4410" w:hanging="360"/>
      </w:pPr>
      <w:rPr>
        <w:rFonts w:ascii="Courier New" w:hAnsi="Courier New" w:cs="Courier New" w:hint="default"/>
      </w:rPr>
    </w:lvl>
    <w:lvl w:ilvl="5" w:tplc="04190005" w:tentative="1">
      <w:start w:val="1"/>
      <w:numFmt w:val="bullet"/>
      <w:lvlText w:val=""/>
      <w:lvlJc w:val="left"/>
      <w:pPr>
        <w:ind w:left="5130" w:hanging="360"/>
      </w:pPr>
      <w:rPr>
        <w:rFonts w:ascii="Wingdings" w:hAnsi="Wingdings" w:hint="default"/>
      </w:rPr>
    </w:lvl>
    <w:lvl w:ilvl="6" w:tplc="04190001" w:tentative="1">
      <w:start w:val="1"/>
      <w:numFmt w:val="bullet"/>
      <w:lvlText w:val=""/>
      <w:lvlJc w:val="left"/>
      <w:pPr>
        <w:ind w:left="5850" w:hanging="360"/>
      </w:pPr>
      <w:rPr>
        <w:rFonts w:ascii="Symbol" w:hAnsi="Symbol" w:hint="default"/>
      </w:rPr>
    </w:lvl>
    <w:lvl w:ilvl="7" w:tplc="04190003" w:tentative="1">
      <w:start w:val="1"/>
      <w:numFmt w:val="bullet"/>
      <w:lvlText w:val="o"/>
      <w:lvlJc w:val="left"/>
      <w:pPr>
        <w:ind w:left="6570" w:hanging="360"/>
      </w:pPr>
      <w:rPr>
        <w:rFonts w:ascii="Courier New" w:hAnsi="Courier New" w:cs="Courier New" w:hint="default"/>
      </w:rPr>
    </w:lvl>
    <w:lvl w:ilvl="8" w:tplc="04190005" w:tentative="1">
      <w:start w:val="1"/>
      <w:numFmt w:val="bullet"/>
      <w:lvlText w:val=""/>
      <w:lvlJc w:val="left"/>
      <w:pPr>
        <w:ind w:left="7290" w:hanging="360"/>
      </w:pPr>
      <w:rPr>
        <w:rFonts w:ascii="Wingdings" w:hAnsi="Wingdings" w:hint="default"/>
      </w:rPr>
    </w:lvl>
  </w:abstractNum>
  <w:abstractNum w:abstractNumId="33" w15:restartNumberingAfterBreak="0">
    <w:nsid w:val="519E6E47"/>
    <w:multiLevelType w:val="hybridMultilevel"/>
    <w:tmpl w:val="C89A3AC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52A8491E"/>
    <w:multiLevelType w:val="hybridMultilevel"/>
    <w:tmpl w:val="7C7C2A7C"/>
    <w:lvl w:ilvl="0" w:tplc="1BD63DAC">
      <w:start w:val="1"/>
      <w:numFmt w:val="decimal"/>
      <w:lvlText w:val="%1."/>
      <w:lvlJc w:val="left"/>
      <w:pPr>
        <w:ind w:left="237" w:hanging="360"/>
      </w:pPr>
      <w:rPr>
        <w:rFonts w:hint="default"/>
      </w:rPr>
    </w:lvl>
    <w:lvl w:ilvl="1" w:tplc="04190019" w:tentative="1">
      <w:start w:val="1"/>
      <w:numFmt w:val="lowerLetter"/>
      <w:lvlText w:val="%2."/>
      <w:lvlJc w:val="left"/>
      <w:pPr>
        <w:ind w:left="957" w:hanging="360"/>
      </w:pPr>
    </w:lvl>
    <w:lvl w:ilvl="2" w:tplc="0419001B" w:tentative="1">
      <w:start w:val="1"/>
      <w:numFmt w:val="lowerRoman"/>
      <w:lvlText w:val="%3."/>
      <w:lvlJc w:val="right"/>
      <w:pPr>
        <w:ind w:left="1677" w:hanging="180"/>
      </w:pPr>
    </w:lvl>
    <w:lvl w:ilvl="3" w:tplc="0419000F" w:tentative="1">
      <w:start w:val="1"/>
      <w:numFmt w:val="decimal"/>
      <w:lvlText w:val="%4."/>
      <w:lvlJc w:val="left"/>
      <w:pPr>
        <w:ind w:left="2397" w:hanging="360"/>
      </w:pPr>
    </w:lvl>
    <w:lvl w:ilvl="4" w:tplc="04190019" w:tentative="1">
      <w:start w:val="1"/>
      <w:numFmt w:val="lowerLetter"/>
      <w:lvlText w:val="%5."/>
      <w:lvlJc w:val="left"/>
      <w:pPr>
        <w:ind w:left="3117" w:hanging="360"/>
      </w:pPr>
    </w:lvl>
    <w:lvl w:ilvl="5" w:tplc="0419001B" w:tentative="1">
      <w:start w:val="1"/>
      <w:numFmt w:val="lowerRoman"/>
      <w:lvlText w:val="%6."/>
      <w:lvlJc w:val="right"/>
      <w:pPr>
        <w:ind w:left="3837" w:hanging="180"/>
      </w:pPr>
    </w:lvl>
    <w:lvl w:ilvl="6" w:tplc="0419000F" w:tentative="1">
      <w:start w:val="1"/>
      <w:numFmt w:val="decimal"/>
      <w:lvlText w:val="%7."/>
      <w:lvlJc w:val="left"/>
      <w:pPr>
        <w:ind w:left="4557" w:hanging="360"/>
      </w:pPr>
    </w:lvl>
    <w:lvl w:ilvl="7" w:tplc="04190019" w:tentative="1">
      <w:start w:val="1"/>
      <w:numFmt w:val="lowerLetter"/>
      <w:lvlText w:val="%8."/>
      <w:lvlJc w:val="left"/>
      <w:pPr>
        <w:ind w:left="5277" w:hanging="360"/>
      </w:pPr>
    </w:lvl>
    <w:lvl w:ilvl="8" w:tplc="0419001B" w:tentative="1">
      <w:start w:val="1"/>
      <w:numFmt w:val="lowerRoman"/>
      <w:lvlText w:val="%9."/>
      <w:lvlJc w:val="right"/>
      <w:pPr>
        <w:ind w:left="5997" w:hanging="180"/>
      </w:pPr>
    </w:lvl>
  </w:abstractNum>
  <w:abstractNum w:abstractNumId="35" w15:restartNumberingAfterBreak="0">
    <w:nsid w:val="5F0E685E"/>
    <w:multiLevelType w:val="hybridMultilevel"/>
    <w:tmpl w:val="128491EE"/>
    <w:lvl w:ilvl="0" w:tplc="65E4630A">
      <w:start w:val="1"/>
      <w:numFmt w:val="bullet"/>
      <w:lvlText w:val=""/>
      <w:lvlJc w:val="left"/>
      <w:pPr>
        <w:ind w:left="720" w:hanging="360"/>
      </w:pPr>
      <w:rPr>
        <w:rFonts w:ascii="Symbol" w:hAnsi="Symbol" w:hint="default"/>
      </w:rPr>
    </w:lvl>
    <w:lvl w:ilvl="1" w:tplc="65E4630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2C6111B"/>
    <w:multiLevelType w:val="hybridMultilevel"/>
    <w:tmpl w:val="7B30500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62DD7AC2"/>
    <w:multiLevelType w:val="hybridMultilevel"/>
    <w:tmpl w:val="586EC57C"/>
    <w:lvl w:ilvl="0" w:tplc="D632BC74">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9CD3BC8"/>
    <w:multiLevelType w:val="hybridMultilevel"/>
    <w:tmpl w:val="518E2D8E"/>
    <w:lvl w:ilvl="0" w:tplc="0419000D">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9" w15:restartNumberingAfterBreak="0">
    <w:nsid w:val="6AA74736"/>
    <w:multiLevelType w:val="hybridMultilevel"/>
    <w:tmpl w:val="5D3894BA"/>
    <w:lvl w:ilvl="0" w:tplc="6B8C30BE">
      <w:start w:val="1"/>
      <w:numFmt w:val="decimal"/>
      <w:lvlText w:val="%1."/>
      <w:lvlJc w:val="left"/>
      <w:pPr>
        <w:tabs>
          <w:tab w:val="num" w:pos="610"/>
        </w:tabs>
        <w:ind w:left="610" w:hanging="567"/>
      </w:pPr>
      <w:rPr>
        <w:rFonts w:hint="default"/>
        <w:b w:val="0"/>
        <w:i w:val="0"/>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6D4E25BB"/>
    <w:multiLevelType w:val="hybridMultilevel"/>
    <w:tmpl w:val="69045356"/>
    <w:lvl w:ilvl="0" w:tplc="3E104FC6">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D937CD4"/>
    <w:multiLevelType w:val="multilevel"/>
    <w:tmpl w:val="40544CCE"/>
    <w:lvl w:ilvl="0">
      <w:start w:val="1"/>
      <w:numFmt w:val="decimal"/>
      <w:lvlText w:val="%1."/>
      <w:lvlJc w:val="left"/>
      <w:pPr>
        <w:ind w:left="360" w:hanging="360"/>
      </w:pPr>
      <w:rPr>
        <w:rFonts w:ascii="Times New Roman" w:hAnsi="Times New Roman" w:cs="Times New Roman"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0B52CCA"/>
    <w:multiLevelType w:val="hybridMultilevel"/>
    <w:tmpl w:val="690C7408"/>
    <w:lvl w:ilvl="0" w:tplc="24867A3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3" w15:restartNumberingAfterBreak="0">
    <w:nsid w:val="728F32A6"/>
    <w:multiLevelType w:val="multilevel"/>
    <w:tmpl w:val="B69ACCA2"/>
    <w:lvl w:ilvl="0">
      <w:start w:val="1"/>
      <w:numFmt w:val="decimal"/>
      <w:lvlText w:val="%1."/>
      <w:lvlJc w:val="left"/>
      <w:pPr>
        <w:ind w:left="360" w:hanging="360"/>
      </w:pPr>
      <w:rPr>
        <w:b w:val="0"/>
      </w:rPr>
    </w:lvl>
    <w:lvl w:ilvl="1">
      <w:start w:val="1"/>
      <w:numFmt w:val="decimal"/>
      <w:isLgl/>
      <w:lvlText w:val="%1.%2"/>
      <w:lvlJc w:val="left"/>
      <w:pPr>
        <w:ind w:left="502" w:hanging="360"/>
      </w:pPr>
      <w:rPr>
        <w:sz w:val="16"/>
      </w:rPr>
    </w:lvl>
    <w:lvl w:ilvl="2">
      <w:start w:val="1"/>
      <w:numFmt w:val="decimal"/>
      <w:isLgl/>
      <w:lvlText w:val="%1.%2.%3"/>
      <w:lvlJc w:val="left"/>
      <w:pPr>
        <w:ind w:left="780" w:hanging="720"/>
      </w:pPr>
      <w:rPr>
        <w:sz w:val="16"/>
      </w:rPr>
    </w:lvl>
    <w:lvl w:ilvl="3">
      <w:start w:val="1"/>
      <w:numFmt w:val="decimal"/>
      <w:isLgl/>
      <w:lvlText w:val="%1.%2.%3.%4"/>
      <w:lvlJc w:val="left"/>
      <w:pPr>
        <w:ind w:left="810" w:hanging="720"/>
      </w:pPr>
      <w:rPr>
        <w:sz w:val="16"/>
      </w:rPr>
    </w:lvl>
    <w:lvl w:ilvl="4">
      <w:start w:val="1"/>
      <w:numFmt w:val="decimal"/>
      <w:isLgl/>
      <w:lvlText w:val="%1.%2.%3.%4.%5"/>
      <w:lvlJc w:val="left"/>
      <w:pPr>
        <w:ind w:left="1200" w:hanging="1080"/>
      </w:pPr>
      <w:rPr>
        <w:sz w:val="16"/>
      </w:rPr>
    </w:lvl>
    <w:lvl w:ilvl="5">
      <w:start w:val="1"/>
      <w:numFmt w:val="decimal"/>
      <w:isLgl/>
      <w:lvlText w:val="%1.%2.%3.%4.%5.%6"/>
      <w:lvlJc w:val="left"/>
      <w:pPr>
        <w:ind w:left="1230" w:hanging="1080"/>
      </w:pPr>
      <w:rPr>
        <w:sz w:val="16"/>
      </w:rPr>
    </w:lvl>
    <w:lvl w:ilvl="6">
      <w:start w:val="1"/>
      <w:numFmt w:val="decimal"/>
      <w:isLgl/>
      <w:lvlText w:val="%1.%2.%3.%4.%5.%6.%7"/>
      <w:lvlJc w:val="left"/>
      <w:pPr>
        <w:ind w:left="1620" w:hanging="1440"/>
      </w:pPr>
      <w:rPr>
        <w:sz w:val="16"/>
      </w:rPr>
    </w:lvl>
    <w:lvl w:ilvl="7">
      <w:start w:val="1"/>
      <w:numFmt w:val="decimal"/>
      <w:isLgl/>
      <w:lvlText w:val="%1.%2.%3.%4.%5.%6.%7.%8"/>
      <w:lvlJc w:val="left"/>
      <w:pPr>
        <w:ind w:left="1650" w:hanging="1440"/>
      </w:pPr>
      <w:rPr>
        <w:sz w:val="16"/>
      </w:rPr>
    </w:lvl>
    <w:lvl w:ilvl="8">
      <w:start w:val="1"/>
      <w:numFmt w:val="decimal"/>
      <w:isLgl/>
      <w:lvlText w:val="%1.%2.%3.%4.%5.%6.%7.%8.%9"/>
      <w:lvlJc w:val="left"/>
      <w:pPr>
        <w:ind w:left="1680" w:hanging="1440"/>
      </w:pPr>
      <w:rPr>
        <w:sz w:val="16"/>
      </w:rPr>
    </w:lvl>
  </w:abstractNum>
  <w:abstractNum w:abstractNumId="44" w15:restartNumberingAfterBreak="0">
    <w:nsid w:val="75C25428"/>
    <w:multiLevelType w:val="hybridMultilevel"/>
    <w:tmpl w:val="48C4DC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98831EB"/>
    <w:multiLevelType w:val="hybridMultilevel"/>
    <w:tmpl w:val="33384EAC"/>
    <w:lvl w:ilvl="0" w:tplc="EDD48528">
      <w:start w:val="1"/>
      <w:numFmt w:val="decimal"/>
      <w:lvlText w:val="%1."/>
      <w:lvlJc w:val="left"/>
      <w:pPr>
        <w:tabs>
          <w:tab w:val="num" w:pos="610"/>
        </w:tabs>
        <w:ind w:left="610" w:hanging="567"/>
      </w:pPr>
      <w:rPr>
        <w:rFonts w:hint="default"/>
        <w:b w:val="0"/>
        <w:i w:val="0"/>
      </w:rPr>
    </w:lvl>
    <w:lvl w:ilvl="1" w:tplc="C4C09952">
      <w:start w:val="1"/>
      <w:numFmt w:val="bullet"/>
      <w:lvlText w:val=""/>
      <w:lvlJc w:val="left"/>
      <w:pPr>
        <w:tabs>
          <w:tab w:val="num" w:pos="1440"/>
        </w:tabs>
        <w:ind w:left="1440" w:hanging="360"/>
      </w:pPr>
      <w:rPr>
        <w:rFonts w:ascii="Symbol" w:hAnsi="Symbol" w:hint="default"/>
        <w:b w:val="0"/>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15:restartNumberingAfterBreak="0">
    <w:nsid w:val="7F2C16BE"/>
    <w:multiLevelType w:val="hybridMultilevel"/>
    <w:tmpl w:val="EEC8FA26"/>
    <w:lvl w:ilvl="0" w:tplc="65E463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815534788">
    <w:abstractNumId w:val="13"/>
  </w:num>
  <w:num w:numId="2" w16cid:durableId="436609201">
    <w:abstractNumId w:val="42"/>
  </w:num>
  <w:num w:numId="3" w16cid:durableId="1479686786">
    <w:abstractNumId w:val="22"/>
  </w:num>
  <w:num w:numId="4" w16cid:durableId="1244874393">
    <w:abstractNumId w:val="27"/>
  </w:num>
  <w:num w:numId="5" w16cid:durableId="424543152">
    <w:abstractNumId w:val="14"/>
  </w:num>
  <w:num w:numId="6" w16cid:durableId="520708298">
    <w:abstractNumId w:val="23"/>
  </w:num>
  <w:num w:numId="7" w16cid:durableId="1674799473">
    <w:abstractNumId w:val="17"/>
  </w:num>
  <w:num w:numId="8" w16cid:durableId="1621960746">
    <w:abstractNumId w:val="5"/>
  </w:num>
  <w:num w:numId="9" w16cid:durableId="98915410">
    <w:abstractNumId w:val="11"/>
  </w:num>
  <w:num w:numId="10" w16cid:durableId="425351140">
    <w:abstractNumId w:val="30"/>
  </w:num>
  <w:num w:numId="11" w16cid:durableId="466244763">
    <w:abstractNumId w:val="9"/>
  </w:num>
  <w:num w:numId="12" w16cid:durableId="2113745355">
    <w:abstractNumId w:val="2"/>
  </w:num>
  <w:num w:numId="13" w16cid:durableId="1665160400">
    <w:abstractNumId w:val="45"/>
  </w:num>
  <w:num w:numId="14" w16cid:durableId="145363768">
    <w:abstractNumId w:val="20"/>
  </w:num>
  <w:num w:numId="15" w16cid:durableId="161818639">
    <w:abstractNumId w:val="39"/>
  </w:num>
  <w:num w:numId="16" w16cid:durableId="211813795">
    <w:abstractNumId w:val="4"/>
  </w:num>
  <w:num w:numId="17" w16cid:durableId="2018072201">
    <w:abstractNumId w:val="19"/>
  </w:num>
  <w:num w:numId="18" w16cid:durableId="243413237">
    <w:abstractNumId w:val="28"/>
  </w:num>
  <w:num w:numId="19" w16cid:durableId="1533609722">
    <w:abstractNumId w:val="6"/>
  </w:num>
  <w:num w:numId="20" w16cid:durableId="1684433318">
    <w:abstractNumId w:val="37"/>
  </w:num>
  <w:num w:numId="21" w16cid:durableId="1573471061">
    <w:abstractNumId w:val="38"/>
  </w:num>
  <w:num w:numId="22" w16cid:durableId="1732845797">
    <w:abstractNumId w:val="36"/>
  </w:num>
  <w:num w:numId="23" w16cid:durableId="381834733">
    <w:abstractNumId w:val="1"/>
  </w:num>
  <w:num w:numId="24" w16cid:durableId="1016614281">
    <w:abstractNumId w:val="31"/>
  </w:num>
  <w:num w:numId="25" w16cid:durableId="1209729984">
    <w:abstractNumId w:val="33"/>
  </w:num>
  <w:num w:numId="26" w16cid:durableId="103382003">
    <w:abstractNumId w:val="0"/>
  </w:num>
  <w:num w:numId="27" w16cid:durableId="1987314744">
    <w:abstractNumId w:val="8"/>
  </w:num>
  <w:num w:numId="28" w16cid:durableId="2571888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16238828">
    <w:abstractNumId w:val="10"/>
  </w:num>
  <w:num w:numId="30" w16cid:durableId="1580941190">
    <w:abstractNumId w:val="3"/>
  </w:num>
  <w:num w:numId="31" w16cid:durableId="754402409">
    <w:abstractNumId w:val="35"/>
  </w:num>
  <w:num w:numId="32" w16cid:durableId="722145257">
    <w:abstractNumId w:val="46"/>
  </w:num>
  <w:num w:numId="33" w16cid:durableId="549656558">
    <w:abstractNumId w:val="26"/>
  </w:num>
  <w:num w:numId="34" w16cid:durableId="1081172680">
    <w:abstractNumId w:val="12"/>
  </w:num>
  <w:num w:numId="35" w16cid:durableId="1630210875">
    <w:abstractNumId w:val="29"/>
  </w:num>
  <w:num w:numId="36" w16cid:durableId="2081519265">
    <w:abstractNumId w:val="24"/>
  </w:num>
  <w:num w:numId="37" w16cid:durableId="1383477452">
    <w:abstractNumId w:val="34"/>
  </w:num>
  <w:num w:numId="38" w16cid:durableId="1364474536">
    <w:abstractNumId w:val="44"/>
  </w:num>
  <w:num w:numId="39" w16cid:durableId="43798253">
    <w:abstractNumId w:val="15"/>
  </w:num>
  <w:num w:numId="40" w16cid:durableId="720448836">
    <w:abstractNumId w:val="40"/>
  </w:num>
  <w:num w:numId="41" w16cid:durableId="1013533209">
    <w:abstractNumId w:val="7"/>
  </w:num>
  <w:num w:numId="42" w16cid:durableId="1642687723">
    <w:abstractNumId w:val="32"/>
  </w:num>
  <w:num w:numId="43" w16cid:durableId="957906246">
    <w:abstractNumId w:val="16"/>
  </w:num>
  <w:num w:numId="44" w16cid:durableId="776365420">
    <w:abstractNumId w:val="21"/>
  </w:num>
  <w:num w:numId="45" w16cid:durableId="543445296">
    <w:abstractNumId w:val="18"/>
  </w:num>
  <w:num w:numId="46" w16cid:durableId="1831434999">
    <w:abstractNumId w:val="41"/>
  </w:num>
  <w:num w:numId="47" w16cid:durableId="70432627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D9D"/>
    <w:rsid w:val="00004661"/>
    <w:rsid w:val="00013862"/>
    <w:rsid w:val="00020E4A"/>
    <w:rsid w:val="0002370C"/>
    <w:rsid w:val="00027238"/>
    <w:rsid w:val="000272B1"/>
    <w:rsid w:val="0003108B"/>
    <w:rsid w:val="000348A0"/>
    <w:rsid w:val="000415A5"/>
    <w:rsid w:val="000520CE"/>
    <w:rsid w:val="00054AB5"/>
    <w:rsid w:val="00055172"/>
    <w:rsid w:val="000554C8"/>
    <w:rsid w:val="00061F1E"/>
    <w:rsid w:val="00071E03"/>
    <w:rsid w:val="0007510F"/>
    <w:rsid w:val="0008288F"/>
    <w:rsid w:val="000831D0"/>
    <w:rsid w:val="00085EF3"/>
    <w:rsid w:val="000861AB"/>
    <w:rsid w:val="00094B46"/>
    <w:rsid w:val="000A684A"/>
    <w:rsid w:val="000B3B88"/>
    <w:rsid w:val="000C116B"/>
    <w:rsid w:val="001068E9"/>
    <w:rsid w:val="0010716B"/>
    <w:rsid w:val="00116812"/>
    <w:rsid w:val="0012209A"/>
    <w:rsid w:val="00123527"/>
    <w:rsid w:val="0012498D"/>
    <w:rsid w:val="00133536"/>
    <w:rsid w:val="00134A24"/>
    <w:rsid w:val="00134C4A"/>
    <w:rsid w:val="00136227"/>
    <w:rsid w:val="001427E5"/>
    <w:rsid w:val="00142B9A"/>
    <w:rsid w:val="00153463"/>
    <w:rsid w:val="00154C1E"/>
    <w:rsid w:val="00155E2A"/>
    <w:rsid w:val="00164B9B"/>
    <w:rsid w:val="001737CC"/>
    <w:rsid w:val="00173CFE"/>
    <w:rsid w:val="0017456D"/>
    <w:rsid w:val="001774B2"/>
    <w:rsid w:val="00180D34"/>
    <w:rsid w:val="00181377"/>
    <w:rsid w:val="00182059"/>
    <w:rsid w:val="00187CAF"/>
    <w:rsid w:val="001A2D9D"/>
    <w:rsid w:val="001B2B51"/>
    <w:rsid w:val="001B722A"/>
    <w:rsid w:val="001B7F2A"/>
    <w:rsid w:val="001C4494"/>
    <w:rsid w:val="001D08C6"/>
    <w:rsid w:val="001D08D7"/>
    <w:rsid w:val="001D2749"/>
    <w:rsid w:val="001D4138"/>
    <w:rsid w:val="001E6077"/>
    <w:rsid w:val="001F3B5C"/>
    <w:rsid w:val="001F5F12"/>
    <w:rsid w:val="00205DDE"/>
    <w:rsid w:val="00213B13"/>
    <w:rsid w:val="00213F43"/>
    <w:rsid w:val="00214FD4"/>
    <w:rsid w:val="00250F32"/>
    <w:rsid w:val="00254C81"/>
    <w:rsid w:val="00262051"/>
    <w:rsid w:val="00262A08"/>
    <w:rsid w:val="00262CBB"/>
    <w:rsid w:val="002700D7"/>
    <w:rsid w:val="002858CC"/>
    <w:rsid w:val="002932DA"/>
    <w:rsid w:val="00294C8C"/>
    <w:rsid w:val="002960B1"/>
    <w:rsid w:val="002A3BA0"/>
    <w:rsid w:val="002A610F"/>
    <w:rsid w:val="002A65A7"/>
    <w:rsid w:val="002A6ACD"/>
    <w:rsid w:val="002A72C8"/>
    <w:rsid w:val="002B2520"/>
    <w:rsid w:val="002B285B"/>
    <w:rsid w:val="002B4C96"/>
    <w:rsid w:val="002C1C92"/>
    <w:rsid w:val="002D22B9"/>
    <w:rsid w:val="002E2291"/>
    <w:rsid w:val="002F3E22"/>
    <w:rsid w:val="002F6C68"/>
    <w:rsid w:val="00303C4F"/>
    <w:rsid w:val="0031631C"/>
    <w:rsid w:val="003229ED"/>
    <w:rsid w:val="0032353F"/>
    <w:rsid w:val="00324301"/>
    <w:rsid w:val="0033028D"/>
    <w:rsid w:val="003376FC"/>
    <w:rsid w:val="00340EC7"/>
    <w:rsid w:val="00345E76"/>
    <w:rsid w:val="00346E71"/>
    <w:rsid w:val="0035195C"/>
    <w:rsid w:val="00351E5A"/>
    <w:rsid w:val="00356060"/>
    <w:rsid w:val="00360789"/>
    <w:rsid w:val="00363B43"/>
    <w:rsid w:val="003652AE"/>
    <w:rsid w:val="00375734"/>
    <w:rsid w:val="003774E8"/>
    <w:rsid w:val="0037798C"/>
    <w:rsid w:val="0038309F"/>
    <w:rsid w:val="0038633E"/>
    <w:rsid w:val="00392012"/>
    <w:rsid w:val="00392DFF"/>
    <w:rsid w:val="003A7B70"/>
    <w:rsid w:val="003B1EB6"/>
    <w:rsid w:val="003B2310"/>
    <w:rsid w:val="003B4268"/>
    <w:rsid w:val="003C7A2E"/>
    <w:rsid w:val="003C7E3F"/>
    <w:rsid w:val="003D11D0"/>
    <w:rsid w:val="003D11EF"/>
    <w:rsid w:val="003D124A"/>
    <w:rsid w:val="003D45F4"/>
    <w:rsid w:val="003D66CC"/>
    <w:rsid w:val="003E2D15"/>
    <w:rsid w:val="003F4CE6"/>
    <w:rsid w:val="003F6B3B"/>
    <w:rsid w:val="003F7EEB"/>
    <w:rsid w:val="00412B99"/>
    <w:rsid w:val="004208AC"/>
    <w:rsid w:val="00420DB6"/>
    <w:rsid w:val="0042223F"/>
    <w:rsid w:val="00422D5A"/>
    <w:rsid w:val="00457145"/>
    <w:rsid w:val="00457AE6"/>
    <w:rsid w:val="00457FDF"/>
    <w:rsid w:val="00462B6A"/>
    <w:rsid w:val="00473BEB"/>
    <w:rsid w:val="004805FC"/>
    <w:rsid w:val="00480900"/>
    <w:rsid w:val="00481A22"/>
    <w:rsid w:val="00485236"/>
    <w:rsid w:val="00485CE1"/>
    <w:rsid w:val="00487CE3"/>
    <w:rsid w:val="0049652A"/>
    <w:rsid w:val="00496E72"/>
    <w:rsid w:val="004A0305"/>
    <w:rsid w:val="004B0754"/>
    <w:rsid w:val="004B3287"/>
    <w:rsid w:val="004C34E4"/>
    <w:rsid w:val="004C7C12"/>
    <w:rsid w:val="004D48AA"/>
    <w:rsid w:val="004D5BA9"/>
    <w:rsid w:val="004E449E"/>
    <w:rsid w:val="004E725A"/>
    <w:rsid w:val="004F1016"/>
    <w:rsid w:val="004F2720"/>
    <w:rsid w:val="004F3CE4"/>
    <w:rsid w:val="004F4021"/>
    <w:rsid w:val="00507C89"/>
    <w:rsid w:val="005110E8"/>
    <w:rsid w:val="00527D51"/>
    <w:rsid w:val="00543647"/>
    <w:rsid w:val="00545DB8"/>
    <w:rsid w:val="00551798"/>
    <w:rsid w:val="00552DA2"/>
    <w:rsid w:val="005541FE"/>
    <w:rsid w:val="00555595"/>
    <w:rsid w:val="0056770D"/>
    <w:rsid w:val="005778A2"/>
    <w:rsid w:val="005872E1"/>
    <w:rsid w:val="00590781"/>
    <w:rsid w:val="00594EE8"/>
    <w:rsid w:val="005A3700"/>
    <w:rsid w:val="005A4A11"/>
    <w:rsid w:val="005B3D27"/>
    <w:rsid w:val="005B5E65"/>
    <w:rsid w:val="005C6A26"/>
    <w:rsid w:val="005E1351"/>
    <w:rsid w:val="005E32BB"/>
    <w:rsid w:val="005E49CA"/>
    <w:rsid w:val="005F610C"/>
    <w:rsid w:val="005F6205"/>
    <w:rsid w:val="005F6387"/>
    <w:rsid w:val="006036A4"/>
    <w:rsid w:val="00604A97"/>
    <w:rsid w:val="0062108D"/>
    <w:rsid w:val="00637B62"/>
    <w:rsid w:val="00655607"/>
    <w:rsid w:val="00674CC9"/>
    <w:rsid w:val="00682C29"/>
    <w:rsid w:val="006A0C55"/>
    <w:rsid w:val="006A354E"/>
    <w:rsid w:val="006A45BD"/>
    <w:rsid w:val="006B7AC7"/>
    <w:rsid w:val="006C2DFE"/>
    <w:rsid w:val="006D6560"/>
    <w:rsid w:val="006E2711"/>
    <w:rsid w:val="006F374D"/>
    <w:rsid w:val="0070610E"/>
    <w:rsid w:val="00721970"/>
    <w:rsid w:val="007251F1"/>
    <w:rsid w:val="00727EF5"/>
    <w:rsid w:val="00732057"/>
    <w:rsid w:val="0074010E"/>
    <w:rsid w:val="007441FD"/>
    <w:rsid w:val="00761F3B"/>
    <w:rsid w:val="00762ED0"/>
    <w:rsid w:val="00763DA0"/>
    <w:rsid w:val="00767A5D"/>
    <w:rsid w:val="00767E4D"/>
    <w:rsid w:val="007701D3"/>
    <w:rsid w:val="00776168"/>
    <w:rsid w:val="0077616A"/>
    <w:rsid w:val="007909C6"/>
    <w:rsid w:val="00791553"/>
    <w:rsid w:val="007931B4"/>
    <w:rsid w:val="0079406B"/>
    <w:rsid w:val="007966B2"/>
    <w:rsid w:val="007971FE"/>
    <w:rsid w:val="00797807"/>
    <w:rsid w:val="007D55B5"/>
    <w:rsid w:val="007E1887"/>
    <w:rsid w:val="007E2EEA"/>
    <w:rsid w:val="007E5EEE"/>
    <w:rsid w:val="007F2D6F"/>
    <w:rsid w:val="007F37FA"/>
    <w:rsid w:val="007F5FF8"/>
    <w:rsid w:val="00813140"/>
    <w:rsid w:val="00813FE7"/>
    <w:rsid w:val="00816639"/>
    <w:rsid w:val="00816D08"/>
    <w:rsid w:val="00821D58"/>
    <w:rsid w:val="00832DDC"/>
    <w:rsid w:val="0083598B"/>
    <w:rsid w:val="008370A3"/>
    <w:rsid w:val="00841F32"/>
    <w:rsid w:val="00845F96"/>
    <w:rsid w:val="00852A05"/>
    <w:rsid w:val="00860152"/>
    <w:rsid w:val="00864F35"/>
    <w:rsid w:val="0089531B"/>
    <w:rsid w:val="008979E9"/>
    <w:rsid w:val="008A5B09"/>
    <w:rsid w:val="008B1E18"/>
    <w:rsid w:val="008D00C7"/>
    <w:rsid w:val="008D0253"/>
    <w:rsid w:val="008D0B67"/>
    <w:rsid w:val="008D6434"/>
    <w:rsid w:val="008D65F8"/>
    <w:rsid w:val="009065BE"/>
    <w:rsid w:val="00914277"/>
    <w:rsid w:val="0092135C"/>
    <w:rsid w:val="00926147"/>
    <w:rsid w:val="00933802"/>
    <w:rsid w:val="009353B3"/>
    <w:rsid w:val="0094051C"/>
    <w:rsid w:val="0094094B"/>
    <w:rsid w:val="00941E5A"/>
    <w:rsid w:val="00943364"/>
    <w:rsid w:val="00944732"/>
    <w:rsid w:val="00945A4E"/>
    <w:rsid w:val="0095070F"/>
    <w:rsid w:val="00954D51"/>
    <w:rsid w:val="00962114"/>
    <w:rsid w:val="00964AF2"/>
    <w:rsid w:val="00966C43"/>
    <w:rsid w:val="00966CB2"/>
    <w:rsid w:val="00971096"/>
    <w:rsid w:val="00977FEE"/>
    <w:rsid w:val="00982698"/>
    <w:rsid w:val="00985076"/>
    <w:rsid w:val="009A328B"/>
    <w:rsid w:val="009A57C8"/>
    <w:rsid w:val="009A5AE7"/>
    <w:rsid w:val="009B788A"/>
    <w:rsid w:val="009C511B"/>
    <w:rsid w:val="009D3BBC"/>
    <w:rsid w:val="009D3F10"/>
    <w:rsid w:val="009D7F98"/>
    <w:rsid w:val="009E4DE2"/>
    <w:rsid w:val="009F70C2"/>
    <w:rsid w:val="00A145B7"/>
    <w:rsid w:val="00A17728"/>
    <w:rsid w:val="00A41DFC"/>
    <w:rsid w:val="00A5411D"/>
    <w:rsid w:val="00A62014"/>
    <w:rsid w:val="00A655AC"/>
    <w:rsid w:val="00A656CA"/>
    <w:rsid w:val="00A65EFD"/>
    <w:rsid w:val="00A724B0"/>
    <w:rsid w:val="00A7768D"/>
    <w:rsid w:val="00A84ABE"/>
    <w:rsid w:val="00A87487"/>
    <w:rsid w:val="00A87C01"/>
    <w:rsid w:val="00AA0D82"/>
    <w:rsid w:val="00AB1197"/>
    <w:rsid w:val="00AB2005"/>
    <w:rsid w:val="00AB48F8"/>
    <w:rsid w:val="00AC0654"/>
    <w:rsid w:val="00AC1295"/>
    <w:rsid w:val="00AC2D09"/>
    <w:rsid w:val="00AC33D8"/>
    <w:rsid w:val="00AE0279"/>
    <w:rsid w:val="00AE2AFE"/>
    <w:rsid w:val="00AE737E"/>
    <w:rsid w:val="00B05761"/>
    <w:rsid w:val="00B13BDB"/>
    <w:rsid w:val="00B15476"/>
    <w:rsid w:val="00B15BED"/>
    <w:rsid w:val="00B3731A"/>
    <w:rsid w:val="00B51FFC"/>
    <w:rsid w:val="00B57613"/>
    <w:rsid w:val="00B757C5"/>
    <w:rsid w:val="00B75957"/>
    <w:rsid w:val="00B804D2"/>
    <w:rsid w:val="00B86582"/>
    <w:rsid w:val="00BA2F8A"/>
    <w:rsid w:val="00BB7280"/>
    <w:rsid w:val="00BC4FF9"/>
    <w:rsid w:val="00BC6B8C"/>
    <w:rsid w:val="00BF1C39"/>
    <w:rsid w:val="00C036B0"/>
    <w:rsid w:val="00C1378D"/>
    <w:rsid w:val="00C14288"/>
    <w:rsid w:val="00C2170F"/>
    <w:rsid w:val="00C308D8"/>
    <w:rsid w:val="00C3423F"/>
    <w:rsid w:val="00C357A3"/>
    <w:rsid w:val="00C37983"/>
    <w:rsid w:val="00C422D9"/>
    <w:rsid w:val="00C47F7E"/>
    <w:rsid w:val="00C549BD"/>
    <w:rsid w:val="00C64B63"/>
    <w:rsid w:val="00C66628"/>
    <w:rsid w:val="00C737F6"/>
    <w:rsid w:val="00C925BC"/>
    <w:rsid w:val="00C95DCF"/>
    <w:rsid w:val="00CA0CE8"/>
    <w:rsid w:val="00CA244D"/>
    <w:rsid w:val="00CA3128"/>
    <w:rsid w:val="00CA7DA8"/>
    <w:rsid w:val="00CC0BA6"/>
    <w:rsid w:val="00CD1A63"/>
    <w:rsid w:val="00CD38AF"/>
    <w:rsid w:val="00CD3D76"/>
    <w:rsid w:val="00CE056E"/>
    <w:rsid w:val="00D10F58"/>
    <w:rsid w:val="00D215DC"/>
    <w:rsid w:val="00D369F5"/>
    <w:rsid w:val="00D41888"/>
    <w:rsid w:val="00D46480"/>
    <w:rsid w:val="00D464D2"/>
    <w:rsid w:val="00D478AD"/>
    <w:rsid w:val="00D74788"/>
    <w:rsid w:val="00D82B44"/>
    <w:rsid w:val="00D86FA4"/>
    <w:rsid w:val="00D94C91"/>
    <w:rsid w:val="00D964B4"/>
    <w:rsid w:val="00D97066"/>
    <w:rsid w:val="00DB3CEC"/>
    <w:rsid w:val="00DB41A1"/>
    <w:rsid w:val="00DC51C2"/>
    <w:rsid w:val="00DD5A4B"/>
    <w:rsid w:val="00DD7AD7"/>
    <w:rsid w:val="00DE3D42"/>
    <w:rsid w:val="00DE4087"/>
    <w:rsid w:val="00DE6748"/>
    <w:rsid w:val="00E069AD"/>
    <w:rsid w:val="00E20946"/>
    <w:rsid w:val="00E20DA1"/>
    <w:rsid w:val="00E20E02"/>
    <w:rsid w:val="00E35FFC"/>
    <w:rsid w:val="00E40C6C"/>
    <w:rsid w:val="00E440D0"/>
    <w:rsid w:val="00E4445A"/>
    <w:rsid w:val="00E55CE7"/>
    <w:rsid w:val="00E6021D"/>
    <w:rsid w:val="00E70FA6"/>
    <w:rsid w:val="00E81A94"/>
    <w:rsid w:val="00E82AEC"/>
    <w:rsid w:val="00E83617"/>
    <w:rsid w:val="00E86FE4"/>
    <w:rsid w:val="00EA4E94"/>
    <w:rsid w:val="00EB1ABD"/>
    <w:rsid w:val="00EB7A40"/>
    <w:rsid w:val="00EB7B64"/>
    <w:rsid w:val="00EC33DA"/>
    <w:rsid w:val="00EE1233"/>
    <w:rsid w:val="00EE1C84"/>
    <w:rsid w:val="00EE3539"/>
    <w:rsid w:val="00EE443E"/>
    <w:rsid w:val="00EE7B55"/>
    <w:rsid w:val="00EF32A6"/>
    <w:rsid w:val="00EF42F1"/>
    <w:rsid w:val="00F04925"/>
    <w:rsid w:val="00F1211D"/>
    <w:rsid w:val="00F12569"/>
    <w:rsid w:val="00F13280"/>
    <w:rsid w:val="00F224C2"/>
    <w:rsid w:val="00F2434E"/>
    <w:rsid w:val="00F24991"/>
    <w:rsid w:val="00F25E75"/>
    <w:rsid w:val="00F277BA"/>
    <w:rsid w:val="00F34AC7"/>
    <w:rsid w:val="00F373B8"/>
    <w:rsid w:val="00F41042"/>
    <w:rsid w:val="00F44783"/>
    <w:rsid w:val="00F447FC"/>
    <w:rsid w:val="00F45B9A"/>
    <w:rsid w:val="00F53614"/>
    <w:rsid w:val="00F5777C"/>
    <w:rsid w:val="00F57913"/>
    <w:rsid w:val="00F60E3F"/>
    <w:rsid w:val="00F71747"/>
    <w:rsid w:val="00F71B63"/>
    <w:rsid w:val="00F8027C"/>
    <w:rsid w:val="00F859BA"/>
    <w:rsid w:val="00F91BD3"/>
    <w:rsid w:val="00F952D5"/>
    <w:rsid w:val="00FA1413"/>
    <w:rsid w:val="00FA192E"/>
    <w:rsid w:val="00FA2CBE"/>
    <w:rsid w:val="00FB58DE"/>
    <w:rsid w:val="00FB790D"/>
    <w:rsid w:val="00FD39BD"/>
    <w:rsid w:val="00FD59E0"/>
    <w:rsid w:val="00FD6749"/>
    <w:rsid w:val="00FD71DD"/>
    <w:rsid w:val="00FD76FA"/>
    <w:rsid w:val="00FE4E35"/>
    <w:rsid w:val="00FE74C0"/>
    <w:rsid w:val="00FF0A19"/>
    <w:rsid w:val="00FF4C68"/>
    <w:rsid w:val="00FF7E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CD5916"/>
  <w15:chartTrackingRefBased/>
  <w15:docId w15:val="{3CFA1322-5349-4EFA-BC32-6E9BF726B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E82AEC"/>
  </w:style>
  <w:style w:type="paragraph" w:styleId="1">
    <w:name w:val="heading 1"/>
    <w:basedOn w:val="a0"/>
    <w:next w:val="a0"/>
    <w:qFormat/>
    <w:rsid w:val="002A6ACD"/>
    <w:pPr>
      <w:keepNext/>
      <w:jc w:val="center"/>
      <w:outlineLvl w:val="0"/>
    </w:pPr>
    <w:rPr>
      <w:b/>
      <w:color w:val="FF0000"/>
      <w:sz w:val="28"/>
    </w:rPr>
  </w:style>
  <w:style w:type="paragraph" w:styleId="2">
    <w:name w:val="heading 2"/>
    <w:basedOn w:val="a0"/>
    <w:next w:val="a0"/>
    <w:link w:val="20"/>
    <w:qFormat/>
    <w:rsid w:val="008A5B09"/>
    <w:pPr>
      <w:keepNext/>
      <w:spacing w:before="240" w:after="60"/>
      <w:outlineLvl w:val="1"/>
    </w:pPr>
    <w:rPr>
      <w:rFonts w:ascii="Arial" w:hAnsi="Arial" w:cs="Arial"/>
      <w:b/>
      <w:bCs/>
      <w:i/>
      <w:iCs/>
      <w:sz w:val="28"/>
      <w:szCs w:val="28"/>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alloon Text"/>
    <w:basedOn w:val="a0"/>
    <w:semiHidden/>
    <w:rsid w:val="00FA1413"/>
    <w:rPr>
      <w:rFonts w:ascii="Tahoma" w:hAnsi="Tahoma" w:cs="Tahoma"/>
      <w:sz w:val="16"/>
      <w:szCs w:val="16"/>
    </w:rPr>
  </w:style>
  <w:style w:type="character" w:styleId="a5">
    <w:name w:val="Hyperlink"/>
    <w:rsid w:val="00D97066"/>
    <w:rPr>
      <w:color w:val="990000"/>
      <w:u w:val="single"/>
    </w:rPr>
  </w:style>
  <w:style w:type="table" w:styleId="a6">
    <w:name w:val="Table Grid"/>
    <w:basedOn w:val="a2"/>
    <w:uiPriority w:val="59"/>
    <w:rsid w:val="00CA31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ody Text"/>
    <w:basedOn w:val="a0"/>
    <w:link w:val="a8"/>
    <w:rsid w:val="002A6ACD"/>
    <w:pPr>
      <w:jc w:val="both"/>
    </w:pPr>
    <w:rPr>
      <w:sz w:val="24"/>
    </w:rPr>
  </w:style>
  <w:style w:type="paragraph" w:styleId="a9">
    <w:name w:val="Body Text Indent"/>
    <w:aliases w:val="Знак4,текст"/>
    <w:basedOn w:val="a0"/>
    <w:link w:val="aa"/>
    <w:rsid w:val="002A6ACD"/>
    <w:pPr>
      <w:ind w:left="432"/>
    </w:pPr>
    <w:rPr>
      <w:sz w:val="22"/>
      <w:szCs w:val="24"/>
    </w:rPr>
  </w:style>
  <w:style w:type="character" w:customStyle="1" w:styleId="aa">
    <w:name w:val="Основной текст с отступом Знак"/>
    <w:aliases w:val="Знак4 Знак,текст Знак"/>
    <w:link w:val="a9"/>
    <w:semiHidden/>
    <w:locked/>
    <w:rsid w:val="008A5B09"/>
    <w:rPr>
      <w:sz w:val="22"/>
      <w:szCs w:val="24"/>
      <w:lang w:val="ru-RU" w:eastAsia="ru-RU" w:bidi="ar-SA"/>
    </w:rPr>
  </w:style>
  <w:style w:type="paragraph" w:customStyle="1" w:styleId="ab">
    <w:name w:val="Таблица текст"/>
    <w:basedOn w:val="a0"/>
    <w:rsid w:val="002A6ACD"/>
    <w:pPr>
      <w:spacing w:before="40" w:after="40"/>
      <w:ind w:left="57" w:right="57"/>
    </w:pPr>
    <w:rPr>
      <w:sz w:val="28"/>
      <w:szCs w:val="28"/>
    </w:rPr>
  </w:style>
  <w:style w:type="paragraph" w:styleId="ac">
    <w:name w:val="Обычный (веб)"/>
    <w:basedOn w:val="a0"/>
    <w:uiPriority w:val="99"/>
    <w:rsid w:val="001D08C6"/>
    <w:pPr>
      <w:spacing w:before="100" w:beforeAutospacing="1" w:after="100" w:afterAutospacing="1"/>
    </w:pPr>
    <w:rPr>
      <w:sz w:val="24"/>
      <w:szCs w:val="24"/>
    </w:rPr>
  </w:style>
  <w:style w:type="paragraph" w:customStyle="1" w:styleId="ad">
    <w:name w:val=" Знак"/>
    <w:basedOn w:val="a0"/>
    <w:rsid w:val="00061F1E"/>
    <w:pPr>
      <w:tabs>
        <w:tab w:val="num" w:pos="360"/>
      </w:tabs>
      <w:spacing w:after="160" w:line="240" w:lineRule="exact"/>
    </w:pPr>
    <w:rPr>
      <w:rFonts w:ascii="Verdana" w:hAnsi="Verdana" w:cs="Verdana"/>
      <w:lang w:val="en-US" w:eastAsia="en-US"/>
    </w:rPr>
  </w:style>
  <w:style w:type="paragraph" w:customStyle="1" w:styleId="3">
    <w:name w:val="Стиль3 Знак Знак"/>
    <w:basedOn w:val="21"/>
    <w:rsid w:val="003B2310"/>
    <w:pPr>
      <w:widowControl w:val="0"/>
      <w:tabs>
        <w:tab w:val="num" w:pos="227"/>
      </w:tabs>
      <w:adjustRightInd w:val="0"/>
      <w:spacing w:after="0" w:line="240" w:lineRule="auto"/>
      <w:ind w:left="0"/>
      <w:jc w:val="both"/>
      <w:textAlignment w:val="baseline"/>
    </w:pPr>
    <w:rPr>
      <w:sz w:val="24"/>
    </w:rPr>
  </w:style>
  <w:style w:type="paragraph" w:styleId="21">
    <w:name w:val="Body Text Indent 2"/>
    <w:basedOn w:val="a0"/>
    <w:rsid w:val="003B2310"/>
    <w:pPr>
      <w:spacing w:after="120" w:line="480" w:lineRule="auto"/>
      <w:ind w:left="283"/>
    </w:pPr>
  </w:style>
  <w:style w:type="paragraph" w:styleId="ae">
    <w:name w:val="Название"/>
    <w:basedOn w:val="a0"/>
    <w:qFormat/>
    <w:rsid w:val="008A5B09"/>
    <w:pPr>
      <w:jc w:val="center"/>
    </w:pPr>
    <w:rPr>
      <w:sz w:val="28"/>
      <w:lang w:eastAsia="ja-JP"/>
    </w:rPr>
  </w:style>
  <w:style w:type="paragraph" w:styleId="af">
    <w:name w:val="caption"/>
    <w:basedOn w:val="a0"/>
    <w:next w:val="a0"/>
    <w:qFormat/>
    <w:rsid w:val="008A5B09"/>
    <w:pPr>
      <w:ind w:left="-567"/>
      <w:jc w:val="both"/>
    </w:pPr>
    <w:rPr>
      <w:b/>
      <w:i/>
      <w:sz w:val="24"/>
    </w:rPr>
  </w:style>
  <w:style w:type="paragraph" w:customStyle="1" w:styleId="Default">
    <w:name w:val="Default"/>
    <w:rsid w:val="008A5B09"/>
    <w:pPr>
      <w:autoSpaceDE w:val="0"/>
      <w:autoSpaceDN w:val="0"/>
      <w:adjustRightInd w:val="0"/>
    </w:pPr>
    <w:rPr>
      <w:color w:val="000000"/>
      <w:sz w:val="24"/>
      <w:szCs w:val="24"/>
    </w:rPr>
  </w:style>
  <w:style w:type="paragraph" w:customStyle="1" w:styleId="af0">
    <w:name w:val="Таблица шапка"/>
    <w:basedOn w:val="a0"/>
    <w:rsid w:val="0077616A"/>
    <w:pPr>
      <w:keepNext/>
      <w:spacing w:before="40" w:after="40"/>
      <w:ind w:left="57" w:right="57"/>
    </w:pPr>
    <w:rPr>
      <w:snapToGrid w:val="0"/>
      <w:sz w:val="22"/>
    </w:rPr>
  </w:style>
  <w:style w:type="character" w:customStyle="1" w:styleId="20">
    <w:name w:val="Заголовок 2 Знак"/>
    <w:link w:val="2"/>
    <w:rsid w:val="001D2749"/>
    <w:rPr>
      <w:rFonts w:ascii="Arial" w:hAnsi="Arial" w:cs="Arial"/>
      <w:b/>
      <w:bCs/>
      <w:i/>
      <w:iCs/>
      <w:sz w:val="28"/>
      <w:szCs w:val="28"/>
      <w:lang w:val="ru-RU" w:eastAsia="ru-RU" w:bidi="ar-SA"/>
    </w:rPr>
  </w:style>
  <w:style w:type="paragraph" w:styleId="a">
    <w:name w:val="List Number"/>
    <w:basedOn w:val="a0"/>
    <w:rsid w:val="008D0253"/>
    <w:pPr>
      <w:numPr>
        <w:numId w:val="26"/>
      </w:numPr>
    </w:pPr>
  </w:style>
  <w:style w:type="paragraph" w:customStyle="1" w:styleId="Normal">
    <w:name w:val="Normal"/>
    <w:rsid w:val="008D0253"/>
    <w:pPr>
      <w:widowControl w:val="0"/>
    </w:pPr>
    <w:rPr>
      <w:snapToGrid w:val="0"/>
      <w:lang w:val="en-US"/>
    </w:rPr>
  </w:style>
  <w:style w:type="paragraph" w:customStyle="1" w:styleId="2-11">
    <w:name w:val="содержание2-11"/>
    <w:basedOn w:val="a0"/>
    <w:rsid w:val="00964AF2"/>
    <w:pPr>
      <w:spacing w:after="60"/>
      <w:jc w:val="both"/>
    </w:pPr>
    <w:rPr>
      <w:sz w:val="24"/>
      <w:szCs w:val="24"/>
    </w:rPr>
  </w:style>
  <w:style w:type="paragraph" w:styleId="af1">
    <w:name w:val="List Paragraph"/>
    <w:basedOn w:val="a0"/>
    <w:uiPriority w:val="34"/>
    <w:qFormat/>
    <w:rsid w:val="00C64B63"/>
    <w:pPr>
      <w:spacing w:after="200" w:line="276" w:lineRule="auto"/>
      <w:ind w:left="720"/>
      <w:contextualSpacing/>
    </w:pPr>
    <w:rPr>
      <w:rFonts w:ascii="Calibri" w:hAnsi="Calibri"/>
      <w:sz w:val="22"/>
      <w:szCs w:val="22"/>
    </w:rPr>
  </w:style>
  <w:style w:type="paragraph" w:customStyle="1" w:styleId="af2">
    <w:name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4F3CE4"/>
    <w:pPr>
      <w:widowControl w:val="0"/>
      <w:adjustRightInd w:val="0"/>
      <w:spacing w:after="160" w:line="240" w:lineRule="exact"/>
      <w:jc w:val="right"/>
    </w:pPr>
    <w:rPr>
      <w:rFonts w:ascii="Arial" w:hAnsi="Arial" w:cs="Arial"/>
      <w:lang w:val="en-GB" w:eastAsia="en-US"/>
    </w:rPr>
  </w:style>
  <w:style w:type="paragraph" w:styleId="af3">
    <w:name w:val="No Spacing"/>
    <w:uiPriority w:val="1"/>
    <w:qFormat/>
    <w:rsid w:val="00543647"/>
  </w:style>
  <w:style w:type="character" w:customStyle="1" w:styleId="a8">
    <w:name w:val="Основной текст Знак"/>
    <w:link w:val="a7"/>
    <w:rsid w:val="00BC4FF9"/>
    <w:rPr>
      <w:sz w:val="24"/>
    </w:rPr>
  </w:style>
  <w:style w:type="character" w:styleId="HTML">
    <w:name w:val="HTML Keyboard"/>
    <w:rsid w:val="00BC4FF9"/>
    <w:rPr>
      <w:rFonts w:ascii="Courier New" w:hAnsi="Courier New" w:cs="Courier New"/>
      <w:sz w:val="20"/>
      <w:szCs w:val="20"/>
    </w:rPr>
  </w:style>
  <w:style w:type="paragraph" w:customStyle="1" w:styleId="BodyText2">
    <w:name w:val="Body Text 2"/>
    <w:basedOn w:val="a0"/>
    <w:rsid w:val="009D7F98"/>
    <w:pPr>
      <w:widowControl w:val="0"/>
      <w:overflowPunct w:val="0"/>
      <w:autoSpaceDE w:val="0"/>
      <w:autoSpaceDN w:val="0"/>
      <w:adjustRightInd w:val="0"/>
      <w:ind w:left="5529"/>
      <w:jc w:val="center"/>
      <w:textAlignment w:val="baseline"/>
    </w:pPr>
  </w:style>
  <w:style w:type="paragraph" w:customStyle="1" w:styleId="BodyText21">
    <w:name w:val="Body Text 21"/>
    <w:basedOn w:val="a0"/>
    <w:rsid w:val="00134A24"/>
    <w:pPr>
      <w:widowControl w:val="0"/>
      <w:overflowPunct w:val="0"/>
      <w:autoSpaceDE w:val="0"/>
      <w:autoSpaceDN w:val="0"/>
      <w:adjustRightInd w:val="0"/>
      <w:ind w:firstLine="567"/>
      <w:jc w:val="both"/>
      <w:textAlignment w:val="baseline"/>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094495">
      <w:bodyDiv w:val="1"/>
      <w:marLeft w:val="0"/>
      <w:marRight w:val="0"/>
      <w:marTop w:val="0"/>
      <w:marBottom w:val="0"/>
      <w:divBdr>
        <w:top w:val="none" w:sz="0" w:space="0" w:color="auto"/>
        <w:left w:val="none" w:sz="0" w:space="0" w:color="auto"/>
        <w:bottom w:val="none" w:sz="0" w:space="0" w:color="auto"/>
        <w:right w:val="none" w:sz="0" w:space="0" w:color="auto"/>
      </w:divBdr>
    </w:div>
    <w:div w:id="947733157">
      <w:bodyDiv w:val="1"/>
      <w:marLeft w:val="0"/>
      <w:marRight w:val="0"/>
      <w:marTop w:val="0"/>
      <w:marBottom w:val="0"/>
      <w:divBdr>
        <w:top w:val="none" w:sz="0" w:space="0" w:color="auto"/>
        <w:left w:val="none" w:sz="0" w:space="0" w:color="auto"/>
        <w:bottom w:val="none" w:sz="0" w:space="0" w:color="auto"/>
        <w:right w:val="none" w:sz="0" w:space="0" w:color="auto"/>
      </w:divBdr>
      <w:divsChild>
        <w:div w:id="636953897">
          <w:marLeft w:val="0"/>
          <w:marRight w:val="0"/>
          <w:marTop w:val="0"/>
          <w:marBottom w:val="0"/>
          <w:divBdr>
            <w:top w:val="none" w:sz="0" w:space="0" w:color="auto"/>
            <w:left w:val="none" w:sz="0" w:space="0" w:color="auto"/>
            <w:bottom w:val="none" w:sz="0" w:space="0" w:color="auto"/>
            <w:right w:val="none" w:sz="0" w:space="0" w:color="auto"/>
          </w:divBdr>
        </w:div>
      </w:divsChild>
    </w:div>
    <w:div w:id="1052729068">
      <w:bodyDiv w:val="1"/>
      <w:marLeft w:val="0"/>
      <w:marRight w:val="0"/>
      <w:marTop w:val="0"/>
      <w:marBottom w:val="0"/>
      <w:divBdr>
        <w:top w:val="none" w:sz="0" w:space="0" w:color="auto"/>
        <w:left w:val="none" w:sz="0" w:space="0" w:color="auto"/>
        <w:bottom w:val="none" w:sz="0" w:space="0" w:color="auto"/>
        <w:right w:val="none" w:sz="0" w:space="0" w:color="auto"/>
      </w:divBdr>
    </w:div>
    <w:div w:id="1296182029">
      <w:bodyDiv w:val="1"/>
      <w:marLeft w:val="0"/>
      <w:marRight w:val="0"/>
      <w:marTop w:val="0"/>
      <w:marBottom w:val="0"/>
      <w:divBdr>
        <w:top w:val="none" w:sz="0" w:space="0" w:color="auto"/>
        <w:left w:val="none" w:sz="0" w:space="0" w:color="auto"/>
        <w:bottom w:val="none" w:sz="0" w:space="0" w:color="auto"/>
        <w:right w:val="none" w:sz="0" w:space="0" w:color="auto"/>
      </w:divBdr>
    </w:div>
    <w:div w:id="1589845266">
      <w:bodyDiv w:val="1"/>
      <w:marLeft w:val="0"/>
      <w:marRight w:val="0"/>
      <w:marTop w:val="0"/>
      <w:marBottom w:val="0"/>
      <w:divBdr>
        <w:top w:val="none" w:sz="0" w:space="0" w:color="auto"/>
        <w:left w:val="none" w:sz="0" w:space="0" w:color="auto"/>
        <w:bottom w:val="none" w:sz="0" w:space="0" w:color="auto"/>
        <w:right w:val="none" w:sz="0" w:space="0" w:color="auto"/>
      </w:divBdr>
    </w:div>
    <w:div w:id="1706295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rts-tender.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7EB109-8853-4ADA-8F6F-75C08FAE9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1382</Words>
  <Characters>7883</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ПРОТОКОЛ</vt:lpstr>
    </vt:vector>
  </TitlesOfParts>
  <Company>ТЭЦ-1</Company>
  <LinksUpToDate>false</LinksUpToDate>
  <CharactersWithSpaces>9247</CharactersWithSpaces>
  <SharedDoc>false</SharedDoc>
  <HLinks>
    <vt:vector size="6" baseType="variant">
      <vt:variant>
        <vt:i4>4128869</vt:i4>
      </vt:variant>
      <vt:variant>
        <vt:i4>0</vt:i4>
      </vt:variant>
      <vt:variant>
        <vt:i4>0</vt:i4>
      </vt:variant>
      <vt:variant>
        <vt:i4>5</vt:i4>
      </vt:variant>
      <vt:variant>
        <vt:lpwstr>https://www.rts-tender.ru/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dc:title>
  <dc:subject/>
  <dc:creator>Шалагин</dc:creator>
  <cp:keywords/>
  <cp:lastModifiedBy>Ерсулова Анна Викторовна</cp:lastModifiedBy>
  <cp:revision>2</cp:revision>
  <cp:lastPrinted>2020-12-16T05:50:00Z</cp:lastPrinted>
  <dcterms:created xsi:type="dcterms:W3CDTF">2024-11-28T10:40:00Z</dcterms:created>
  <dcterms:modified xsi:type="dcterms:W3CDTF">2024-11-28T10:40:00Z</dcterms:modified>
</cp:coreProperties>
</file>