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62E" w:rsidRPr="00FB00BD" w:rsidRDefault="00BC062E" w:rsidP="00FB00BD">
      <w:pPr>
        <w:spacing w:after="0" w:line="240" w:lineRule="auto"/>
        <w:jc w:val="center"/>
        <w:rPr>
          <w:rFonts w:ascii="Times New Roman" w:hAnsi="Times New Roman" w:cs="Times New Roman"/>
          <w:sz w:val="24"/>
          <w:szCs w:val="24"/>
        </w:rPr>
      </w:pPr>
      <w:r w:rsidRPr="00FB00BD">
        <w:rPr>
          <w:rFonts w:ascii="Times New Roman" w:hAnsi="Times New Roman" w:cs="Times New Roman"/>
          <w:sz w:val="24"/>
          <w:szCs w:val="24"/>
        </w:rPr>
        <w:t>ПРОТОКОЛ</w:t>
      </w:r>
      <w:r w:rsidR="007A19F1">
        <w:rPr>
          <w:rFonts w:ascii="Times New Roman" w:hAnsi="Times New Roman" w:cs="Times New Roman"/>
          <w:sz w:val="24"/>
          <w:szCs w:val="24"/>
        </w:rPr>
        <w:t xml:space="preserve"> </w:t>
      </w:r>
      <w:r w:rsidR="00216A1B">
        <w:rPr>
          <w:rFonts w:ascii="Times New Roman" w:hAnsi="Times New Roman" w:cs="Times New Roman"/>
          <w:sz w:val="24"/>
          <w:szCs w:val="24"/>
        </w:rPr>
        <w:t>№</w:t>
      </w:r>
      <w:r w:rsidR="00C86AB4">
        <w:rPr>
          <w:rFonts w:ascii="Times New Roman" w:hAnsi="Times New Roman" w:cs="Times New Roman"/>
          <w:sz w:val="24"/>
          <w:szCs w:val="24"/>
        </w:rPr>
        <w:t>361</w:t>
      </w:r>
    </w:p>
    <w:p w:rsidR="00BC062E" w:rsidRPr="00FB00BD" w:rsidRDefault="00BC062E" w:rsidP="00FB00BD">
      <w:pPr>
        <w:spacing w:after="0" w:line="240" w:lineRule="auto"/>
        <w:jc w:val="center"/>
        <w:rPr>
          <w:rFonts w:ascii="Times New Roman" w:hAnsi="Times New Roman" w:cs="Times New Roman"/>
          <w:sz w:val="24"/>
          <w:szCs w:val="24"/>
        </w:rPr>
      </w:pPr>
      <w:r w:rsidRPr="00FB00BD">
        <w:rPr>
          <w:rFonts w:ascii="Times New Roman" w:hAnsi="Times New Roman" w:cs="Times New Roman"/>
          <w:sz w:val="24"/>
          <w:szCs w:val="24"/>
        </w:rPr>
        <w:t>вскрытия конвертов с заявками на участие</w:t>
      </w:r>
    </w:p>
    <w:p w:rsidR="00712C2F" w:rsidRPr="00FB00BD" w:rsidRDefault="00BC062E" w:rsidP="00712C2F">
      <w:pPr>
        <w:spacing w:after="0" w:line="240" w:lineRule="auto"/>
        <w:jc w:val="center"/>
        <w:rPr>
          <w:rFonts w:ascii="Times New Roman" w:hAnsi="Times New Roman" w:cs="Times New Roman"/>
          <w:sz w:val="24"/>
          <w:szCs w:val="24"/>
        </w:rPr>
      </w:pPr>
      <w:r w:rsidRPr="00FB00BD">
        <w:rPr>
          <w:rFonts w:ascii="Times New Roman" w:hAnsi="Times New Roman" w:cs="Times New Roman"/>
          <w:sz w:val="24"/>
          <w:szCs w:val="24"/>
        </w:rPr>
        <w:t xml:space="preserve">в открытом конкурсе </w:t>
      </w:r>
    </w:p>
    <w:p w:rsidR="00BC062E" w:rsidRDefault="00BC062E" w:rsidP="00FB00BD">
      <w:pPr>
        <w:spacing w:after="0" w:line="240" w:lineRule="auto"/>
        <w:jc w:val="both"/>
        <w:rPr>
          <w:rFonts w:ascii="Times New Roman" w:hAnsi="Times New Roman" w:cs="Times New Roman"/>
          <w:sz w:val="24"/>
          <w:szCs w:val="24"/>
        </w:rPr>
      </w:pPr>
    </w:p>
    <w:p w:rsidR="00BC062E" w:rsidRDefault="001A6DBB" w:rsidP="00FB00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w:t>
      </w:r>
      <w:r w:rsidR="00712C2F">
        <w:rPr>
          <w:rFonts w:ascii="Times New Roman" w:hAnsi="Times New Roman" w:cs="Times New Roman"/>
          <w:sz w:val="24"/>
          <w:szCs w:val="24"/>
        </w:rPr>
        <w:t>Йошкар-Ола</w:t>
      </w:r>
      <w:r w:rsidR="00BC062E" w:rsidRPr="00FB00BD">
        <w:rPr>
          <w:rFonts w:ascii="Times New Roman" w:hAnsi="Times New Roman" w:cs="Times New Roman"/>
          <w:sz w:val="24"/>
          <w:szCs w:val="24"/>
        </w:rPr>
        <w:t xml:space="preserve"> </w:t>
      </w:r>
      <w:r>
        <w:rPr>
          <w:rFonts w:ascii="Times New Roman" w:hAnsi="Times New Roman" w:cs="Times New Roman"/>
          <w:sz w:val="24"/>
          <w:szCs w:val="24"/>
        </w:rPr>
        <w:t xml:space="preserve">                                                                                    </w:t>
      </w:r>
      <w:r w:rsidR="00A61EE8" w:rsidRPr="00FB00BD">
        <w:rPr>
          <w:rFonts w:ascii="Times New Roman" w:hAnsi="Times New Roman" w:cs="Times New Roman"/>
          <w:sz w:val="24"/>
          <w:szCs w:val="24"/>
        </w:rPr>
        <w:t>«</w:t>
      </w:r>
      <w:r w:rsidR="00C86AB4">
        <w:rPr>
          <w:rFonts w:ascii="Times New Roman" w:hAnsi="Times New Roman" w:cs="Times New Roman"/>
          <w:sz w:val="24"/>
          <w:szCs w:val="24"/>
        </w:rPr>
        <w:t>11</w:t>
      </w:r>
      <w:r w:rsidR="00A61EE8" w:rsidRPr="00FB00BD">
        <w:rPr>
          <w:rFonts w:ascii="Times New Roman" w:hAnsi="Times New Roman" w:cs="Times New Roman"/>
          <w:sz w:val="24"/>
          <w:szCs w:val="24"/>
        </w:rPr>
        <w:t>»</w:t>
      </w:r>
      <w:r>
        <w:rPr>
          <w:rFonts w:ascii="Times New Roman" w:hAnsi="Times New Roman" w:cs="Times New Roman"/>
          <w:sz w:val="24"/>
          <w:szCs w:val="24"/>
        </w:rPr>
        <w:t xml:space="preserve"> </w:t>
      </w:r>
      <w:r w:rsidR="00C86AB4">
        <w:rPr>
          <w:rFonts w:ascii="Times New Roman" w:hAnsi="Times New Roman" w:cs="Times New Roman"/>
          <w:sz w:val="24"/>
          <w:szCs w:val="24"/>
        </w:rPr>
        <w:t>января</w:t>
      </w:r>
      <w:r>
        <w:rPr>
          <w:rFonts w:ascii="Times New Roman" w:hAnsi="Times New Roman" w:cs="Times New Roman"/>
          <w:sz w:val="24"/>
          <w:szCs w:val="24"/>
        </w:rPr>
        <w:t xml:space="preserve"> </w:t>
      </w:r>
      <w:r w:rsidR="00BC062E" w:rsidRPr="00FB00BD">
        <w:rPr>
          <w:rFonts w:ascii="Times New Roman" w:hAnsi="Times New Roman" w:cs="Times New Roman"/>
          <w:sz w:val="24"/>
          <w:szCs w:val="24"/>
        </w:rPr>
        <w:t>20</w:t>
      </w:r>
      <w:r w:rsidR="00712C2F">
        <w:rPr>
          <w:rFonts w:ascii="Times New Roman" w:hAnsi="Times New Roman" w:cs="Times New Roman"/>
          <w:sz w:val="24"/>
          <w:szCs w:val="24"/>
        </w:rPr>
        <w:t>1</w:t>
      </w:r>
      <w:r w:rsidR="00C86AB4">
        <w:rPr>
          <w:rFonts w:ascii="Times New Roman" w:hAnsi="Times New Roman" w:cs="Times New Roman"/>
          <w:sz w:val="24"/>
          <w:szCs w:val="24"/>
        </w:rPr>
        <w:t>9</w:t>
      </w:r>
      <w:r>
        <w:rPr>
          <w:rFonts w:ascii="Times New Roman" w:hAnsi="Times New Roman" w:cs="Times New Roman"/>
          <w:sz w:val="24"/>
          <w:szCs w:val="24"/>
        </w:rPr>
        <w:t xml:space="preserve"> </w:t>
      </w:r>
      <w:r w:rsidR="00BC062E" w:rsidRPr="00FB00BD">
        <w:rPr>
          <w:rFonts w:ascii="Times New Roman" w:hAnsi="Times New Roman" w:cs="Times New Roman"/>
          <w:sz w:val="24"/>
          <w:szCs w:val="24"/>
        </w:rPr>
        <w:t>г.</w:t>
      </w:r>
    </w:p>
    <w:p w:rsidR="001A6DBB" w:rsidRDefault="001A6DBB" w:rsidP="00FB00BD">
      <w:pPr>
        <w:spacing w:after="0" w:line="240" w:lineRule="auto"/>
        <w:jc w:val="both"/>
        <w:rPr>
          <w:rFonts w:ascii="Times New Roman" w:hAnsi="Times New Roman" w:cs="Times New Roman"/>
          <w:sz w:val="24"/>
          <w:szCs w:val="24"/>
        </w:rPr>
      </w:pPr>
    </w:p>
    <w:p w:rsidR="006D2E22" w:rsidRPr="005E79A1" w:rsidRDefault="006D2E22" w:rsidP="006D2E22">
      <w:pPr>
        <w:spacing w:after="0" w:line="240" w:lineRule="auto"/>
        <w:ind w:firstLine="426"/>
        <w:jc w:val="both"/>
        <w:rPr>
          <w:rFonts w:ascii="Times New Roman" w:hAnsi="Times New Roman" w:cs="Times New Roman"/>
        </w:rPr>
      </w:pPr>
      <w:r w:rsidRPr="005E79A1">
        <w:rPr>
          <w:rFonts w:ascii="Times New Roman" w:hAnsi="Times New Roman" w:cs="Times New Roman"/>
        </w:rPr>
        <w:t xml:space="preserve">1. </w:t>
      </w:r>
      <w:r w:rsidRPr="005E79A1">
        <w:rPr>
          <w:rFonts w:ascii="Times New Roman" w:hAnsi="Times New Roman" w:cs="Times New Roman"/>
          <w:b/>
        </w:rPr>
        <w:t>Заказчик:</w:t>
      </w:r>
      <w:r w:rsidR="00712C2F" w:rsidRPr="005E79A1">
        <w:rPr>
          <w:rFonts w:ascii="Times New Roman" w:eastAsia="Times New Roman" w:hAnsi="Times New Roman" w:cs="Times New Roman"/>
          <w:bCs/>
          <w:lang w:eastAsia="ru-RU"/>
        </w:rPr>
        <w:t xml:space="preserve"> </w:t>
      </w:r>
      <w:r w:rsidR="00712C2F" w:rsidRPr="005E79A1">
        <w:rPr>
          <w:rFonts w:ascii="Times New Roman" w:hAnsi="Times New Roman" w:cs="Times New Roman"/>
          <w:bC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AE09AE" w:rsidRDefault="00AE09AE" w:rsidP="00CF4B01">
      <w:pPr>
        <w:spacing w:after="0" w:line="240" w:lineRule="auto"/>
        <w:ind w:firstLine="426"/>
        <w:jc w:val="both"/>
        <w:rPr>
          <w:rFonts w:ascii="Times New Roman" w:hAnsi="Times New Roman" w:cs="Times New Roman"/>
          <w:bCs/>
        </w:rPr>
      </w:pPr>
      <w:r w:rsidRPr="005E79A1">
        <w:rPr>
          <w:rFonts w:ascii="Times New Roman" w:hAnsi="Times New Roman" w:cs="Times New Roman"/>
          <w:bCs/>
        </w:rPr>
        <w:t>Юридический адрес:</w:t>
      </w:r>
      <w:r w:rsidR="00712C2F" w:rsidRPr="005E79A1">
        <w:rPr>
          <w:rFonts w:ascii="Times New Roman" w:eastAsia="Times New Roman" w:hAnsi="Times New Roman" w:cs="Times New Roman"/>
          <w:lang w:eastAsia="ru-RU"/>
        </w:rPr>
        <w:t xml:space="preserve"> </w:t>
      </w:r>
      <w:r w:rsidR="00712C2F" w:rsidRPr="005E79A1">
        <w:rPr>
          <w:rFonts w:ascii="Times New Roman" w:hAnsi="Times New Roman" w:cs="Times New Roman"/>
          <w:bCs/>
        </w:rPr>
        <w:t>424039, Республика Марий Эл, г. Йошкар-Ола, ул. Дружбы, д. 2.</w:t>
      </w:r>
      <w:r w:rsidR="00A93A23">
        <w:rPr>
          <w:rFonts w:ascii="Times New Roman" w:hAnsi="Times New Roman" w:cs="Times New Roman"/>
          <w:bCs/>
        </w:rPr>
        <w:t>;</w:t>
      </w:r>
    </w:p>
    <w:p w:rsidR="00A93A23" w:rsidRPr="005E79A1" w:rsidRDefault="00A93A23" w:rsidP="00CF4B01">
      <w:pPr>
        <w:spacing w:after="0" w:line="240" w:lineRule="auto"/>
        <w:ind w:firstLine="426"/>
        <w:jc w:val="both"/>
        <w:rPr>
          <w:rFonts w:ascii="Times New Roman" w:hAnsi="Times New Roman" w:cs="Times New Roman"/>
        </w:rPr>
      </w:pPr>
      <w:r>
        <w:rPr>
          <w:rFonts w:ascii="Times New Roman" w:hAnsi="Times New Roman" w:cs="Times New Roman"/>
          <w:bCs/>
        </w:rPr>
        <w:t xml:space="preserve">Почтовый адрес: </w:t>
      </w:r>
      <w:r w:rsidRPr="005E79A1">
        <w:rPr>
          <w:rFonts w:ascii="Times New Roman" w:hAnsi="Times New Roman" w:cs="Times New Roman"/>
          <w:bCs/>
        </w:rPr>
        <w:t>424039, Республика Марий Эл, г. Йошкар-Ола, ул. Дружбы, д. 2.</w:t>
      </w:r>
      <w:r>
        <w:rPr>
          <w:rFonts w:ascii="Times New Roman" w:hAnsi="Times New Roman" w:cs="Times New Roman"/>
          <w:bCs/>
        </w:rPr>
        <w:t>;</w:t>
      </w:r>
    </w:p>
    <w:p w:rsidR="00BC062E" w:rsidRPr="005E79A1" w:rsidRDefault="00AE09AE" w:rsidP="00CF4B01">
      <w:pPr>
        <w:spacing w:after="0" w:line="240" w:lineRule="auto"/>
        <w:ind w:firstLine="426"/>
        <w:jc w:val="both"/>
        <w:rPr>
          <w:rFonts w:ascii="Times New Roman" w:hAnsi="Times New Roman" w:cs="Times New Roman"/>
          <w:bCs/>
        </w:rPr>
      </w:pPr>
      <w:r w:rsidRPr="005E79A1">
        <w:rPr>
          <w:rFonts w:ascii="Times New Roman" w:hAnsi="Times New Roman" w:cs="Times New Roman"/>
        </w:rPr>
        <w:t>2</w:t>
      </w:r>
      <w:r w:rsidR="00BC062E" w:rsidRPr="005E79A1">
        <w:rPr>
          <w:rFonts w:ascii="Times New Roman" w:hAnsi="Times New Roman" w:cs="Times New Roman"/>
        </w:rPr>
        <w:t xml:space="preserve">. </w:t>
      </w:r>
      <w:r w:rsidR="00BC062E" w:rsidRPr="005E79A1">
        <w:rPr>
          <w:rFonts w:ascii="Times New Roman" w:hAnsi="Times New Roman" w:cs="Times New Roman"/>
          <w:b/>
        </w:rPr>
        <w:t>Наименование предмета</w:t>
      </w:r>
      <w:r w:rsidR="00DA0892" w:rsidRPr="005E79A1">
        <w:rPr>
          <w:rFonts w:ascii="Times New Roman" w:hAnsi="Times New Roman" w:cs="Times New Roman"/>
          <w:b/>
        </w:rPr>
        <w:t xml:space="preserve"> открытого</w:t>
      </w:r>
      <w:r w:rsidR="00BC062E" w:rsidRPr="005E79A1">
        <w:rPr>
          <w:rFonts w:ascii="Times New Roman" w:hAnsi="Times New Roman" w:cs="Times New Roman"/>
          <w:b/>
        </w:rPr>
        <w:t xml:space="preserve"> конкурса:</w:t>
      </w:r>
      <w:r w:rsidR="00712C2F" w:rsidRPr="005E79A1">
        <w:rPr>
          <w:rFonts w:ascii="Times New Roman" w:eastAsia="Times New Roman" w:hAnsi="Times New Roman" w:cs="Times New Roman"/>
          <w:lang w:eastAsia="ru-RU"/>
        </w:rPr>
        <w:t xml:space="preserve"> </w:t>
      </w:r>
      <w:r w:rsidR="00C86AB4" w:rsidRPr="00C86AB4">
        <w:rPr>
          <w:rFonts w:ascii="Times New Roman" w:hAnsi="Times New Roman" w:cs="Times New Roman"/>
        </w:rPr>
        <w:t xml:space="preserve">Проведение </w:t>
      </w:r>
      <w:r w:rsidR="00C86AB4" w:rsidRPr="00C86AB4">
        <w:rPr>
          <w:rFonts w:ascii="Times New Roman" w:hAnsi="Times New Roman" w:cs="Times New Roman"/>
          <w:bCs/>
        </w:rPr>
        <w:t>ежегодного обязательного аудита бухгалтерской (финансовой) отчетности МУП "Водоканал" за 2018-2019 год</w:t>
      </w:r>
      <w:r w:rsidR="00C86AB4">
        <w:rPr>
          <w:rFonts w:ascii="Times New Roman" w:hAnsi="Times New Roman" w:cs="Times New Roman"/>
          <w:bCs/>
        </w:rPr>
        <w:t>;</w:t>
      </w:r>
    </w:p>
    <w:p w:rsidR="00712C2F" w:rsidRPr="005E79A1" w:rsidRDefault="00712C2F" w:rsidP="00CF4B01">
      <w:pPr>
        <w:spacing w:after="0" w:line="240" w:lineRule="auto"/>
        <w:ind w:firstLine="426"/>
        <w:jc w:val="both"/>
        <w:rPr>
          <w:rFonts w:ascii="Times New Roman" w:hAnsi="Times New Roman" w:cs="Times New Roman"/>
        </w:rPr>
      </w:pPr>
      <w:r w:rsidRPr="005E79A1">
        <w:rPr>
          <w:rFonts w:ascii="Times New Roman" w:hAnsi="Times New Roman" w:cs="Times New Roman"/>
        </w:rPr>
        <w:t xml:space="preserve">Идентификационный код закупки </w:t>
      </w:r>
      <w:r w:rsidR="00AB11CF" w:rsidRPr="005E79A1">
        <w:rPr>
          <w:rFonts w:ascii="Times New Roman" w:hAnsi="Times New Roman" w:cs="Times New Roman"/>
        </w:rPr>
        <w:t>–</w:t>
      </w:r>
      <w:r w:rsidRPr="005E79A1">
        <w:rPr>
          <w:rFonts w:ascii="Times New Roman" w:hAnsi="Times New Roman" w:cs="Times New Roman"/>
        </w:rPr>
        <w:t xml:space="preserve"> </w:t>
      </w:r>
      <w:r w:rsidR="00E24C09" w:rsidRPr="00A93A23">
        <w:rPr>
          <w:rFonts w:ascii="Times New Roman" w:hAnsi="Times New Roman" w:cs="Times New Roman"/>
          <w:b/>
        </w:rPr>
        <w:t>1831215020390121501001</w:t>
      </w:r>
      <w:r w:rsidR="00C86AB4">
        <w:rPr>
          <w:rFonts w:ascii="Times New Roman" w:hAnsi="Times New Roman" w:cs="Times New Roman"/>
          <w:b/>
        </w:rPr>
        <w:t>01021070000000;</w:t>
      </w:r>
    </w:p>
    <w:p w:rsidR="00240AD5" w:rsidRPr="005E79A1" w:rsidRDefault="00AB11CF" w:rsidP="00240AD5">
      <w:pPr>
        <w:spacing w:after="0" w:line="240" w:lineRule="auto"/>
        <w:ind w:firstLine="426"/>
        <w:jc w:val="both"/>
        <w:rPr>
          <w:rFonts w:ascii="Times New Roman" w:hAnsi="Times New Roman" w:cs="Times New Roman"/>
          <w:bCs/>
        </w:rPr>
      </w:pPr>
      <w:r w:rsidRPr="005E79A1">
        <w:rPr>
          <w:rFonts w:ascii="Times New Roman" w:hAnsi="Times New Roman" w:cs="Times New Roman"/>
          <w:b/>
        </w:rPr>
        <w:t xml:space="preserve">Начальная (максимальная) цена контракта - </w:t>
      </w:r>
      <w:r w:rsidR="00C86AB4" w:rsidRPr="00C86AB4">
        <w:rPr>
          <w:rFonts w:ascii="Times New Roman" w:hAnsi="Times New Roman" w:cs="Times New Roman"/>
          <w:b/>
          <w:bCs/>
        </w:rPr>
        <w:t>253 333 (Двести пятьдесят три тысячи триста тридцать три) руб.</w:t>
      </w:r>
      <w:r w:rsidR="00C86AB4">
        <w:rPr>
          <w:rFonts w:ascii="Times New Roman" w:hAnsi="Times New Roman" w:cs="Times New Roman"/>
          <w:b/>
          <w:bCs/>
        </w:rPr>
        <w:t xml:space="preserve"> </w:t>
      </w:r>
      <w:r w:rsidR="00C86AB4" w:rsidRPr="00C86AB4">
        <w:rPr>
          <w:rFonts w:ascii="Times New Roman" w:hAnsi="Times New Roman" w:cs="Times New Roman"/>
          <w:b/>
          <w:bCs/>
        </w:rPr>
        <w:t>33 коп.</w:t>
      </w:r>
    </w:p>
    <w:p w:rsidR="00C86AB4" w:rsidRPr="00C86AB4" w:rsidRDefault="00A93A23" w:rsidP="00C86AB4">
      <w:pPr>
        <w:spacing w:after="0" w:line="240" w:lineRule="auto"/>
        <w:ind w:firstLine="426"/>
        <w:jc w:val="both"/>
        <w:rPr>
          <w:rFonts w:ascii="Times New Roman" w:hAnsi="Times New Roman" w:cs="Times New Roman"/>
          <w:bCs/>
          <w:iCs/>
        </w:rPr>
      </w:pPr>
      <w:r>
        <w:rPr>
          <w:rFonts w:ascii="Times New Roman" w:hAnsi="Times New Roman" w:cs="Times New Roman"/>
          <w:b/>
        </w:rPr>
        <w:t>Срок</w:t>
      </w:r>
      <w:r w:rsidR="00AB11CF" w:rsidRPr="005E79A1">
        <w:rPr>
          <w:rFonts w:ascii="Times New Roman" w:hAnsi="Times New Roman" w:cs="Times New Roman"/>
          <w:b/>
        </w:rPr>
        <w:t xml:space="preserve"> оказания услуг</w:t>
      </w:r>
      <w:r w:rsidR="001947A4" w:rsidRPr="005E79A1">
        <w:rPr>
          <w:rFonts w:ascii="Times New Roman" w:hAnsi="Times New Roman" w:cs="Times New Roman"/>
          <w:b/>
        </w:rPr>
        <w:t xml:space="preserve"> </w:t>
      </w:r>
      <w:r w:rsidR="00C86AB4" w:rsidRPr="00C86AB4">
        <w:rPr>
          <w:rFonts w:ascii="Times New Roman" w:hAnsi="Times New Roman" w:cs="Times New Roman"/>
        </w:rPr>
        <w:t>по аудиту 2018 г</w:t>
      </w:r>
      <w:r w:rsidR="00C86AB4" w:rsidRPr="00C86AB4">
        <w:rPr>
          <w:rFonts w:ascii="Times New Roman" w:hAnsi="Times New Roman" w:cs="Times New Roman"/>
          <w:bCs/>
        </w:rPr>
        <w:t xml:space="preserve">: </w:t>
      </w:r>
      <w:r w:rsidR="00C86AB4" w:rsidRPr="00C86AB4">
        <w:rPr>
          <w:rFonts w:ascii="Times New Roman" w:hAnsi="Times New Roman" w:cs="Times New Roman"/>
          <w:bCs/>
          <w:iCs/>
        </w:rPr>
        <w:t>с 11.02.2019 г. по 11.03.2019 г., выдача аудиторского заключения до 25 марта 2019г.</w:t>
      </w:r>
    </w:p>
    <w:p w:rsidR="00AB11CF" w:rsidRPr="005E79A1" w:rsidRDefault="00C86AB4" w:rsidP="00C86AB4">
      <w:pPr>
        <w:spacing w:after="0" w:line="240" w:lineRule="auto"/>
        <w:ind w:firstLine="426"/>
        <w:jc w:val="both"/>
        <w:rPr>
          <w:rFonts w:ascii="Times New Roman" w:hAnsi="Times New Roman" w:cs="Times New Roman"/>
        </w:rPr>
      </w:pPr>
      <w:r w:rsidRPr="00C86AB4">
        <w:rPr>
          <w:rFonts w:ascii="Times New Roman" w:hAnsi="Times New Roman" w:cs="Times New Roman"/>
          <w:b/>
        </w:rPr>
        <w:t>Срок оказания услуг</w:t>
      </w:r>
      <w:r w:rsidRPr="00C86AB4">
        <w:rPr>
          <w:rFonts w:ascii="Times New Roman" w:hAnsi="Times New Roman" w:cs="Times New Roman"/>
        </w:rPr>
        <w:t xml:space="preserve"> по аудиту</w:t>
      </w:r>
      <w:r w:rsidRPr="00C86AB4">
        <w:rPr>
          <w:rFonts w:ascii="Times New Roman" w:hAnsi="Times New Roman" w:cs="Times New Roman"/>
          <w:bCs/>
        </w:rPr>
        <w:t xml:space="preserve"> 2019 г: </w:t>
      </w:r>
      <w:r w:rsidRPr="00C86AB4">
        <w:rPr>
          <w:rFonts w:ascii="Times New Roman" w:hAnsi="Times New Roman" w:cs="Times New Roman"/>
          <w:bCs/>
          <w:iCs/>
        </w:rPr>
        <w:t>с 10.02.2020 г. по 11.03.2020 г., выдача аудиторского заключения до 25 марта 2020г.</w:t>
      </w:r>
    </w:p>
    <w:p w:rsidR="00236EF3" w:rsidRPr="005E79A1" w:rsidRDefault="00236EF3" w:rsidP="009A5583">
      <w:pPr>
        <w:spacing w:after="0" w:line="240" w:lineRule="auto"/>
        <w:ind w:firstLine="426"/>
        <w:jc w:val="both"/>
        <w:rPr>
          <w:rFonts w:ascii="Times New Roman" w:hAnsi="Times New Roman" w:cs="Times New Roman"/>
        </w:rPr>
      </w:pPr>
      <w:r w:rsidRPr="005E79A1">
        <w:rPr>
          <w:rFonts w:ascii="Times New Roman" w:hAnsi="Times New Roman" w:cs="Times New Roman"/>
          <w:b/>
        </w:rPr>
        <w:t>Место оказания услуг</w:t>
      </w:r>
      <w:r w:rsidR="00E24C09" w:rsidRPr="005E79A1">
        <w:rPr>
          <w:rFonts w:ascii="Times New Roman" w:hAnsi="Times New Roman" w:cs="Times New Roman"/>
          <w:b/>
        </w:rPr>
        <w:t xml:space="preserve"> -</w:t>
      </w:r>
      <w:r w:rsidRPr="005E79A1">
        <w:rPr>
          <w:rFonts w:ascii="Times New Roman" w:hAnsi="Times New Roman" w:cs="Times New Roman"/>
        </w:rPr>
        <w:t xml:space="preserve"> </w:t>
      </w:r>
      <w:r w:rsidR="00C86AB4" w:rsidRPr="00C86AB4">
        <w:rPr>
          <w:rFonts w:ascii="Times New Roman" w:hAnsi="Times New Roman" w:cs="Times New Roman"/>
        </w:rPr>
        <w:t>Республика Марий Эл, г. Йошкар-Ола, ул. Дружбы, 2</w:t>
      </w:r>
      <w:r w:rsidR="00C86AB4">
        <w:rPr>
          <w:rFonts w:ascii="Times New Roman" w:hAnsi="Times New Roman" w:cs="Times New Roman"/>
        </w:rPr>
        <w:t>;</w:t>
      </w:r>
    </w:p>
    <w:p w:rsidR="007A19F1" w:rsidRPr="005E79A1" w:rsidRDefault="00AB11CF" w:rsidP="00AB11CF">
      <w:pPr>
        <w:spacing w:after="0" w:line="240" w:lineRule="auto"/>
        <w:ind w:firstLine="426"/>
        <w:jc w:val="both"/>
        <w:rPr>
          <w:rFonts w:ascii="Times New Roman" w:hAnsi="Times New Roman" w:cs="Times New Roman"/>
        </w:rPr>
      </w:pPr>
      <w:r w:rsidRPr="005E79A1">
        <w:rPr>
          <w:rFonts w:ascii="Times New Roman" w:hAnsi="Times New Roman" w:cs="Times New Roman"/>
        </w:rPr>
        <w:t>Извещение о проведении открытого конкурса</w:t>
      </w:r>
      <w:r w:rsidR="00216A1B" w:rsidRPr="005E79A1">
        <w:rPr>
          <w:rFonts w:ascii="Times New Roman" w:hAnsi="Times New Roman" w:cs="Times New Roman"/>
        </w:rPr>
        <w:t xml:space="preserve"> (закупка №050830000061</w:t>
      </w:r>
      <w:r w:rsidR="00E24C09" w:rsidRPr="005E79A1">
        <w:rPr>
          <w:rFonts w:ascii="Times New Roman" w:hAnsi="Times New Roman" w:cs="Times New Roman"/>
        </w:rPr>
        <w:t>8</w:t>
      </w:r>
      <w:r w:rsidR="00C86AB4">
        <w:rPr>
          <w:rFonts w:ascii="Times New Roman" w:hAnsi="Times New Roman" w:cs="Times New Roman"/>
        </w:rPr>
        <w:t>000100</w:t>
      </w:r>
      <w:r w:rsidR="00216A1B" w:rsidRPr="005E79A1">
        <w:rPr>
          <w:rFonts w:ascii="Times New Roman" w:hAnsi="Times New Roman" w:cs="Times New Roman"/>
        </w:rPr>
        <w:t>)</w:t>
      </w:r>
      <w:r w:rsidRPr="005E79A1">
        <w:rPr>
          <w:rFonts w:ascii="Times New Roman" w:hAnsi="Times New Roman" w:cs="Times New Roman"/>
        </w:rPr>
        <w:t xml:space="preserve"> размещено </w:t>
      </w:r>
      <w:r w:rsidR="00C450E0" w:rsidRPr="005E79A1">
        <w:rPr>
          <w:rFonts w:ascii="Times New Roman" w:hAnsi="Times New Roman" w:cs="Times New Roman"/>
        </w:rPr>
        <w:t>в Единой информационной системе</w:t>
      </w:r>
      <w:r w:rsidR="00624247" w:rsidRPr="005E79A1">
        <w:rPr>
          <w:rFonts w:ascii="Times New Roman" w:hAnsi="Times New Roman" w:cs="Times New Roman"/>
        </w:rPr>
        <w:t xml:space="preserve"> (официальном сайте)</w:t>
      </w:r>
      <w:r w:rsidR="00C450E0" w:rsidRPr="005E79A1">
        <w:rPr>
          <w:rFonts w:ascii="Times New Roman" w:hAnsi="Times New Roman" w:cs="Times New Roman"/>
        </w:rPr>
        <w:t>, по адресу</w:t>
      </w:r>
      <w:r w:rsidRPr="005E79A1">
        <w:rPr>
          <w:rFonts w:ascii="Times New Roman" w:hAnsi="Times New Roman" w:cs="Times New Roman"/>
        </w:rPr>
        <w:t xml:space="preserve"> - </w:t>
      </w:r>
      <w:r w:rsidR="00C450E0" w:rsidRPr="005E79A1">
        <w:rPr>
          <w:rFonts w:ascii="Times New Roman" w:hAnsi="Times New Roman" w:cs="Times New Roman"/>
        </w:rPr>
        <w:t xml:space="preserve"> www.</w:t>
      </w:r>
      <w:r w:rsidRPr="005E79A1">
        <w:rPr>
          <w:rFonts w:ascii="Times New Roman" w:hAnsi="Times New Roman" w:cs="Times New Roman"/>
          <w:lang w:val="en-US"/>
        </w:rPr>
        <w:t>zakupki</w:t>
      </w:r>
      <w:r w:rsidRPr="005E79A1">
        <w:rPr>
          <w:rFonts w:ascii="Times New Roman" w:hAnsi="Times New Roman" w:cs="Times New Roman"/>
        </w:rPr>
        <w:t>.</w:t>
      </w:r>
      <w:r w:rsidRPr="005E79A1">
        <w:rPr>
          <w:rFonts w:ascii="Times New Roman" w:hAnsi="Times New Roman" w:cs="Times New Roman"/>
          <w:lang w:val="en-US"/>
        </w:rPr>
        <w:t>gov</w:t>
      </w:r>
      <w:r w:rsidRPr="005E79A1">
        <w:rPr>
          <w:rFonts w:ascii="Times New Roman" w:hAnsi="Times New Roman" w:cs="Times New Roman"/>
        </w:rPr>
        <w:t>.</w:t>
      </w:r>
      <w:r w:rsidRPr="005E79A1">
        <w:rPr>
          <w:rFonts w:ascii="Times New Roman" w:hAnsi="Times New Roman" w:cs="Times New Roman"/>
          <w:lang w:val="en-US"/>
        </w:rPr>
        <w:t>ru</w:t>
      </w:r>
      <w:r w:rsidRPr="005E79A1">
        <w:rPr>
          <w:rFonts w:ascii="Times New Roman" w:hAnsi="Times New Roman" w:cs="Times New Roman"/>
        </w:rPr>
        <w:t xml:space="preserve"> «</w:t>
      </w:r>
      <w:r w:rsidR="00C86AB4">
        <w:rPr>
          <w:rFonts w:ascii="Times New Roman" w:hAnsi="Times New Roman" w:cs="Times New Roman"/>
        </w:rPr>
        <w:t>17</w:t>
      </w:r>
      <w:r w:rsidRPr="005E79A1">
        <w:rPr>
          <w:rFonts w:ascii="Times New Roman" w:hAnsi="Times New Roman" w:cs="Times New Roman"/>
        </w:rPr>
        <w:t xml:space="preserve">» </w:t>
      </w:r>
      <w:r w:rsidR="00C86AB4">
        <w:rPr>
          <w:rFonts w:ascii="Times New Roman" w:hAnsi="Times New Roman" w:cs="Times New Roman"/>
        </w:rPr>
        <w:t>декабря</w:t>
      </w:r>
      <w:r w:rsidR="00E24C09" w:rsidRPr="005E79A1">
        <w:rPr>
          <w:rFonts w:ascii="Times New Roman" w:hAnsi="Times New Roman" w:cs="Times New Roman"/>
        </w:rPr>
        <w:t xml:space="preserve"> 2018</w:t>
      </w:r>
      <w:r w:rsidRPr="005E79A1">
        <w:rPr>
          <w:rFonts w:ascii="Times New Roman" w:hAnsi="Times New Roman" w:cs="Times New Roman"/>
        </w:rPr>
        <w:t xml:space="preserve"> года.</w:t>
      </w:r>
    </w:p>
    <w:p w:rsidR="00BC062E" w:rsidRPr="005E79A1" w:rsidRDefault="00354B4E" w:rsidP="00CF4B01">
      <w:pPr>
        <w:spacing w:after="0" w:line="240" w:lineRule="auto"/>
        <w:ind w:firstLine="426"/>
        <w:jc w:val="both"/>
        <w:rPr>
          <w:rFonts w:ascii="Times New Roman" w:hAnsi="Times New Roman" w:cs="Times New Roman"/>
        </w:rPr>
      </w:pPr>
      <w:r w:rsidRPr="005E79A1">
        <w:rPr>
          <w:rFonts w:ascii="Times New Roman" w:hAnsi="Times New Roman" w:cs="Times New Roman"/>
        </w:rPr>
        <w:t>3</w:t>
      </w:r>
      <w:r w:rsidR="00DA0892" w:rsidRPr="005E79A1">
        <w:rPr>
          <w:rFonts w:ascii="Times New Roman" w:hAnsi="Times New Roman" w:cs="Times New Roman"/>
        </w:rPr>
        <w:t xml:space="preserve">. Состав </w:t>
      </w:r>
      <w:r w:rsidR="00712C2F" w:rsidRPr="005E79A1">
        <w:rPr>
          <w:rFonts w:ascii="Times New Roman" w:hAnsi="Times New Roman" w:cs="Times New Roman"/>
        </w:rPr>
        <w:t>Единой</w:t>
      </w:r>
      <w:r w:rsidR="00DA0892" w:rsidRPr="005E79A1">
        <w:rPr>
          <w:rFonts w:ascii="Times New Roman" w:hAnsi="Times New Roman" w:cs="Times New Roman"/>
        </w:rPr>
        <w:t xml:space="preserve"> комиссии по осуществлению закупок</w:t>
      </w:r>
      <w:r w:rsidR="00BC062E" w:rsidRPr="005E79A1">
        <w:rPr>
          <w:rFonts w:ascii="Times New Roman" w:hAnsi="Times New Roman" w:cs="Times New Roman"/>
        </w:rPr>
        <w:t>:</w:t>
      </w:r>
    </w:p>
    <w:p w:rsidR="00BC062E" w:rsidRDefault="00BC062E" w:rsidP="00CF4B01">
      <w:pPr>
        <w:spacing w:after="0" w:line="240" w:lineRule="auto"/>
        <w:ind w:firstLine="426"/>
        <w:jc w:val="both"/>
        <w:rPr>
          <w:rFonts w:ascii="Times New Roman" w:hAnsi="Times New Roman" w:cs="Times New Roman"/>
          <w:sz w:val="24"/>
          <w:szCs w:val="24"/>
        </w:rPr>
      </w:pPr>
      <w:r w:rsidRPr="005E79A1">
        <w:rPr>
          <w:rFonts w:ascii="Times New Roman" w:hAnsi="Times New Roman" w:cs="Times New Roman"/>
        </w:rPr>
        <w:t xml:space="preserve">На заседании </w:t>
      </w:r>
      <w:r w:rsidR="00712C2F" w:rsidRPr="005E79A1">
        <w:rPr>
          <w:rFonts w:ascii="Times New Roman" w:hAnsi="Times New Roman" w:cs="Times New Roman"/>
        </w:rPr>
        <w:t>Единой</w:t>
      </w:r>
      <w:r w:rsidRPr="005E79A1">
        <w:rPr>
          <w:rFonts w:ascii="Times New Roman" w:hAnsi="Times New Roman" w:cs="Times New Roman"/>
        </w:rPr>
        <w:t xml:space="preserve"> комиссии по вскрытию конвертов с заявками на участие в </w:t>
      </w:r>
      <w:r w:rsidR="00B31F2D" w:rsidRPr="005E79A1">
        <w:rPr>
          <w:rFonts w:ascii="Times New Roman" w:hAnsi="Times New Roman" w:cs="Times New Roman"/>
        </w:rPr>
        <w:t xml:space="preserve">открытом </w:t>
      </w:r>
      <w:r w:rsidRPr="005E79A1">
        <w:rPr>
          <w:rFonts w:ascii="Times New Roman" w:hAnsi="Times New Roman" w:cs="Times New Roman"/>
        </w:rPr>
        <w:t>конкурсе</w:t>
      </w:r>
      <w:r w:rsidR="004D353F" w:rsidRPr="005E79A1">
        <w:rPr>
          <w:rFonts w:ascii="Times New Roman" w:hAnsi="Times New Roman" w:cs="Times New Roman"/>
        </w:rPr>
        <w:t xml:space="preserve"> </w:t>
      </w:r>
      <w:r w:rsidRPr="005E79A1">
        <w:rPr>
          <w:rFonts w:ascii="Times New Roman" w:hAnsi="Times New Roman" w:cs="Times New Roman"/>
        </w:rPr>
        <w:t>присутствовали:</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70"/>
        <w:gridCol w:w="3827"/>
        <w:gridCol w:w="2268"/>
      </w:tblGrid>
      <w:tr w:rsidR="005E79A1" w:rsidRPr="005E79A1" w:rsidTr="005E79A1">
        <w:trPr>
          <w:trHeight w:val="276"/>
        </w:trPr>
        <w:tc>
          <w:tcPr>
            <w:tcW w:w="3970" w:type="dxa"/>
          </w:tcPr>
          <w:p w:rsidR="005E79A1" w:rsidRPr="005E79A1" w:rsidRDefault="005E79A1" w:rsidP="00712C2F">
            <w:pPr>
              <w:tabs>
                <w:tab w:val="left" w:pos="284"/>
              </w:tabs>
              <w:spacing w:after="0" w:line="240" w:lineRule="auto"/>
              <w:ind w:left="-90"/>
              <w:jc w:val="both"/>
              <w:rPr>
                <w:rFonts w:ascii="Times New Roman" w:hAnsi="Times New Roman" w:cs="Times New Roman"/>
              </w:rPr>
            </w:pPr>
            <w:r w:rsidRPr="005E79A1">
              <w:rPr>
                <w:rFonts w:ascii="Times New Roman" w:hAnsi="Times New Roman" w:cs="Times New Roman"/>
              </w:rPr>
              <w:t xml:space="preserve">Председатель Единой комиссии </w:t>
            </w:r>
          </w:p>
        </w:tc>
        <w:tc>
          <w:tcPr>
            <w:tcW w:w="3827" w:type="dxa"/>
            <w:vAlign w:val="center"/>
          </w:tcPr>
          <w:p w:rsidR="005E79A1" w:rsidRPr="005E79A1" w:rsidRDefault="005E79A1" w:rsidP="00D030A2">
            <w:pPr>
              <w:tabs>
                <w:tab w:val="left" w:pos="-108"/>
              </w:tabs>
              <w:spacing w:after="0" w:line="240" w:lineRule="auto"/>
              <w:ind w:left="-90"/>
              <w:rPr>
                <w:rFonts w:ascii="Times New Roman" w:hAnsi="Times New Roman" w:cs="Times New Roman"/>
              </w:rPr>
            </w:pPr>
            <w:r w:rsidRPr="005E79A1">
              <w:rPr>
                <w:rFonts w:ascii="Times New Roman" w:hAnsi="Times New Roman" w:cs="Times New Roman"/>
              </w:rPr>
              <w:t xml:space="preserve">  Синяев Александр Викторович</w:t>
            </w:r>
          </w:p>
        </w:tc>
        <w:tc>
          <w:tcPr>
            <w:tcW w:w="2268" w:type="dxa"/>
          </w:tcPr>
          <w:p w:rsidR="005E79A1" w:rsidRPr="005E79A1" w:rsidRDefault="005E79A1" w:rsidP="005E79A1">
            <w:pPr>
              <w:tabs>
                <w:tab w:val="left" w:pos="-108"/>
              </w:tabs>
              <w:spacing w:after="0" w:line="240" w:lineRule="auto"/>
              <w:ind w:left="-90" w:firstLine="90"/>
              <w:rPr>
                <w:rFonts w:ascii="Times New Roman" w:hAnsi="Times New Roman" w:cs="Times New Roman"/>
              </w:rPr>
            </w:pPr>
            <w:r w:rsidRPr="005E79A1">
              <w:rPr>
                <w:rFonts w:ascii="Times New Roman" w:hAnsi="Times New Roman" w:cs="Times New Roman"/>
              </w:rPr>
              <w:t>Присутствует</w:t>
            </w:r>
          </w:p>
        </w:tc>
      </w:tr>
      <w:tr w:rsidR="005E79A1" w:rsidRPr="005E79A1" w:rsidTr="005E79A1">
        <w:trPr>
          <w:trHeight w:val="225"/>
        </w:trPr>
        <w:tc>
          <w:tcPr>
            <w:tcW w:w="3970" w:type="dxa"/>
          </w:tcPr>
          <w:p w:rsidR="005E79A1" w:rsidRPr="005E79A1" w:rsidRDefault="005E79A1" w:rsidP="00712C2F">
            <w:pPr>
              <w:tabs>
                <w:tab w:val="left" w:pos="284"/>
              </w:tabs>
              <w:spacing w:after="0" w:line="240" w:lineRule="auto"/>
              <w:ind w:left="-90"/>
              <w:jc w:val="both"/>
              <w:rPr>
                <w:rFonts w:ascii="Times New Roman" w:hAnsi="Times New Roman" w:cs="Times New Roman"/>
              </w:rPr>
            </w:pPr>
            <w:r w:rsidRPr="005E79A1">
              <w:rPr>
                <w:rFonts w:ascii="Times New Roman" w:hAnsi="Times New Roman" w:cs="Times New Roman"/>
              </w:rPr>
              <w:t>Зам. председателя Единой комиссии</w:t>
            </w:r>
          </w:p>
        </w:tc>
        <w:tc>
          <w:tcPr>
            <w:tcW w:w="3827" w:type="dxa"/>
            <w:vAlign w:val="center"/>
          </w:tcPr>
          <w:p w:rsidR="005E79A1" w:rsidRPr="005E79A1" w:rsidRDefault="005E79A1" w:rsidP="00D030A2">
            <w:pPr>
              <w:tabs>
                <w:tab w:val="left" w:pos="284"/>
              </w:tabs>
              <w:spacing w:after="0" w:line="240" w:lineRule="auto"/>
              <w:rPr>
                <w:rFonts w:ascii="Times New Roman" w:hAnsi="Times New Roman" w:cs="Times New Roman"/>
              </w:rPr>
            </w:pPr>
            <w:r w:rsidRPr="005E79A1">
              <w:rPr>
                <w:rFonts w:ascii="Times New Roman" w:hAnsi="Times New Roman" w:cs="Times New Roman"/>
              </w:rPr>
              <w:t>Войнов Павел Олегович</w:t>
            </w:r>
          </w:p>
        </w:tc>
        <w:tc>
          <w:tcPr>
            <w:tcW w:w="2268" w:type="dxa"/>
          </w:tcPr>
          <w:p w:rsidR="005E79A1" w:rsidRPr="005E79A1" w:rsidRDefault="00C86AB4" w:rsidP="00D030A2">
            <w:pPr>
              <w:tabs>
                <w:tab w:val="left" w:pos="284"/>
              </w:tabs>
              <w:spacing w:after="0" w:line="240" w:lineRule="auto"/>
              <w:rPr>
                <w:rFonts w:ascii="Times New Roman" w:hAnsi="Times New Roman" w:cs="Times New Roman"/>
              </w:rPr>
            </w:pPr>
            <w:r w:rsidRPr="005E79A1">
              <w:rPr>
                <w:rFonts w:ascii="Times New Roman" w:hAnsi="Times New Roman" w:cs="Times New Roman"/>
              </w:rPr>
              <w:t>Присутствует</w:t>
            </w:r>
          </w:p>
        </w:tc>
      </w:tr>
      <w:tr w:rsidR="005E79A1" w:rsidRPr="005E79A1" w:rsidTr="005E79A1">
        <w:trPr>
          <w:trHeight w:val="243"/>
        </w:trPr>
        <w:tc>
          <w:tcPr>
            <w:tcW w:w="3970" w:type="dxa"/>
          </w:tcPr>
          <w:p w:rsidR="005E79A1" w:rsidRPr="005E79A1" w:rsidRDefault="005E79A1" w:rsidP="00694352">
            <w:pPr>
              <w:tabs>
                <w:tab w:val="left" w:pos="284"/>
              </w:tabs>
              <w:spacing w:after="0" w:line="240" w:lineRule="auto"/>
              <w:ind w:left="-90"/>
              <w:jc w:val="both"/>
              <w:rPr>
                <w:rFonts w:ascii="Times New Roman" w:hAnsi="Times New Roman" w:cs="Times New Roman"/>
              </w:rPr>
            </w:pPr>
            <w:r w:rsidRPr="005E79A1">
              <w:rPr>
                <w:rFonts w:ascii="Times New Roman" w:hAnsi="Times New Roman" w:cs="Times New Roman"/>
              </w:rPr>
              <w:t>Член Единой комиссии</w:t>
            </w:r>
          </w:p>
        </w:tc>
        <w:tc>
          <w:tcPr>
            <w:tcW w:w="3827" w:type="dxa"/>
            <w:vAlign w:val="center"/>
          </w:tcPr>
          <w:p w:rsidR="005E79A1" w:rsidRPr="005E79A1" w:rsidRDefault="005E79A1" w:rsidP="00D030A2">
            <w:pPr>
              <w:tabs>
                <w:tab w:val="left" w:pos="284"/>
              </w:tabs>
              <w:spacing w:after="0" w:line="240" w:lineRule="auto"/>
              <w:rPr>
                <w:rFonts w:ascii="Times New Roman" w:hAnsi="Times New Roman" w:cs="Times New Roman"/>
              </w:rPr>
            </w:pPr>
            <w:r w:rsidRPr="005E79A1">
              <w:rPr>
                <w:rFonts w:ascii="Times New Roman" w:hAnsi="Times New Roman" w:cs="Times New Roman"/>
              </w:rPr>
              <w:t>Криваксина Ирина Александровна</w:t>
            </w:r>
          </w:p>
        </w:tc>
        <w:tc>
          <w:tcPr>
            <w:tcW w:w="2268" w:type="dxa"/>
          </w:tcPr>
          <w:p w:rsidR="005E79A1" w:rsidRPr="005E79A1" w:rsidRDefault="005E79A1" w:rsidP="00D030A2">
            <w:pPr>
              <w:tabs>
                <w:tab w:val="left" w:pos="284"/>
              </w:tabs>
              <w:spacing w:after="0" w:line="240" w:lineRule="auto"/>
              <w:rPr>
                <w:rFonts w:ascii="Times New Roman" w:hAnsi="Times New Roman" w:cs="Times New Roman"/>
              </w:rPr>
            </w:pPr>
            <w:r w:rsidRPr="005E79A1">
              <w:rPr>
                <w:rFonts w:ascii="Times New Roman" w:hAnsi="Times New Roman" w:cs="Times New Roman"/>
              </w:rPr>
              <w:t>Присутствует</w:t>
            </w:r>
          </w:p>
        </w:tc>
      </w:tr>
      <w:tr w:rsidR="005E79A1" w:rsidRPr="005E79A1" w:rsidTr="005E79A1">
        <w:trPr>
          <w:trHeight w:val="160"/>
        </w:trPr>
        <w:tc>
          <w:tcPr>
            <w:tcW w:w="3970" w:type="dxa"/>
          </w:tcPr>
          <w:p w:rsidR="005E79A1" w:rsidRPr="005E79A1" w:rsidRDefault="005E79A1" w:rsidP="00D030A2">
            <w:pPr>
              <w:tabs>
                <w:tab w:val="left" w:pos="284"/>
              </w:tabs>
              <w:spacing w:after="0" w:line="240" w:lineRule="auto"/>
              <w:ind w:left="-90"/>
              <w:rPr>
                <w:rFonts w:ascii="Times New Roman" w:hAnsi="Times New Roman" w:cs="Times New Roman"/>
              </w:rPr>
            </w:pPr>
            <w:r w:rsidRPr="005E79A1">
              <w:rPr>
                <w:rFonts w:ascii="Times New Roman" w:hAnsi="Times New Roman" w:cs="Times New Roman"/>
              </w:rPr>
              <w:t>Член Единой комиссии</w:t>
            </w:r>
          </w:p>
        </w:tc>
        <w:tc>
          <w:tcPr>
            <w:tcW w:w="3827" w:type="dxa"/>
            <w:vAlign w:val="center"/>
          </w:tcPr>
          <w:p w:rsidR="005E79A1" w:rsidRPr="005E79A1" w:rsidRDefault="005E79A1" w:rsidP="00D030A2">
            <w:pPr>
              <w:tabs>
                <w:tab w:val="left" w:pos="284"/>
              </w:tabs>
              <w:spacing w:after="0" w:line="240" w:lineRule="auto"/>
              <w:rPr>
                <w:rFonts w:ascii="Times New Roman" w:hAnsi="Times New Roman" w:cs="Times New Roman"/>
              </w:rPr>
            </w:pPr>
            <w:r w:rsidRPr="005E79A1">
              <w:rPr>
                <w:rFonts w:ascii="Times New Roman" w:hAnsi="Times New Roman" w:cs="Times New Roman"/>
              </w:rPr>
              <w:t>Чемоданова Ольга Петровна</w:t>
            </w:r>
          </w:p>
        </w:tc>
        <w:tc>
          <w:tcPr>
            <w:tcW w:w="2268" w:type="dxa"/>
          </w:tcPr>
          <w:p w:rsidR="005E79A1" w:rsidRPr="005E79A1" w:rsidRDefault="005E79A1" w:rsidP="00D030A2">
            <w:pPr>
              <w:tabs>
                <w:tab w:val="left" w:pos="284"/>
              </w:tabs>
              <w:spacing w:after="0" w:line="240" w:lineRule="auto"/>
              <w:rPr>
                <w:rFonts w:ascii="Times New Roman" w:hAnsi="Times New Roman" w:cs="Times New Roman"/>
              </w:rPr>
            </w:pPr>
            <w:r w:rsidRPr="005E79A1">
              <w:rPr>
                <w:rFonts w:ascii="Times New Roman" w:hAnsi="Times New Roman" w:cs="Times New Roman"/>
              </w:rPr>
              <w:t>Присутствует</w:t>
            </w:r>
          </w:p>
        </w:tc>
      </w:tr>
      <w:tr w:rsidR="005E79A1" w:rsidRPr="005E79A1" w:rsidTr="005E79A1">
        <w:trPr>
          <w:trHeight w:val="160"/>
        </w:trPr>
        <w:tc>
          <w:tcPr>
            <w:tcW w:w="3970" w:type="dxa"/>
          </w:tcPr>
          <w:p w:rsidR="005E79A1" w:rsidRPr="005E79A1" w:rsidRDefault="005E79A1" w:rsidP="00D030A2">
            <w:pPr>
              <w:tabs>
                <w:tab w:val="left" w:pos="284"/>
              </w:tabs>
              <w:spacing w:after="0" w:line="240" w:lineRule="auto"/>
              <w:ind w:left="-90"/>
              <w:rPr>
                <w:rFonts w:ascii="Times New Roman" w:hAnsi="Times New Roman" w:cs="Times New Roman"/>
              </w:rPr>
            </w:pPr>
            <w:r w:rsidRPr="005E79A1">
              <w:rPr>
                <w:rFonts w:ascii="Times New Roman" w:hAnsi="Times New Roman" w:cs="Times New Roman"/>
              </w:rPr>
              <w:t>Секретарь Единой комиссии</w:t>
            </w:r>
          </w:p>
        </w:tc>
        <w:tc>
          <w:tcPr>
            <w:tcW w:w="3827" w:type="dxa"/>
            <w:vAlign w:val="center"/>
          </w:tcPr>
          <w:p w:rsidR="005E79A1" w:rsidRPr="005E79A1" w:rsidRDefault="005E79A1" w:rsidP="00D030A2">
            <w:pPr>
              <w:tabs>
                <w:tab w:val="left" w:pos="284"/>
              </w:tabs>
              <w:spacing w:after="0" w:line="240" w:lineRule="auto"/>
              <w:rPr>
                <w:rFonts w:ascii="Times New Roman" w:hAnsi="Times New Roman" w:cs="Times New Roman"/>
              </w:rPr>
            </w:pPr>
            <w:r w:rsidRPr="005E79A1">
              <w:rPr>
                <w:rFonts w:ascii="Times New Roman" w:hAnsi="Times New Roman" w:cs="Times New Roman"/>
              </w:rPr>
              <w:t>Ерсулова Анна Викторовна</w:t>
            </w:r>
          </w:p>
        </w:tc>
        <w:tc>
          <w:tcPr>
            <w:tcW w:w="2268" w:type="dxa"/>
          </w:tcPr>
          <w:p w:rsidR="005E79A1" w:rsidRPr="005E79A1" w:rsidRDefault="005E79A1" w:rsidP="00D030A2">
            <w:pPr>
              <w:tabs>
                <w:tab w:val="left" w:pos="284"/>
              </w:tabs>
              <w:spacing w:after="0" w:line="240" w:lineRule="auto"/>
              <w:rPr>
                <w:rFonts w:ascii="Times New Roman" w:hAnsi="Times New Roman" w:cs="Times New Roman"/>
              </w:rPr>
            </w:pPr>
            <w:r w:rsidRPr="005E79A1">
              <w:rPr>
                <w:rFonts w:ascii="Times New Roman" w:hAnsi="Times New Roman" w:cs="Times New Roman"/>
              </w:rPr>
              <w:t>Присутствует</w:t>
            </w:r>
          </w:p>
        </w:tc>
      </w:tr>
    </w:tbl>
    <w:p w:rsidR="007A19F1" w:rsidRPr="005E79A1" w:rsidRDefault="001313DE" w:rsidP="00CF4B01">
      <w:pPr>
        <w:tabs>
          <w:tab w:val="left" w:pos="284"/>
        </w:tabs>
        <w:spacing w:after="0" w:line="240" w:lineRule="auto"/>
        <w:ind w:firstLine="426"/>
        <w:jc w:val="both"/>
        <w:rPr>
          <w:rFonts w:ascii="Times New Roman" w:hAnsi="Times New Roman" w:cs="Times New Roman"/>
        </w:rPr>
      </w:pPr>
      <w:r w:rsidRPr="005E79A1">
        <w:rPr>
          <w:rFonts w:ascii="Times New Roman" w:hAnsi="Times New Roman" w:cs="Times New Roman"/>
        </w:rPr>
        <w:t>Кворум имеется. Комиссия правомочна.</w:t>
      </w:r>
    </w:p>
    <w:p w:rsidR="00BC062E" w:rsidRPr="005E79A1" w:rsidRDefault="00354B4E" w:rsidP="00CF4B01">
      <w:pPr>
        <w:tabs>
          <w:tab w:val="left" w:pos="284"/>
        </w:tabs>
        <w:spacing w:after="0" w:line="240" w:lineRule="auto"/>
        <w:ind w:firstLine="426"/>
        <w:jc w:val="both"/>
        <w:rPr>
          <w:rFonts w:ascii="Times New Roman" w:hAnsi="Times New Roman" w:cs="Times New Roman"/>
        </w:rPr>
      </w:pPr>
      <w:r w:rsidRPr="005E79A1">
        <w:rPr>
          <w:rFonts w:ascii="Times New Roman" w:hAnsi="Times New Roman" w:cs="Times New Roman"/>
        </w:rPr>
        <w:t>4</w:t>
      </w:r>
      <w:r w:rsidR="007A19F1" w:rsidRPr="005E79A1">
        <w:rPr>
          <w:rFonts w:ascii="Times New Roman" w:hAnsi="Times New Roman" w:cs="Times New Roman"/>
        </w:rPr>
        <w:t xml:space="preserve">. </w:t>
      </w:r>
      <w:r w:rsidR="00BC062E" w:rsidRPr="005E79A1">
        <w:rPr>
          <w:rFonts w:ascii="Times New Roman" w:hAnsi="Times New Roman" w:cs="Times New Roman"/>
        </w:rPr>
        <w:t xml:space="preserve">Процедура вскрытия конвертов с заявками на участие в </w:t>
      </w:r>
      <w:r w:rsidR="00D53E06" w:rsidRPr="005E79A1">
        <w:rPr>
          <w:rFonts w:ascii="Times New Roman" w:hAnsi="Times New Roman" w:cs="Times New Roman"/>
        </w:rPr>
        <w:t xml:space="preserve">открытом </w:t>
      </w:r>
      <w:r w:rsidR="00BC062E" w:rsidRPr="005E79A1">
        <w:rPr>
          <w:rFonts w:ascii="Times New Roman" w:hAnsi="Times New Roman" w:cs="Times New Roman"/>
        </w:rPr>
        <w:t xml:space="preserve">конкурсе </w:t>
      </w:r>
      <w:r w:rsidR="00B75ECA" w:rsidRPr="005E79A1">
        <w:rPr>
          <w:rFonts w:ascii="Times New Roman" w:hAnsi="Times New Roman" w:cs="Times New Roman"/>
        </w:rPr>
        <w:t>проводилась</w:t>
      </w:r>
      <w:r w:rsidR="00BC062E" w:rsidRPr="005E79A1">
        <w:rPr>
          <w:rFonts w:ascii="Times New Roman" w:hAnsi="Times New Roman" w:cs="Times New Roman"/>
        </w:rPr>
        <w:t xml:space="preserve"> </w:t>
      </w:r>
      <w:r w:rsidR="004D353F" w:rsidRPr="005E79A1">
        <w:rPr>
          <w:rFonts w:ascii="Times New Roman" w:hAnsi="Times New Roman" w:cs="Times New Roman"/>
        </w:rPr>
        <w:t>«</w:t>
      </w:r>
      <w:r w:rsidR="00C86AB4">
        <w:rPr>
          <w:rFonts w:ascii="Times New Roman" w:hAnsi="Times New Roman" w:cs="Times New Roman"/>
        </w:rPr>
        <w:t>11</w:t>
      </w:r>
      <w:r w:rsidR="00B75ECA" w:rsidRPr="005E79A1">
        <w:rPr>
          <w:rFonts w:ascii="Times New Roman" w:hAnsi="Times New Roman" w:cs="Times New Roman"/>
        </w:rPr>
        <w:t>»</w:t>
      </w:r>
      <w:r w:rsidR="00BC062E" w:rsidRPr="005E79A1">
        <w:rPr>
          <w:rFonts w:ascii="Times New Roman" w:hAnsi="Times New Roman" w:cs="Times New Roman"/>
        </w:rPr>
        <w:t xml:space="preserve"> </w:t>
      </w:r>
      <w:r w:rsidR="00C86AB4">
        <w:rPr>
          <w:rFonts w:ascii="Times New Roman" w:hAnsi="Times New Roman" w:cs="Times New Roman"/>
        </w:rPr>
        <w:t>января 2019</w:t>
      </w:r>
      <w:r w:rsidR="00BC062E" w:rsidRPr="005E79A1">
        <w:rPr>
          <w:rFonts w:ascii="Times New Roman" w:hAnsi="Times New Roman" w:cs="Times New Roman"/>
        </w:rPr>
        <w:t>г.</w:t>
      </w:r>
      <w:r w:rsidR="00B75ECA" w:rsidRPr="005E79A1">
        <w:rPr>
          <w:rFonts w:ascii="Times New Roman" w:hAnsi="Times New Roman" w:cs="Times New Roman"/>
        </w:rPr>
        <w:t>,</w:t>
      </w:r>
      <w:r w:rsidR="00BC062E" w:rsidRPr="005E79A1">
        <w:rPr>
          <w:rFonts w:ascii="Times New Roman" w:hAnsi="Times New Roman" w:cs="Times New Roman"/>
        </w:rPr>
        <w:t xml:space="preserve"> </w:t>
      </w:r>
      <w:r w:rsidR="00B75ECA" w:rsidRPr="005E79A1">
        <w:rPr>
          <w:rFonts w:ascii="Times New Roman" w:hAnsi="Times New Roman" w:cs="Times New Roman"/>
        </w:rPr>
        <w:t xml:space="preserve">начало: </w:t>
      </w:r>
      <w:r w:rsidR="009A5583" w:rsidRPr="005E79A1">
        <w:rPr>
          <w:rFonts w:ascii="Times New Roman" w:hAnsi="Times New Roman" w:cs="Times New Roman"/>
        </w:rPr>
        <w:t>10</w:t>
      </w:r>
      <w:r w:rsidR="00694352" w:rsidRPr="005E79A1">
        <w:rPr>
          <w:rFonts w:ascii="Times New Roman" w:hAnsi="Times New Roman" w:cs="Times New Roman"/>
        </w:rPr>
        <w:t xml:space="preserve"> </w:t>
      </w:r>
      <w:r w:rsidR="00B75ECA" w:rsidRPr="005E79A1">
        <w:rPr>
          <w:rFonts w:ascii="Times New Roman" w:hAnsi="Times New Roman" w:cs="Times New Roman"/>
        </w:rPr>
        <w:t xml:space="preserve">часов </w:t>
      </w:r>
      <w:r w:rsidR="00694352" w:rsidRPr="005E79A1">
        <w:rPr>
          <w:rFonts w:ascii="Times New Roman" w:hAnsi="Times New Roman" w:cs="Times New Roman"/>
        </w:rPr>
        <w:t>00</w:t>
      </w:r>
      <w:r w:rsidR="00B75ECA" w:rsidRPr="005E79A1">
        <w:rPr>
          <w:rFonts w:ascii="Times New Roman" w:hAnsi="Times New Roman" w:cs="Times New Roman"/>
        </w:rPr>
        <w:t xml:space="preserve"> минут (</w:t>
      </w:r>
      <w:r w:rsidR="00694352" w:rsidRPr="005E79A1">
        <w:rPr>
          <w:rFonts w:ascii="Times New Roman" w:hAnsi="Times New Roman" w:cs="Times New Roman"/>
          <w:bCs/>
        </w:rPr>
        <w:t>время московское</w:t>
      </w:r>
      <w:r w:rsidR="00B75ECA" w:rsidRPr="005E79A1">
        <w:rPr>
          <w:rFonts w:ascii="Times New Roman" w:hAnsi="Times New Roman" w:cs="Times New Roman"/>
        </w:rPr>
        <w:t xml:space="preserve">) </w:t>
      </w:r>
      <w:r w:rsidR="00BC062E" w:rsidRPr="005E79A1">
        <w:rPr>
          <w:rFonts w:ascii="Times New Roman" w:hAnsi="Times New Roman" w:cs="Times New Roman"/>
        </w:rPr>
        <w:t>по адресу:</w:t>
      </w:r>
      <w:r w:rsidR="00B75ECA" w:rsidRPr="005E79A1">
        <w:rPr>
          <w:rFonts w:ascii="Times New Roman" w:hAnsi="Times New Roman" w:cs="Times New Roman"/>
        </w:rPr>
        <w:t xml:space="preserve"> </w:t>
      </w:r>
      <w:r w:rsidR="00694352" w:rsidRPr="005E79A1">
        <w:rPr>
          <w:rFonts w:ascii="Times New Roman" w:hAnsi="Times New Roman" w:cs="Times New Roman"/>
        </w:rPr>
        <w:t>Республика Марий Эл, г.Йошкар-Ола, ул.Дружбы, д.2., каб. 210.</w:t>
      </w:r>
    </w:p>
    <w:p w:rsidR="00BC062E" w:rsidRPr="005E79A1" w:rsidRDefault="00354B4E" w:rsidP="00CF4B01">
      <w:pPr>
        <w:spacing w:after="0" w:line="240" w:lineRule="auto"/>
        <w:ind w:firstLine="426"/>
        <w:jc w:val="both"/>
        <w:rPr>
          <w:rFonts w:ascii="Times New Roman" w:hAnsi="Times New Roman" w:cs="Times New Roman"/>
        </w:rPr>
      </w:pPr>
      <w:r w:rsidRPr="005E79A1">
        <w:rPr>
          <w:rFonts w:ascii="Times New Roman" w:hAnsi="Times New Roman" w:cs="Times New Roman"/>
        </w:rPr>
        <w:t>5</w:t>
      </w:r>
      <w:r w:rsidR="00BC062E" w:rsidRPr="005E79A1">
        <w:rPr>
          <w:rFonts w:ascii="Times New Roman" w:hAnsi="Times New Roman" w:cs="Times New Roman"/>
        </w:rPr>
        <w:t xml:space="preserve">. В процессе проведения процедуры вскрытия конвертов с заявками на участие в </w:t>
      </w:r>
      <w:r w:rsidR="00C1684F" w:rsidRPr="005E79A1">
        <w:rPr>
          <w:rFonts w:ascii="Times New Roman" w:hAnsi="Times New Roman" w:cs="Times New Roman"/>
        </w:rPr>
        <w:t xml:space="preserve">открытом </w:t>
      </w:r>
      <w:r w:rsidR="00BC062E" w:rsidRPr="005E79A1">
        <w:rPr>
          <w:rFonts w:ascii="Times New Roman" w:hAnsi="Times New Roman" w:cs="Times New Roman"/>
        </w:rPr>
        <w:t>конкурсе</w:t>
      </w:r>
      <w:r w:rsidR="00C1684F" w:rsidRPr="005E79A1">
        <w:rPr>
          <w:rFonts w:ascii="Times New Roman" w:hAnsi="Times New Roman" w:cs="Times New Roman"/>
        </w:rPr>
        <w:t xml:space="preserve"> </w:t>
      </w:r>
      <w:r w:rsidR="001313DE" w:rsidRPr="005E79A1">
        <w:rPr>
          <w:rFonts w:ascii="Times New Roman" w:hAnsi="Times New Roman" w:cs="Times New Roman"/>
        </w:rPr>
        <w:t>з</w:t>
      </w:r>
      <w:r w:rsidR="00BC062E" w:rsidRPr="005E79A1">
        <w:rPr>
          <w:rFonts w:ascii="Times New Roman" w:hAnsi="Times New Roman" w:cs="Times New Roman"/>
        </w:rPr>
        <w:t>аказчиком велась аудиозапись.</w:t>
      </w:r>
    </w:p>
    <w:p w:rsidR="00BC062E" w:rsidRPr="005E79A1" w:rsidRDefault="00BC062E" w:rsidP="00CF4B01">
      <w:pPr>
        <w:spacing w:after="0" w:line="240" w:lineRule="auto"/>
        <w:ind w:firstLine="426"/>
        <w:jc w:val="both"/>
        <w:rPr>
          <w:rFonts w:ascii="Times New Roman" w:hAnsi="Times New Roman" w:cs="Times New Roman"/>
        </w:rPr>
      </w:pPr>
      <w:r w:rsidRPr="005E79A1">
        <w:rPr>
          <w:rFonts w:ascii="Times New Roman" w:hAnsi="Times New Roman" w:cs="Times New Roman"/>
        </w:rPr>
        <w:t>На процедуре вскрытия конвертов с з</w:t>
      </w:r>
      <w:r w:rsidR="001A6BBA" w:rsidRPr="005E79A1">
        <w:rPr>
          <w:rFonts w:ascii="Times New Roman" w:hAnsi="Times New Roman" w:cs="Times New Roman"/>
        </w:rPr>
        <w:t xml:space="preserve">аявками на участие в </w:t>
      </w:r>
      <w:r w:rsidR="00694352" w:rsidRPr="005E79A1">
        <w:rPr>
          <w:rFonts w:ascii="Times New Roman" w:hAnsi="Times New Roman" w:cs="Times New Roman"/>
        </w:rPr>
        <w:t xml:space="preserve">открытом </w:t>
      </w:r>
      <w:r w:rsidR="001A6BBA" w:rsidRPr="005E79A1">
        <w:rPr>
          <w:rFonts w:ascii="Times New Roman" w:hAnsi="Times New Roman" w:cs="Times New Roman"/>
        </w:rPr>
        <w:t>конкурсе</w:t>
      </w:r>
      <w:r w:rsidRPr="005E79A1">
        <w:rPr>
          <w:rFonts w:ascii="Times New Roman" w:hAnsi="Times New Roman" w:cs="Times New Roman"/>
        </w:rPr>
        <w:t xml:space="preserve"> представител</w:t>
      </w:r>
      <w:r w:rsidR="00694352" w:rsidRPr="005E79A1">
        <w:rPr>
          <w:rFonts w:ascii="Times New Roman" w:hAnsi="Times New Roman" w:cs="Times New Roman"/>
        </w:rPr>
        <w:t>и</w:t>
      </w:r>
      <w:r w:rsidR="002E734C" w:rsidRPr="005E79A1">
        <w:rPr>
          <w:rFonts w:ascii="Times New Roman" w:hAnsi="Times New Roman" w:cs="Times New Roman"/>
        </w:rPr>
        <w:t xml:space="preserve"> участников открытого конкурса</w:t>
      </w:r>
      <w:r w:rsidR="00C86AB4">
        <w:rPr>
          <w:rFonts w:ascii="Times New Roman" w:hAnsi="Times New Roman" w:cs="Times New Roman"/>
        </w:rPr>
        <w:t xml:space="preserve"> не присутствовали:</w:t>
      </w:r>
    </w:p>
    <w:p w:rsidR="00BC062E" w:rsidRPr="005E79A1" w:rsidRDefault="00354B4E" w:rsidP="00CF4B01">
      <w:pPr>
        <w:spacing w:after="0" w:line="240" w:lineRule="auto"/>
        <w:ind w:firstLine="426"/>
        <w:jc w:val="both"/>
        <w:rPr>
          <w:rFonts w:ascii="Times New Roman" w:hAnsi="Times New Roman" w:cs="Times New Roman"/>
        </w:rPr>
      </w:pPr>
      <w:r w:rsidRPr="005E79A1">
        <w:rPr>
          <w:rFonts w:ascii="Times New Roman" w:hAnsi="Times New Roman" w:cs="Times New Roman"/>
        </w:rPr>
        <w:t>6</w:t>
      </w:r>
      <w:r w:rsidR="00BC062E" w:rsidRPr="005E79A1">
        <w:rPr>
          <w:rFonts w:ascii="Times New Roman" w:hAnsi="Times New Roman" w:cs="Times New Roman"/>
        </w:rPr>
        <w:t xml:space="preserve">. До окончания </w:t>
      </w:r>
      <w:r w:rsidR="00DA18A9" w:rsidRPr="005E79A1">
        <w:rPr>
          <w:rFonts w:ascii="Times New Roman" w:hAnsi="Times New Roman" w:cs="Times New Roman"/>
        </w:rPr>
        <w:t>срока подачи заявок на участие в открытом конкурсе</w:t>
      </w:r>
      <w:r w:rsidR="00397645" w:rsidRPr="005E79A1">
        <w:rPr>
          <w:rFonts w:ascii="Times New Roman" w:hAnsi="Times New Roman" w:cs="Times New Roman"/>
        </w:rPr>
        <w:t>,</w:t>
      </w:r>
      <w:r w:rsidR="00DA18A9" w:rsidRPr="005E79A1">
        <w:rPr>
          <w:rFonts w:ascii="Times New Roman" w:hAnsi="Times New Roman" w:cs="Times New Roman"/>
        </w:rPr>
        <w:t xml:space="preserve"> </w:t>
      </w:r>
      <w:r w:rsidR="00BC062E" w:rsidRPr="005E79A1">
        <w:rPr>
          <w:rFonts w:ascii="Times New Roman" w:hAnsi="Times New Roman" w:cs="Times New Roman"/>
        </w:rPr>
        <w:t xml:space="preserve">указанного в извещении о проведении </w:t>
      </w:r>
      <w:r w:rsidR="00DA18A9" w:rsidRPr="005E79A1">
        <w:rPr>
          <w:rFonts w:ascii="Times New Roman" w:hAnsi="Times New Roman" w:cs="Times New Roman"/>
        </w:rPr>
        <w:t xml:space="preserve">открытого </w:t>
      </w:r>
      <w:r w:rsidR="00BC062E" w:rsidRPr="005E79A1">
        <w:rPr>
          <w:rFonts w:ascii="Times New Roman" w:hAnsi="Times New Roman" w:cs="Times New Roman"/>
        </w:rPr>
        <w:t xml:space="preserve">конкурса </w:t>
      </w:r>
      <w:r w:rsidR="00B15845" w:rsidRPr="005E79A1">
        <w:rPr>
          <w:rFonts w:ascii="Times New Roman" w:hAnsi="Times New Roman" w:cs="Times New Roman"/>
        </w:rPr>
        <w:t>был</w:t>
      </w:r>
      <w:r w:rsidR="00C86AB4">
        <w:rPr>
          <w:rFonts w:ascii="Times New Roman" w:hAnsi="Times New Roman" w:cs="Times New Roman"/>
        </w:rPr>
        <w:t>о</w:t>
      </w:r>
      <w:r w:rsidR="00B15845" w:rsidRPr="005E79A1">
        <w:rPr>
          <w:rFonts w:ascii="Times New Roman" w:hAnsi="Times New Roman" w:cs="Times New Roman"/>
        </w:rPr>
        <w:t xml:space="preserve"> подан</w:t>
      </w:r>
      <w:r w:rsidR="00C86AB4">
        <w:rPr>
          <w:rFonts w:ascii="Times New Roman" w:hAnsi="Times New Roman" w:cs="Times New Roman"/>
        </w:rPr>
        <w:t>о</w:t>
      </w:r>
      <w:r w:rsidR="00694352" w:rsidRPr="005E79A1">
        <w:rPr>
          <w:rFonts w:ascii="Times New Roman" w:hAnsi="Times New Roman" w:cs="Times New Roman"/>
        </w:rPr>
        <w:t xml:space="preserve"> </w:t>
      </w:r>
      <w:r w:rsidR="00C86AB4">
        <w:rPr>
          <w:rFonts w:ascii="Times New Roman" w:hAnsi="Times New Roman" w:cs="Times New Roman"/>
        </w:rPr>
        <w:t>3</w:t>
      </w:r>
      <w:r w:rsidR="00694352" w:rsidRPr="005E79A1">
        <w:rPr>
          <w:rFonts w:ascii="Times New Roman" w:hAnsi="Times New Roman" w:cs="Times New Roman"/>
        </w:rPr>
        <w:t xml:space="preserve"> (</w:t>
      </w:r>
      <w:r w:rsidR="00C86AB4">
        <w:rPr>
          <w:rFonts w:ascii="Times New Roman" w:hAnsi="Times New Roman" w:cs="Times New Roman"/>
        </w:rPr>
        <w:t>три</w:t>
      </w:r>
      <w:r w:rsidR="00694352" w:rsidRPr="005E79A1">
        <w:rPr>
          <w:rFonts w:ascii="Times New Roman" w:hAnsi="Times New Roman" w:cs="Times New Roman"/>
        </w:rPr>
        <w:t>)</w:t>
      </w:r>
      <w:r w:rsidR="00BC062E" w:rsidRPr="005E79A1">
        <w:rPr>
          <w:rFonts w:ascii="Times New Roman" w:hAnsi="Times New Roman" w:cs="Times New Roman"/>
        </w:rPr>
        <w:t xml:space="preserve"> запечатанны</w:t>
      </w:r>
      <w:r w:rsidR="002E734C" w:rsidRPr="005E79A1">
        <w:rPr>
          <w:rFonts w:ascii="Times New Roman" w:hAnsi="Times New Roman" w:cs="Times New Roman"/>
        </w:rPr>
        <w:t>х</w:t>
      </w:r>
      <w:r w:rsidR="00BC062E" w:rsidRPr="005E79A1">
        <w:rPr>
          <w:rFonts w:ascii="Times New Roman" w:hAnsi="Times New Roman" w:cs="Times New Roman"/>
        </w:rPr>
        <w:t xml:space="preserve"> конверт</w:t>
      </w:r>
      <w:r w:rsidR="002E734C" w:rsidRPr="005E79A1">
        <w:rPr>
          <w:rFonts w:ascii="Times New Roman" w:hAnsi="Times New Roman" w:cs="Times New Roman"/>
        </w:rPr>
        <w:t>а</w:t>
      </w:r>
      <w:r w:rsidR="00BC062E" w:rsidRPr="005E79A1">
        <w:rPr>
          <w:rFonts w:ascii="Times New Roman" w:hAnsi="Times New Roman" w:cs="Times New Roman"/>
        </w:rPr>
        <w:t xml:space="preserve"> с заявк</w:t>
      </w:r>
      <w:r w:rsidR="00A93A23">
        <w:rPr>
          <w:rFonts w:ascii="Times New Roman" w:hAnsi="Times New Roman" w:cs="Times New Roman"/>
        </w:rPr>
        <w:t>ами</w:t>
      </w:r>
      <w:r w:rsidR="00BC062E" w:rsidRPr="005E79A1">
        <w:rPr>
          <w:rFonts w:ascii="Times New Roman" w:hAnsi="Times New Roman" w:cs="Times New Roman"/>
        </w:rPr>
        <w:t xml:space="preserve"> на участие в</w:t>
      </w:r>
      <w:r w:rsidR="00DA18A9" w:rsidRPr="005E79A1">
        <w:rPr>
          <w:rFonts w:ascii="Times New Roman" w:hAnsi="Times New Roman" w:cs="Times New Roman"/>
        </w:rPr>
        <w:t xml:space="preserve"> открытом</w:t>
      </w:r>
      <w:r w:rsidR="00BC062E" w:rsidRPr="005E79A1">
        <w:rPr>
          <w:rFonts w:ascii="Times New Roman" w:hAnsi="Times New Roman" w:cs="Times New Roman"/>
        </w:rPr>
        <w:t xml:space="preserve"> конкурсе.</w:t>
      </w:r>
      <w:r w:rsidR="00011287" w:rsidRPr="005E79A1">
        <w:rPr>
          <w:rFonts w:ascii="Times New Roman" w:hAnsi="Times New Roman" w:cs="Times New Roman"/>
        </w:rPr>
        <w:t xml:space="preserve"> </w:t>
      </w:r>
    </w:p>
    <w:p w:rsidR="00354B4E" w:rsidRPr="005E79A1" w:rsidRDefault="00D91431" w:rsidP="00AB11CF">
      <w:pPr>
        <w:autoSpaceDE w:val="0"/>
        <w:autoSpaceDN w:val="0"/>
        <w:adjustRightInd w:val="0"/>
        <w:spacing w:after="0" w:line="240" w:lineRule="auto"/>
        <w:ind w:firstLine="426"/>
        <w:jc w:val="both"/>
        <w:rPr>
          <w:rFonts w:ascii="Times New Roman" w:hAnsi="Times New Roman" w:cs="Times New Roman"/>
        </w:rPr>
      </w:pPr>
      <w:r w:rsidRPr="005E79A1">
        <w:rPr>
          <w:rFonts w:ascii="Times New Roman" w:hAnsi="Times New Roman" w:cs="Times New Roman"/>
        </w:rPr>
        <w:t>7</w:t>
      </w:r>
      <w:r w:rsidR="00CF4B01" w:rsidRPr="005E79A1">
        <w:rPr>
          <w:rFonts w:ascii="Times New Roman" w:hAnsi="Times New Roman" w:cs="Times New Roman"/>
        </w:rPr>
        <w:t xml:space="preserve">. </w:t>
      </w:r>
      <w:r w:rsidR="00694352" w:rsidRPr="005E79A1">
        <w:rPr>
          <w:rFonts w:ascii="Times New Roman" w:hAnsi="Times New Roman" w:cs="Times New Roman"/>
        </w:rPr>
        <w:t>О</w:t>
      </w:r>
      <w:r w:rsidR="00354B4E" w:rsidRPr="005E79A1">
        <w:rPr>
          <w:rFonts w:ascii="Times New Roman" w:hAnsi="Times New Roman" w:cs="Times New Roman"/>
        </w:rPr>
        <w:t xml:space="preserve">тзыва заявок на участие в </w:t>
      </w:r>
      <w:r w:rsidR="00562D80" w:rsidRPr="005E79A1">
        <w:rPr>
          <w:rFonts w:ascii="Times New Roman" w:hAnsi="Times New Roman" w:cs="Times New Roman"/>
        </w:rPr>
        <w:t xml:space="preserve">открытом </w:t>
      </w:r>
      <w:r w:rsidR="00354B4E" w:rsidRPr="005E79A1">
        <w:rPr>
          <w:rFonts w:ascii="Times New Roman" w:hAnsi="Times New Roman" w:cs="Times New Roman"/>
        </w:rPr>
        <w:t xml:space="preserve">конкурсе </w:t>
      </w:r>
      <w:r w:rsidR="00694352" w:rsidRPr="005E79A1">
        <w:rPr>
          <w:rFonts w:ascii="Times New Roman" w:hAnsi="Times New Roman" w:cs="Times New Roman"/>
        </w:rPr>
        <w:t xml:space="preserve">и </w:t>
      </w:r>
      <w:r w:rsidR="00354B4E" w:rsidRPr="005E79A1">
        <w:rPr>
          <w:rFonts w:ascii="Times New Roman" w:hAnsi="Times New Roman" w:cs="Times New Roman"/>
        </w:rPr>
        <w:t xml:space="preserve">изменений заявок на участие в </w:t>
      </w:r>
      <w:r w:rsidR="00562D80" w:rsidRPr="005E79A1">
        <w:rPr>
          <w:rFonts w:ascii="Times New Roman" w:hAnsi="Times New Roman" w:cs="Times New Roman"/>
        </w:rPr>
        <w:t xml:space="preserve">открытом </w:t>
      </w:r>
      <w:r w:rsidR="00354B4E" w:rsidRPr="005E79A1">
        <w:rPr>
          <w:rFonts w:ascii="Times New Roman" w:hAnsi="Times New Roman" w:cs="Times New Roman"/>
        </w:rPr>
        <w:t>конкурсе не поступало.</w:t>
      </w:r>
    </w:p>
    <w:p w:rsidR="007F3594" w:rsidRPr="005E79A1" w:rsidRDefault="007F3594" w:rsidP="00AB11CF">
      <w:pPr>
        <w:autoSpaceDE w:val="0"/>
        <w:autoSpaceDN w:val="0"/>
        <w:adjustRightInd w:val="0"/>
        <w:spacing w:after="0" w:line="240" w:lineRule="auto"/>
        <w:ind w:firstLine="426"/>
        <w:jc w:val="both"/>
        <w:rPr>
          <w:rFonts w:ascii="Times New Roman" w:hAnsi="Times New Roman" w:cs="Times New Roman"/>
        </w:rPr>
      </w:pPr>
      <w:r w:rsidRPr="005E79A1">
        <w:rPr>
          <w:rFonts w:ascii="Times New Roman" w:hAnsi="Times New Roman" w:cs="Times New Roman"/>
        </w:rPr>
        <w:t xml:space="preserve">8. </w:t>
      </w:r>
      <w:r w:rsidRPr="005E79A1">
        <w:rPr>
          <w:rFonts w:ascii="Times New Roman" w:eastAsia="Calibri" w:hAnsi="Times New Roman" w:cs="Times New Roman"/>
        </w:rPr>
        <w:t>Вскрытие конверт</w:t>
      </w:r>
      <w:r w:rsidR="007A0041" w:rsidRPr="005E79A1">
        <w:rPr>
          <w:rFonts w:ascii="Times New Roman" w:hAnsi="Times New Roman" w:cs="Times New Roman"/>
        </w:rPr>
        <w:t>ов</w:t>
      </w:r>
      <w:r w:rsidRPr="005E79A1">
        <w:rPr>
          <w:rFonts w:ascii="Times New Roman" w:eastAsia="Calibri" w:hAnsi="Times New Roman" w:cs="Times New Roman"/>
        </w:rPr>
        <w:t xml:space="preserve"> с заявк</w:t>
      </w:r>
      <w:r w:rsidR="007A0041" w:rsidRPr="005E79A1">
        <w:rPr>
          <w:rFonts w:ascii="Times New Roman" w:hAnsi="Times New Roman" w:cs="Times New Roman"/>
        </w:rPr>
        <w:t>ами</w:t>
      </w:r>
      <w:r w:rsidRPr="005E79A1">
        <w:rPr>
          <w:rFonts w:ascii="Times New Roman" w:eastAsia="Calibri" w:hAnsi="Times New Roman" w:cs="Times New Roman"/>
        </w:rPr>
        <w:t xml:space="preserve"> на участие в </w:t>
      </w:r>
      <w:r w:rsidRPr="005E79A1">
        <w:rPr>
          <w:rFonts w:ascii="Times New Roman" w:hAnsi="Times New Roman" w:cs="Times New Roman"/>
        </w:rPr>
        <w:t xml:space="preserve">открытом </w:t>
      </w:r>
      <w:r w:rsidRPr="005E79A1">
        <w:rPr>
          <w:rFonts w:ascii="Times New Roman" w:eastAsia="Calibri" w:hAnsi="Times New Roman" w:cs="Times New Roman"/>
        </w:rPr>
        <w:t xml:space="preserve">конкурсе проводилось </w:t>
      </w:r>
      <w:r w:rsidRPr="005E79A1">
        <w:rPr>
          <w:rFonts w:ascii="Times New Roman" w:hAnsi="Times New Roman" w:cs="Times New Roman"/>
        </w:rPr>
        <w:t xml:space="preserve">Единой </w:t>
      </w:r>
      <w:r w:rsidRPr="005E79A1">
        <w:rPr>
          <w:rFonts w:ascii="Times New Roman" w:eastAsia="Calibri" w:hAnsi="Times New Roman" w:cs="Times New Roman"/>
        </w:rPr>
        <w:t>комиссией согласно Журнал</w:t>
      </w:r>
      <w:r w:rsidR="00A11263" w:rsidRPr="005E79A1">
        <w:rPr>
          <w:rFonts w:ascii="Times New Roman" w:hAnsi="Times New Roman" w:cs="Times New Roman"/>
        </w:rPr>
        <w:t>у</w:t>
      </w:r>
      <w:r w:rsidRPr="005E79A1">
        <w:rPr>
          <w:rFonts w:ascii="Times New Roman" w:eastAsia="Calibri" w:hAnsi="Times New Roman" w:cs="Times New Roman"/>
        </w:rPr>
        <w:t xml:space="preserve"> регистрации поступ</w:t>
      </w:r>
      <w:r w:rsidRPr="005E79A1">
        <w:rPr>
          <w:rFonts w:ascii="Times New Roman" w:hAnsi="Times New Roman" w:cs="Times New Roman"/>
        </w:rPr>
        <w:t>ивших</w:t>
      </w:r>
      <w:r w:rsidRPr="005E79A1">
        <w:rPr>
          <w:rFonts w:ascii="Times New Roman" w:eastAsia="Calibri" w:hAnsi="Times New Roman" w:cs="Times New Roman"/>
        </w:rPr>
        <w:t xml:space="preserve"> заявок на участие в </w:t>
      </w:r>
      <w:r w:rsidRPr="005E79A1">
        <w:rPr>
          <w:rFonts w:ascii="Times New Roman" w:hAnsi="Times New Roman" w:cs="Times New Roman"/>
        </w:rPr>
        <w:t xml:space="preserve">открытом </w:t>
      </w:r>
      <w:r w:rsidRPr="005E79A1">
        <w:rPr>
          <w:rFonts w:ascii="Times New Roman" w:eastAsia="Calibri" w:hAnsi="Times New Roman" w:cs="Times New Roman"/>
        </w:rPr>
        <w:t xml:space="preserve">конкурсе (Приложение № 1 к Протоколу вскрытия конвертов с заявками на участие в открытом конкурсе от </w:t>
      </w:r>
      <w:r w:rsidR="00C86AB4">
        <w:rPr>
          <w:rFonts w:ascii="Times New Roman" w:hAnsi="Times New Roman" w:cs="Times New Roman"/>
        </w:rPr>
        <w:t>11 января 2019</w:t>
      </w:r>
      <w:r w:rsidRPr="005E79A1">
        <w:rPr>
          <w:rFonts w:ascii="Times New Roman" w:eastAsia="Calibri" w:hAnsi="Times New Roman" w:cs="Times New Roman"/>
        </w:rPr>
        <w:t xml:space="preserve"> г.).</w:t>
      </w:r>
    </w:p>
    <w:p w:rsidR="00BC062E" w:rsidRPr="005E79A1" w:rsidRDefault="007F3594" w:rsidP="00CF4B01">
      <w:pPr>
        <w:spacing w:after="0" w:line="240" w:lineRule="auto"/>
        <w:ind w:firstLine="426"/>
        <w:jc w:val="both"/>
        <w:rPr>
          <w:rFonts w:ascii="Times New Roman" w:hAnsi="Times New Roman" w:cs="Times New Roman"/>
        </w:rPr>
      </w:pPr>
      <w:r w:rsidRPr="005E79A1">
        <w:rPr>
          <w:rFonts w:ascii="Times New Roman" w:hAnsi="Times New Roman" w:cs="Times New Roman"/>
        </w:rPr>
        <w:t>9</w:t>
      </w:r>
      <w:r w:rsidR="00BC062E" w:rsidRPr="005E79A1">
        <w:rPr>
          <w:rFonts w:ascii="Times New Roman" w:hAnsi="Times New Roman" w:cs="Times New Roman"/>
        </w:rPr>
        <w:t xml:space="preserve">. </w:t>
      </w:r>
      <w:r w:rsidR="00AB11CF" w:rsidRPr="005E79A1">
        <w:rPr>
          <w:rFonts w:ascii="Times New Roman" w:hAnsi="Times New Roman" w:cs="Times New Roman"/>
        </w:rPr>
        <w:t>В</w:t>
      </w:r>
      <w:r w:rsidR="00BC062E" w:rsidRPr="005E79A1">
        <w:rPr>
          <w:rFonts w:ascii="Times New Roman" w:hAnsi="Times New Roman" w:cs="Times New Roman"/>
        </w:rPr>
        <w:t xml:space="preserve"> отношении поступивш</w:t>
      </w:r>
      <w:r w:rsidR="00A63946" w:rsidRPr="005E79A1">
        <w:rPr>
          <w:rFonts w:ascii="Times New Roman" w:hAnsi="Times New Roman" w:cs="Times New Roman"/>
        </w:rPr>
        <w:t>их</w:t>
      </w:r>
      <w:r w:rsidR="00BC062E" w:rsidRPr="005E79A1">
        <w:rPr>
          <w:rFonts w:ascii="Times New Roman" w:hAnsi="Times New Roman" w:cs="Times New Roman"/>
        </w:rPr>
        <w:t xml:space="preserve"> заяв</w:t>
      </w:r>
      <w:r w:rsidR="00A63946" w:rsidRPr="005E79A1">
        <w:rPr>
          <w:rFonts w:ascii="Times New Roman" w:hAnsi="Times New Roman" w:cs="Times New Roman"/>
        </w:rPr>
        <w:t>ок</w:t>
      </w:r>
      <w:r w:rsidR="00BC062E" w:rsidRPr="005E79A1">
        <w:rPr>
          <w:rFonts w:ascii="Times New Roman" w:hAnsi="Times New Roman" w:cs="Times New Roman"/>
        </w:rPr>
        <w:t xml:space="preserve"> на участие в </w:t>
      </w:r>
      <w:r w:rsidR="00986C51" w:rsidRPr="005E79A1">
        <w:rPr>
          <w:rFonts w:ascii="Times New Roman" w:hAnsi="Times New Roman" w:cs="Times New Roman"/>
        </w:rPr>
        <w:t xml:space="preserve">открытом </w:t>
      </w:r>
      <w:r w:rsidR="00BC062E" w:rsidRPr="005E79A1">
        <w:rPr>
          <w:rFonts w:ascii="Times New Roman" w:hAnsi="Times New Roman" w:cs="Times New Roman"/>
        </w:rPr>
        <w:t>конкурсе была объявлена следующая информация:</w:t>
      </w:r>
    </w:p>
    <w:p w:rsidR="00793A24" w:rsidRPr="005E79A1" w:rsidRDefault="00793A24" w:rsidP="009423CD">
      <w:pPr>
        <w:pStyle w:val="a3"/>
        <w:numPr>
          <w:ilvl w:val="0"/>
          <w:numId w:val="1"/>
        </w:numPr>
        <w:autoSpaceDE w:val="0"/>
        <w:autoSpaceDN w:val="0"/>
        <w:adjustRightInd w:val="0"/>
        <w:spacing w:after="0" w:line="240" w:lineRule="auto"/>
        <w:jc w:val="both"/>
        <w:rPr>
          <w:rFonts w:ascii="Times New Roman" w:hAnsi="Times New Roman" w:cs="Times New Roman"/>
        </w:rPr>
      </w:pPr>
      <w:r w:rsidRPr="005E79A1">
        <w:rPr>
          <w:rFonts w:ascii="Times New Roman" w:hAnsi="Times New Roman" w:cs="Times New Roman"/>
        </w:rPr>
        <w:t xml:space="preserve">Наименование участника </w:t>
      </w:r>
      <w:r w:rsidR="00F4279A" w:rsidRPr="005E79A1">
        <w:rPr>
          <w:rFonts w:ascii="Times New Roman" w:hAnsi="Times New Roman" w:cs="Times New Roman"/>
        </w:rPr>
        <w:t xml:space="preserve">открытого конкурса </w:t>
      </w:r>
      <w:r w:rsidRPr="005E79A1">
        <w:rPr>
          <w:rFonts w:ascii="Times New Roman" w:hAnsi="Times New Roman" w:cs="Times New Roman"/>
        </w:rPr>
        <w:t>(</w:t>
      </w:r>
      <w:r w:rsidRPr="005E79A1">
        <w:rPr>
          <w:rFonts w:ascii="Times New Roman" w:hAnsi="Times New Roman" w:cs="Times New Roman"/>
          <w:i/>
        </w:rPr>
        <w:t>для юридического лица</w:t>
      </w:r>
      <w:r w:rsidRPr="005E79A1">
        <w:rPr>
          <w:rFonts w:ascii="Times New Roman" w:hAnsi="Times New Roman" w:cs="Times New Roman"/>
        </w:rPr>
        <w:t>) или фамилия, имя, отчество (</w:t>
      </w:r>
      <w:r w:rsidRPr="005E79A1">
        <w:rPr>
          <w:rFonts w:ascii="Times New Roman" w:hAnsi="Times New Roman" w:cs="Times New Roman"/>
          <w:i/>
        </w:rPr>
        <w:t>при наличии</w:t>
      </w:r>
      <w:r w:rsidRPr="005E79A1">
        <w:rPr>
          <w:rFonts w:ascii="Times New Roman" w:hAnsi="Times New Roman" w:cs="Times New Roman"/>
        </w:rPr>
        <w:t>) (</w:t>
      </w:r>
      <w:r w:rsidRPr="005E79A1">
        <w:rPr>
          <w:rFonts w:ascii="Times New Roman" w:hAnsi="Times New Roman" w:cs="Times New Roman"/>
          <w:i/>
        </w:rPr>
        <w:t>для физического лица</w:t>
      </w:r>
      <w:r w:rsidRPr="005E79A1">
        <w:rPr>
          <w:rFonts w:ascii="Times New Roman" w:hAnsi="Times New Roman" w:cs="Times New Roman"/>
        </w:rPr>
        <w:t>)</w:t>
      </w:r>
      <w:r w:rsidR="009423CD" w:rsidRPr="005E79A1">
        <w:rPr>
          <w:rFonts w:ascii="Times New Roman" w:hAnsi="Times New Roman" w:cs="Times New Roman"/>
        </w:rPr>
        <w:t>;</w:t>
      </w:r>
    </w:p>
    <w:p w:rsidR="00793A24" w:rsidRPr="005E79A1" w:rsidRDefault="00793A24" w:rsidP="009423CD">
      <w:pPr>
        <w:pStyle w:val="a3"/>
        <w:numPr>
          <w:ilvl w:val="0"/>
          <w:numId w:val="1"/>
        </w:numPr>
        <w:autoSpaceDE w:val="0"/>
        <w:autoSpaceDN w:val="0"/>
        <w:adjustRightInd w:val="0"/>
        <w:spacing w:after="0" w:line="240" w:lineRule="auto"/>
        <w:jc w:val="both"/>
        <w:rPr>
          <w:rFonts w:ascii="Times New Roman" w:hAnsi="Times New Roman" w:cs="Times New Roman"/>
        </w:rPr>
      </w:pPr>
      <w:r w:rsidRPr="005E79A1">
        <w:rPr>
          <w:rFonts w:ascii="Times New Roman" w:hAnsi="Times New Roman" w:cs="Times New Roman"/>
        </w:rPr>
        <w:t>Почтовый адрес участника открытого конкурса</w:t>
      </w:r>
      <w:r w:rsidR="009423CD" w:rsidRPr="005E79A1">
        <w:rPr>
          <w:rFonts w:ascii="Times New Roman" w:hAnsi="Times New Roman" w:cs="Times New Roman"/>
        </w:rPr>
        <w:t>;</w:t>
      </w:r>
    </w:p>
    <w:p w:rsidR="00793A24" w:rsidRPr="005E79A1" w:rsidRDefault="00EC4B1B" w:rsidP="00474978">
      <w:pPr>
        <w:pStyle w:val="a3"/>
        <w:numPr>
          <w:ilvl w:val="0"/>
          <w:numId w:val="1"/>
        </w:numPr>
        <w:autoSpaceDE w:val="0"/>
        <w:autoSpaceDN w:val="0"/>
        <w:adjustRightInd w:val="0"/>
        <w:spacing w:after="0" w:line="240" w:lineRule="auto"/>
        <w:ind w:left="714" w:hanging="357"/>
        <w:jc w:val="both"/>
        <w:rPr>
          <w:rFonts w:ascii="Times New Roman" w:hAnsi="Times New Roman" w:cs="Times New Roman"/>
        </w:rPr>
      </w:pPr>
      <w:r w:rsidRPr="005E79A1">
        <w:rPr>
          <w:rFonts w:ascii="Times New Roman" w:hAnsi="Times New Roman" w:cs="Times New Roman"/>
        </w:rPr>
        <w:t>Наличие и</w:t>
      </w:r>
      <w:r w:rsidR="00793A24" w:rsidRPr="005E79A1">
        <w:rPr>
          <w:rFonts w:ascii="Times New Roman" w:hAnsi="Times New Roman" w:cs="Times New Roman"/>
        </w:rPr>
        <w:t>нформаци</w:t>
      </w:r>
      <w:r w:rsidRPr="005E79A1">
        <w:rPr>
          <w:rFonts w:ascii="Times New Roman" w:hAnsi="Times New Roman" w:cs="Times New Roman"/>
        </w:rPr>
        <w:t>и</w:t>
      </w:r>
      <w:r w:rsidR="00793A24" w:rsidRPr="005E79A1">
        <w:rPr>
          <w:rFonts w:ascii="Times New Roman" w:hAnsi="Times New Roman" w:cs="Times New Roman"/>
        </w:rPr>
        <w:t xml:space="preserve"> и </w:t>
      </w:r>
      <w:r w:rsidR="00474978" w:rsidRPr="005E79A1">
        <w:rPr>
          <w:rFonts w:ascii="Times New Roman" w:hAnsi="Times New Roman" w:cs="Times New Roman"/>
        </w:rPr>
        <w:t xml:space="preserve">документов, </w:t>
      </w:r>
      <w:r w:rsidR="00793A24" w:rsidRPr="005E79A1">
        <w:rPr>
          <w:rFonts w:ascii="Times New Roman" w:hAnsi="Times New Roman" w:cs="Times New Roman"/>
        </w:rPr>
        <w:t>предусмотренных конкурсной документацией</w:t>
      </w:r>
      <w:r w:rsidR="009423CD" w:rsidRPr="005E79A1">
        <w:rPr>
          <w:rFonts w:ascii="Times New Roman" w:hAnsi="Times New Roman" w:cs="Times New Roman"/>
        </w:rPr>
        <w:t>;</w:t>
      </w:r>
    </w:p>
    <w:p w:rsidR="00793A24" w:rsidRPr="005E79A1" w:rsidRDefault="00793A24" w:rsidP="009423CD">
      <w:pPr>
        <w:pStyle w:val="a3"/>
        <w:numPr>
          <w:ilvl w:val="0"/>
          <w:numId w:val="1"/>
        </w:numPr>
        <w:autoSpaceDE w:val="0"/>
        <w:autoSpaceDN w:val="0"/>
        <w:adjustRightInd w:val="0"/>
        <w:spacing w:after="0" w:line="240" w:lineRule="auto"/>
        <w:jc w:val="both"/>
        <w:rPr>
          <w:rFonts w:ascii="Times New Roman" w:hAnsi="Times New Roman" w:cs="Times New Roman"/>
        </w:rPr>
      </w:pPr>
      <w:r w:rsidRPr="005E79A1">
        <w:rPr>
          <w:rFonts w:ascii="Times New Roman" w:hAnsi="Times New Roman" w:cs="Times New Roman"/>
        </w:rPr>
        <w:t>Условия исполнения контракта указанные в заявке на участие в открытом конкурсе, являющиеся критерием оценки заявок на участие в открытом конкурсе</w:t>
      </w:r>
      <w:r w:rsidR="009423CD" w:rsidRPr="005E79A1">
        <w:rPr>
          <w:rFonts w:ascii="Times New Roman" w:hAnsi="Times New Roman" w:cs="Times New Roman"/>
        </w:rPr>
        <w:t>;</w:t>
      </w:r>
    </w:p>
    <w:p w:rsidR="00316C1F" w:rsidRPr="005E79A1" w:rsidRDefault="00316C1F" w:rsidP="00CF4B01">
      <w:pPr>
        <w:spacing w:after="0" w:line="240" w:lineRule="auto"/>
        <w:ind w:firstLine="426"/>
        <w:jc w:val="both"/>
        <w:rPr>
          <w:rFonts w:ascii="Times New Roman" w:hAnsi="Times New Roman" w:cs="Times New Roman"/>
        </w:rPr>
      </w:pPr>
    </w:p>
    <w:p w:rsidR="00BC062E" w:rsidRPr="005E79A1" w:rsidRDefault="007F3594" w:rsidP="00CF4B01">
      <w:pPr>
        <w:spacing w:after="0" w:line="240" w:lineRule="auto"/>
        <w:ind w:firstLine="426"/>
        <w:jc w:val="both"/>
        <w:rPr>
          <w:rFonts w:ascii="Times New Roman" w:hAnsi="Times New Roman" w:cs="Times New Roman"/>
        </w:rPr>
      </w:pPr>
      <w:r w:rsidRPr="005E79A1">
        <w:rPr>
          <w:rFonts w:ascii="Times New Roman" w:hAnsi="Times New Roman" w:cs="Times New Roman"/>
        </w:rPr>
        <w:t>10</w:t>
      </w:r>
      <w:r w:rsidR="00BC062E" w:rsidRPr="005E79A1">
        <w:rPr>
          <w:rFonts w:ascii="Times New Roman" w:hAnsi="Times New Roman" w:cs="Times New Roman"/>
        </w:rPr>
        <w:t xml:space="preserve">. Результаты вскрытия конвертов с заявками на участие в </w:t>
      </w:r>
      <w:r w:rsidR="00A44D9B" w:rsidRPr="005E79A1">
        <w:rPr>
          <w:rFonts w:ascii="Times New Roman" w:hAnsi="Times New Roman" w:cs="Times New Roman"/>
        </w:rPr>
        <w:t xml:space="preserve">открытом </w:t>
      </w:r>
      <w:r w:rsidR="00BC062E" w:rsidRPr="005E79A1">
        <w:rPr>
          <w:rFonts w:ascii="Times New Roman" w:hAnsi="Times New Roman" w:cs="Times New Roman"/>
        </w:rPr>
        <w:t>конкурсе</w:t>
      </w:r>
      <w:r w:rsidR="001253B6" w:rsidRPr="005E79A1">
        <w:rPr>
          <w:rFonts w:ascii="Times New Roman" w:hAnsi="Times New Roman" w:cs="Times New Roman"/>
        </w:rPr>
        <w:t xml:space="preserve"> </w:t>
      </w:r>
      <w:r w:rsidR="001253B6" w:rsidRPr="005E79A1">
        <w:rPr>
          <w:rFonts w:ascii="Times New Roman" w:hAnsi="Times New Roman" w:cs="Times New Roman"/>
          <w:i/>
        </w:rPr>
        <w:t>(и</w:t>
      </w:r>
      <w:r w:rsidR="0070424E" w:rsidRPr="005E79A1">
        <w:rPr>
          <w:rFonts w:ascii="Times New Roman" w:hAnsi="Times New Roman" w:cs="Times New Roman"/>
          <w:i/>
        </w:rPr>
        <w:t xml:space="preserve">нформация и </w:t>
      </w:r>
      <w:r w:rsidR="00316366" w:rsidRPr="005E79A1">
        <w:rPr>
          <w:rFonts w:ascii="Times New Roman" w:hAnsi="Times New Roman" w:cs="Times New Roman"/>
          <w:i/>
        </w:rPr>
        <w:t>документы,</w:t>
      </w:r>
      <w:r w:rsidR="0070424E" w:rsidRPr="005E79A1">
        <w:rPr>
          <w:rFonts w:ascii="Times New Roman" w:hAnsi="Times New Roman" w:cs="Times New Roman"/>
          <w:i/>
        </w:rPr>
        <w:t xml:space="preserve"> п</w:t>
      </w:r>
      <w:r w:rsidR="00BC062E" w:rsidRPr="005E79A1">
        <w:rPr>
          <w:rFonts w:ascii="Times New Roman" w:hAnsi="Times New Roman" w:cs="Times New Roman"/>
          <w:i/>
        </w:rPr>
        <w:t xml:space="preserve">редставленные </w:t>
      </w:r>
      <w:r w:rsidR="00AE02CF" w:rsidRPr="005E79A1">
        <w:rPr>
          <w:rFonts w:ascii="Times New Roman" w:hAnsi="Times New Roman" w:cs="Times New Roman"/>
          <w:i/>
        </w:rPr>
        <w:t xml:space="preserve">в составе </w:t>
      </w:r>
      <w:r w:rsidR="007B1428" w:rsidRPr="005E79A1">
        <w:rPr>
          <w:rFonts w:ascii="Times New Roman" w:hAnsi="Times New Roman" w:cs="Times New Roman"/>
          <w:i/>
        </w:rPr>
        <w:t>заявки,</w:t>
      </w:r>
      <w:r w:rsidR="0070424E" w:rsidRPr="005E79A1">
        <w:rPr>
          <w:rFonts w:ascii="Times New Roman" w:hAnsi="Times New Roman" w:cs="Times New Roman"/>
          <w:i/>
        </w:rPr>
        <w:t xml:space="preserve"> предусмотренн</w:t>
      </w:r>
      <w:r w:rsidR="007B1428" w:rsidRPr="005E79A1">
        <w:rPr>
          <w:rFonts w:ascii="Times New Roman" w:hAnsi="Times New Roman" w:cs="Times New Roman"/>
          <w:i/>
        </w:rPr>
        <w:t>ые</w:t>
      </w:r>
      <w:r w:rsidR="0070424E" w:rsidRPr="005E79A1">
        <w:rPr>
          <w:rFonts w:ascii="Times New Roman" w:hAnsi="Times New Roman" w:cs="Times New Roman"/>
          <w:i/>
        </w:rPr>
        <w:t xml:space="preserve"> конкурсной документацией</w:t>
      </w:r>
      <w:r w:rsidR="00621A0F" w:rsidRPr="005E79A1">
        <w:rPr>
          <w:rFonts w:ascii="Times New Roman" w:hAnsi="Times New Roman" w:cs="Times New Roman"/>
          <w:i/>
        </w:rPr>
        <w:t xml:space="preserve"> (в соответствие с ч. 2 ст. 51 Закона</w:t>
      </w:r>
      <w:r w:rsidR="006F7DD4" w:rsidRPr="005E79A1">
        <w:rPr>
          <w:rFonts w:ascii="Times New Roman" w:hAnsi="Times New Roman" w:cs="Times New Roman"/>
          <w:i/>
        </w:rPr>
        <w:t xml:space="preserve"> № 44-ФЗ</w:t>
      </w:r>
      <w:r w:rsidR="00621A0F" w:rsidRPr="005E79A1">
        <w:rPr>
          <w:rFonts w:ascii="Times New Roman" w:hAnsi="Times New Roman" w:cs="Times New Roman"/>
          <w:i/>
        </w:rPr>
        <w:t>)</w:t>
      </w:r>
      <w:r w:rsidR="001253B6" w:rsidRPr="005E79A1">
        <w:rPr>
          <w:rFonts w:ascii="Times New Roman" w:hAnsi="Times New Roman" w:cs="Times New Roman"/>
          <w:i/>
        </w:rPr>
        <w:t>)</w:t>
      </w:r>
      <w:r w:rsidR="00BC062E" w:rsidRPr="005E79A1">
        <w:rPr>
          <w:rFonts w:ascii="Times New Roman" w:hAnsi="Times New Roman" w:cs="Times New Roman"/>
        </w:rPr>
        <w:t>:</w:t>
      </w:r>
    </w:p>
    <w:p w:rsidR="00BC062E" w:rsidRPr="00FB00BD" w:rsidRDefault="00BC062E" w:rsidP="00FB00BD">
      <w:pPr>
        <w:spacing w:after="0" w:line="240" w:lineRule="auto"/>
        <w:jc w:val="both"/>
        <w:rPr>
          <w:rFonts w:ascii="Times New Roman" w:hAnsi="Times New Roman" w:cs="Times New Roman"/>
          <w:sz w:val="24"/>
          <w:szCs w:val="24"/>
        </w:rPr>
      </w:pPr>
    </w:p>
    <w:tbl>
      <w:tblPr>
        <w:tblW w:w="9797"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51"/>
        <w:gridCol w:w="6946"/>
      </w:tblGrid>
      <w:tr w:rsidR="00A0405A" w:rsidRPr="0071544A" w:rsidTr="00316C1F">
        <w:trPr>
          <w:trHeight w:val="909"/>
        </w:trPr>
        <w:tc>
          <w:tcPr>
            <w:tcW w:w="2851" w:type="dxa"/>
          </w:tcPr>
          <w:p w:rsidR="00E903B1" w:rsidRPr="00E45AD4" w:rsidRDefault="00E903B1" w:rsidP="00F55DBC">
            <w:pPr>
              <w:tabs>
                <w:tab w:val="num" w:pos="0"/>
              </w:tabs>
              <w:spacing w:after="0" w:line="240" w:lineRule="auto"/>
              <w:rPr>
                <w:rFonts w:ascii="Times New Roman" w:hAnsi="Times New Roman" w:cs="Times New Roman"/>
                <w:b/>
                <w:sz w:val="24"/>
                <w:szCs w:val="24"/>
              </w:rPr>
            </w:pPr>
            <w:r w:rsidRPr="00E45AD4">
              <w:rPr>
                <w:rFonts w:ascii="Times New Roman" w:hAnsi="Times New Roman" w:cs="Times New Roman"/>
                <w:b/>
                <w:sz w:val="24"/>
                <w:szCs w:val="24"/>
              </w:rPr>
              <w:t>Заявка с регистрационным</w:t>
            </w:r>
          </w:p>
          <w:p w:rsidR="00A0405A" w:rsidRPr="00E45AD4" w:rsidRDefault="00A0405A" w:rsidP="00BA1739">
            <w:pPr>
              <w:tabs>
                <w:tab w:val="num" w:pos="0"/>
                <w:tab w:val="right" w:pos="2343"/>
              </w:tabs>
              <w:spacing w:after="0" w:line="240" w:lineRule="auto"/>
              <w:rPr>
                <w:rFonts w:ascii="Times New Roman" w:hAnsi="Times New Roman" w:cs="Times New Roman"/>
                <w:b/>
                <w:color w:val="000000"/>
              </w:rPr>
            </w:pPr>
            <w:r w:rsidRPr="00E45AD4">
              <w:rPr>
                <w:rFonts w:ascii="Times New Roman" w:hAnsi="Times New Roman" w:cs="Times New Roman"/>
                <w:b/>
                <w:sz w:val="24"/>
                <w:szCs w:val="24"/>
              </w:rPr>
              <w:t>№:</w:t>
            </w:r>
            <w:r w:rsidR="00BA1739" w:rsidRPr="00E45AD4">
              <w:rPr>
                <w:rFonts w:ascii="Times New Roman" w:hAnsi="Times New Roman" w:cs="Times New Roman"/>
                <w:b/>
                <w:sz w:val="24"/>
                <w:szCs w:val="24"/>
              </w:rPr>
              <w:t>1</w:t>
            </w:r>
          </w:p>
        </w:tc>
        <w:tc>
          <w:tcPr>
            <w:tcW w:w="6946" w:type="dxa"/>
          </w:tcPr>
          <w:p w:rsidR="00A0405A" w:rsidRPr="009B16BE" w:rsidRDefault="00A0405A" w:rsidP="00C86AB4">
            <w:pPr>
              <w:tabs>
                <w:tab w:val="num" w:pos="0"/>
              </w:tabs>
              <w:spacing w:after="0" w:line="240" w:lineRule="auto"/>
              <w:rPr>
                <w:rFonts w:ascii="Times New Roman" w:hAnsi="Times New Roman" w:cs="Times New Roman"/>
                <w:color w:val="000000"/>
              </w:rPr>
            </w:pPr>
            <w:r w:rsidRPr="009B16BE">
              <w:rPr>
                <w:rFonts w:ascii="Times New Roman" w:hAnsi="Times New Roman" w:cs="Times New Roman"/>
              </w:rPr>
              <w:t>Дата и время подачи конверта с заявкой:</w:t>
            </w:r>
            <w:r w:rsidR="007A0041">
              <w:rPr>
                <w:rFonts w:ascii="Times New Roman" w:hAnsi="Times New Roman" w:cs="Times New Roman"/>
              </w:rPr>
              <w:t xml:space="preserve"> </w:t>
            </w:r>
            <w:r w:rsidR="00C86AB4">
              <w:rPr>
                <w:rFonts w:ascii="Times New Roman" w:hAnsi="Times New Roman" w:cs="Times New Roman"/>
              </w:rPr>
              <w:t>21 декабря</w:t>
            </w:r>
            <w:r w:rsidR="009A5583">
              <w:rPr>
                <w:rFonts w:ascii="Times New Roman" w:hAnsi="Times New Roman" w:cs="Times New Roman"/>
              </w:rPr>
              <w:t xml:space="preserve"> 2018</w:t>
            </w:r>
            <w:r w:rsidR="00E17E6F" w:rsidRPr="009B16BE">
              <w:rPr>
                <w:rFonts w:ascii="Times New Roman" w:hAnsi="Times New Roman" w:cs="Times New Roman"/>
              </w:rPr>
              <w:t xml:space="preserve">г. в </w:t>
            </w:r>
            <w:r w:rsidR="00C86AB4">
              <w:rPr>
                <w:rFonts w:ascii="Times New Roman" w:hAnsi="Times New Roman" w:cs="Times New Roman"/>
              </w:rPr>
              <w:t>15</w:t>
            </w:r>
            <w:r w:rsidR="00E17E6F" w:rsidRPr="009B16BE">
              <w:rPr>
                <w:rFonts w:ascii="Times New Roman" w:hAnsi="Times New Roman" w:cs="Times New Roman"/>
              </w:rPr>
              <w:t xml:space="preserve"> час. </w:t>
            </w:r>
            <w:r w:rsidR="00C86AB4">
              <w:rPr>
                <w:rFonts w:ascii="Times New Roman" w:hAnsi="Times New Roman" w:cs="Times New Roman"/>
              </w:rPr>
              <w:t>02</w:t>
            </w:r>
            <w:r w:rsidR="00E17E6F" w:rsidRPr="009B16BE">
              <w:rPr>
                <w:rFonts w:ascii="Times New Roman" w:hAnsi="Times New Roman" w:cs="Times New Roman"/>
              </w:rPr>
              <w:t xml:space="preserve"> мин.</w:t>
            </w:r>
          </w:p>
        </w:tc>
      </w:tr>
      <w:tr w:rsidR="00A0405A" w:rsidRPr="0071544A" w:rsidTr="00316C1F">
        <w:tc>
          <w:tcPr>
            <w:tcW w:w="2851" w:type="dxa"/>
          </w:tcPr>
          <w:p w:rsidR="00A0405A" w:rsidRPr="00E45AD4" w:rsidRDefault="00A0405A" w:rsidP="00F55DBC">
            <w:pPr>
              <w:spacing w:after="0" w:line="240" w:lineRule="auto"/>
              <w:rPr>
                <w:b/>
              </w:rPr>
            </w:pPr>
            <w:r w:rsidRPr="00E45AD4">
              <w:rPr>
                <w:rFonts w:ascii="Times New Roman" w:hAnsi="Times New Roman" w:cs="Times New Roman"/>
                <w:b/>
              </w:rPr>
              <w:t>Наименование участника открытого конкурса (</w:t>
            </w:r>
            <w:r w:rsidRPr="00E45AD4">
              <w:rPr>
                <w:rFonts w:ascii="Times New Roman" w:hAnsi="Times New Roman" w:cs="Times New Roman"/>
                <w:b/>
                <w:i/>
              </w:rPr>
              <w:t>для юридического лица</w:t>
            </w:r>
            <w:r w:rsidRPr="00E45AD4">
              <w:rPr>
                <w:rFonts w:ascii="Times New Roman" w:hAnsi="Times New Roman" w:cs="Times New Roman"/>
                <w:b/>
              </w:rPr>
              <w:t>) или фамилия, имя, отчество (</w:t>
            </w:r>
            <w:r w:rsidRPr="00E45AD4">
              <w:rPr>
                <w:rFonts w:ascii="Times New Roman" w:hAnsi="Times New Roman" w:cs="Times New Roman"/>
                <w:b/>
                <w:i/>
              </w:rPr>
              <w:t>при наличии</w:t>
            </w:r>
            <w:r w:rsidRPr="00E45AD4">
              <w:rPr>
                <w:rFonts w:ascii="Times New Roman" w:hAnsi="Times New Roman" w:cs="Times New Roman"/>
                <w:b/>
              </w:rPr>
              <w:t>) (</w:t>
            </w:r>
            <w:r w:rsidRPr="00E45AD4">
              <w:rPr>
                <w:rFonts w:ascii="Times New Roman" w:hAnsi="Times New Roman" w:cs="Times New Roman"/>
                <w:b/>
                <w:i/>
              </w:rPr>
              <w:t>для физического лица</w:t>
            </w:r>
            <w:r w:rsidRPr="00E45AD4">
              <w:rPr>
                <w:rFonts w:ascii="Times New Roman" w:hAnsi="Times New Roman" w:cs="Times New Roman"/>
                <w:b/>
              </w:rPr>
              <w:t>)</w:t>
            </w:r>
          </w:p>
        </w:tc>
        <w:tc>
          <w:tcPr>
            <w:tcW w:w="6946" w:type="dxa"/>
          </w:tcPr>
          <w:p w:rsidR="00A0405A" w:rsidRPr="00F4797B" w:rsidRDefault="001F708B" w:rsidP="001F708B">
            <w:pPr>
              <w:tabs>
                <w:tab w:val="num" w:pos="0"/>
              </w:tabs>
              <w:spacing w:after="0" w:line="240" w:lineRule="auto"/>
              <w:rPr>
                <w:rFonts w:ascii="Times New Roman" w:hAnsi="Times New Roman" w:cs="Times New Roman"/>
                <w:b/>
                <w:sz w:val="24"/>
                <w:szCs w:val="24"/>
              </w:rPr>
            </w:pPr>
            <w:r>
              <w:rPr>
                <w:rFonts w:ascii="Times New Roman" w:hAnsi="Times New Roman" w:cs="Times New Roman"/>
                <w:b/>
                <w:sz w:val="24"/>
                <w:szCs w:val="24"/>
              </w:rPr>
              <w:t>Общество с ограниченной ответственностью</w:t>
            </w:r>
            <w:r w:rsidR="002E734C">
              <w:rPr>
                <w:rFonts w:ascii="Times New Roman" w:hAnsi="Times New Roman" w:cs="Times New Roman"/>
                <w:b/>
                <w:sz w:val="24"/>
                <w:szCs w:val="24"/>
              </w:rPr>
              <w:t xml:space="preserve"> «</w:t>
            </w:r>
            <w:r>
              <w:rPr>
                <w:rFonts w:ascii="Times New Roman" w:hAnsi="Times New Roman" w:cs="Times New Roman"/>
                <w:b/>
                <w:sz w:val="24"/>
                <w:szCs w:val="24"/>
              </w:rPr>
              <w:t>Аудит-ДАНКО</w:t>
            </w:r>
            <w:r w:rsidR="002E734C">
              <w:rPr>
                <w:rFonts w:ascii="Times New Roman" w:hAnsi="Times New Roman" w:cs="Times New Roman"/>
                <w:b/>
                <w:sz w:val="24"/>
                <w:szCs w:val="24"/>
              </w:rPr>
              <w:t>»</w:t>
            </w:r>
          </w:p>
        </w:tc>
      </w:tr>
      <w:tr w:rsidR="003C0431" w:rsidRPr="0071544A" w:rsidTr="00316C1F">
        <w:tc>
          <w:tcPr>
            <w:tcW w:w="2851" w:type="dxa"/>
          </w:tcPr>
          <w:p w:rsidR="003C0431" w:rsidRPr="00E45AD4" w:rsidRDefault="003C0431" w:rsidP="00F55DBC">
            <w:pPr>
              <w:tabs>
                <w:tab w:val="num" w:pos="0"/>
              </w:tabs>
              <w:spacing w:after="0" w:line="240" w:lineRule="auto"/>
              <w:rPr>
                <w:rFonts w:ascii="Times New Roman" w:hAnsi="Times New Roman" w:cs="Times New Roman"/>
                <w:b/>
              </w:rPr>
            </w:pPr>
            <w:r>
              <w:rPr>
                <w:rFonts w:ascii="Times New Roman" w:hAnsi="Times New Roman" w:cs="Times New Roman"/>
                <w:b/>
              </w:rPr>
              <w:t xml:space="preserve">Юридический адрес </w:t>
            </w:r>
            <w:r w:rsidRPr="00E45AD4">
              <w:rPr>
                <w:rFonts w:ascii="Times New Roman" w:hAnsi="Times New Roman" w:cs="Times New Roman"/>
                <w:b/>
              </w:rPr>
              <w:t>участника открытого конкурса</w:t>
            </w:r>
          </w:p>
        </w:tc>
        <w:tc>
          <w:tcPr>
            <w:tcW w:w="6946" w:type="dxa"/>
          </w:tcPr>
          <w:p w:rsidR="003C0431" w:rsidRDefault="001F708B" w:rsidP="001F708B">
            <w:pPr>
              <w:tabs>
                <w:tab w:val="num" w:pos="0"/>
              </w:tabs>
              <w:spacing w:after="0" w:line="240" w:lineRule="auto"/>
              <w:rPr>
                <w:rFonts w:ascii="Times New Roman" w:hAnsi="Times New Roman" w:cs="Times New Roman"/>
              </w:rPr>
            </w:pPr>
            <w:r>
              <w:rPr>
                <w:rFonts w:ascii="Times New Roman" w:hAnsi="Times New Roman" w:cs="Times New Roman"/>
              </w:rPr>
              <w:t>428003</w:t>
            </w:r>
            <w:r w:rsidR="003C0431">
              <w:rPr>
                <w:rFonts w:ascii="Times New Roman" w:hAnsi="Times New Roman" w:cs="Times New Roman"/>
              </w:rPr>
              <w:t xml:space="preserve">, г. </w:t>
            </w:r>
            <w:r>
              <w:rPr>
                <w:rFonts w:ascii="Times New Roman" w:hAnsi="Times New Roman" w:cs="Times New Roman"/>
              </w:rPr>
              <w:t>Чебоксары</w:t>
            </w:r>
            <w:r w:rsidR="003C0431">
              <w:rPr>
                <w:rFonts w:ascii="Times New Roman" w:hAnsi="Times New Roman" w:cs="Times New Roman"/>
              </w:rPr>
              <w:t xml:space="preserve">, </w:t>
            </w:r>
            <w:r>
              <w:rPr>
                <w:rFonts w:ascii="Times New Roman" w:hAnsi="Times New Roman" w:cs="Times New Roman"/>
              </w:rPr>
              <w:t>проезд Школьный</w:t>
            </w:r>
            <w:r w:rsidR="003C0431">
              <w:rPr>
                <w:rFonts w:ascii="Times New Roman" w:hAnsi="Times New Roman" w:cs="Times New Roman"/>
              </w:rPr>
              <w:t>, д.</w:t>
            </w:r>
            <w:r>
              <w:rPr>
                <w:rFonts w:ascii="Times New Roman" w:hAnsi="Times New Roman" w:cs="Times New Roman"/>
              </w:rPr>
              <w:t>1, оф. 108</w:t>
            </w:r>
          </w:p>
        </w:tc>
      </w:tr>
      <w:tr w:rsidR="00A0405A" w:rsidRPr="0071544A" w:rsidTr="00316C1F">
        <w:tc>
          <w:tcPr>
            <w:tcW w:w="2851" w:type="dxa"/>
          </w:tcPr>
          <w:p w:rsidR="00A0405A" w:rsidRPr="00E45AD4" w:rsidRDefault="00A0405A" w:rsidP="00F55DBC">
            <w:pPr>
              <w:tabs>
                <w:tab w:val="num" w:pos="0"/>
              </w:tabs>
              <w:spacing w:after="0" w:line="240" w:lineRule="auto"/>
              <w:rPr>
                <w:rFonts w:ascii="Times New Roman" w:hAnsi="Times New Roman" w:cs="Times New Roman"/>
                <w:b/>
              </w:rPr>
            </w:pPr>
            <w:r w:rsidRPr="00E45AD4">
              <w:rPr>
                <w:rFonts w:ascii="Times New Roman" w:hAnsi="Times New Roman" w:cs="Times New Roman"/>
                <w:b/>
              </w:rPr>
              <w:t>Почтовый адрес участника открытого конкурса</w:t>
            </w:r>
          </w:p>
        </w:tc>
        <w:tc>
          <w:tcPr>
            <w:tcW w:w="6946" w:type="dxa"/>
          </w:tcPr>
          <w:p w:rsidR="00A0405A" w:rsidRPr="009B16BE" w:rsidRDefault="001F708B" w:rsidP="003C0431">
            <w:pPr>
              <w:tabs>
                <w:tab w:val="num" w:pos="0"/>
              </w:tabs>
              <w:spacing w:after="0" w:line="240" w:lineRule="auto"/>
              <w:rPr>
                <w:rFonts w:ascii="Times New Roman" w:hAnsi="Times New Roman" w:cs="Times New Roman"/>
              </w:rPr>
            </w:pPr>
            <w:r>
              <w:rPr>
                <w:rFonts w:ascii="Times New Roman" w:hAnsi="Times New Roman" w:cs="Times New Roman"/>
              </w:rPr>
              <w:t>428003, г. Чебоксары, проезд Школьный, д.1, оф. 108</w:t>
            </w:r>
          </w:p>
        </w:tc>
      </w:tr>
      <w:tr w:rsidR="00A0405A" w:rsidRPr="0071544A" w:rsidTr="00316C1F">
        <w:tc>
          <w:tcPr>
            <w:tcW w:w="2851" w:type="dxa"/>
          </w:tcPr>
          <w:p w:rsidR="00A0405A" w:rsidRPr="00E45AD4" w:rsidRDefault="00A0405A" w:rsidP="00F55DBC">
            <w:pPr>
              <w:tabs>
                <w:tab w:val="num" w:pos="0"/>
              </w:tabs>
              <w:spacing w:after="0" w:line="240" w:lineRule="auto"/>
              <w:rPr>
                <w:rFonts w:ascii="Times New Roman" w:hAnsi="Times New Roman" w:cs="Times New Roman"/>
                <w:b/>
              </w:rPr>
            </w:pPr>
            <w:r w:rsidRPr="00E45AD4">
              <w:rPr>
                <w:rFonts w:ascii="Times New Roman" w:hAnsi="Times New Roman" w:cs="Times New Roman"/>
                <w:b/>
              </w:rPr>
              <w:t>Наличие документов, предусмотренных конкурсной документацией и входящих в состав заявки</w:t>
            </w:r>
          </w:p>
        </w:tc>
        <w:tc>
          <w:tcPr>
            <w:tcW w:w="6946" w:type="dxa"/>
          </w:tcPr>
          <w:p w:rsidR="009753D1" w:rsidRDefault="00BA1739" w:rsidP="00BA1739">
            <w:pPr>
              <w:autoSpaceDE w:val="0"/>
              <w:autoSpaceDN w:val="0"/>
              <w:adjustRightInd w:val="0"/>
              <w:spacing w:after="0" w:line="240" w:lineRule="auto"/>
              <w:ind w:firstLine="540"/>
              <w:jc w:val="both"/>
              <w:rPr>
                <w:rFonts w:ascii="Times New Roman" w:hAnsi="Times New Roman" w:cs="Times New Roman"/>
                <w:i/>
              </w:rPr>
            </w:pPr>
            <w:r w:rsidRPr="00BA1739">
              <w:rPr>
                <w:rFonts w:ascii="Times New Roman" w:hAnsi="Times New Roman" w:cs="Times New Roman"/>
                <w:i/>
              </w:rPr>
              <w:t xml:space="preserve">а) </w:t>
            </w:r>
            <w:r w:rsidR="00DA003B">
              <w:rPr>
                <w:rFonts w:ascii="Times New Roman" w:hAnsi="Times New Roman" w:cs="Times New Roman"/>
                <w:i/>
              </w:rPr>
              <w:t>О</w:t>
            </w:r>
            <w:r w:rsidR="009753D1">
              <w:rPr>
                <w:rFonts w:ascii="Times New Roman" w:hAnsi="Times New Roman" w:cs="Times New Roman"/>
                <w:i/>
              </w:rPr>
              <w:t xml:space="preserve">пись </w:t>
            </w:r>
            <w:r w:rsidR="003C0431">
              <w:rPr>
                <w:rFonts w:ascii="Times New Roman" w:hAnsi="Times New Roman" w:cs="Times New Roman"/>
                <w:i/>
              </w:rPr>
              <w:t>документо</w:t>
            </w:r>
            <w:r w:rsidR="009753D1">
              <w:rPr>
                <w:rFonts w:ascii="Times New Roman" w:hAnsi="Times New Roman" w:cs="Times New Roman"/>
                <w:i/>
              </w:rPr>
              <w:t>в</w:t>
            </w:r>
            <w:r w:rsidR="003C0431">
              <w:rPr>
                <w:rFonts w:ascii="Times New Roman" w:hAnsi="Times New Roman" w:cs="Times New Roman"/>
                <w:i/>
              </w:rPr>
              <w:t>, представляемых для участия в открытом конкурсе</w:t>
            </w:r>
            <w:r w:rsidR="009753D1">
              <w:rPr>
                <w:rFonts w:ascii="Times New Roman" w:hAnsi="Times New Roman" w:cs="Times New Roman"/>
                <w:i/>
              </w:rPr>
              <w:t>;</w:t>
            </w:r>
          </w:p>
          <w:p w:rsidR="0046579A" w:rsidRDefault="009753D1" w:rsidP="0046579A">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 xml:space="preserve">б) </w:t>
            </w:r>
            <w:r w:rsidR="00DA003B">
              <w:rPr>
                <w:rFonts w:ascii="Times New Roman" w:hAnsi="Times New Roman" w:cs="Times New Roman"/>
                <w:i/>
              </w:rPr>
              <w:t>З</w:t>
            </w:r>
            <w:r>
              <w:rPr>
                <w:rFonts w:ascii="Times New Roman" w:hAnsi="Times New Roman" w:cs="Times New Roman"/>
                <w:i/>
              </w:rPr>
              <w:t>аявк</w:t>
            </w:r>
            <w:r w:rsidR="003C0431">
              <w:rPr>
                <w:rFonts w:ascii="Times New Roman" w:hAnsi="Times New Roman" w:cs="Times New Roman"/>
                <w:i/>
              </w:rPr>
              <w:t>а на участие в открытом конкурсе;</w:t>
            </w:r>
          </w:p>
          <w:p w:rsidR="001151D0" w:rsidRDefault="005E79A1" w:rsidP="0046579A">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 xml:space="preserve">в) </w:t>
            </w:r>
            <w:r w:rsidR="009A4AE6" w:rsidRPr="009A4AE6">
              <w:rPr>
                <w:rFonts w:ascii="Times New Roman" w:hAnsi="Times New Roman" w:cs="Times New Roman"/>
                <w:i/>
              </w:rPr>
              <w:t>наименование, фирменное наименование (при наличии), место нахождения (для юридического лица), почтовый адрес участника открытого конкурса,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номер контактного телефона;</w:t>
            </w:r>
          </w:p>
          <w:p w:rsidR="00DA003B" w:rsidRDefault="005E79A1" w:rsidP="003C0431">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г</w:t>
            </w:r>
            <w:r w:rsidR="009753D1">
              <w:rPr>
                <w:rFonts w:ascii="Times New Roman" w:hAnsi="Times New Roman" w:cs="Times New Roman"/>
                <w:i/>
              </w:rPr>
              <w:t xml:space="preserve">) </w:t>
            </w:r>
            <w:r w:rsidR="003C0431">
              <w:rPr>
                <w:rFonts w:ascii="Times New Roman" w:hAnsi="Times New Roman" w:cs="Times New Roman"/>
                <w:i/>
              </w:rPr>
              <w:t xml:space="preserve">Выписка из ЕГРЮЛ от </w:t>
            </w:r>
            <w:r w:rsidR="001F708B">
              <w:rPr>
                <w:rFonts w:ascii="Times New Roman" w:hAnsi="Times New Roman" w:cs="Times New Roman"/>
                <w:i/>
              </w:rPr>
              <w:t>27.11</w:t>
            </w:r>
            <w:r w:rsidR="003A44C5">
              <w:rPr>
                <w:rFonts w:ascii="Times New Roman" w:hAnsi="Times New Roman" w:cs="Times New Roman"/>
                <w:i/>
              </w:rPr>
              <w:t>.2018г;</w:t>
            </w:r>
          </w:p>
          <w:p w:rsidR="003A44C5" w:rsidRDefault="005E79A1" w:rsidP="009508D0">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д</w:t>
            </w:r>
            <w:r w:rsidR="003A44C5">
              <w:rPr>
                <w:rFonts w:ascii="Times New Roman" w:hAnsi="Times New Roman" w:cs="Times New Roman"/>
                <w:i/>
              </w:rPr>
              <w:t>) Доверенность №</w:t>
            </w:r>
            <w:r w:rsidR="001F708B">
              <w:rPr>
                <w:rFonts w:ascii="Times New Roman" w:hAnsi="Times New Roman" w:cs="Times New Roman"/>
                <w:i/>
              </w:rPr>
              <w:t>56</w:t>
            </w:r>
            <w:r w:rsidR="003A44C5">
              <w:rPr>
                <w:rFonts w:ascii="Times New Roman" w:hAnsi="Times New Roman" w:cs="Times New Roman"/>
                <w:i/>
              </w:rPr>
              <w:t xml:space="preserve"> от </w:t>
            </w:r>
            <w:r w:rsidR="001F708B">
              <w:rPr>
                <w:rFonts w:ascii="Times New Roman" w:hAnsi="Times New Roman" w:cs="Times New Roman"/>
                <w:i/>
              </w:rPr>
              <w:t>17.12</w:t>
            </w:r>
            <w:r w:rsidR="003A44C5">
              <w:rPr>
                <w:rFonts w:ascii="Times New Roman" w:hAnsi="Times New Roman" w:cs="Times New Roman"/>
                <w:i/>
              </w:rPr>
              <w:t xml:space="preserve">.2018г на уполномоченное лицо;  </w:t>
            </w:r>
            <w:r w:rsidR="009508D0">
              <w:rPr>
                <w:rFonts w:ascii="Times New Roman" w:hAnsi="Times New Roman" w:cs="Times New Roman"/>
                <w:i/>
              </w:rPr>
              <w:t>;</w:t>
            </w:r>
          </w:p>
          <w:p w:rsidR="003A44C5" w:rsidRDefault="005E79A1" w:rsidP="003A44C5">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е</w:t>
            </w:r>
            <w:r w:rsidR="003A44C5">
              <w:rPr>
                <w:rFonts w:ascii="Times New Roman" w:hAnsi="Times New Roman" w:cs="Times New Roman"/>
                <w:i/>
              </w:rPr>
              <w:t>)</w:t>
            </w:r>
            <w:r w:rsidR="006E2F86">
              <w:rPr>
                <w:rFonts w:ascii="Times New Roman" w:hAnsi="Times New Roman" w:cs="Times New Roman"/>
                <w:i/>
              </w:rPr>
              <w:t xml:space="preserve"> Декларация о соответствии участника открытого конкурса требованиям, установленным в соответствии с пунктами 3-5, 7, 7.1, 9 статьи 31 Закона о контрактной системе;</w:t>
            </w:r>
          </w:p>
          <w:p w:rsidR="006E2F86" w:rsidRDefault="005E79A1" w:rsidP="003A44C5">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ж</w:t>
            </w:r>
            <w:r w:rsidR="006E2F86">
              <w:rPr>
                <w:rFonts w:ascii="Times New Roman" w:hAnsi="Times New Roman" w:cs="Times New Roman"/>
                <w:i/>
              </w:rPr>
              <w:t xml:space="preserve">) Выписка из реестра </w:t>
            </w:r>
            <w:r w:rsidR="000B0EF5">
              <w:rPr>
                <w:rFonts w:ascii="Times New Roman" w:hAnsi="Times New Roman" w:cs="Times New Roman"/>
                <w:i/>
              </w:rPr>
              <w:t>аудиторов и аудиторских организаций</w:t>
            </w:r>
            <w:r w:rsidR="006E2F86">
              <w:rPr>
                <w:rFonts w:ascii="Times New Roman" w:hAnsi="Times New Roman" w:cs="Times New Roman"/>
                <w:i/>
              </w:rPr>
              <w:t>;</w:t>
            </w:r>
            <w:r w:rsidR="000B0EF5">
              <w:rPr>
                <w:rFonts w:ascii="Times New Roman" w:hAnsi="Times New Roman" w:cs="Times New Roman"/>
                <w:i/>
              </w:rPr>
              <w:t xml:space="preserve"> Копия квалификационного аттестата аудитора руководителя участника закупки;</w:t>
            </w:r>
            <w:r w:rsidR="001315B4">
              <w:rPr>
                <w:rFonts w:ascii="Times New Roman" w:hAnsi="Times New Roman" w:cs="Times New Roman"/>
                <w:i/>
              </w:rPr>
              <w:t xml:space="preserve"> Документ подтверждающий прохождение внешнего контроля качества работы; Свидетельство СРО;</w:t>
            </w:r>
          </w:p>
          <w:p w:rsidR="006E2F86" w:rsidRDefault="005E79A1" w:rsidP="006E2F86">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з</w:t>
            </w:r>
            <w:r w:rsidR="006E2F86">
              <w:rPr>
                <w:rFonts w:ascii="Times New Roman" w:hAnsi="Times New Roman" w:cs="Times New Roman"/>
                <w:i/>
              </w:rPr>
              <w:t xml:space="preserve">) </w:t>
            </w:r>
            <w:r w:rsidR="001E38F6">
              <w:rPr>
                <w:rFonts w:ascii="Times New Roman" w:hAnsi="Times New Roman" w:cs="Times New Roman"/>
                <w:i/>
              </w:rPr>
              <w:t>Копии учредительных документов участника</w:t>
            </w:r>
            <w:r w:rsidR="006E2F86">
              <w:rPr>
                <w:rFonts w:ascii="Times New Roman" w:hAnsi="Times New Roman" w:cs="Times New Roman"/>
                <w:i/>
              </w:rPr>
              <w:t>;</w:t>
            </w:r>
          </w:p>
          <w:p w:rsidR="006E2F86" w:rsidRDefault="005E79A1" w:rsidP="006E2F86">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и</w:t>
            </w:r>
            <w:r w:rsidR="006E2F86">
              <w:rPr>
                <w:rFonts w:ascii="Times New Roman" w:hAnsi="Times New Roman" w:cs="Times New Roman"/>
                <w:i/>
              </w:rPr>
              <w:t xml:space="preserve">) </w:t>
            </w:r>
            <w:r w:rsidR="001315B4">
              <w:rPr>
                <w:rFonts w:ascii="Times New Roman" w:hAnsi="Times New Roman" w:cs="Times New Roman"/>
                <w:i/>
              </w:rPr>
              <w:t>Решение о крупной сделке</w:t>
            </w:r>
            <w:r w:rsidR="009508D0">
              <w:rPr>
                <w:rFonts w:ascii="Times New Roman" w:hAnsi="Times New Roman" w:cs="Times New Roman"/>
                <w:i/>
              </w:rPr>
              <w:t>;</w:t>
            </w:r>
          </w:p>
          <w:p w:rsidR="009508D0" w:rsidRDefault="005E79A1" w:rsidP="006E2F86">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к</w:t>
            </w:r>
            <w:r w:rsidR="009508D0">
              <w:rPr>
                <w:rFonts w:ascii="Times New Roman" w:hAnsi="Times New Roman" w:cs="Times New Roman"/>
                <w:i/>
              </w:rPr>
              <w:t xml:space="preserve">) </w:t>
            </w:r>
            <w:r w:rsidR="00530A8F">
              <w:rPr>
                <w:rFonts w:ascii="Times New Roman" w:hAnsi="Times New Roman" w:cs="Times New Roman"/>
                <w:i/>
              </w:rPr>
              <w:t>Добросовестность участника закупки</w:t>
            </w:r>
            <w:r w:rsidR="009508D0">
              <w:rPr>
                <w:rFonts w:ascii="Times New Roman" w:hAnsi="Times New Roman" w:cs="Times New Roman"/>
                <w:i/>
              </w:rPr>
              <w:t>;</w:t>
            </w:r>
          </w:p>
          <w:p w:rsidR="009508D0" w:rsidRDefault="005E79A1" w:rsidP="00530A8F">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л</w:t>
            </w:r>
            <w:r w:rsidR="009508D0">
              <w:rPr>
                <w:rFonts w:ascii="Times New Roman" w:hAnsi="Times New Roman" w:cs="Times New Roman"/>
                <w:i/>
              </w:rPr>
              <w:t xml:space="preserve">) </w:t>
            </w:r>
            <w:r w:rsidR="00530A8F">
              <w:rPr>
                <w:rFonts w:ascii="Times New Roman" w:hAnsi="Times New Roman" w:cs="Times New Roman"/>
                <w:i/>
              </w:rPr>
              <w:t>Декларация о принадлежности участника закупки к субъектам малого предпринимательства;</w:t>
            </w:r>
          </w:p>
          <w:p w:rsidR="00530A8F" w:rsidRPr="00DA003B" w:rsidRDefault="00530A8F" w:rsidP="00530A8F">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м) Документы подтверждающие квалификацию участника закупки.</w:t>
            </w:r>
          </w:p>
        </w:tc>
      </w:tr>
      <w:tr w:rsidR="00A0405A" w:rsidRPr="0071544A" w:rsidTr="00316C1F">
        <w:tc>
          <w:tcPr>
            <w:tcW w:w="9797" w:type="dxa"/>
            <w:gridSpan w:val="2"/>
          </w:tcPr>
          <w:p w:rsidR="00A0405A" w:rsidRPr="00E45AD4" w:rsidRDefault="00794493" w:rsidP="00F55DBC">
            <w:pPr>
              <w:spacing w:after="0" w:line="240" w:lineRule="auto"/>
              <w:ind w:firstLine="426"/>
              <w:jc w:val="both"/>
              <w:rPr>
                <w:rFonts w:ascii="Times New Roman" w:hAnsi="Times New Roman" w:cs="Times New Roman"/>
                <w:b/>
              </w:rPr>
            </w:pPr>
            <w:r w:rsidRPr="00E45AD4">
              <w:rPr>
                <w:rFonts w:ascii="Times New Roman" w:hAnsi="Times New Roman" w:cs="Times New Roman"/>
                <w:b/>
              </w:rPr>
              <w:t>Условия исполнения контракта указанные в заявке на участие в открытом конкурсе, являющиеся критерием оценки заявок на участие в открытом конкурсе:</w:t>
            </w:r>
          </w:p>
        </w:tc>
      </w:tr>
      <w:tr w:rsidR="00A0405A" w:rsidRPr="0071544A" w:rsidTr="00316C1F">
        <w:tc>
          <w:tcPr>
            <w:tcW w:w="2851" w:type="dxa"/>
          </w:tcPr>
          <w:p w:rsidR="00A0405A" w:rsidRPr="00E45AD4" w:rsidRDefault="00E45DF2" w:rsidP="00F55DBC">
            <w:pPr>
              <w:tabs>
                <w:tab w:val="num" w:pos="0"/>
              </w:tabs>
              <w:spacing w:after="0" w:line="240" w:lineRule="auto"/>
              <w:rPr>
                <w:rFonts w:ascii="Times New Roman" w:hAnsi="Times New Roman" w:cs="Times New Roman"/>
                <w:b/>
              </w:rPr>
            </w:pPr>
            <w:r w:rsidRPr="00E45AD4">
              <w:rPr>
                <w:rFonts w:ascii="Times New Roman" w:hAnsi="Times New Roman" w:cs="Times New Roman"/>
                <w:b/>
              </w:rPr>
              <w:t xml:space="preserve">1. </w:t>
            </w:r>
            <w:r w:rsidR="00A0405A" w:rsidRPr="00E45AD4">
              <w:rPr>
                <w:rFonts w:ascii="Times New Roman" w:hAnsi="Times New Roman" w:cs="Times New Roman"/>
                <w:b/>
              </w:rPr>
              <w:t>Цена контракта, руб.</w:t>
            </w:r>
          </w:p>
        </w:tc>
        <w:tc>
          <w:tcPr>
            <w:tcW w:w="6946" w:type="dxa"/>
          </w:tcPr>
          <w:p w:rsidR="00A0405A" w:rsidRDefault="00530A8F" w:rsidP="007D0F87">
            <w:pPr>
              <w:widowControl w:val="0"/>
              <w:shd w:val="clear" w:color="auto" w:fill="FFFFFF"/>
              <w:tabs>
                <w:tab w:val="num" w:pos="0"/>
                <w:tab w:val="left" w:pos="1134"/>
              </w:tabs>
              <w:suppressAutoHyphen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79 500</w:t>
            </w:r>
            <w:r w:rsidR="00157241" w:rsidRPr="00110DB2">
              <w:rPr>
                <w:rFonts w:ascii="Times New Roman" w:hAnsi="Times New Roman" w:cs="Times New Roman"/>
                <w:sz w:val="24"/>
                <w:szCs w:val="24"/>
              </w:rPr>
              <w:t xml:space="preserve"> (</w:t>
            </w:r>
            <w:r>
              <w:rPr>
                <w:rFonts w:ascii="Times New Roman" w:hAnsi="Times New Roman" w:cs="Times New Roman"/>
                <w:sz w:val="24"/>
                <w:szCs w:val="24"/>
              </w:rPr>
              <w:t>Семьдесят девять тысяч пятьсот</w:t>
            </w:r>
            <w:r w:rsidR="00157241" w:rsidRPr="00110DB2">
              <w:rPr>
                <w:rFonts w:ascii="Times New Roman" w:hAnsi="Times New Roman" w:cs="Times New Roman"/>
                <w:sz w:val="24"/>
                <w:szCs w:val="24"/>
              </w:rPr>
              <w:t xml:space="preserve">) руб. </w:t>
            </w:r>
            <w:r>
              <w:rPr>
                <w:rFonts w:ascii="Times New Roman" w:hAnsi="Times New Roman" w:cs="Times New Roman"/>
                <w:sz w:val="24"/>
                <w:szCs w:val="24"/>
              </w:rPr>
              <w:t>00</w:t>
            </w:r>
            <w:r w:rsidR="00157241" w:rsidRPr="00110DB2">
              <w:rPr>
                <w:rFonts w:ascii="Times New Roman" w:hAnsi="Times New Roman" w:cs="Times New Roman"/>
                <w:sz w:val="24"/>
                <w:szCs w:val="24"/>
              </w:rPr>
              <w:t xml:space="preserve"> коп.</w:t>
            </w:r>
          </w:p>
          <w:p w:rsidR="007D0F87" w:rsidRPr="00110DB2" w:rsidRDefault="007D0F87" w:rsidP="009508D0">
            <w:pPr>
              <w:widowControl w:val="0"/>
              <w:shd w:val="clear" w:color="auto" w:fill="FFFFFF"/>
              <w:tabs>
                <w:tab w:val="num" w:pos="0"/>
                <w:tab w:val="left" w:pos="1134"/>
              </w:tabs>
              <w:suppressAutoHyphens/>
              <w:autoSpaceDE w:val="0"/>
              <w:autoSpaceDN w:val="0"/>
              <w:adjustRightInd w:val="0"/>
              <w:spacing w:after="0" w:line="240" w:lineRule="auto"/>
              <w:rPr>
                <w:rFonts w:ascii="Times New Roman" w:hAnsi="Times New Roman" w:cs="Times New Roman"/>
                <w:sz w:val="24"/>
                <w:szCs w:val="24"/>
              </w:rPr>
            </w:pPr>
          </w:p>
        </w:tc>
      </w:tr>
      <w:tr w:rsidR="00A0405A" w:rsidRPr="0071544A" w:rsidTr="00316C1F">
        <w:trPr>
          <w:trHeight w:val="20"/>
        </w:trPr>
        <w:tc>
          <w:tcPr>
            <w:tcW w:w="2851" w:type="dxa"/>
          </w:tcPr>
          <w:p w:rsidR="00A0405A" w:rsidRPr="00E45AD4" w:rsidRDefault="00E45DF2" w:rsidP="00F55DBC">
            <w:pPr>
              <w:autoSpaceDE w:val="0"/>
              <w:autoSpaceDN w:val="0"/>
              <w:adjustRightInd w:val="0"/>
              <w:spacing w:after="0" w:line="240" w:lineRule="auto"/>
              <w:rPr>
                <w:rFonts w:ascii="Times New Roman" w:hAnsi="Times New Roman" w:cs="Times New Roman"/>
                <w:b/>
              </w:rPr>
            </w:pPr>
            <w:r w:rsidRPr="00E45AD4">
              <w:rPr>
                <w:rFonts w:ascii="Times New Roman" w:hAnsi="Times New Roman" w:cs="Times New Roman"/>
                <w:b/>
              </w:rPr>
              <w:t xml:space="preserve">2. </w:t>
            </w:r>
            <w:r w:rsidR="00BA1739" w:rsidRPr="00E45AD4">
              <w:rPr>
                <w:rFonts w:ascii="Times New Roman" w:hAnsi="Times New Roman" w:cs="Times New Roman"/>
                <w:b/>
              </w:rPr>
              <w:t>Квалификация участника закупки</w:t>
            </w:r>
          </w:p>
        </w:tc>
        <w:tc>
          <w:tcPr>
            <w:tcW w:w="6946" w:type="dxa"/>
          </w:tcPr>
          <w:p w:rsidR="00A0405A" w:rsidRPr="0071544A" w:rsidRDefault="00A0405A" w:rsidP="00F55DBC">
            <w:pPr>
              <w:tabs>
                <w:tab w:val="num" w:pos="0"/>
              </w:tabs>
              <w:spacing w:after="0" w:line="240" w:lineRule="auto"/>
              <w:rPr>
                <w:rFonts w:ascii="Times New Roman" w:hAnsi="Times New Roman" w:cs="Times New Roman"/>
              </w:rPr>
            </w:pPr>
          </w:p>
        </w:tc>
      </w:tr>
      <w:tr w:rsidR="00A0405A" w:rsidRPr="0071544A" w:rsidTr="00316C1F">
        <w:tc>
          <w:tcPr>
            <w:tcW w:w="2851" w:type="dxa"/>
          </w:tcPr>
          <w:p w:rsidR="00A0405A" w:rsidRPr="00BA1739" w:rsidRDefault="00530A8F" w:rsidP="00DA6576">
            <w:pPr>
              <w:autoSpaceDE w:val="0"/>
              <w:autoSpaceDN w:val="0"/>
              <w:adjustRightInd w:val="0"/>
              <w:spacing w:after="0" w:line="240" w:lineRule="auto"/>
              <w:jc w:val="both"/>
              <w:rPr>
                <w:rFonts w:ascii="Times New Roman" w:hAnsi="Times New Roman" w:cs="Times New Roman"/>
                <w:i/>
              </w:rPr>
            </w:pPr>
            <w:r w:rsidRPr="00530A8F">
              <w:rPr>
                <w:rFonts w:ascii="Times New Roman" w:hAnsi="Times New Roman" w:cs="Times New Roman"/>
                <w:i/>
              </w:rPr>
              <w:t xml:space="preserve">Наличие квалифицированного персонала, имеющего действующие </w:t>
            </w:r>
            <w:r w:rsidRPr="00530A8F">
              <w:rPr>
                <w:rFonts w:ascii="Times New Roman" w:hAnsi="Times New Roman" w:cs="Times New Roman"/>
                <w:i/>
              </w:rPr>
              <w:lastRenderedPageBreak/>
              <w:t xml:space="preserve">квалификационные  аттестаты аудитора, соответствующие требованиям  действующего законодательства (статье 11  и  ч.4.1 ст.23 Федерального закона от 30.12.2008г. №307-ФЗ "Об аудиторской деятельности"),  </w:t>
            </w:r>
            <w:r w:rsidRPr="00530A8F">
              <w:rPr>
                <w:rFonts w:ascii="Times New Roman" w:hAnsi="Times New Roman" w:cs="Times New Roman"/>
                <w:bCs/>
                <w:i/>
              </w:rPr>
              <w:t xml:space="preserve">являющегося членом СРО, состоящего в штате участника открытого конкурса  и </w:t>
            </w:r>
            <w:r w:rsidRPr="00530A8F">
              <w:rPr>
                <w:rFonts w:ascii="Times New Roman" w:hAnsi="Times New Roman" w:cs="Times New Roman"/>
                <w:i/>
              </w:rPr>
              <w:t xml:space="preserve">привлекаемого к оказанию услуг </w:t>
            </w:r>
            <w:r w:rsidRPr="00530A8F">
              <w:rPr>
                <w:rFonts w:ascii="Times New Roman" w:hAnsi="Times New Roman" w:cs="Times New Roman"/>
                <w:bCs/>
                <w:i/>
              </w:rPr>
              <w:t>по предмету настоящего Конкурса (</w:t>
            </w:r>
            <w:r w:rsidRPr="00530A8F">
              <w:rPr>
                <w:rFonts w:ascii="Times New Roman" w:hAnsi="Times New Roman" w:cs="Times New Roman"/>
                <w:bCs/>
                <w:i/>
                <w:u w:val="single"/>
              </w:rPr>
              <w:t>количество человек одновременно направляемых для проверки непосредственно на предприятие – выездная часть проверки</w:t>
            </w:r>
            <w:r w:rsidRPr="00530A8F">
              <w:rPr>
                <w:rFonts w:ascii="Times New Roman" w:hAnsi="Times New Roman" w:cs="Times New Roman"/>
                <w:bCs/>
                <w:i/>
              </w:rPr>
              <w:t>)</w:t>
            </w:r>
            <w:r w:rsidRPr="00530A8F">
              <w:rPr>
                <w:rFonts w:ascii="Times New Roman" w:hAnsi="Times New Roman" w:cs="Times New Roman"/>
                <w:i/>
              </w:rPr>
              <w:t>.</w:t>
            </w:r>
          </w:p>
        </w:tc>
        <w:tc>
          <w:tcPr>
            <w:tcW w:w="6946" w:type="dxa"/>
          </w:tcPr>
          <w:p w:rsidR="00A0405A" w:rsidRPr="00BF64A1" w:rsidRDefault="00530A8F" w:rsidP="00F55DBC">
            <w:pPr>
              <w:tabs>
                <w:tab w:val="num" w:pos="0"/>
              </w:tabs>
              <w:spacing w:after="0" w:line="240" w:lineRule="auto"/>
              <w:rPr>
                <w:rFonts w:ascii="Times New Roman" w:hAnsi="Times New Roman" w:cs="Times New Roman"/>
              </w:rPr>
            </w:pPr>
            <w:r>
              <w:rPr>
                <w:rFonts w:ascii="Times New Roman" w:hAnsi="Times New Roman" w:cs="Times New Roman"/>
              </w:rPr>
              <w:lastRenderedPageBreak/>
              <w:t>3 (Три) чел.</w:t>
            </w:r>
          </w:p>
        </w:tc>
      </w:tr>
      <w:tr w:rsidR="00D44F0B" w:rsidRPr="0071544A" w:rsidTr="00316C1F">
        <w:tc>
          <w:tcPr>
            <w:tcW w:w="2851" w:type="dxa"/>
          </w:tcPr>
          <w:p w:rsidR="00D44F0B" w:rsidRPr="00D44F0B" w:rsidRDefault="00530A8F" w:rsidP="00DA6576">
            <w:pPr>
              <w:autoSpaceDE w:val="0"/>
              <w:autoSpaceDN w:val="0"/>
              <w:adjustRightInd w:val="0"/>
              <w:spacing w:after="0" w:line="240" w:lineRule="auto"/>
              <w:jc w:val="both"/>
              <w:rPr>
                <w:rFonts w:ascii="Times New Roman" w:hAnsi="Times New Roman" w:cs="Times New Roman"/>
                <w:i/>
              </w:rPr>
            </w:pPr>
            <w:r w:rsidRPr="00530A8F">
              <w:rPr>
                <w:rFonts w:ascii="Times New Roman" w:hAnsi="Times New Roman" w:cs="Times New Roman"/>
                <w:i/>
              </w:rPr>
              <w:lastRenderedPageBreak/>
              <w:t>Количество исполненных, на дату подачи заявки, участником открытого конкурса договоров (контрактов) по проведению ежегодного обязательного аудита бухгалтерской финансовой отчетности</w:t>
            </w:r>
          </w:p>
        </w:tc>
        <w:tc>
          <w:tcPr>
            <w:tcW w:w="6946" w:type="dxa"/>
          </w:tcPr>
          <w:p w:rsidR="00D44F0B" w:rsidRDefault="00530A8F" w:rsidP="00F55DBC">
            <w:pPr>
              <w:tabs>
                <w:tab w:val="num" w:pos="0"/>
              </w:tabs>
              <w:spacing w:after="0" w:line="240" w:lineRule="auto"/>
              <w:rPr>
                <w:rFonts w:ascii="Times New Roman" w:hAnsi="Times New Roman" w:cs="Times New Roman"/>
              </w:rPr>
            </w:pPr>
            <w:r>
              <w:rPr>
                <w:rFonts w:ascii="Times New Roman" w:hAnsi="Times New Roman" w:cs="Times New Roman"/>
              </w:rPr>
              <w:t>21 (Двадцать один) шт.</w:t>
            </w:r>
          </w:p>
        </w:tc>
      </w:tr>
    </w:tbl>
    <w:p w:rsidR="00DE6478" w:rsidRDefault="00DE6478" w:rsidP="00316C1F">
      <w:pPr>
        <w:spacing w:after="0" w:line="240" w:lineRule="auto"/>
        <w:ind w:firstLine="374"/>
        <w:jc w:val="both"/>
        <w:rPr>
          <w:rFonts w:ascii="Times New Roman" w:eastAsia="Times New Roman" w:hAnsi="Times New Roman"/>
          <w:sz w:val="24"/>
          <w:szCs w:val="24"/>
          <w:lang w:eastAsia="ru-RU"/>
        </w:rPr>
      </w:pPr>
    </w:p>
    <w:p w:rsidR="005E79A1" w:rsidRDefault="005E79A1" w:rsidP="00316C1F">
      <w:pPr>
        <w:spacing w:after="0" w:line="240" w:lineRule="auto"/>
        <w:ind w:firstLine="374"/>
        <w:jc w:val="both"/>
        <w:rPr>
          <w:rFonts w:ascii="Times New Roman" w:eastAsia="Times New Roman" w:hAnsi="Times New Roman"/>
          <w:sz w:val="24"/>
          <w:szCs w:val="24"/>
          <w:lang w:eastAsia="ru-RU"/>
        </w:rPr>
      </w:pPr>
    </w:p>
    <w:tbl>
      <w:tblPr>
        <w:tblW w:w="9797"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51"/>
        <w:gridCol w:w="6946"/>
      </w:tblGrid>
      <w:tr w:rsidR="00DE6478" w:rsidRPr="0071544A" w:rsidTr="003C0E9E">
        <w:trPr>
          <w:trHeight w:val="909"/>
        </w:trPr>
        <w:tc>
          <w:tcPr>
            <w:tcW w:w="2851" w:type="dxa"/>
          </w:tcPr>
          <w:p w:rsidR="00DE6478" w:rsidRPr="00E45AD4" w:rsidRDefault="00DE6478" w:rsidP="003C0E9E">
            <w:pPr>
              <w:tabs>
                <w:tab w:val="num" w:pos="0"/>
              </w:tabs>
              <w:spacing w:after="0" w:line="240" w:lineRule="auto"/>
              <w:rPr>
                <w:rFonts w:ascii="Times New Roman" w:hAnsi="Times New Roman" w:cs="Times New Roman"/>
                <w:b/>
                <w:sz w:val="24"/>
                <w:szCs w:val="24"/>
              </w:rPr>
            </w:pPr>
            <w:r w:rsidRPr="00E45AD4">
              <w:rPr>
                <w:rFonts w:ascii="Times New Roman" w:hAnsi="Times New Roman" w:cs="Times New Roman"/>
                <w:b/>
                <w:sz w:val="24"/>
                <w:szCs w:val="24"/>
              </w:rPr>
              <w:t>Заявка с регистрационным</w:t>
            </w:r>
          </w:p>
          <w:p w:rsidR="00DE6478" w:rsidRPr="00E45AD4" w:rsidRDefault="00DE6478" w:rsidP="00DE6478">
            <w:pPr>
              <w:tabs>
                <w:tab w:val="num" w:pos="0"/>
                <w:tab w:val="right" w:pos="2343"/>
              </w:tabs>
              <w:spacing w:after="0" w:line="240" w:lineRule="auto"/>
              <w:rPr>
                <w:rFonts w:ascii="Times New Roman" w:hAnsi="Times New Roman" w:cs="Times New Roman"/>
                <w:b/>
                <w:color w:val="000000"/>
              </w:rPr>
            </w:pPr>
            <w:r w:rsidRPr="00E45AD4">
              <w:rPr>
                <w:rFonts w:ascii="Times New Roman" w:hAnsi="Times New Roman" w:cs="Times New Roman"/>
                <w:b/>
                <w:sz w:val="24"/>
                <w:szCs w:val="24"/>
              </w:rPr>
              <w:t>№:</w:t>
            </w:r>
            <w:r>
              <w:rPr>
                <w:rFonts w:ascii="Times New Roman" w:hAnsi="Times New Roman" w:cs="Times New Roman"/>
                <w:b/>
                <w:sz w:val="24"/>
                <w:szCs w:val="24"/>
              </w:rPr>
              <w:t>2</w:t>
            </w:r>
          </w:p>
        </w:tc>
        <w:tc>
          <w:tcPr>
            <w:tcW w:w="6946" w:type="dxa"/>
          </w:tcPr>
          <w:p w:rsidR="00DE6478" w:rsidRPr="009B16BE" w:rsidRDefault="00DE6478" w:rsidP="00530A8F">
            <w:pPr>
              <w:tabs>
                <w:tab w:val="num" w:pos="0"/>
              </w:tabs>
              <w:spacing w:after="0" w:line="240" w:lineRule="auto"/>
              <w:rPr>
                <w:rFonts w:ascii="Times New Roman" w:hAnsi="Times New Roman" w:cs="Times New Roman"/>
                <w:color w:val="000000"/>
              </w:rPr>
            </w:pPr>
            <w:r w:rsidRPr="009B16BE">
              <w:rPr>
                <w:rFonts w:ascii="Times New Roman" w:hAnsi="Times New Roman" w:cs="Times New Roman"/>
              </w:rPr>
              <w:t>Дата и время подачи конверта с заявкой:</w:t>
            </w:r>
            <w:r>
              <w:rPr>
                <w:rFonts w:ascii="Times New Roman" w:hAnsi="Times New Roman" w:cs="Times New Roman"/>
              </w:rPr>
              <w:t xml:space="preserve"> </w:t>
            </w:r>
            <w:r w:rsidR="00530A8F">
              <w:rPr>
                <w:rFonts w:ascii="Times New Roman" w:hAnsi="Times New Roman" w:cs="Times New Roman"/>
              </w:rPr>
              <w:t>29 декабря</w:t>
            </w:r>
            <w:r>
              <w:rPr>
                <w:rFonts w:ascii="Times New Roman" w:hAnsi="Times New Roman" w:cs="Times New Roman"/>
              </w:rPr>
              <w:t xml:space="preserve"> 2018</w:t>
            </w:r>
            <w:r w:rsidRPr="009B16BE">
              <w:rPr>
                <w:rFonts w:ascii="Times New Roman" w:hAnsi="Times New Roman" w:cs="Times New Roman"/>
              </w:rPr>
              <w:t xml:space="preserve">г. в </w:t>
            </w:r>
            <w:r w:rsidR="00530A8F">
              <w:rPr>
                <w:rFonts w:ascii="Times New Roman" w:hAnsi="Times New Roman" w:cs="Times New Roman"/>
              </w:rPr>
              <w:t>12</w:t>
            </w:r>
            <w:r w:rsidRPr="009B16BE">
              <w:rPr>
                <w:rFonts w:ascii="Times New Roman" w:hAnsi="Times New Roman" w:cs="Times New Roman"/>
              </w:rPr>
              <w:t xml:space="preserve"> час. </w:t>
            </w:r>
            <w:r w:rsidR="00530A8F">
              <w:rPr>
                <w:rFonts w:ascii="Times New Roman" w:hAnsi="Times New Roman" w:cs="Times New Roman"/>
              </w:rPr>
              <w:t>00</w:t>
            </w:r>
            <w:r w:rsidRPr="009B16BE">
              <w:rPr>
                <w:rFonts w:ascii="Times New Roman" w:hAnsi="Times New Roman" w:cs="Times New Roman"/>
              </w:rPr>
              <w:t xml:space="preserve"> мин.</w:t>
            </w:r>
          </w:p>
        </w:tc>
      </w:tr>
      <w:tr w:rsidR="00DE6478" w:rsidRPr="0071544A" w:rsidTr="003C0E9E">
        <w:tc>
          <w:tcPr>
            <w:tcW w:w="2851" w:type="dxa"/>
          </w:tcPr>
          <w:p w:rsidR="00DE6478" w:rsidRPr="00E45AD4" w:rsidRDefault="00DE6478" w:rsidP="003C0E9E">
            <w:pPr>
              <w:spacing w:after="0" w:line="240" w:lineRule="auto"/>
              <w:rPr>
                <w:b/>
              </w:rPr>
            </w:pPr>
            <w:r w:rsidRPr="00E45AD4">
              <w:rPr>
                <w:rFonts w:ascii="Times New Roman" w:hAnsi="Times New Roman" w:cs="Times New Roman"/>
                <w:b/>
              </w:rPr>
              <w:t>Наименование участника открытого конкурса (</w:t>
            </w:r>
            <w:r w:rsidRPr="00E45AD4">
              <w:rPr>
                <w:rFonts w:ascii="Times New Roman" w:hAnsi="Times New Roman" w:cs="Times New Roman"/>
                <w:b/>
                <w:i/>
              </w:rPr>
              <w:t>для юридического лица</w:t>
            </w:r>
            <w:r w:rsidRPr="00E45AD4">
              <w:rPr>
                <w:rFonts w:ascii="Times New Roman" w:hAnsi="Times New Roman" w:cs="Times New Roman"/>
                <w:b/>
              </w:rPr>
              <w:t>) или фамилия, имя, отчество (</w:t>
            </w:r>
            <w:r w:rsidRPr="00E45AD4">
              <w:rPr>
                <w:rFonts w:ascii="Times New Roman" w:hAnsi="Times New Roman" w:cs="Times New Roman"/>
                <w:b/>
                <w:i/>
              </w:rPr>
              <w:t>при наличии</w:t>
            </w:r>
            <w:r w:rsidRPr="00E45AD4">
              <w:rPr>
                <w:rFonts w:ascii="Times New Roman" w:hAnsi="Times New Roman" w:cs="Times New Roman"/>
                <w:b/>
              </w:rPr>
              <w:t>) (</w:t>
            </w:r>
            <w:r w:rsidRPr="00E45AD4">
              <w:rPr>
                <w:rFonts w:ascii="Times New Roman" w:hAnsi="Times New Roman" w:cs="Times New Roman"/>
                <w:b/>
                <w:i/>
              </w:rPr>
              <w:t>для физического лица</w:t>
            </w:r>
            <w:r w:rsidRPr="00E45AD4">
              <w:rPr>
                <w:rFonts w:ascii="Times New Roman" w:hAnsi="Times New Roman" w:cs="Times New Roman"/>
                <w:b/>
              </w:rPr>
              <w:t>)</w:t>
            </w:r>
          </w:p>
        </w:tc>
        <w:tc>
          <w:tcPr>
            <w:tcW w:w="6946" w:type="dxa"/>
          </w:tcPr>
          <w:p w:rsidR="00DE6478" w:rsidRPr="00F4797B" w:rsidRDefault="009A4AE6" w:rsidP="003C0E9E">
            <w:pPr>
              <w:tabs>
                <w:tab w:val="num" w:pos="0"/>
              </w:tabs>
              <w:spacing w:after="0" w:line="240" w:lineRule="auto"/>
              <w:rPr>
                <w:rFonts w:ascii="Times New Roman" w:hAnsi="Times New Roman" w:cs="Times New Roman"/>
                <w:b/>
                <w:sz w:val="24"/>
                <w:szCs w:val="24"/>
              </w:rPr>
            </w:pPr>
            <w:r>
              <w:rPr>
                <w:rFonts w:ascii="Times New Roman" w:hAnsi="Times New Roman" w:cs="Times New Roman"/>
                <w:b/>
                <w:sz w:val="24"/>
                <w:szCs w:val="24"/>
              </w:rPr>
              <w:t>Общество с ограниченной ответственностью «РНК Аудит»</w:t>
            </w:r>
          </w:p>
        </w:tc>
      </w:tr>
      <w:tr w:rsidR="00DE6478" w:rsidRPr="0071544A" w:rsidTr="003C0E9E">
        <w:tc>
          <w:tcPr>
            <w:tcW w:w="2851" w:type="dxa"/>
          </w:tcPr>
          <w:p w:rsidR="00DE6478" w:rsidRPr="00E45AD4" w:rsidRDefault="00DE6478" w:rsidP="003C0E9E">
            <w:pPr>
              <w:tabs>
                <w:tab w:val="num" w:pos="0"/>
              </w:tabs>
              <w:spacing w:after="0" w:line="240" w:lineRule="auto"/>
              <w:rPr>
                <w:rFonts w:ascii="Times New Roman" w:hAnsi="Times New Roman" w:cs="Times New Roman"/>
                <w:b/>
              </w:rPr>
            </w:pPr>
            <w:r>
              <w:rPr>
                <w:rFonts w:ascii="Times New Roman" w:hAnsi="Times New Roman" w:cs="Times New Roman"/>
                <w:b/>
              </w:rPr>
              <w:t xml:space="preserve">Юридический адрес </w:t>
            </w:r>
            <w:r w:rsidRPr="00E45AD4">
              <w:rPr>
                <w:rFonts w:ascii="Times New Roman" w:hAnsi="Times New Roman" w:cs="Times New Roman"/>
                <w:b/>
              </w:rPr>
              <w:t>участника открытого конкурса</w:t>
            </w:r>
          </w:p>
        </w:tc>
        <w:tc>
          <w:tcPr>
            <w:tcW w:w="6946" w:type="dxa"/>
          </w:tcPr>
          <w:p w:rsidR="00DE6478" w:rsidRDefault="009A4AE6" w:rsidP="009A4AE6">
            <w:pPr>
              <w:tabs>
                <w:tab w:val="num" w:pos="0"/>
              </w:tabs>
              <w:spacing w:after="0" w:line="240" w:lineRule="auto"/>
              <w:rPr>
                <w:rFonts w:ascii="Times New Roman" w:hAnsi="Times New Roman" w:cs="Times New Roman"/>
              </w:rPr>
            </w:pPr>
            <w:r>
              <w:rPr>
                <w:rFonts w:ascii="Times New Roman" w:hAnsi="Times New Roman" w:cs="Times New Roman"/>
              </w:rPr>
              <w:t>150001</w:t>
            </w:r>
            <w:r w:rsidR="00DE6478">
              <w:rPr>
                <w:rFonts w:ascii="Times New Roman" w:hAnsi="Times New Roman" w:cs="Times New Roman"/>
              </w:rPr>
              <w:t xml:space="preserve">, </w:t>
            </w:r>
            <w:r w:rsidR="00DE6478" w:rsidRPr="009B16BE">
              <w:rPr>
                <w:rFonts w:ascii="Times New Roman" w:hAnsi="Times New Roman" w:cs="Times New Roman"/>
              </w:rPr>
              <w:t xml:space="preserve">г. </w:t>
            </w:r>
            <w:r>
              <w:rPr>
                <w:rFonts w:ascii="Times New Roman" w:hAnsi="Times New Roman" w:cs="Times New Roman"/>
              </w:rPr>
              <w:t>Ярославль</w:t>
            </w:r>
            <w:r w:rsidR="00DE6478" w:rsidRPr="009B16BE">
              <w:rPr>
                <w:rFonts w:ascii="Times New Roman" w:hAnsi="Times New Roman" w:cs="Times New Roman"/>
              </w:rPr>
              <w:t xml:space="preserve">, </w:t>
            </w:r>
            <w:r w:rsidR="00DE6478">
              <w:rPr>
                <w:rFonts w:ascii="Times New Roman" w:hAnsi="Times New Roman" w:cs="Times New Roman"/>
              </w:rPr>
              <w:t xml:space="preserve">ул. </w:t>
            </w:r>
            <w:r>
              <w:rPr>
                <w:rFonts w:ascii="Times New Roman" w:hAnsi="Times New Roman" w:cs="Times New Roman"/>
              </w:rPr>
              <w:t>Наумова</w:t>
            </w:r>
            <w:r w:rsidR="00DE6478" w:rsidRPr="009B16BE">
              <w:rPr>
                <w:rFonts w:ascii="Times New Roman" w:hAnsi="Times New Roman" w:cs="Times New Roman"/>
              </w:rPr>
              <w:t>, д.</w:t>
            </w:r>
            <w:r>
              <w:rPr>
                <w:rFonts w:ascii="Times New Roman" w:hAnsi="Times New Roman" w:cs="Times New Roman"/>
              </w:rPr>
              <w:t>67/2</w:t>
            </w:r>
            <w:r w:rsidR="00DE6478">
              <w:rPr>
                <w:rFonts w:ascii="Times New Roman" w:hAnsi="Times New Roman" w:cs="Times New Roman"/>
              </w:rPr>
              <w:t xml:space="preserve">, </w:t>
            </w:r>
            <w:r>
              <w:rPr>
                <w:rFonts w:ascii="Times New Roman" w:hAnsi="Times New Roman" w:cs="Times New Roman"/>
              </w:rPr>
              <w:t>оф.311</w:t>
            </w:r>
          </w:p>
        </w:tc>
      </w:tr>
      <w:tr w:rsidR="00DE6478" w:rsidRPr="0071544A" w:rsidTr="003C0E9E">
        <w:tc>
          <w:tcPr>
            <w:tcW w:w="2851" w:type="dxa"/>
          </w:tcPr>
          <w:p w:rsidR="00DE6478" w:rsidRPr="00E45AD4" w:rsidRDefault="00DE6478" w:rsidP="003C0E9E">
            <w:pPr>
              <w:tabs>
                <w:tab w:val="num" w:pos="0"/>
              </w:tabs>
              <w:spacing w:after="0" w:line="240" w:lineRule="auto"/>
              <w:rPr>
                <w:rFonts w:ascii="Times New Roman" w:hAnsi="Times New Roman" w:cs="Times New Roman"/>
                <w:b/>
              </w:rPr>
            </w:pPr>
            <w:r w:rsidRPr="00E45AD4">
              <w:rPr>
                <w:rFonts w:ascii="Times New Roman" w:hAnsi="Times New Roman" w:cs="Times New Roman"/>
                <w:b/>
              </w:rPr>
              <w:t>Почтовый адрес участника открытого конкурса</w:t>
            </w:r>
          </w:p>
        </w:tc>
        <w:tc>
          <w:tcPr>
            <w:tcW w:w="6946" w:type="dxa"/>
          </w:tcPr>
          <w:p w:rsidR="00DE6478" w:rsidRPr="009B16BE" w:rsidRDefault="009A4AE6" w:rsidP="003C0E9E">
            <w:pPr>
              <w:tabs>
                <w:tab w:val="num" w:pos="0"/>
              </w:tabs>
              <w:spacing w:after="0" w:line="240" w:lineRule="auto"/>
              <w:rPr>
                <w:rFonts w:ascii="Times New Roman" w:hAnsi="Times New Roman" w:cs="Times New Roman"/>
              </w:rPr>
            </w:pPr>
            <w:r>
              <w:rPr>
                <w:rFonts w:ascii="Times New Roman" w:hAnsi="Times New Roman" w:cs="Times New Roman"/>
              </w:rPr>
              <w:t xml:space="preserve">150001, </w:t>
            </w:r>
            <w:r w:rsidRPr="009B16BE">
              <w:rPr>
                <w:rFonts w:ascii="Times New Roman" w:hAnsi="Times New Roman" w:cs="Times New Roman"/>
              </w:rPr>
              <w:t xml:space="preserve">г. </w:t>
            </w:r>
            <w:r>
              <w:rPr>
                <w:rFonts w:ascii="Times New Roman" w:hAnsi="Times New Roman" w:cs="Times New Roman"/>
              </w:rPr>
              <w:t>Ярославль</w:t>
            </w:r>
            <w:r w:rsidRPr="009B16BE">
              <w:rPr>
                <w:rFonts w:ascii="Times New Roman" w:hAnsi="Times New Roman" w:cs="Times New Roman"/>
              </w:rPr>
              <w:t xml:space="preserve">, </w:t>
            </w:r>
            <w:r>
              <w:rPr>
                <w:rFonts w:ascii="Times New Roman" w:hAnsi="Times New Roman" w:cs="Times New Roman"/>
              </w:rPr>
              <w:t>ул. Наумова</w:t>
            </w:r>
            <w:r w:rsidRPr="009B16BE">
              <w:rPr>
                <w:rFonts w:ascii="Times New Roman" w:hAnsi="Times New Roman" w:cs="Times New Roman"/>
              </w:rPr>
              <w:t>, д.</w:t>
            </w:r>
            <w:r>
              <w:rPr>
                <w:rFonts w:ascii="Times New Roman" w:hAnsi="Times New Roman" w:cs="Times New Roman"/>
              </w:rPr>
              <w:t>67/2, оф.311</w:t>
            </w:r>
          </w:p>
        </w:tc>
      </w:tr>
      <w:tr w:rsidR="00DE6478" w:rsidRPr="0071544A" w:rsidTr="003C0E9E">
        <w:tc>
          <w:tcPr>
            <w:tcW w:w="2851" w:type="dxa"/>
          </w:tcPr>
          <w:p w:rsidR="00DE6478" w:rsidRPr="00E45AD4" w:rsidRDefault="00DE6478" w:rsidP="003C0E9E">
            <w:pPr>
              <w:tabs>
                <w:tab w:val="num" w:pos="0"/>
              </w:tabs>
              <w:spacing w:after="0" w:line="240" w:lineRule="auto"/>
              <w:rPr>
                <w:rFonts w:ascii="Times New Roman" w:hAnsi="Times New Roman" w:cs="Times New Roman"/>
                <w:b/>
              </w:rPr>
            </w:pPr>
            <w:r w:rsidRPr="00E45AD4">
              <w:rPr>
                <w:rFonts w:ascii="Times New Roman" w:hAnsi="Times New Roman" w:cs="Times New Roman"/>
                <w:b/>
              </w:rPr>
              <w:t>Наличие документов, предусмотренных конкурсной документацией и входящих в состав заявки</w:t>
            </w:r>
          </w:p>
        </w:tc>
        <w:tc>
          <w:tcPr>
            <w:tcW w:w="6946" w:type="dxa"/>
          </w:tcPr>
          <w:p w:rsidR="00DE6478" w:rsidRDefault="00DE6478" w:rsidP="003C0E9E">
            <w:pPr>
              <w:autoSpaceDE w:val="0"/>
              <w:autoSpaceDN w:val="0"/>
              <w:adjustRightInd w:val="0"/>
              <w:spacing w:after="0" w:line="240" w:lineRule="auto"/>
              <w:ind w:firstLine="540"/>
              <w:jc w:val="both"/>
              <w:rPr>
                <w:rFonts w:ascii="Times New Roman" w:hAnsi="Times New Roman" w:cs="Times New Roman"/>
                <w:i/>
              </w:rPr>
            </w:pPr>
            <w:r w:rsidRPr="00BA1739">
              <w:rPr>
                <w:rFonts w:ascii="Times New Roman" w:hAnsi="Times New Roman" w:cs="Times New Roman"/>
                <w:i/>
              </w:rPr>
              <w:t xml:space="preserve">а) </w:t>
            </w:r>
            <w:r>
              <w:rPr>
                <w:rFonts w:ascii="Times New Roman" w:hAnsi="Times New Roman" w:cs="Times New Roman"/>
                <w:i/>
              </w:rPr>
              <w:t>Опись документов, представляемых для участия в открытом конкурсе;</w:t>
            </w:r>
          </w:p>
          <w:p w:rsidR="00DE6478" w:rsidRDefault="00DE6478" w:rsidP="003C0E9E">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б) Заявка на участие в открытом конкурсе;</w:t>
            </w:r>
          </w:p>
          <w:p w:rsidR="00461BA0" w:rsidRDefault="00461BA0" w:rsidP="003C0E9E">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 xml:space="preserve">в) </w:t>
            </w:r>
            <w:r w:rsidR="009A4AE6" w:rsidRPr="009A4AE6">
              <w:rPr>
                <w:rFonts w:ascii="Times New Roman" w:hAnsi="Times New Roman" w:cs="Times New Roman"/>
                <w:i/>
              </w:rPr>
              <w:t xml:space="preserve">наименование, фирменное наименование (при наличии), место нахождения (для юридического лица), почтовый адрес участника открытого конкурса,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w:t>
            </w:r>
            <w:r w:rsidR="009A4AE6" w:rsidRPr="009A4AE6">
              <w:rPr>
                <w:rFonts w:ascii="Times New Roman" w:hAnsi="Times New Roman" w:cs="Times New Roman"/>
                <w:i/>
              </w:rPr>
              <w:lastRenderedPageBreak/>
              <w:t>органа участника открытого конкурса, номер контактного телефона</w:t>
            </w:r>
            <w:r>
              <w:rPr>
                <w:rFonts w:ascii="Times New Roman" w:hAnsi="Times New Roman" w:cs="Times New Roman"/>
                <w:i/>
              </w:rPr>
              <w:t>;</w:t>
            </w:r>
          </w:p>
          <w:p w:rsidR="00DE6478" w:rsidRDefault="001151D0" w:rsidP="003C0E9E">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г</w:t>
            </w:r>
            <w:r w:rsidR="00DE6478">
              <w:rPr>
                <w:rFonts w:ascii="Times New Roman" w:hAnsi="Times New Roman" w:cs="Times New Roman"/>
                <w:i/>
              </w:rPr>
              <w:t xml:space="preserve">) Выписка из ЕГРЮЛ от </w:t>
            </w:r>
            <w:r w:rsidR="009A4AE6">
              <w:rPr>
                <w:rFonts w:ascii="Times New Roman" w:hAnsi="Times New Roman" w:cs="Times New Roman"/>
                <w:i/>
              </w:rPr>
              <w:t>07.12</w:t>
            </w:r>
            <w:r w:rsidR="00DE6478">
              <w:rPr>
                <w:rFonts w:ascii="Times New Roman" w:hAnsi="Times New Roman" w:cs="Times New Roman"/>
                <w:i/>
              </w:rPr>
              <w:t>.2018г;</w:t>
            </w:r>
          </w:p>
          <w:p w:rsidR="00DE6478" w:rsidRDefault="001151D0" w:rsidP="003C0E9E">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д</w:t>
            </w:r>
            <w:r w:rsidR="00DE6478">
              <w:rPr>
                <w:rFonts w:ascii="Times New Roman" w:hAnsi="Times New Roman" w:cs="Times New Roman"/>
                <w:i/>
              </w:rPr>
              <w:t xml:space="preserve">) </w:t>
            </w:r>
            <w:r w:rsidR="009A4AE6">
              <w:rPr>
                <w:rFonts w:ascii="Times New Roman" w:hAnsi="Times New Roman" w:cs="Times New Roman"/>
                <w:i/>
              </w:rPr>
              <w:t>Протокол общего собрания учредителей; Приказ от 17.08.2015г.; Доверенность на представление интересов</w:t>
            </w:r>
            <w:r w:rsidR="00736E56">
              <w:rPr>
                <w:rFonts w:ascii="Times New Roman" w:hAnsi="Times New Roman" w:cs="Times New Roman"/>
                <w:i/>
              </w:rPr>
              <w:t>;</w:t>
            </w:r>
          </w:p>
          <w:p w:rsidR="00DE6478" w:rsidRDefault="001151D0" w:rsidP="003C0E9E">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е</w:t>
            </w:r>
            <w:r w:rsidR="00DE6478">
              <w:rPr>
                <w:rFonts w:ascii="Times New Roman" w:hAnsi="Times New Roman" w:cs="Times New Roman"/>
                <w:i/>
              </w:rPr>
              <w:t>) Декларация о соответствии участника открытого конкурса требованиям, установленным в соответствии с пунктами 3-5, 7, 7.1, 9 статьи 31 Закона о контрактной системе;</w:t>
            </w:r>
          </w:p>
          <w:p w:rsidR="00DE6478" w:rsidRDefault="001151D0" w:rsidP="003C0E9E">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ж</w:t>
            </w:r>
            <w:r w:rsidR="00DE6478">
              <w:rPr>
                <w:rFonts w:ascii="Times New Roman" w:hAnsi="Times New Roman" w:cs="Times New Roman"/>
                <w:i/>
              </w:rPr>
              <w:t xml:space="preserve">) </w:t>
            </w:r>
            <w:r w:rsidR="001E38F6">
              <w:rPr>
                <w:rFonts w:ascii="Times New Roman" w:hAnsi="Times New Roman" w:cs="Times New Roman"/>
                <w:i/>
              </w:rPr>
              <w:t>Выписка из реестра СРО</w:t>
            </w:r>
            <w:r w:rsidR="00DE6478">
              <w:rPr>
                <w:rFonts w:ascii="Times New Roman" w:hAnsi="Times New Roman" w:cs="Times New Roman"/>
                <w:i/>
              </w:rPr>
              <w:t>;</w:t>
            </w:r>
            <w:r w:rsidR="001E38F6">
              <w:rPr>
                <w:rFonts w:ascii="Times New Roman" w:hAnsi="Times New Roman" w:cs="Times New Roman"/>
                <w:i/>
              </w:rPr>
              <w:t xml:space="preserve"> </w:t>
            </w:r>
            <w:r w:rsidR="001E38F6" w:rsidRPr="001E38F6">
              <w:rPr>
                <w:rFonts w:ascii="Times New Roman" w:hAnsi="Times New Roman" w:cs="Times New Roman"/>
                <w:i/>
              </w:rPr>
              <w:t>Копия квалификационного аттестата аудитора руководителя участника закупки;</w:t>
            </w:r>
            <w:r w:rsidR="001E38F6">
              <w:rPr>
                <w:rFonts w:ascii="Times New Roman" w:hAnsi="Times New Roman" w:cs="Times New Roman"/>
                <w:i/>
              </w:rPr>
              <w:t xml:space="preserve"> Информация о внешних проверках; Свидетельство СРО;</w:t>
            </w:r>
          </w:p>
          <w:p w:rsidR="00DE6478" w:rsidRDefault="001151D0" w:rsidP="003C0E9E">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з</w:t>
            </w:r>
            <w:r w:rsidR="00DE6478">
              <w:rPr>
                <w:rFonts w:ascii="Times New Roman" w:hAnsi="Times New Roman" w:cs="Times New Roman"/>
                <w:i/>
              </w:rPr>
              <w:t xml:space="preserve">) </w:t>
            </w:r>
            <w:r w:rsidR="001E38F6">
              <w:rPr>
                <w:rFonts w:ascii="Times New Roman" w:hAnsi="Times New Roman" w:cs="Times New Roman"/>
                <w:i/>
              </w:rPr>
              <w:t>Копии учредительных документов участника</w:t>
            </w:r>
            <w:r>
              <w:rPr>
                <w:rFonts w:ascii="Times New Roman" w:hAnsi="Times New Roman" w:cs="Times New Roman"/>
                <w:i/>
              </w:rPr>
              <w:t>;</w:t>
            </w:r>
          </w:p>
          <w:p w:rsidR="00DE6478" w:rsidRDefault="001151D0" w:rsidP="003C0E9E">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и</w:t>
            </w:r>
            <w:r w:rsidR="00DE6478">
              <w:rPr>
                <w:rFonts w:ascii="Times New Roman" w:hAnsi="Times New Roman" w:cs="Times New Roman"/>
                <w:i/>
              </w:rPr>
              <w:t xml:space="preserve">) </w:t>
            </w:r>
            <w:r w:rsidR="001E38F6">
              <w:rPr>
                <w:rFonts w:ascii="Times New Roman" w:hAnsi="Times New Roman" w:cs="Times New Roman"/>
                <w:i/>
              </w:rPr>
              <w:t>Протокол о совершении и об одобрении крупной сделки</w:t>
            </w:r>
            <w:r w:rsidR="00DE6478">
              <w:rPr>
                <w:rFonts w:ascii="Times New Roman" w:hAnsi="Times New Roman" w:cs="Times New Roman"/>
                <w:i/>
              </w:rPr>
              <w:t>;</w:t>
            </w:r>
          </w:p>
          <w:p w:rsidR="00DE6478" w:rsidRDefault="001151D0" w:rsidP="003C0E9E">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к</w:t>
            </w:r>
            <w:r w:rsidR="00DE6478">
              <w:rPr>
                <w:rFonts w:ascii="Times New Roman" w:hAnsi="Times New Roman" w:cs="Times New Roman"/>
                <w:i/>
              </w:rPr>
              <w:t xml:space="preserve">) </w:t>
            </w:r>
            <w:r w:rsidR="001E38F6">
              <w:rPr>
                <w:rFonts w:ascii="Times New Roman" w:hAnsi="Times New Roman" w:cs="Times New Roman"/>
                <w:i/>
              </w:rPr>
              <w:t>Информационное письмо (добросовестность)</w:t>
            </w:r>
            <w:r w:rsidR="00DE6478">
              <w:rPr>
                <w:rFonts w:ascii="Times New Roman" w:hAnsi="Times New Roman" w:cs="Times New Roman"/>
                <w:i/>
              </w:rPr>
              <w:t>;</w:t>
            </w:r>
          </w:p>
          <w:p w:rsidR="00DE6478" w:rsidRDefault="001151D0" w:rsidP="00E84F27">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л</w:t>
            </w:r>
            <w:r w:rsidR="00DE6478">
              <w:rPr>
                <w:rFonts w:ascii="Times New Roman" w:hAnsi="Times New Roman" w:cs="Times New Roman"/>
                <w:i/>
              </w:rPr>
              <w:t xml:space="preserve">) </w:t>
            </w:r>
            <w:r w:rsidR="00E84F27">
              <w:rPr>
                <w:rFonts w:ascii="Times New Roman" w:hAnsi="Times New Roman" w:cs="Times New Roman"/>
                <w:i/>
              </w:rPr>
              <w:t>Декларация о соответствии участника закупки критерия отнесения к субъектам малого и среднего предпринимательства;</w:t>
            </w:r>
          </w:p>
          <w:p w:rsidR="00E84F27" w:rsidRPr="00DA003B" w:rsidRDefault="00E84F27" w:rsidP="00E84F27">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м) Документы подтверждающие квалификацию участника закупки.</w:t>
            </w:r>
          </w:p>
        </w:tc>
      </w:tr>
      <w:tr w:rsidR="00DE6478" w:rsidRPr="0071544A" w:rsidTr="003C0E9E">
        <w:tc>
          <w:tcPr>
            <w:tcW w:w="9797" w:type="dxa"/>
            <w:gridSpan w:val="2"/>
          </w:tcPr>
          <w:p w:rsidR="00DE6478" w:rsidRPr="00E45AD4" w:rsidRDefault="00DE6478" w:rsidP="003C0E9E">
            <w:pPr>
              <w:spacing w:after="0" w:line="240" w:lineRule="auto"/>
              <w:ind w:firstLine="426"/>
              <w:jc w:val="both"/>
              <w:rPr>
                <w:rFonts w:ascii="Times New Roman" w:hAnsi="Times New Roman" w:cs="Times New Roman"/>
                <w:b/>
              </w:rPr>
            </w:pPr>
            <w:r w:rsidRPr="00E45AD4">
              <w:rPr>
                <w:rFonts w:ascii="Times New Roman" w:hAnsi="Times New Roman" w:cs="Times New Roman"/>
                <w:b/>
              </w:rPr>
              <w:lastRenderedPageBreak/>
              <w:t>Условия исполнения контракта указанные в заявке на участие в открытом конкурсе, являющиеся критерием оценки заявок на участие в открытом конкурсе:</w:t>
            </w:r>
          </w:p>
        </w:tc>
      </w:tr>
      <w:tr w:rsidR="00DE6478" w:rsidRPr="0071544A" w:rsidTr="003C0E9E">
        <w:tc>
          <w:tcPr>
            <w:tcW w:w="2851" w:type="dxa"/>
          </w:tcPr>
          <w:p w:rsidR="00DE6478" w:rsidRPr="00E45AD4" w:rsidRDefault="00DE6478" w:rsidP="003C0E9E">
            <w:pPr>
              <w:tabs>
                <w:tab w:val="num" w:pos="0"/>
              </w:tabs>
              <w:spacing w:after="0" w:line="240" w:lineRule="auto"/>
              <w:rPr>
                <w:rFonts w:ascii="Times New Roman" w:hAnsi="Times New Roman" w:cs="Times New Roman"/>
                <w:b/>
              </w:rPr>
            </w:pPr>
            <w:r w:rsidRPr="00E45AD4">
              <w:rPr>
                <w:rFonts w:ascii="Times New Roman" w:hAnsi="Times New Roman" w:cs="Times New Roman"/>
                <w:b/>
              </w:rPr>
              <w:t>1. Цена контракта, руб.</w:t>
            </w:r>
          </w:p>
        </w:tc>
        <w:tc>
          <w:tcPr>
            <w:tcW w:w="6946" w:type="dxa"/>
          </w:tcPr>
          <w:p w:rsidR="00DE6478" w:rsidRDefault="00E84F27" w:rsidP="003C0E9E">
            <w:pPr>
              <w:widowControl w:val="0"/>
              <w:shd w:val="clear" w:color="auto" w:fill="FFFFFF"/>
              <w:tabs>
                <w:tab w:val="num" w:pos="0"/>
                <w:tab w:val="left" w:pos="1134"/>
              </w:tabs>
              <w:suppressAutoHyphen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140 000</w:t>
            </w:r>
            <w:r w:rsidR="00DE6478" w:rsidRPr="00110DB2">
              <w:rPr>
                <w:rFonts w:ascii="Times New Roman" w:hAnsi="Times New Roman" w:cs="Times New Roman"/>
                <w:sz w:val="24"/>
                <w:szCs w:val="24"/>
              </w:rPr>
              <w:t xml:space="preserve"> (</w:t>
            </w:r>
            <w:r>
              <w:rPr>
                <w:rFonts w:ascii="Times New Roman" w:hAnsi="Times New Roman" w:cs="Times New Roman"/>
                <w:sz w:val="24"/>
                <w:szCs w:val="24"/>
              </w:rPr>
              <w:t>Сто сорок тысяч</w:t>
            </w:r>
            <w:r w:rsidR="00DE6478" w:rsidRPr="00110DB2">
              <w:rPr>
                <w:rFonts w:ascii="Times New Roman" w:hAnsi="Times New Roman" w:cs="Times New Roman"/>
                <w:sz w:val="24"/>
                <w:szCs w:val="24"/>
              </w:rPr>
              <w:t xml:space="preserve">) руб. </w:t>
            </w:r>
            <w:r>
              <w:rPr>
                <w:rFonts w:ascii="Times New Roman" w:hAnsi="Times New Roman" w:cs="Times New Roman"/>
                <w:sz w:val="24"/>
                <w:szCs w:val="24"/>
              </w:rPr>
              <w:t>00</w:t>
            </w:r>
            <w:r w:rsidR="00DE6478" w:rsidRPr="00110DB2">
              <w:rPr>
                <w:rFonts w:ascii="Times New Roman" w:hAnsi="Times New Roman" w:cs="Times New Roman"/>
                <w:sz w:val="24"/>
                <w:szCs w:val="24"/>
              </w:rPr>
              <w:t xml:space="preserve"> коп.</w:t>
            </w:r>
          </w:p>
          <w:p w:rsidR="00DE6478" w:rsidRPr="00110DB2" w:rsidRDefault="00DE6478" w:rsidP="005E79A1">
            <w:pPr>
              <w:widowControl w:val="0"/>
              <w:shd w:val="clear" w:color="auto" w:fill="FFFFFF"/>
              <w:tabs>
                <w:tab w:val="num" w:pos="0"/>
                <w:tab w:val="left" w:pos="1134"/>
              </w:tabs>
              <w:suppressAutoHyphens/>
              <w:autoSpaceDE w:val="0"/>
              <w:autoSpaceDN w:val="0"/>
              <w:adjustRightInd w:val="0"/>
              <w:spacing w:after="0" w:line="240" w:lineRule="auto"/>
              <w:rPr>
                <w:rFonts w:ascii="Times New Roman" w:hAnsi="Times New Roman" w:cs="Times New Roman"/>
                <w:sz w:val="24"/>
                <w:szCs w:val="24"/>
              </w:rPr>
            </w:pPr>
          </w:p>
        </w:tc>
      </w:tr>
      <w:tr w:rsidR="00DE6478" w:rsidRPr="0071544A" w:rsidTr="003C0E9E">
        <w:trPr>
          <w:trHeight w:val="20"/>
        </w:trPr>
        <w:tc>
          <w:tcPr>
            <w:tcW w:w="2851" w:type="dxa"/>
          </w:tcPr>
          <w:p w:rsidR="00DE6478" w:rsidRPr="00E45AD4" w:rsidRDefault="00DE6478" w:rsidP="003C0E9E">
            <w:pPr>
              <w:autoSpaceDE w:val="0"/>
              <w:autoSpaceDN w:val="0"/>
              <w:adjustRightInd w:val="0"/>
              <w:spacing w:after="0" w:line="240" w:lineRule="auto"/>
              <w:rPr>
                <w:rFonts w:ascii="Times New Roman" w:hAnsi="Times New Roman" w:cs="Times New Roman"/>
                <w:b/>
              </w:rPr>
            </w:pPr>
            <w:r w:rsidRPr="00E45AD4">
              <w:rPr>
                <w:rFonts w:ascii="Times New Roman" w:hAnsi="Times New Roman" w:cs="Times New Roman"/>
                <w:b/>
              </w:rPr>
              <w:t>2. Квалификация участника закупки</w:t>
            </w:r>
          </w:p>
        </w:tc>
        <w:tc>
          <w:tcPr>
            <w:tcW w:w="6946" w:type="dxa"/>
          </w:tcPr>
          <w:p w:rsidR="00DE6478" w:rsidRPr="0071544A" w:rsidRDefault="00DE6478" w:rsidP="003C0E9E">
            <w:pPr>
              <w:tabs>
                <w:tab w:val="num" w:pos="0"/>
              </w:tabs>
              <w:spacing w:after="0" w:line="240" w:lineRule="auto"/>
              <w:rPr>
                <w:rFonts w:ascii="Times New Roman" w:hAnsi="Times New Roman" w:cs="Times New Roman"/>
              </w:rPr>
            </w:pPr>
          </w:p>
        </w:tc>
      </w:tr>
      <w:tr w:rsidR="00DE6478" w:rsidRPr="0071544A" w:rsidTr="003C0E9E">
        <w:tc>
          <w:tcPr>
            <w:tcW w:w="2851" w:type="dxa"/>
          </w:tcPr>
          <w:p w:rsidR="00DE6478" w:rsidRPr="00BA1739" w:rsidRDefault="00810C59" w:rsidP="003C0E9E">
            <w:pPr>
              <w:autoSpaceDE w:val="0"/>
              <w:autoSpaceDN w:val="0"/>
              <w:adjustRightInd w:val="0"/>
              <w:spacing w:after="0" w:line="240" w:lineRule="auto"/>
              <w:jc w:val="both"/>
              <w:rPr>
                <w:rFonts w:ascii="Times New Roman" w:hAnsi="Times New Roman" w:cs="Times New Roman"/>
                <w:i/>
              </w:rPr>
            </w:pPr>
            <w:r w:rsidRPr="00810C59">
              <w:rPr>
                <w:rFonts w:ascii="Times New Roman" w:hAnsi="Times New Roman" w:cs="Times New Roman"/>
                <w:i/>
              </w:rPr>
              <w:t xml:space="preserve">Наличие квалифицированного персонала, имеющего действующие квалификационные  аттестаты аудитора, соответствующие требованиям  действующего законодательства (статье 11  и  ч.4.1 ст.23 Федерального закона от 30.12.2008г. №307-ФЗ "Об аудиторской деятельности"),  </w:t>
            </w:r>
            <w:r w:rsidRPr="00810C59">
              <w:rPr>
                <w:rFonts w:ascii="Times New Roman" w:hAnsi="Times New Roman" w:cs="Times New Roman"/>
                <w:bCs/>
                <w:i/>
              </w:rPr>
              <w:t xml:space="preserve">являющегося членом СРО, состоящего в штате участника открытого конкурса  и </w:t>
            </w:r>
            <w:r w:rsidRPr="00810C59">
              <w:rPr>
                <w:rFonts w:ascii="Times New Roman" w:hAnsi="Times New Roman" w:cs="Times New Roman"/>
                <w:i/>
              </w:rPr>
              <w:t xml:space="preserve">привлекаемого к оказанию услуг </w:t>
            </w:r>
            <w:r w:rsidRPr="00810C59">
              <w:rPr>
                <w:rFonts w:ascii="Times New Roman" w:hAnsi="Times New Roman" w:cs="Times New Roman"/>
                <w:bCs/>
                <w:i/>
              </w:rPr>
              <w:t>по предмету настоящего Конкурса (</w:t>
            </w:r>
            <w:r w:rsidRPr="00810C59">
              <w:rPr>
                <w:rFonts w:ascii="Times New Roman" w:hAnsi="Times New Roman" w:cs="Times New Roman"/>
                <w:bCs/>
                <w:i/>
                <w:u w:val="single"/>
              </w:rPr>
              <w:t>количество человек одновременно направляемых для проверки непосредственно на предприятие – выездная часть проверки</w:t>
            </w:r>
            <w:r w:rsidRPr="00810C59">
              <w:rPr>
                <w:rFonts w:ascii="Times New Roman" w:hAnsi="Times New Roman" w:cs="Times New Roman"/>
                <w:bCs/>
                <w:i/>
              </w:rPr>
              <w:t>)</w:t>
            </w:r>
            <w:r w:rsidRPr="00810C59">
              <w:rPr>
                <w:rFonts w:ascii="Times New Roman" w:hAnsi="Times New Roman" w:cs="Times New Roman"/>
                <w:i/>
              </w:rPr>
              <w:t>.</w:t>
            </w:r>
          </w:p>
        </w:tc>
        <w:tc>
          <w:tcPr>
            <w:tcW w:w="6946" w:type="dxa"/>
          </w:tcPr>
          <w:p w:rsidR="00DE6478" w:rsidRPr="00BF64A1" w:rsidRDefault="00810C59" w:rsidP="003C0E9E">
            <w:pPr>
              <w:tabs>
                <w:tab w:val="num" w:pos="0"/>
              </w:tabs>
              <w:spacing w:after="0" w:line="240" w:lineRule="auto"/>
              <w:rPr>
                <w:rFonts w:ascii="Times New Roman" w:hAnsi="Times New Roman" w:cs="Times New Roman"/>
              </w:rPr>
            </w:pPr>
            <w:r>
              <w:rPr>
                <w:rFonts w:ascii="Times New Roman" w:hAnsi="Times New Roman" w:cs="Times New Roman"/>
              </w:rPr>
              <w:t>3 аудитора</w:t>
            </w:r>
          </w:p>
        </w:tc>
      </w:tr>
      <w:tr w:rsidR="00DE6478" w:rsidRPr="0071544A" w:rsidTr="003C0E9E">
        <w:tc>
          <w:tcPr>
            <w:tcW w:w="2851" w:type="dxa"/>
          </w:tcPr>
          <w:p w:rsidR="00DE6478" w:rsidRPr="00D44F0B" w:rsidRDefault="00810C59" w:rsidP="003C0E9E">
            <w:pPr>
              <w:autoSpaceDE w:val="0"/>
              <w:autoSpaceDN w:val="0"/>
              <w:adjustRightInd w:val="0"/>
              <w:spacing w:after="0" w:line="240" w:lineRule="auto"/>
              <w:jc w:val="both"/>
              <w:rPr>
                <w:rFonts w:ascii="Times New Roman" w:hAnsi="Times New Roman" w:cs="Times New Roman"/>
                <w:i/>
              </w:rPr>
            </w:pPr>
            <w:r w:rsidRPr="00530A8F">
              <w:rPr>
                <w:rFonts w:ascii="Times New Roman" w:hAnsi="Times New Roman" w:cs="Times New Roman"/>
                <w:i/>
              </w:rPr>
              <w:t xml:space="preserve">Количество исполненных, на дату подачи заявки, участником открытого конкурса договоров (контрактов) по проведению ежегодного </w:t>
            </w:r>
            <w:r w:rsidRPr="00530A8F">
              <w:rPr>
                <w:rFonts w:ascii="Times New Roman" w:hAnsi="Times New Roman" w:cs="Times New Roman"/>
                <w:i/>
              </w:rPr>
              <w:lastRenderedPageBreak/>
              <w:t>обязательного аудита бухгалтерской финансовой отчетности</w:t>
            </w:r>
          </w:p>
        </w:tc>
        <w:tc>
          <w:tcPr>
            <w:tcW w:w="6946" w:type="dxa"/>
          </w:tcPr>
          <w:p w:rsidR="00DE6478" w:rsidRDefault="00810C59" w:rsidP="003C0E9E">
            <w:pPr>
              <w:tabs>
                <w:tab w:val="num" w:pos="0"/>
              </w:tabs>
              <w:spacing w:after="0" w:line="240" w:lineRule="auto"/>
              <w:rPr>
                <w:rFonts w:ascii="Times New Roman" w:hAnsi="Times New Roman" w:cs="Times New Roman"/>
              </w:rPr>
            </w:pPr>
            <w:r>
              <w:rPr>
                <w:rFonts w:ascii="Times New Roman" w:hAnsi="Times New Roman" w:cs="Times New Roman"/>
              </w:rPr>
              <w:lastRenderedPageBreak/>
              <w:t>12 договоров</w:t>
            </w:r>
          </w:p>
        </w:tc>
      </w:tr>
    </w:tbl>
    <w:p w:rsidR="00DE6478" w:rsidRDefault="00DE6478" w:rsidP="00316C1F">
      <w:pPr>
        <w:spacing w:after="0" w:line="240" w:lineRule="auto"/>
        <w:ind w:firstLine="374"/>
        <w:jc w:val="both"/>
        <w:rPr>
          <w:rFonts w:ascii="Times New Roman" w:eastAsia="Times New Roman" w:hAnsi="Times New Roman"/>
          <w:sz w:val="24"/>
          <w:szCs w:val="24"/>
          <w:lang w:eastAsia="ru-RU"/>
        </w:rPr>
      </w:pPr>
    </w:p>
    <w:p w:rsidR="00745023" w:rsidRDefault="00745023" w:rsidP="00316C1F">
      <w:pPr>
        <w:spacing w:after="0" w:line="240" w:lineRule="auto"/>
        <w:ind w:firstLine="374"/>
        <w:jc w:val="both"/>
        <w:rPr>
          <w:rFonts w:ascii="Times New Roman" w:eastAsia="Times New Roman" w:hAnsi="Times New Roman"/>
          <w:lang w:eastAsia="ru-RU"/>
        </w:rPr>
      </w:pPr>
    </w:p>
    <w:tbl>
      <w:tblPr>
        <w:tblW w:w="9797"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51"/>
        <w:gridCol w:w="6946"/>
      </w:tblGrid>
      <w:tr w:rsidR="00810C59" w:rsidRPr="0071544A" w:rsidTr="00FB08BA">
        <w:trPr>
          <w:trHeight w:val="909"/>
        </w:trPr>
        <w:tc>
          <w:tcPr>
            <w:tcW w:w="2851" w:type="dxa"/>
          </w:tcPr>
          <w:p w:rsidR="00810C59" w:rsidRPr="00E45AD4" w:rsidRDefault="00810C59" w:rsidP="00FB08BA">
            <w:pPr>
              <w:tabs>
                <w:tab w:val="num" w:pos="0"/>
              </w:tabs>
              <w:spacing w:after="0" w:line="240" w:lineRule="auto"/>
              <w:rPr>
                <w:rFonts w:ascii="Times New Roman" w:hAnsi="Times New Roman" w:cs="Times New Roman"/>
                <w:b/>
                <w:sz w:val="24"/>
                <w:szCs w:val="24"/>
              </w:rPr>
            </w:pPr>
            <w:r w:rsidRPr="00E45AD4">
              <w:rPr>
                <w:rFonts w:ascii="Times New Roman" w:hAnsi="Times New Roman" w:cs="Times New Roman"/>
                <w:b/>
                <w:sz w:val="24"/>
                <w:szCs w:val="24"/>
              </w:rPr>
              <w:t>Заявка с регистрационным</w:t>
            </w:r>
          </w:p>
          <w:p w:rsidR="00810C59" w:rsidRPr="00E45AD4" w:rsidRDefault="00810C59" w:rsidP="00810C59">
            <w:pPr>
              <w:tabs>
                <w:tab w:val="num" w:pos="0"/>
                <w:tab w:val="right" w:pos="2343"/>
              </w:tabs>
              <w:spacing w:after="0" w:line="240" w:lineRule="auto"/>
              <w:rPr>
                <w:rFonts w:ascii="Times New Roman" w:hAnsi="Times New Roman" w:cs="Times New Roman"/>
                <w:b/>
                <w:color w:val="000000"/>
              </w:rPr>
            </w:pPr>
            <w:r w:rsidRPr="00E45AD4">
              <w:rPr>
                <w:rFonts w:ascii="Times New Roman" w:hAnsi="Times New Roman" w:cs="Times New Roman"/>
                <w:b/>
                <w:sz w:val="24"/>
                <w:szCs w:val="24"/>
              </w:rPr>
              <w:t>№:</w:t>
            </w:r>
            <w:r>
              <w:rPr>
                <w:rFonts w:ascii="Times New Roman" w:hAnsi="Times New Roman" w:cs="Times New Roman"/>
                <w:b/>
                <w:sz w:val="24"/>
                <w:szCs w:val="24"/>
              </w:rPr>
              <w:t>3</w:t>
            </w:r>
          </w:p>
        </w:tc>
        <w:tc>
          <w:tcPr>
            <w:tcW w:w="6946" w:type="dxa"/>
          </w:tcPr>
          <w:p w:rsidR="00810C59" w:rsidRPr="009B16BE" w:rsidRDefault="00810C59" w:rsidP="00810C59">
            <w:pPr>
              <w:tabs>
                <w:tab w:val="num" w:pos="0"/>
              </w:tabs>
              <w:spacing w:after="0" w:line="240" w:lineRule="auto"/>
              <w:rPr>
                <w:rFonts w:ascii="Times New Roman" w:hAnsi="Times New Roman" w:cs="Times New Roman"/>
                <w:color w:val="000000"/>
              </w:rPr>
            </w:pPr>
            <w:r w:rsidRPr="009B16BE">
              <w:rPr>
                <w:rFonts w:ascii="Times New Roman" w:hAnsi="Times New Roman" w:cs="Times New Roman"/>
              </w:rPr>
              <w:t>Дата и время подачи конверта с заявкой:</w:t>
            </w:r>
            <w:r>
              <w:rPr>
                <w:rFonts w:ascii="Times New Roman" w:hAnsi="Times New Roman" w:cs="Times New Roman"/>
              </w:rPr>
              <w:t xml:space="preserve"> </w:t>
            </w:r>
            <w:r>
              <w:rPr>
                <w:rFonts w:ascii="Times New Roman" w:hAnsi="Times New Roman" w:cs="Times New Roman"/>
              </w:rPr>
              <w:t>11 января 2019</w:t>
            </w:r>
            <w:r w:rsidRPr="009B16BE">
              <w:rPr>
                <w:rFonts w:ascii="Times New Roman" w:hAnsi="Times New Roman" w:cs="Times New Roman"/>
              </w:rPr>
              <w:t xml:space="preserve">г. в </w:t>
            </w:r>
            <w:r>
              <w:rPr>
                <w:rFonts w:ascii="Times New Roman" w:hAnsi="Times New Roman" w:cs="Times New Roman"/>
              </w:rPr>
              <w:t>08</w:t>
            </w:r>
            <w:r w:rsidRPr="009B16BE">
              <w:rPr>
                <w:rFonts w:ascii="Times New Roman" w:hAnsi="Times New Roman" w:cs="Times New Roman"/>
              </w:rPr>
              <w:t xml:space="preserve"> час. </w:t>
            </w:r>
            <w:r>
              <w:rPr>
                <w:rFonts w:ascii="Times New Roman" w:hAnsi="Times New Roman" w:cs="Times New Roman"/>
              </w:rPr>
              <w:t xml:space="preserve">52 </w:t>
            </w:r>
            <w:r w:rsidRPr="009B16BE">
              <w:rPr>
                <w:rFonts w:ascii="Times New Roman" w:hAnsi="Times New Roman" w:cs="Times New Roman"/>
              </w:rPr>
              <w:t>мин.</w:t>
            </w:r>
          </w:p>
        </w:tc>
      </w:tr>
      <w:tr w:rsidR="00810C59" w:rsidRPr="0071544A" w:rsidTr="00FB08BA">
        <w:tc>
          <w:tcPr>
            <w:tcW w:w="2851" w:type="dxa"/>
          </w:tcPr>
          <w:p w:rsidR="00810C59" w:rsidRPr="00E45AD4" w:rsidRDefault="00810C59" w:rsidP="00FB08BA">
            <w:pPr>
              <w:spacing w:after="0" w:line="240" w:lineRule="auto"/>
              <w:rPr>
                <w:b/>
              </w:rPr>
            </w:pPr>
            <w:r w:rsidRPr="00E45AD4">
              <w:rPr>
                <w:rFonts w:ascii="Times New Roman" w:hAnsi="Times New Roman" w:cs="Times New Roman"/>
                <w:b/>
              </w:rPr>
              <w:t>Наименование участника открытого конкурса (</w:t>
            </w:r>
            <w:r w:rsidRPr="00E45AD4">
              <w:rPr>
                <w:rFonts w:ascii="Times New Roman" w:hAnsi="Times New Roman" w:cs="Times New Roman"/>
                <w:b/>
                <w:i/>
              </w:rPr>
              <w:t>для юридического лица</w:t>
            </w:r>
            <w:r w:rsidRPr="00E45AD4">
              <w:rPr>
                <w:rFonts w:ascii="Times New Roman" w:hAnsi="Times New Roman" w:cs="Times New Roman"/>
                <w:b/>
              </w:rPr>
              <w:t>) или фамилия, имя, отчество (</w:t>
            </w:r>
            <w:r w:rsidRPr="00E45AD4">
              <w:rPr>
                <w:rFonts w:ascii="Times New Roman" w:hAnsi="Times New Roman" w:cs="Times New Roman"/>
                <w:b/>
                <w:i/>
              </w:rPr>
              <w:t>при наличии</w:t>
            </w:r>
            <w:r w:rsidRPr="00E45AD4">
              <w:rPr>
                <w:rFonts w:ascii="Times New Roman" w:hAnsi="Times New Roman" w:cs="Times New Roman"/>
                <w:b/>
              </w:rPr>
              <w:t>) (</w:t>
            </w:r>
            <w:r w:rsidRPr="00E45AD4">
              <w:rPr>
                <w:rFonts w:ascii="Times New Roman" w:hAnsi="Times New Roman" w:cs="Times New Roman"/>
                <w:b/>
                <w:i/>
              </w:rPr>
              <w:t>для физического лица</w:t>
            </w:r>
            <w:r w:rsidRPr="00E45AD4">
              <w:rPr>
                <w:rFonts w:ascii="Times New Roman" w:hAnsi="Times New Roman" w:cs="Times New Roman"/>
                <w:b/>
              </w:rPr>
              <w:t>)</w:t>
            </w:r>
          </w:p>
        </w:tc>
        <w:tc>
          <w:tcPr>
            <w:tcW w:w="6946" w:type="dxa"/>
          </w:tcPr>
          <w:p w:rsidR="00810C59" w:rsidRPr="00F4797B" w:rsidRDefault="00810C59" w:rsidP="00FB08BA">
            <w:pPr>
              <w:tabs>
                <w:tab w:val="num" w:pos="0"/>
              </w:tabs>
              <w:spacing w:after="0" w:line="240" w:lineRule="auto"/>
              <w:rPr>
                <w:rFonts w:ascii="Times New Roman" w:hAnsi="Times New Roman" w:cs="Times New Roman"/>
                <w:b/>
                <w:sz w:val="24"/>
                <w:szCs w:val="24"/>
              </w:rPr>
            </w:pPr>
            <w:r w:rsidRPr="00810C59">
              <w:rPr>
                <w:rFonts w:ascii="Times New Roman" w:hAnsi="Times New Roman" w:cs="Times New Roman"/>
                <w:b/>
                <w:sz w:val="24"/>
                <w:szCs w:val="24"/>
              </w:rPr>
              <w:t>Общество с ограниченной ответственностью «Илло-Аудит»</w:t>
            </w:r>
          </w:p>
        </w:tc>
      </w:tr>
      <w:tr w:rsidR="00810C59" w:rsidRPr="0071544A" w:rsidTr="00FB08BA">
        <w:tc>
          <w:tcPr>
            <w:tcW w:w="2851" w:type="dxa"/>
          </w:tcPr>
          <w:p w:rsidR="00810C59" w:rsidRPr="00E45AD4" w:rsidRDefault="00810C59" w:rsidP="00FB08BA">
            <w:pPr>
              <w:tabs>
                <w:tab w:val="num" w:pos="0"/>
              </w:tabs>
              <w:spacing w:after="0" w:line="240" w:lineRule="auto"/>
              <w:rPr>
                <w:rFonts w:ascii="Times New Roman" w:hAnsi="Times New Roman" w:cs="Times New Roman"/>
                <w:b/>
              </w:rPr>
            </w:pPr>
            <w:r>
              <w:rPr>
                <w:rFonts w:ascii="Times New Roman" w:hAnsi="Times New Roman" w:cs="Times New Roman"/>
                <w:b/>
              </w:rPr>
              <w:t xml:space="preserve">Юридический адрес </w:t>
            </w:r>
            <w:r w:rsidRPr="00E45AD4">
              <w:rPr>
                <w:rFonts w:ascii="Times New Roman" w:hAnsi="Times New Roman" w:cs="Times New Roman"/>
                <w:b/>
              </w:rPr>
              <w:t>участника открытого конкурса</w:t>
            </w:r>
          </w:p>
        </w:tc>
        <w:tc>
          <w:tcPr>
            <w:tcW w:w="6946" w:type="dxa"/>
          </w:tcPr>
          <w:p w:rsidR="00810C59" w:rsidRDefault="00810C59" w:rsidP="00810C59">
            <w:pPr>
              <w:tabs>
                <w:tab w:val="num" w:pos="0"/>
              </w:tabs>
              <w:spacing w:after="0" w:line="240" w:lineRule="auto"/>
              <w:rPr>
                <w:rFonts w:ascii="Times New Roman" w:hAnsi="Times New Roman" w:cs="Times New Roman"/>
              </w:rPr>
            </w:pPr>
            <w:r>
              <w:rPr>
                <w:rFonts w:ascii="Times New Roman" w:hAnsi="Times New Roman" w:cs="Times New Roman"/>
              </w:rPr>
              <w:t>424006</w:t>
            </w:r>
            <w:r>
              <w:rPr>
                <w:rFonts w:ascii="Times New Roman" w:hAnsi="Times New Roman" w:cs="Times New Roman"/>
              </w:rPr>
              <w:t xml:space="preserve">, </w:t>
            </w:r>
            <w:r w:rsidRPr="009B16BE">
              <w:rPr>
                <w:rFonts w:ascii="Times New Roman" w:hAnsi="Times New Roman" w:cs="Times New Roman"/>
              </w:rPr>
              <w:t xml:space="preserve">г. </w:t>
            </w:r>
            <w:r>
              <w:rPr>
                <w:rFonts w:ascii="Times New Roman" w:hAnsi="Times New Roman" w:cs="Times New Roman"/>
              </w:rPr>
              <w:t>Йошкар-Ола</w:t>
            </w:r>
            <w:r w:rsidRPr="009B16BE">
              <w:rPr>
                <w:rFonts w:ascii="Times New Roman" w:hAnsi="Times New Roman" w:cs="Times New Roman"/>
              </w:rPr>
              <w:t xml:space="preserve">, </w:t>
            </w:r>
            <w:r>
              <w:rPr>
                <w:rFonts w:ascii="Times New Roman" w:hAnsi="Times New Roman" w:cs="Times New Roman"/>
              </w:rPr>
              <w:t xml:space="preserve">ул. </w:t>
            </w:r>
            <w:r>
              <w:rPr>
                <w:rFonts w:ascii="Times New Roman" w:hAnsi="Times New Roman" w:cs="Times New Roman"/>
              </w:rPr>
              <w:t>Панфилова</w:t>
            </w:r>
            <w:r w:rsidRPr="009B16BE">
              <w:rPr>
                <w:rFonts w:ascii="Times New Roman" w:hAnsi="Times New Roman" w:cs="Times New Roman"/>
              </w:rPr>
              <w:t>, д.</w:t>
            </w:r>
            <w:r>
              <w:rPr>
                <w:rFonts w:ascii="Times New Roman" w:hAnsi="Times New Roman" w:cs="Times New Roman"/>
              </w:rPr>
              <w:t>33А, оф. 310Б</w:t>
            </w:r>
          </w:p>
        </w:tc>
      </w:tr>
      <w:tr w:rsidR="00810C59" w:rsidRPr="0071544A" w:rsidTr="00FB08BA">
        <w:tc>
          <w:tcPr>
            <w:tcW w:w="2851" w:type="dxa"/>
          </w:tcPr>
          <w:p w:rsidR="00810C59" w:rsidRPr="00E45AD4" w:rsidRDefault="00810C59" w:rsidP="00FB08BA">
            <w:pPr>
              <w:tabs>
                <w:tab w:val="num" w:pos="0"/>
              </w:tabs>
              <w:spacing w:after="0" w:line="240" w:lineRule="auto"/>
              <w:rPr>
                <w:rFonts w:ascii="Times New Roman" w:hAnsi="Times New Roman" w:cs="Times New Roman"/>
                <w:b/>
              </w:rPr>
            </w:pPr>
            <w:r w:rsidRPr="00E45AD4">
              <w:rPr>
                <w:rFonts w:ascii="Times New Roman" w:hAnsi="Times New Roman" w:cs="Times New Roman"/>
                <w:b/>
              </w:rPr>
              <w:t>Почтовый адрес участника открытого конкурса</w:t>
            </w:r>
          </w:p>
        </w:tc>
        <w:tc>
          <w:tcPr>
            <w:tcW w:w="6946" w:type="dxa"/>
          </w:tcPr>
          <w:p w:rsidR="00810C59" w:rsidRPr="009B16BE" w:rsidRDefault="00810C59" w:rsidP="00FB08BA">
            <w:pPr>
              <w:tabs>
                <w:tab w:val="num" w:pos="0"/>
              </w:tabs>
              <w:spacing w:after="0" w:line="240" w:lineRule="auto"/>
              <w:rPr>
                <w:rFonts w:ascii="Times New Roman" w:hAnsi="Times New Roman" w:cs="Times New Roman"/>
              </w:rPr>
            </w:pPr>
            <w:r>
              <w:rPr>
                <w:rFonts w:ascii="Times New Roman" w:hAnsi="Times New Roman" w:cs="Times New Roman"/>
              </w:rPr>
              <w:t>424006</w:t>
            </w:r>
            <w:r>
              <w:rPr>
                <w:rFonts w:ascii="Times New Roman" w:hAnsi="Times New Roman" w:cs="Times New Roman"/>
              </w:rPr>
              <w:t xml:space="preserve">, </w:t>
            </w:r>
            <w:r w:rsidRPr="009B16BE">
              <w:rPr>
                <w:rFonts w:ascii="Times New Roman" w:hAnsi="Times New Roman" w:cs="Times New Roman"/>
              </w:rPr>
              <w:t xml:space="preserve">г. </w:t>
            </w:r>
            <w:r>
              <w:rPr>
                <w:rFonts w:ascii="Times New Roman" w:hAnsi="Times New Roman" w:cs="Times New Roman"/>
              </w:rPr>
              <w:t>Йошкар-Ола</w:t>
            </w:r>
            <w:r w:rsidRPr="009B16BE">
              <w:rPr>
                <w:rFonts w:ascii="Times New Roman" w:hAnsi="Times New Roman" w:cs="Times New Roman"/>
              </w:rPr>
              <w:t xml:space="preserve">, </w:t>
            </w:r>
            <w:r>
              <w:rPr>
                <w:rFonts w:ascii="Times New Roman" w:hAnsi="Times New Roman" w:cs="Times New Roman"/>
              </w:rPr>
              <w:t xml:space="preserve">ул. </w:t>
            </w:r>
            <w:r>
              <w:rPr>
                <w:rFonts w:ascii="Times New Roman" w:hAnsi="Times New Roman" w:cs="Times New Roman"/>
              </w:rPr>
              <w:t>Панфилова</w:t>
            </w:r>
            <w:r w:rsidRPr="009B16BE">
              <w:rPr>
                <w:rFonts w:ascii="Times New Roman" w:hAnsi="Times New Roman" w:cs="Times New Roman"/>
              </w:rPr>
              <w:t>, д.</w:t>
            </w:r>
            <w:r>
              <w:rPr>
                <w:rFonts w:ascii="Times New Roman" w:hAnsi="Times New Roman" w:cs="Times New Roman"/>
              </w:rPr>
              <w:t>33А, оф. 310Б</w:t>
            </w:r>
          </w:p>
        </w:tc>
      </w:tr>
      <w:tr w:rsidR="00810C59" w:rsidRPr="0071544A" w:rsidTr="00FB08BA">
        <w:tc>
          <w:tcPr>
            <w:tcW w:w="2851" w:type="dxa"/>
          </w:tcPr>
          <w:p w:rsidR="00810C59" w:rsidRPr="00E45AD4" w:rsidRDefault="00810C59" w:rsidP="00FB08BA">
            <w:pPr>
              <w:tabs>
                <w:tab w:val="num" w:pos="0"/>
              </w:tabs>
              <w:spacing w:after="0" w:line="240" w:lineRule="auto"/>
              <w:rPr>
                <w:rFonts w:ascii="Times New Roman" w:hAnsi="Times New Roman" w:cs="Times New Roman"/>
                <w:b/>
              </w:rPr>
            </w:pPr>
            <w:r w:rsidRPr="00E45AD4">
              <w:rPr>
                <w:rFonts w:ascii="Times New Roman" w:hAnsi="Times New Roman" w:cs="Times New Roman"/>
                <w:b/>
              </w:rPr>
              <w:t>Наличие документов, предусмотренных конкурсной документацией и входящих в состав заявки</w:t>
            </w:r>
          </w:p>
        </w:tc>
        <w:tc>
          <w:tcPr>
            <w:tcW w:w="6946" w:type="dxa"/>
          </w:tcPr>
          <w:p w:rsidR="00810C59" w:rsidRDefault="00810C59" w:rsidP="00FB08BA">
            <w:pPr>
              <w:autoSpaceDE w:val="0"/>
              <w:autoSpaceDN w:val="0"/>
              <w:adjustRightInd w:val="0"/>
              <w:spacing w:after="0" w:line="240" w:lineRule="auto"/>
              <w:ind w:firstLine="540"/>
              <w:jc w:val="both"/>
              <w:rPr>
                <w:rFonts w:ascii="Times New Roman" w:hAnsi="Times New Roman" w:cs="Times New Roman"/>
                <w:i/>
              </w:rPr>
            </w:pPr>
            <w:r w:rsidRPr="00BA1739">
              <w:rPr>
                <w:rFonts w:ascii="Times New Roman" w:hAnsi="Times New Roman" w:cs="Times New Roman"/>
                <w:i/>
              </w:rPr>
              <w:t xml:space="preserve">а) </w:t>
            </w:r>
            <w:r>
              <w:rPr>
                <w:rFonts w:ascii="Times New Roman" w:hAnsi="Times New Roman" w:cs="Times New Roman"/>
                <w:i/>
              </w:rPr>
              <w:t>Опись документов, представляемых для участия в открытом конкурсе;</w:t>
            </w:r>
          </w:p>
          <w:p w:rsidR="00810C59" w:rsidRDefault="00810C59" w:rsidP="00FB08BA">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б) Заявка на участие в открытом конкурсе;</w:t>
            </w:r>
          </w:p>
          <w:p w:rsidR="00810C59" w:rsidRDefault="00810C59" w:rsidP="00FB08BA">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 xml:space="preserve">в) </w:t>
            </w:r>
            <w:r w:rsidRPr="009A4AE6">
              <w:rPr>
                <w:rFonts w:ascii="Times New Roman" w:hAnsi="Times New Roman" w:cs="Times New Roman"/>
                <w:i/>
              </w:rPr>
              <w:t>наименование, фирменное наименование (при наличии), место нахождения (для юридического лица), почтовый адрес участника открытого конкурса,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номер контактного телефона</w:t>
            </w:r>
            <w:r>
              <w:rPr>
                <w:rFonts w:ascii="Times New Roman" w:hAnsi="Times New Roman" w:cs="Times New Roman"/>
                <w:i/>
              </w:rPr>
              <w:t>;</w:t>
            </w:r>
          </w:p>
          <w:p w:rsidR="00810C59" w:rsidRDefault="00810C59" w:rsidP="00FB08BA">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 xml:space="preserve">г) Выписка из ЕГРЮЛ от </w:t>
            </w:r>
            <w:r>
              <w:rPr>
                <w:rFonts w:ascii="Times New Roman" w:hAnsi="Times New Roman" w:cs="Times New Roman"/>
                <w:i/>
              </w:rPr>
              <w:t>01.11</w:t>
            </w:r>
            <w:r>
              <w:rPr>
                <w:rFonts w:ascii="Times New Roman" w:hAnsi="Times New Roman" w:cs="Times New Roman"/>
                <w:i/>
              </w:rPr>
              <w:t>.2018г;</w:t>
            </w:r>
          </w:p>
          <w:p w:rsidR="00810C59" w:rsidRDefault="00810C59" w:rsidP="00FB08BA">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 xml:space="preserve">д) </w:t>
            </w:r>
            <w:r w:rsidR="00397A4B">
              <w:rPr>
                <w:rFonts w:ascii="Times New Roman" w:hAnsi="Times New Roman" w:cs="Times New Roman"/>
                <w:i/>
              </w:rPr>
              <w:t>Копии решения единственного участника</w:t>
            </w:r>
            <w:r>
              <w:rPr>
                <w:rFonts w:ascii="Times New Roman" w:hAnsi="Times New Roman" w:cs="Times New Roman"/>
                <w:i/>
              </w:rPr>
              <w:t>;</w:t>
            </w:r>
            <w:r w:rsidR="00397A4B">
              <w:rPr>
                <w:rFonts w:ascii="Times New Roman" w:hAnsi="Times New Roman" w:cs="Times New Roman"/>
                <w:i/>
              </w:rPr>
              <w:t xml:space="preserve"> Копия приказа о назначении на должность генерального директора;</w:t>
            </w:r>
          </w:p>
          <w:p w:rsidR="00810C59" w:rsidRDefault="00581649" w:rsidP="00FB08BA">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е</w:t>
            </w:r>
            <w:r w:rsidR="00810C59">
              <w:rPr>
                <w:rFonts w:ascii="Times New Roman" w:hAnsi="Times New Roman" w:cs="Times New Roman"/>
                <w:i/>
              </w:rPr>
              <w:t xml:space="preserve">) </w:t>
            </w:r>
            <w:r>
              <w:rPr>
                <w:rFonts w:ascii="Times New Roman" w:hAnsi="Times New Roman" w:cs="Times New Roman"/>
                <w:i/>
              </w:rPr>
              <w:t>Копия заключения по результатам проверки качества аудиторской деятельности и соблюдения профессиональной этики; Копия лицензии на осуществление аудиторской деятельности; Копия свидетельства о членстве</w:t>
            </w:r>
            <w:r w:rsidR="00F27018">
              <w:rPr>
                <w:rFonts w:ascii="Times New Roman" w:hAnsi="Times New Roman" w:cs="Times New Roman"/>
                <w:i/>
              </w:rPr>
              <w:t xml:space="preserve"> СРО</w:t>
            </w:r>
            <w:r w:rsidR="00810C59">
              <w:rPr>
                <w:rFonts w:ascii="Times New Roman" w:hAnsi="Times New Roman" w:cs="Times New Roman"/>
                <w:i/>
              </w:rPr>
              <w:t>;</w:t>
            </w:r>
            <w:r w:rsidR="00F27018">
              <w:rPr>
                <w:rFonts w:ascii="Times New Roman" w:hAnsi="Times New Roman" w:cs="Times New Roman"/>
                <w:i/>
              </w:rPr>
              <w:t xml:space="preserve"> </w:t>
            </w:r>
            <w:r w:rsidR="00F27018" w:rsidRPr="00F27018">
              <w:rPr>
                <w:rFonts w:ascii="Times New Roman" w:hAnsi="Times New Roman" w:cs="Times New Roman"/>
                <w:i/>
              </w:rPr>
              <w:t>Копия квалификационного аттестата аудитора руководителя участника закупки</w:t>
            </w:r>
            <w:r w:rsidR="00F27018">
              <w:rPr>
                <w:rFonts w:ascii="Times New Roman" w:hAnsi="Times New Roman" w:cs="Times New Roman"/>
                <w:i/>
              </w:rPr>
              <w:t>; Сведения из контрольного экземпляра реестра саморегулируемых организаций аудиторов;</w:t>
            </w:r>
          </w:p>
          <w:p w:rsidR="00810C59" w:rsidRDefault="00E2018B" w:rsidP="00FB08BA">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ж</w:t>
            </w:r>
            <w:r w:rsidR="00810C59">
              <w:rPr>
                <w:rFonts w:ascii="Times New Roman" w:hAnsi="Times New Roman" w:cs="Times New Roman"/>
                <w:i/>
              </w:rPr>
              <w:t>) Копии учредительных документов участника;</w:t>
            </w:r>
          </w:p>
          <w:p w:rsidR="00810C59" w:rsidRDefault="00E2018B" w:rsidP="00FB08BA">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з</w:t>
            </w:r>
            <w:r w:rsidR="00810C59">
              <w:rPr>
                <w:rFonts w:ascii="Times New Roman" w:hAnsi="Times New Roman" w:cs="Times New Roman"/>
                <w:i/>
              </w:rPr>
              <w:t xml:space="preserve">) </w:t>
            </w:r>
            <w:r w:rsidR="00F27018">
              <w:rPr>
                <w:rFonts w:ascii="Times New Roman" w:hAnsi="Times New Roman" w:cs="Times New Roman"/>
                <w:i/>
              </w:rPr>
              <w:t>Письмо об отсутствии необходимости одобрения крупной сделки</w:t>
            </w:r>
            <w:r w:rsidR="00810C59">
              <w:rPr>
                <w:rFonts w:ascii="Times New Roman" w:hAnsi="Times New Roman" w:cs="Times New Roman"/>
                <w:i/>
              </w:rPr>
              <w:t>;</w:t>
            </w:r>
          </w:p>
          <w:p w:rsidR="00810C59" w:rsidRDefault="00E2018B" w:rsidP="00FB08BA">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и</w:t>
            </w:r>
            <w:r w:rsidR="00810C59">
              <w:rPr>
                <w:rFonts w:ascii="Times New Roman" w:hAnsi="Times New Roman" w:cs="Times New Roman"/>
                <w:i/>
              </w:rPr>
              <w:t xml:space="preserve">) </w:t>
            </w:r>
            <w:r>
              <w:rPr>
                <w:rFonts w:ascii="Times New Roman" w:hAnsi="Times New Roman" w:cs="Times New Roman"/>
                <w:i/>
              </w:rPr>
              <w:t>Сведения об опыте по успешному оказанию услуг сопоставимого характера и объема</w:t>
            </w:r>
            <w:r w:rsidR="00810C59">
              <w:rPr>
                <w:rFonts w:ascii="Times New Roman" w:hAnsi="Times New Roman" w:cs="Times New Roman"/>
                <w:i/>
              </w:rPr>
              <w:t>;</w:t>
            </w:r>
          </w:p>
          <w:p w:rsidR="00810C59" w:rsidRDefault="00E2018B" w:rsidP="00FB08BA">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к</w:t>
            </w:r>
            <w:r w:rsidR="00810C59">
              <w:rPr>
                <w:rFonts w:ascii="Times New Roman" w:hAnsi="Times New Roman" w:cs="Times New Roman"/>
                <w:i/>
              </w:rPr>
              <w:t xml:space="preserve">) </w:t>
            </w:r>
            <w:r>
              <w:rPr>
                <w:rFonts w:ascii="Times New Roman" w:hAnsi="Times New Roman" w:cs="Times New Roman"/>
                <w:i/>
              </w:rPr>
              <w:t>Декларация о принадлежности участника открытого конкурса к субъектам малого предпринимательства</w:t>
            </w:r>
            <w:r w:rsidR="00810C59">
              <w:rPr>
                <w:rFonts w:ascii="Times New Roman" w:hAnsi="Times New Roman" w:cs="Times New Roman"/>
                <w:i/>
              </w:rPr>
              <w:t>;</w:t>
            </w:r>
          </w:p>
          <w:p w:rsidR="00810C59" w:rsidRPr="00DA003B" w:rsidRDefault="00E2018B" w:rsidP="00FB08BA">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л</w:t>
            </w:r>
            <w:r w:rsidR="00810C59">
              <w:rPr>
                <w:rFonts w:ascii="Times New Roman" w:hAnsi="Times New Roman" w:cs="Times New Roman"/>
                <w:i/>
              </w:rPr>
              <w:t>) Документы подтверждающие квалификацию участника закупки.</w:t>
            </w:r>
          </w:p>
        </w:tc>
      </w:tr>
      <w:tr w:rsidR="00810C59" w:rsidRPr="0071544A" w:rsidTr="00FB08BA">
        <w:tc>
          <w:tcPr>
            <w:tcW w:w="9797" w:type="dxa"/>
            <w:gridSpan w:val="2"/>
          </w:tcPr>
          <w:p w:rsidR="00810C59" w:rsidRPr="00E45AD4" w:rsidRDefault="00810C59" w:rsidP="00FB08BA">
            <w:pPr>
              <w:spacing w:after="0" w:line="240" w:lineRule="auto"/>
              <w:ind w:firstLine="426"/>
              <w:jc w:val="both"/>
              <w:rPr>
                <w:rFonts w:ascii="Times New Roman" w:hAnsi="Times New Roman" w:cs="Times New Roman"/>
                <w:b/>
              </w:rPr>
            </w:pPr>
            <w:r w:rsidRPr="00E45AD4">
              <w:rPr>
                <w:rFonts w:ascii="Times New Roman" w:hAnsi="Times New Roman" w:cs="Times New Roman"/>
                <w:b/>
              </w:rPr>
              <w:t>Условия исполнения контракта указанные в заявке на участие в открытом конкурсе, являющиеся критерием оценки заявок на участие в открытом конкурсе:</w:t>
            </w:r>
          </w:p>
        </w:tc>
      </w:tr>
      <w:tr w:rsidR="00810C59" w:rsidRPr="0071544A" w:rsidTr="00FB08BA">
        <w:tc>
          <w:tcPr>
            <w:tcW w:w="2851" w:type="dxa"/>
          </w:tcPr>
          <w:p w:rsidR="00810C59" w:rsidRPr="00E45AD4" w:rsidRDefault="00810C59" w:rsidP="00FB08BA">
            <w:pPr>
              <w:tabs>
                <w:tab w:val="num" w:pos="0"/>
              </w:tabs>
              <w:spacing w:after="0" w:line="240" w:lineRule="auto"/>
              <w:rPr>
                <w:rFonts w:ascii="Times New Roman" w:hAnsi="Times New Roman" w:cs="Times New Roman"/>
                <w:b/>
              </w:rPr>
            </w:pPr>
            <w:r w:rsidRPr="00E45AD4">
              <w:rPr>
                <w:rFonts w:ascii="Times New Roman" w:hAnsi="Times New Roman" w:cs="Times New Roman"/>
                <w:b/>
              </w:rPr>
              <w:t>1. Цена контракта, руб.</w:t>
            </w:r>
          </w:p>
        </w:tc>
        <w:tc>
          <w:tcPr>
            <w:tcW w:w="6946" w:type="dxa"/>
          </w:tcPr>
          <w:p w:rsidR="00810C59" w:rsidRDefault="00E2018B" w:rsidP="00FB08BA">
            <w:pPr>
              <w:widowControl w:val="0"/>
              <w:shd w:val="clear" w:color="auto" w:fill="FFFFFF"/>
              <w:tabs>
                <w:tab w:val="num" w:pos="0"/>
                <w:tab w:val="left" w:pos="1134"/>
              </w:tabs>
              <w:suppressAutoHyphen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104 000</w:t>
            </w:r>
            <w:r w:rsidR="00810C59" w:rsidRPr="00110DB2">
              <w:rPr>
                <w:rFonts w:ascii="Times New Roman" w:hAnsi="Times New Roman" w:cs="Times New Roman"/>
                <w:sz w:val="24"/>
                <w:szCs w:val="24"/>
              </w:rPr>
              <w:t xml:space="preserve"> (</w:t>
            </w:r>
            <w:r>
              <w:rPr>
                <w:rFonts w:ascii="Times New Roman" w:hAnsi="Times New Roman" w:cs="Times New Roman"/>
                <w:sz w:val="24"/>
                <w:szCs w:val="24"/>
              </w:rPr>
              <w:t>Сто четыре тысячи</w:t>
            </w:r>
            <w:r w:rsidR="00810C59" w:rsidRPr="00110DB2">
              <w:rPr>
                <w:rFonts w:ascii="Times New Roman" w:hAnsi="Times New Roman" w:cs="Times New Roman"/>
                <w:sz w:val="24"/>
                <w:szCs w:val="24"/>
              </w:rPr>
              <w:t xml:space="preserve">) руб. </w:t>
            </w:r>
            <w:r w:rsidR="00810C59">
              <w:rPr>
                <w:rFonts w:ascii="Times New Roman" w:hAnsi="Times New Roman" w:cs="Times New Roman"/>
                <w:sz w:val="24"/>
                <w:szCs w:val="24"/>
              </w:rPr>
              <w:t>00</w:t>
            </w:r>
            <w:r w:rsidR="00810C59" w:rsidRPr="00110DB2">
              <w:rPr>
                <w:rFonts w:ascii="Times New Roman" w:hAnsi="Times New Roman" w:cs="Times New Roman"/>
                <w:sz w:val="24"/>
                <w:szCs w:val="24"/>
              </w:rPr>
              <w:t xml:space="preserve"> коп.</w:t>
            </w:r>
          </w:p>
          <w:p w:rsidR="00810C59" w:rsidRPr="00110DB2" w:rsidRDefault="00810C59" w:rsidP="00FB08BA">
            <w:pPr>
              <w:widowControl w:val="0"/>
              <w:shd w:val="clear" w:color="auto" w:fill="FFFFFF"/>
              <w:tabs>
                <w:tab w:val="num" w:pos="0"/>
                <w:tab w:val="left" w:pos="1134"/>
              </w:tabs>
              <w:suppressAutoHyphens/>
              <w:autoSpaceDE w:val="0"/>
              <w:autoSpaceDN w:val="0"/>
              <w:adjustRightInd w:val="0"/>
              <w:spacing w:after="0" w:line="240" w:lineRule="auto"/>
              <w:rPr>
                <w:rFonts w:ascii="Times New Roman" w:hAnsi="Times New Roman" w:cs="Times New Roman"/>
                <w:sz w:val="24"/>
                <w:szCs w:val="24"/>
              </w:rPr>
            </w:pPr>
          </w:p>
        </w:tc>
      </w:tr>
      <w:tr w:rsidR="00810C59" w:rsidRPr="0071544A" w:rsidTr="00FB08BA">
        <w:trPr>
          <w:trHeight w:val="20"/>
        </w:trPr>
        <w:tc>
          <w:tcPr>
            <w:tcW w:w="2851" w:type="dxa"/>
          </w:tcPr>
          <w:p w:rsidR="00810C59" w:rsidRPr="00E45AD4" w:rsidRDefault="00810C59" w:rsidP="00FB08BA">
            <w:pPr>
              <w:autoSpaceDE w:val="0"/>
              <w:autoSpaceDN w:val="0"/>
              <w:adjustRightInd w:val="0"/>
              <w:spacing w:after="0" w:line="240" w:lineRule="auto"/>
              <w:rPr>
                <w:rFonts w:ascii="Times New Roman" w:hAnsi="Times New Roman" w:cs="Times New Roman"/>
                <w:b/>
              </w:rPr>
            </w:pPr>
            <w:r w:rsidRPr="00E45AD4">
              <w:rPr>
                <w:rFonts w:ascii="Times New Roman" w:hAnsi="Times New Roman" w:cs="Times New Roman"/>
                <w:b/>
              </w:rPr>
              <w:t>2. Квалификация участника закупки</w:t>
            </w:r>
          </w:p>
        </w:tc>
        <w:tc>
          <w:tcPr>
            <w:tcW w:w="6946" w:type="dxa"/>
          </w:tcPr>
          <w:p w:rsidR="00810C59" w:rsidRPr="0071544A" w:rsidRDefault="00810C59" w:rsidP="00FB08BA">
            <w:pPr>
              <w:tabs>
                <w:tab w:val="num" w:pos="0"/>
              </w:tabs>
              <w:spacing w:after="0" w:line="240" w:lineRule="auto"/>
              <w:rPr>
                <w:rFonts w:ascii="Times New Roman" w:hAnsi="Times New Roman" w:cs="Times New Roman"/>
              </w:rPr>
            </w:pPr>
          </w:p>
        </w:tc>
      </w:tr>
      <w:tr w:rsidR="00810C59" w:rsidRPr="0071544A" w:rsidTr="00FB08BA">
        <w:tc>
          <w:tcPr>
            <w:tcW w:w="2851" w:type="dxa"/>
          </w:tcPr>
          <w:p w:rsidR="00810C59" w:rsidRPr="00BA1739" w:rsidRDefault="00810C59" w:rsidP="00FB08BA">
            <w:pPr>
              <w:autoSpaceDE w:val="0"/>
              <w:autoSpaceDN w:val="0"/>
              <w:adjustRightInd w:val="0"/>
              <w:spacing w:after="0" w:line="240" w:lineRule="auto"/>
              <w:jc w:val="both"/>
              <w:rPr>
                <w:rFonts w:ascii="Times New Roman" w:hAnsi="Times New Roman" w:cs="Times New Roman"/>
                <w:i/>
              </w:rPr>
            </w:pPr>
            <w:r w:rsidRPr="00810C59">
              <w:rPr>
                <w:rFonts w:ascii="Times New Roman" w:hAnsi="Times New Roman" w:cs="Times New Roman"/>
                <w:i/>
              </w:rPr>
              <w:t xml:space="preserve">Наличие </w:t>
            </w:r>
            <w:r w:rsidRPr="00810C59">
              <w:rPr>
                <w:rFonts w:ascii="Times New Roman" w:hAnsi="Times New Roman" w:cs="Times New Roman"/>
                <w:i/>
              </w:rPr>
              <w:lastRenderedPageBreak/>
              <w:t xml:space="preserve">квалифицированного персонала, имеющего действующие квалификационные  аттестаты аудитора, соответствующие требованиям  действующего законодательства (статье 11  и  ч.4.1 ст.23 Федерального закона от 30.12.2008г. №307-ФЗ "Об аудиторской деятельности"),  </w:t>
            </w:r>
            <w:r w:rsidRPr="00810C59">
              <w:rPr>
                <w:rFonts w:ascii="Times New Roman" w:hAnsi="Times New Roman" w:cs="Times New Roman"/>
                <w:bCs/>
                <w:i/>
              </w:rPr>
              <w:t xml:space="preserve">являющегося членом СРО, состоящего в штате участника открытого конкурса  и </w:t>
            </w:r>
            <w:r w:rsidRPr="00810C59">
              <w:rPr>
                <w:rFonts w:ascii="Times New Roman" w:hAnsi="Times New Roman" w:cs="Times New Roman"/>
                <w:i/>
              </w:rPr>
              <w:t xml:space="preserve">привлекаемого к оказанию услуг </w:t>
            </w:r>
            <w:r w:rsidRPr="00810C59">
              <w:rPr>
                <w:rFonts w:ascii="Times New Roman" w:hAnsi="Times New Roman" w:cs="Times New Roman"/>
                <w:bCs/>
                <w:i/>
              </w:rPr>
              <w:t>по предмету настоящего Конкурса (</w:t>
            </w:r>
            <w:r w:rsidRPr="00810C59">
              <w:rPr>
                <w:rFonts w:ascii="Times New Roman" w:hAnsi="Times New Roman" w:cs="Times New Roman"/>
                <w:bCs/>
                <w:i/>
                <w:u w:val="single"/>
              </w:rPr>
              <w:t>количество человек одновременно направляемых для проверки непосредственно на предприятие – выездная часть проверки</w:t>
            </w:r>
            <w:r w:rsidRPr="00810C59">
              <w:rPr>
                <w:rFonts w:ascii="Times New Roman" w:hAnsi="Times New Roman" w:cs="Times New Roman"/>
                <w:bCs/>
                <w:i/>
              </w:rPr>
              <w:t>)</w:t>
            </w:r>
            <w:r w:rsidRPr="00810C59">
              <w:rPr>
                <w:rFonts w:ascii="Times New Roman" w:hAnsi="Times New Roman" w:cs="Times New Roman"/>
                <w:i/>
              </w:rPr>
              <w:t>.</w:t>
            </w:r>
          </w:p>
        </w:tc>
        <w:tc>
          <w:tcPr>
            <w:tcW w:w="6946" w:type="dxa"/>
          </w:tcPr>
          <w:p w:rsidR="00810C59" w:rsidRPr="00BF64A1" w:rsidRDefault="00E2018B" w:rsidP="00FB08BA">
            <w:pPr>
              <w:tabs>
                <w:tab w:val="num" w:pos="0"/>
              </w:tabs>
              <w:spacing w:after="0" w:line="240" w:lineRule="auto"/>
              <w:rPr>
                <w:rFonts w:ascii="Times New Roman" w:hAnsi="Times New Roman" w:cs="Times New Roman"/>
              </w:rPr>
            </w:pPr>
            <w:r>
              <w:rPr>
                <w:rFonts w:ascii="Times New Roman" w:hAnsi="Times New Roman" w:cs="Times New Roman"/>
              </w:rPr>
              <w:lastRenderedPageBreak/>
              <w:t>В штате организации 8 аудиторов</w:t>
            </w:r>
          </w:p>
        </w:tc>
      </w:tr>
      <w:tr w:rsidR="00810C59" w:rsidRPr="0071544A" w:rsidTr="00FB08BA">
        <w:tc>
          <w:tcPr>
            <w:tcW w:w="2851" w:type="dxa"/>
          </w:tcPr>
          <w:p w:rsidR="00810C59" w:rsidRPr="00D44F0B" w:rsidRDefault="00810C59" w:rsidP="00FB08BA">
            <w:pPr>
              <w:autoSpaceDE w:val="0"/>
              <w:autoSpaceDN w:val="0"/>
              <w:adjustRightInd w:val="0"/>
              <w:spacing w:after="0" w:line="240" w:lineRule="auto"/>
              <w:jc w:val="both"/>
              <w:rPr>
                <w:rFonts w:ascii="Times New Roman" w:hAnsi="Times New Roman" w:cs="Times New Roman"/>
                <w:i/>
              </w:rPr>
            </w:pPr>
            <w:r w:rsidRPr="00530A8F">
              <w:rPr>
                <w:rFonts w:ascii="Times New Roman" w:hAnsi="Times New Roman" w:cs="Times New Roman"/>
                <w:i/>
              </w:rPr>
              <w:lastRenderedPageBreak/>
              <w:t>Количество исполненных, на дату подачи заявки, участником открытого конкурса договоров (контрактов) по проведению ежегодного обязательного аудита бухгалтерской финансовой отчетности</w:t>
            </w:r>
          </w:p>
        </w:tc>
        <w:tc>
          <w:tcPr>
            <w:tcW w:w="6946" w:type="dxa"/>
          </w:tcPr>
          <w:p w:rsidR="00810C59" w:rsidRDefault="00E2018B" w:rsidP="00FB08BA">
            <w:pPr>
              <w:tabs>
                <w:tab w:val="num" w:pos="0"/>
              </w:tabs>
              <w:spacing w:after="0" w:line="240" w:lineRule="auto"/>
              <w:rPr>
                <w:rFonts w:ascii="Times New Roman" w:hAnsi="Times New Roman" w:cs="Times New Roman"/>
              </w:rPr>
            </w:pPr>
            <w:r>
              <w:rPr>
                <w:rFonts w:ascii="Times New Roman" w:hAnsi="Times New Roman" w:cs="Times New Roman"/>
              </w:rPr>
              <w:t>За период проведено 14 аудиторских проверок (на основании открытого конкурса)</w:t>
            </w:r>
          </w:p>
        </w:tc>
      </w:tr>
    </w:tbl>
    <w:p w:rsidR="00745023" w:rsidRDefault="00745023" w:rsidP="00316C1F">
      <w:pPr>
        <w:spacing w:after="0" w:line="240" w:lineRule="auto"/>
        <w:ind w:firstLine="374"/>
        <w:jc w:val="both"/>
        <w:rPr>
          <w:rFonts w:ascii="Times New Roman" w:eastAsia="Times New Roman" w:hAnsi="Times New Roman"/>
          <w:lang w:eastAsia="ru-RU"/>
        </w:rPr>
      </w:pPr>
    </w:p>
    <w:p w:rsidR="004E7DF0" w:rsidRPr="00745023" w:rsidRDefault="00243568" w:rsidP="00316C1F">
      <w:pPr>
        <w:spacing w:after="0" w:line="240" w:lineRule="auto"/>
        <w:ind w:firstLine="374"/>
        <w:jc w:val="both"/>
        <w:rPr>
          <w:rFonts w:ascii="Times New Roman" w:eastAsia="Times New Roman" w:hAnsi="Times New Roman" w:cs="Times New Roman"/>
          <w:lang w:eastAsia="ru-RU"/>
        </w:rPr>
      </w:pPr>
      <w:r w:rsidRPr="00745023">
        <w:rPr>
          <w:rFonts w:ascii="Times New Roman" w:eastAsia="Times New Roman" w:hAnsi="Times New Roman"/>
          <w:lang w:eastAsia="ru-RU"/>
        </w:rPr>
        <w:t>1</w:t>
      </w:r>
      <w:r w:rsidR="00316C1F" w:rsidRPr="00745023">
        <w:rPr>
          <w:rFonts w:ascii="Times New Roman" w:eastAsia="Times New Roman" w:hAnsi="Times New Roman"/>
          <w:lang w:eastAsia="ru-RU"/>
        </w:rPr>
        <w:t>1</w:t>
      </w:r>
      <w:r w:rsidR="004E7DF0" w:rsidRPr="00745023">
        <w:rPr>
          <w:rFonts w:ascii="Times New Roman" w:eastAsia="Times New Roman" w:hAnsi="Times New Roman"/>
          <w:lang w:eastAsia="ru-RU"/>
        </w:rPr>
        <w:t>.</w:t>
      </w:r>
      <w:r w:rsidR="003C588A" w:rsidRPr="00745023">
        <w:rPr>
          <w:rFonts w:ascii="Times New Roman" w:eastAsia="Times New Roman" w:hAnsi="Times New Roman"/>
          <w:lang w:eastAsia="ru-RU"/>
        </w:rPr>
        <w:t xml:space="preserve">  </w:t>
      </w:r>
      <w:r w:rsidR="004E7DF0" w:rsidRPr="00745023">
        <w:rPr>
          <w:rFonts w:ascii="Times New Roman" w:eastAsia="Times New Roman" w:hAnsi="Times New Roman" w:cs="Times New Roman"/>
          <w:lang w:eastAsia="ru-RU"/>
        </w:rPr>
        <w:t>Настоящий протокол подлежит хранению не менее трех лет с даты подведени</w:t>
      </w:r>
      <w:r w:rsidR="004E7DF0" w:rsidRPr="00745023">
        <w:rPr>
          <w:rFonts w:ascii="Times New Roman" w:eastAsia="Times New Roman" w:hAnsi="Times New Roman"/>
          <w:lang w:eastAsia="ru-RU"/>
        </w:rPr>
        <w:t xml:space="preserve">я итогов настоящего </w:t>
      </w:r>
      <w:r w:rsidR="004E7DF0" w:rsidRPr="00745023">
        <w:rPr>
          <w:rFonts w:ascii="Times New Roman" w:eastAsia="Times New Roman" w:hAnsi="Times New Roman" w:cs="Times New Roman"/>
          <w:lang w:eastAsia="ru-RU"/>
        </w:rPr>
        <w:t xml:space="preserve">конкурса. </w:t>
      </w:r>
    </w:p>
    <w:p w:rsidR="00D030A2" w:rsidRDefault="00243568" w:rsidP="00886484">
      <w:pPr>
        <w:autoSpaceDE w:val="0"/>
        <w:autoSpaceDN w:val="0"/>
        <w:adjustRightInd w:val="0"/>
        <w:spacing w:after="0" w:line="240" w:lineRule="auto"/>
        <w:ind w:firstLine="426"/>
        <w:jc w:val="both"/>
        <w:rPr>
          <w:rFonts w:ascii="Times New Roman" w:hAnsi="Times New Roman" w:cs="Times New Roman"/>
          <w:sz w:val="24"/>
          <w:szCs w:val="24"/>
        </w:rPr>
      </w:pPr>
      <w:r w:rsidRPr="00745023">
        <w:rPr>
          <w:rFonts w:ascii="Times New Roman" w:hAnsi="Times New Roman" w:cs="Times New Roman"/>
        </w:rPr>
        <w:t>1</w:t>
      </w:r>
      <w:r w:rsidR="00316C1F" w:rsidRPr="00745023">
        <w:rPr>
          <w:rFonts w:ascii="Times New Roman" w:hAnsi="Times New Roman" w:cs="Times New Roman"/>
        </w:rPr>
        <w:t>2</w:t>
      </w:r>
      <w:r w:rsidR="00BC062E" w:rsidRPr="00745023">
        <w:rPr>
          <w:rFonts w:ascii="Times New Roman" w:hAnsi="Times New Roman" w:cs="Times New Roman"/>
        </w:rPr>
        <w:t xml:space="preserve">. </w:t>
      </w:r>
      <w:r w:rsidR="001D007C" w:rsidRPr="00745023">
        <w:rPr>
          <w:rFonts w:ascii="Times New Roman" w:hAnsi="Times New Roman" w:cs="Times New Roman"/>
        </w:rPr>
        <w:t>Протокол</w:t>
      </w:r>
      <w:r w:rsidR="00B937C8" w:rsidRPr="00745023">
        <w:rPr>
          <w:rFonts w:ascii="Times New Roman" w:hAnsi="Times New Roman" w:cs="Times New Roman"/>
        </w:rPr>
        <w:t xml:space="preserve"> подпис</w:t>
      </w:r>
      <w:r w:rsidR="00CB0692" w:rsidRPr="00745023">
        <w:rPr>
          <w:rFonts w:ascii="Times New Roman" w:hAnsi="Times New Roman" w:cs="Times New Roman"/>
        </w:rPr>
        <w:t>ан</w:t>
      </w:r>
      <w:r w:rsidR="00B937C8" w:rsidRPr="00745023">
        <w:rPr>
          <w:rFonts w:ascii="Times New Roman" w:hAnsi="Times New Roman" w:cs="Times New Roman"/>
        </w:rPr>
        <w:t xml:space="preserve"> всеми присутствующими членами </w:t>
      </w:r>
      <w:r w:rsidR="00BA1739" w:rsidRPr="00745023">
        <w:rPr>
          <w:rFonts w:ascii="Times New Roman" w:hAnsi="Times New Roman" w:cs="Times New Roman"/>
        </w:rPr>
        <w:t>Единой</w:t>
      </w:r>
      <w:r w:rsidR="00B937C8" w:rsidRPr="00745023">
        <w:rPr>
          <w:rFonts w:ascii="Times New Roman" w:hAnsi="Times New Roman" w:cs="Times New Roman"/>
        </w:rPr>
        <w:t xml:space="preserve"> комиссии непосредственно после вскрытия конвертов и не позднее рабочего дня, следующего за датой подписания этого протокола, размещается</w:t>
      </w:r>
      <w:r w:rsidR="00A25E60" w:rsidRPr="00745023">
        <w:rPr>
          <w:rFonts w:ascii="Times New Roman" w:hAnsi="Times New Roman" w:cs="Times New Roman"/>
        </w:rPr>
        <w:t xml:space="preserve"> </w:t>
      </w:r>
      <w:r w:rsidR="00D030A2" w:rsidRPr="00745023">
        <w:rPr>
          <w:rFonts w:ascii="Times New Roman" w:hAnsi="Times New Roman" w:cs="Times New Roman"/>
        </w:rPr>
        <w:t>в единой информационной системе</w:t>
      </w:r>
      <w:r w:rsidR="00D030A2" w:rsidRPr="00745023">
        <w:rPr>
          <w:rFonts w:ascii="Times New Roman" w:eastAsia="Times New Roman" w:hAnsi="Times New Roman" w:cs="Times New Roman"/>
          <w:lang w:eastAsia="ru-RU"/>
        </w:rPr>
        <w:t xml:space="preserve"> (</w:t>
      </w:r>
      <w:r w:rsidR="00A25E60" w:rsidRPr="00745023">
        <w:rPr>
          <w:rFonts w:ascii="Times New Roman" w:eastAsia="Times New Roman" w:hAnsi="Times New Roman" w:cs="Times New Roman"/>
          <w:lang w:eastAsia="ru-RU"/>
        </w:rPr>
        <w:t>на официальном сайте</w:t>
      </w:r>
      <w:r w:rsidR="00D030A2" w:rsidRPr="00745023">
        <w:rPr>
          <w:rFonts w:ascii="Times New Roman" w:eastAsia="Times New Roman" w:hAnsi="Times New Roman" w:cs="Times New Roman"/>
          <w:lang w:eastAsia="ru-RU"/>
        </w:rPr>
        <w:t xml:space="preserve">) - </w:t>
      </w:r>
      <w:r w:rsidR="00A25E60" w:rsidRPr="00745023">
        <w:rPr>
          <w:rFonts w:ascii="Times New Roman" w:eastAsia="Times New Roman" w:hAnsi="Times New Roman" w:cs="Times New Roman"/>
          <w:lang w:eastAsia="ru-RU"/>
        </w:rPr>
        <w:t xml:space="preserve"> www.zakupki.gov.ru</w:t>
      </w:r>
      <w:r w:rsidR="00B937C8" w:rsidRPr="00745023">
        <w:rPr>
          <w:rFonts w:ascii="Times New Roman" w:hAnsi="Times New Roman" w:cs="Times New Roman"/>
        </w:rPr>
        <w:t>.</w:t>
      </w:r>
      <w:r w:rsidR="00666BFB">
        <w:rPr>
          <w:rFonts w:ascii="Times New Roman" w:hAnsi="Times New Roman" w:cs="Times New Roman"/>
          <w:sz w:val="24"/>
          <w:szCs w:val="24"/>
        </w:rPr>
        <w:t xml:space="preserve"> </w:t>
      </w:r>
    </w:p>
    <w:p w:rsidR="00110DB2" w:rsidRDefault="00110DB2" w:rsidP="00213BF2">
      <w:pPr>
        <w:autoSpaceDE w:val="0"/>
        <w:autoSpaceDN w:val="0"/>
        <w:adjustRightInd w:val="0"/>
        <w:spacing w:after="0" w:line="360" w:lineRule="auto"/>
        <w:ind w:firstLine="426"/>
        <w:jc w:val="both"/>
        <w:rPr>
          <w:rFonts w:ascii="Times New Roman" w:hAnsi="Times New Roman" w:cs="Times New Roman"/>
          <w:sz w:val="24"/>
          <w:szCs w:val="24"/>
        </w:rPr>
      </w:pPr>
    </w:p>
    <w:p w:rsidR="00D030A2" w:rsidRDefault="00D030A2" w:rsidP="00213BF2">
      <w:pPr>
        <w:autoSpaceDE w:val="0"/>
        <w:autoSpaceDN w:val="0"/>
        <w:adjustRightInd w:val="0"/>
        <w:spacing w:after="0" w:line="360" w:lineRule="auto"/>
        <w:ind w:firstLine="426"/>
        <w:jc w:val="both"/>
        <w:rPr>
          <w:rFonts w:ascii="Times New Roman" w:hAnsi="Times New Roman" w:cs="Times New Roman"/>
          <w:sz w:val="24"/>
          <w:szCs w:val="24"/>
        </w:rPr>
      </w:pPr>
      <w:r>
        <w:rPr>
          <w:rFonts w:ascii="Times New Roman" w:hAnsi="Times New Roman" w:cs="Times New Roman"/>
          <w:sz w:val="24"/>
          <w:szCs w:val="24"/>
        </w:rPr>
        <w:t>Председатель Единой комиссии</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Синяев А.В.</w:t>
      </w:r>
    </w:p>
    <w:p w:rsidR="00D030A2" w:rsidRDefault="00D030A2" w:rsidP="00213BF2">
      <w:pPr>
        <w:autoSpaceDE w:val="0"/>
        <w:autoSpaceDN w:val="0"/>
        <w:adjustRightInd w:val="0"/>
        <w:spacing w:after="0" w:line="360" w:lineRule="auto"/>
        <w:ind w:firstLine="426"/>
        <w:jc w:val="both"/>
        <w:rPr>
          <w:rFonts w:ascii="Times New Roman" w:hAnsi="Times New Roman" w:cs="Times New Roman"/>
          <w:sz w:val="24"/>
          <w:szCs w:val="24"/>
        </w:rPr>
      </w:pPr>
    </w:p>
    <w:p w:rsidR="00E2018B" w:rsidRDefault="00E2018B" w:rsidP="00213BF2">
      <w:pPr>
        <w:autoSpaceDE w:val="0"/>
        <w:autoSpaceDN w:val="0"/>
        <w:adjustRightInd w:val="0"/>
        <w:spacing w:after="0" w:line="360" w:lineRule="auto"/>
        <w:ind w:firstLine="426"/>
        <w:jc w:val="both"/>
        <w:rPr>
          <w:rFonts w:ascii="Times New Roman" w:hAnsi="Times New Roman" w:cs="Times New Roman"/>
          <w:sz w:val="24"/>
          <w:szCs w:val="24"/>
        </w:rPr>
      </w:pPr>
      <w:r>
        <w:rPr>
          <w:rFonts w:ascii="Times New Roman" w:hAnsi="Times New Roman" w:cs="Times New Roman"/>
          <w:sz w:val="24"/>
          <w:szCs w:val="24"/>
        </w:rPr>
        <w:t>Зам. председателя Единой комиссии</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Войнов П.О.</w:t>
      </w:r>
    </w:p>
    <w:p w:rsidR="00E2018B" w:rsidRDefault="00E2018B" w:rsidP="00213BF2">
      <w:pPr>
        <w:autoSpaceDE w:val="0"/>
        <w:autoSpaceDN w:val="0"/>
        <w:adjustRightInd w:val="0"/>
        <w:spacing w:after="0" w:line="360" w:lineRule="auto"/>
        <w:ind w:firstLine="426"/>
        <w:jc w:val="both"/>
        <w:rPr>
          <w:rFonts w:ascii="Times New Roman" w:hAnsi="Times New Roman" w:cs="Times New Roman"/>
          <w:sz w:val="24"/>
          <w:szCs w:val="24"/>
        </w:rPr>
      </w:pPr>
    </w:p>
    <w:p w:rsidR="00D030A2" w:rsidRDefault="00D030A2" w:rsidP="00213BF2">
      <w:pPr>
        <w:autoSpaceDE w:val="0"/>
        <w:autoSpaceDN w:val="0"/>
        <w:adjustRightInd w:val="0"/>
        <w:spacing w:after="0" w:line="360" w:lineRule="auto"/>
        <w:ind w:firstLine="426"/>
        <w:jc w:val="both"/>
        <w:rPr>
          <w:rFonts w:ascii="Times New Roman" w:hAnsi="Times New Roman" w:cs="Times New Roman"/>
          <w:sz w:val="24"/>
          <w:szCs w:val="24"/>
        </w:rPr>
      </w:pPr>
      <w:r>
        <w:rPr>
          <w:rFonts w:ascii="Times New Roman" w:hAnsi="Times New Roman" w:cs="Times New Roman"/>
          <w:sz w:val="24"/>
          <w:szCs w:val="24"/>
        </w:rPr>
        <w:t>Члены Единой комиссии</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Криваксина И.А.</w:t>
      </w:r>
    </w:p>
    <w:p w:rsidR="00EE276F" w:rsidRDefault="00EE276F" w:rsidP="005E79A1">
      <w:pPr>
        <w:autoSpaceDE w:val="0"/>
        <w:autoSpaceDN w:val="0"/>
        <w:adjustRightInd w:val="0"/>
        <w:spacing w:after="0" w:line="360" w:lineRule="auto"/>
        <w:jc w:val="both"/>
        <w:rPr>
          <w:rFonts w:ascii="Times New Roman" w:hAnsi="Times New Roman" w:cs="Times New Roman"/>
          <w:sz w:val="24"/>
          <w:szCs w:val="24"/>
        </w:rPr>
      </w:pPr>
    </w:p>
    <w:p w:rsidR="00832F84" w:rsidRDefault="00832F84" w:rsidP="00EE276F">
      <w:pPr>
        <w:autoSpaceDE w:val="0"/>
        <w:autoSpaceDN w:val="0"/>
        <w:adjustRightInd w:val="0"/>
        <w:spacing w:after="0" w:line="360" w:lineRule="auto"/>
        <w:ind w:left="6372" w:firstLine="708"/>
        <w:jc w:val="both"/>
        <w:rPr>
          <w:rFonts w:ascii="Times New Roman" w:hAnsi="Times New Roman" w:cs="Times New Roman"/>
          <w:sz w:val="24"/>
          <w:szCs w:val="24"/>
        </w:rPr>
      </w:pPr>
      <w:r>
        <w:rPr>
          <w:rFonts w:ascii="Times New Roman" w:hAnsi="Times New Roman" w:cs="Times New Roman"/>
          <w:sz w:val="24"/>
          <w:szCs w:val="24"/>
        </w:rPr>
        <w:t>Чемоданова О.П.</w:t>
      </w:r>
    </w:p>
    <w:p w:rsidR="00832F84" w:rsidRDefault="00832F84" w:rsidP="00EE276F">
      <w:pPr>
        <w:autoSpaceDE w:val="0"/>
        <w:autoSpaceDN w:val="0"/>
        <w:adjustRightInd w:val="0"/>
        <w:spacing w:after="0" w:line="360" w:lineRule="auto"/>
        <w:ind w:left="6372" w:firstLine="708"/>
        <w:jc w:val="both"/>
        <w:rPr>
          <w:rFonts w:ascii="Times New Roman" w:hAnsi="Times New Roman" w:cs="Times New Roman"/>
          <w:sz w:val="24"/>
          <w:szCs w:val="24"/>
        </w:rPr>
      </w:pPr>
    </w:p>
    <w:p w:rsidR="00D030A2" w:rsidRDefault="00D030A2" w:rsidP="00213BF2">
      <w:pPr>
        <w:autoSpaceDE w:val="0"/>
        <w:autoSpaceDN w:val="0"/>
        <w:adjustRightInd w:val="0"/>
        <w:spacing w:after="0" w:line="360" w:lineRule="auto"/>
        <w:ind w:firstLine="426"/>
        <w:jc w:val="both"/>
        <w:rPr>
          <w:rFonts w:ascii="Times New Roman" w:hAnsi="Times New Roman" w:cs="Times New Roman"/>
          <w:sz w:val="24"/>
          <w:szCs w:val="24"/>
        </w:rPr>
      </w:pPr>
      <w:r>
        <w:rPr>
          <w:rFonts w:ascii="Times New Roman" w:hAnsi="Times New Roman" w:cs="Times New Roman"/>
          <w:sz w:val="24"/>
          <w:szCs w:val="24"/>
        </w:rPr>
        <w:t>Секретарь Единой комиссии</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Ерсулова А.В.</w:t>
      </w:r>
    </w:p>
    <w:p w:rsidR="00832F84" w:rsidRDefault="00832F84" w:rsidP="00A11263">
      <w:pPr>
        <w:spacing w:before="40" w:after="80" w:line="229" w:lineRule="exact"/>
        <w:ind w:left="6946" w:right="40"/>
        <w:jc w:val="right"/>
        <w:rPr>
          <w:rFonts w:ascii="Times New Roman" w:eastAsia="Times New Roman" w:hAnsi="Times New Roman" w:cs="Times New Roman"/>
          <w:color w:val="000000"/>
          <w:sz w:val="20"/>
          <w:szCs w:val="24"/>
        </w:rPr>
      </w:pPr>
    </w:p>
    <w:p w:rsidR="00A11263" w:rsidRPr="00A11263" w:rsidRDefault="00A11263" w:rsidP="00A11263">
      <w:pPr>
        <w:spacing w:before="40" w:after="80" w:line="229" w:lineRule="exact"/>
        <w:ind w:left="6946" w:right="40"/>
        <w:jc w:val="right"/>
        <w:rPr>
          <w:rFonts w:ascii="Times New Roman" w:eastAsia="Times New Roman" w:hAnsi="Times New Roman" w:cs="Times New Roman"/>
          <w:color w:val="000000"/>
          <w:sz w:val="20"/>
          <w:szCs w:val="24"/>
        </w:rPr>
      </w:pPr>
      <w:r w:rsidRPr="00A11263">
        <w:rPr>
          <w:rFonts w:ascii="Times New Roman" w:eastAsia="Times New Roman" w:hAnsi="Times New Roman" w:cs="Times New Roman"/>
          <w:color w:val="000000"/>
          <w:sz w:val="20"/>
          <w:szCs w:val="24"/>
        </w:rPr>
        <w:t>Приложение №1</w:t>
      </w:r>
    </w:p>
    <w:p w:rsidR="00A11263" w:rsidRPr="00A11263" w:rsidRDefault="00A11263" w:rsidP="00EE276F">
      <w:pPr>
        <w:spacing w:before="40" w:after="80" w:line="229" w:lineRule="exact"/>
        <w:ind w:left="6237" w:right="40"/>
        <w:rPr>
          <w:rFonts w:ascii="Times New Roman" w:eastAsia="Times New Roman" w:hAnsi="Times New Roman" w:cs="Times New Roman"/>
          <w:color w:val="000000"/>
          <w:sz w:val="20"/>
          <w:szCs w:val="24"/>
        </w:rPr>
      </w:pPr>
      <w:r w:rsidRPr="00A11263">
        <w:rPr>
          <w:rFonts w:ascii="Times New Roman" w:eastAsia="Times New Roman" w:hAnsi="Times New Roman" w:cs="Times New Roman"/>
          <w:color w:val="000000"/>
          <w:sz w:val="20"/>
          <w:szCs w:val="24"/>
        </w:rPr>
        <w:t>к Протоколу</w:t>
      </w:r>
      <w:r w:rsidR="00745023">
        <w:rPr>
          <w:rFonts w:ascii="Times New Roman" w:eastAsia="Times New Roman" w:hAnsi="Times New Roman" w:cs="Times New Roman"/>
          <w:color w:val="000000"/>
          <w:sz w:val="20"/>
          <w:szCs w:val="24"/>
        </w:rPr>
        <w:t xml:space="preserve"> </w:t>
      </w:r>
      <w:r w:rsidR="00953BBD">
        <w:rPr>
          <w:rFonts w:ascii="Times New Roman" w:eastAsia="Times New Roman" w:hAnsi="Times New Roman" w:cs="Times New Roman"/>
          <w:color w:val="000000"/>
          <w:sz w:val="20"/>
          <w:szCs w:val="24"/>
        </w:rPr>
        <w:t>№</w:t>
      </w:r>
      <w:r w:rsidR="00E2018B">
        <w:rPr>
          <w:rFonts w:ascii="Times New Roman" w:eastAsia="Times New Roman" w:hAnsi="Times New Roman" w:cs="Times New Roman"/>
          <w:color w:val="000000"/>
          <w:sz w:val="20"/>
          <w:szCs w:val="24"/>
        </w:rPr>
        <w:t>361</w:t>
      </w:r>
      <w:r>
        <w:rPr>
          <w:rFonts w:ascii="Times New Roman" w:eastAsia="Times New Roman" w:hAnsi="Times New Roman" w:cs="Times New Roman"/>
          <w:color w:val="000000"/>
          <w:sz w:val="20"/>
          <w:szCs w:val="24"/>
        </w:rPr>
        <w:t xml:space="preserve"> </w:t>
      </w:r>
      <w:r w:rsidRPr="00A11263">
        <w:rPr>
          <w:rFonts w:ascii="Times New Roman" w:eastAsia="Times New Roman" w:hAnsi="Times New Roman" w:cs="Times New Roman"/>
          <w:color w:val="000000"/>
          <w:sz w:val="20"/>
          <w:szCs w:val="24"/>
        </w:rPr>
        <w:t>вскрытия конвертов</w:t>
      </w:r>
      <w:r>
        <w:rPr>
          <w:rFonts w:ascii="Times New Roman" w:eastAsia="Times New Roman" w:hAnsi="Times New Roman" w:cs="Times New Roman"/>
          <w:color w:val="000000"/>
          <w:sz w:val="20"/>
          <w:szCs w:val="24"/>
        </w:rPr>
        <w:t xml:space="preserve"> </w:t>
      </w:r>
      <w:r w:rsidRPr="00A11263">
        <w:rPr>
          <w:rFonts w:ascii="Times New Roman" w:eastAsia="Times New Roman" w:hAnsi="Times New Roman" w:cs="Times New Roman"/>
          <w:color w:val="000000"/>
          <w:sz w:val="20"/>
          <w:szCs w:val="24"/>
        </w:rPr>
        <w:t>на участие в открытом конкурсе</w:t>
      </w:r>
      <w:r w:rsidR="00EE276F">
        <w:rPr>
          <w:rFonts w:ascii="Times New Roman" w:eastAsia="Times New Roman" w:hAnsi="Times New Roman" w:cs="Times New Roman"/>
          <w:color w:val="000000"/>
          <w:sz w:val="20"/>
          <w:szCs w:val="24"/>
        </w:rPr>
        <w:t xml:space="preserve"> </w:t>
      </w:r>
      <w:r w:rsidRPr="00A11263">
        <w:rPr>
          <w:rFonts w:ascii="Times New Roman" w:eastAsia="Times New Roman" w:hAnsi="Times New Roman" w:cs="Times New Roman"/>
          <w:color w:val="000000"/>
          <w:sz w:val="20"/>
          <w:szCs w:val="24"/>
        </w:rPr>
        <w:t xml:space="preserve">от </w:t>
      </w:r>
      <w:r w:rsidR="00E2018B">
        <w:rPr>
          <w:rFonts w:ascii="Times New Roman" w:eastAsia="Times New Roman" w:hAnsi="Times New Roman" w:cs="Times New Roman"/>
          <w:color w:val="000000"/>
          <w:sz w:val="20"/>
          <w:szCs w:val="24"/>
        </w:rPr>
        <w:t>11 января 2019</w:t>
      </w:r>
      <w:r w:rsidRPr="00A11263">
        <w:rPr>
          <w:rFonts w:ascii="Times New Roman" w:eastAsia="Times New Roman" w:hAnsi="Times New Roman" w:cs="Times New Roman"/>
          <w:color w:val="000000"/>
          <w:sz w:val="20"/>
          <w:szCs w:val="24"/>
        </w:rPr>
        <w:t xml:space="preserve"> г.</w:t>
      </w:r>
    </w:p>
    <w:p w:rsidR="00A11263" w:rsidRPr="00A11263" w:rsidRDefault="00A11263" w:rsidP="00A11263">
      <w:pPr>
        <w:spacing w:after="83" w:line="240" w:lineRule="exact"/>
        <w:rPr>
          <w:rFonts w:ascii="Times New Roman" w:eastAsia="Times New Roman" w:hAnsi="Times New Roman" w:cs="Times New Roman"/>
          <w:sz w:val="24"/>
          <w:szCs w:val="24"/>
        </w:rPr>
      </w:pPr>
    </w:p>
    <w:p w:rsidR="00A11263" w:rsidRPr="00A11263" w:rsidRDefault="00A11263" w:rsidP="00A11263">
      <w:pPr>
        <w:spacing w:after="0"/>
        <w:ind w:left="40" w:right="40"/>
        <w:jc w:val="center"/>
        <w:rPr>
          <w:rFonts w:ascii="Times New Roman" w:eastAsia="Times New Roman" w:hAnsi="Times New Roman" w:cs="Times New Roman"/>
          <w:b/>
          <w:color w:val="000000"/>
          <w:sz w:val="24"/>
          <w:szCs w:val="24"/>
        </w:rPr>
      </w:pPr>
      <w:r w:rsidRPr="00A11263">
        <w:rPr>
          <w:rFonts w:ascii="Times New Roman" w:eastAsia="Times New Roman" w:hAnsi="Times New Roman" w:cs="Times New Roman"/>
          <w:b/>
          <w:color w:val="000000"/>
          <w:sz w:val="24"/>
          <w:szCs w:val="24"/>
        </w:rPr>
        <w:t>Журнал регистрации поступивших заявок на участие в открытом конкурсе</w:t>
      </w:r>
    </w:p>
    <w:p w:rsidR="00A11263" w:rsidRPr="00A11263" w:rsidRDefault="00832F84" w:rsidP="00A11263">
      <w:pPr>
        <w:spacing w:after="0"/>
        <w:ind w:left="40" w:right="40"/>
        <w:jc w:val="center"/>
        <w:rPr>
          <w:rFonts w:ascii="Times New Roman" w:eastAsia="Times New Roman" w:hAnsi="Times New Roman" w:cs="Times New Roman"/>
          <w:b/>
          <w:bCs/>
          <w:color w:val="000000"/>
          <w:sz w:val="20"/>
          <w:szCs w:val="24"/>
        </w:rPr>
      </w:pPr>
      <w:r>
        <w:rPr>
          <w:rFonts w:ascii="Times New Roman" w:eastAsia="Times New Roman" w:hAnsi="Times New Roman" w:cs="Times New Roman"/>
          <w:b/>
          <w:color w:val="000000"/>
          <w:sz w:val="24"/>
          <w:szCs w:val="24"/>
        </w:rPr>
        <w:t xml:space="preserve">на </w:t>
      </w:r>
      <w:r w:rsidR="00BB2FD4">
        <w:rPr>
          <w:rFonts w:ascii="Times New Roman" w:eastAsia="Times New Roman" w:hAnsi="Times New Roman" w:cs="Times New Roman"/>
          <w:b/>
          <w:color w:val="000000"/>
          <w:sz w:val="24"/>
          <w:szCs w:val="24"/>
        </w:rPr>
        <w:t>п</w:t>
      </w:r>
      <w:r w:rsidR="00BB2FD4" w:rsidRPr="00BB2FD4">
        <w:rPr>
          <w:rFonts w:ascii="Times New Roman" w:eastAsia="Times New Roman" w:hAnsi="Times New Roman" w:cs="Times New Roman"/>
          <w:b/>
          <w:color w:val="000000"/>
          <w:sz w:val="24"/>
          <w:szCs w:val="24"/>
        </w:rPr>
        <w:t xml:space="preserve">роведение </w:t>
      </w:r>
      <w:r w:rsidR="00BB2FD4" w:rsidRPr="00BB2FD4">
        <w:rPr>
          <w:rFonts w:ascii="Times New Roman" w:eastAsia="Times New Roman" w:hAnsi="Times New Roman" w:cs="Times New Roman"/>
          <w:b/>
          <w:bCs/>
          <w:color w:val="000000"/>
          <w:sz w:val="24"/>
          <w:szCs w:val="24"/>
        </w:rPr>
        <w:t>ежегодного обязательного аудита бухгалтерской (финансовой) отчетности МУП "Водоканал" за 2018-2019 год</w:t>
      </w:r>
    </w:p>
    <w:p w:rsidR="00A11263" w:rsidRPr="00A11263" w:rsidRDefault="00A11263" w:rsidP="00A11263">
      <w:pPr>
        <w:spacing w:before="40" w:after="80" w:line="229" w:lineRule="exact"/>
        <w:ind w:left="40" w:right="40"/>
        <w:jc w:val="center"/>
        <w:rPr>
          <w:rFonts w:ascii="Times New Roman" w:eastAsia="Times New Roman" w:hAnsi="Times New Roman" w:cs="Times New Roman"/>
          <w:color w:val="000000"/>
          <w:sz w:val="20"/>
          <w:szCs w:val="24"/>
        </w:rPr>
      </w:pPr>
    </w:p>
    <w:tbl>
      <w:tblPr>
        <w:tblW w:w="9639" w:type="dxa"/>
        <w:tblInd w:w="10" w:type="dxa"/>
        <w:tblLayout w:type="fixed"/>
        <w:tblCellMar>
          <w:left w:w="0" w:type="dxa"/>
          <w:right w:w="0" w:type="dxa"/>
        </w:tblCellMar>
        <w:tblLook w:val="0000"/>
      </w:tblPr>
      <w:tblGrid>
        <w:gridCol w:w="513"/>
        <w:gridCol w:w="2644"/>
        <w:gridCol w:w="2551"/>
        <w:gridCol w:w="3931"/>
      </w:tblGrid>
      <w:tr w:rsidR="00A11263" w:rsidRPr="00A11263" w:rsidTr="00A11263">
        <w:trPr>
          <w:trHeight w:val="549"/>
        </w:trPr>
        <w:tc>
          <w:tcPr>
            <w:tcW w:w="513" w:type="dxa"/>
            <w:tcBorders>
              <w:top w:val="single" w:sz="4" w:space="0" w:color="000000"/>
              <w:left w:val="single" w:sz="8" w:space="0" w:color="000000"/>
              <w:bottom w:val="single" w:sz="8" w:space="0" w:color="000000"/>
              <w:right w:val="single" w:sz="2" w:space="0" w:color="000000"/>
            </w:tcBorders>
            <w:shd w:val="clear" w:color="auto" w:fill="auto"/>
          </w:tcPr>
          <w:p w:rsidR="00A11263" w:rsidRPr="00A11263" w:rsidRDefault="00A11263" w:rsidP="00A11263">
            <w:pPr>
              <w:spacing w:before="35" w:after="35" w:line="229" w:lineRule="exact"/>
              <w:ind w:left="33" w:right="33"/>
              <w:jc w:val="center"/>
              <w:rPr>
                <w:rFonts w:ascii="Times New Roman" w:eastAsia="Times New Roman" w:hAnsi="Times New Roman" w:cs="Times New Roman"/>
                <w:color w:val="000000"/>
                <w:sz w:val="20"/>
                <w:szCs w:val="24"/>
              </w:rPr>
            </w:pPr>
            <w:r w:rsidRPr="00A11263">
              <w:rPr>
                <w:rFonts w:ascii="Times New Roman" w:eastAsia="Times New Roman" w:hAnsi="Times New Roman" w:cs="Times New Roman"/>
                <w:color w:val="000000"/>
                <w:sz w:val="20"/>
                <w:szCs w:val="24"/>
              </w:rPr>
              <w:t>№ п/п</w:t>
            </w:r>
          </w:p>
        </w:tc>
        <w:tc>
          <w:tcPr>
            <w:tcW w:w="2644" w:type="dxa"/>
            <w:tcBorders>
              <w:top w:val="single" w:sz="4" w:space="0" w:color="000000"/>
              <w:left w:val="single" w:sz="2" w:space="0" w:color="000000"/>
              <w:bottom w:val="single" w:sz="8" w:space="0" w:color="000000"/>
              <w:right w:val="single" w:sz="2" w:space="0" w:color="000000"/>
            </w:tcBorders>
            <w:shd w:val="clear" w:color="auto" w:fill="auto"/>
          </w:tcPr>
          <w:p w:rsidR="00A11263" w:rsidRPr="00A11263" w:rsidRDefault="00A11263" w:rsidP="00A11263">
            <w:pPr>
              <w:spacing w:before="35" w:after="35" w:line="229" w:lineRule="exact"/>
              <w:ind w:left="37" w:right="37"/>
              <w:jc w:val="center"/>
              <w:rPr>
                <w:rFonts w:ascii="Times New Roman" w:eastAsia="Times New Roman" w:hAnsi="Times New Roman" w:cs="Times New Roman"/>
                <w:color w:val="000000"/>
                <w:sz w:val="20"/>
                <w:szCs w:val="24"/>
              </w:rPr>
            </w:pPr>
            <w:r w:rsidRPr="00A11263">
              <w:rPr>
                <w:rFonts w:ascii="Times New Roman" w:eastAsia="Times New Roman" w:hAnsi="Times New Roman" w:cs="Times New Roman"/>
                <w:color w:val="000000"/>
                <w:sz w:val="20"/>
                <w:szCs w:val="24"/>
              </w:rPr>
              <w:t>Дата и время поступления</w:t>
            </w:r>
          </w:p>
        </w:tc>
        <w:tc>
          <w:tcPr>
            <w:tcW w:w="2551" w:type="dxa"/>
            <w:tcBorders>
              <w:top w:val="single" w:sz="4" w:space="0" w:color="000000"/>
              <w:left w:val="single" w:sz="2" w:space="0" w:color="000000"/>
              <w:bottom w:val="single" w:sz="8" w:space="0" w:color="000000"/>
              <w:right w:val="single" w:sz="2" w:space="0" w:color="000000"/>
            </w:tcBorders>
            <w:shd w:val="clear" w:color="auto" w:fill="auto"/>
          </w:tcPr>
          <w:p w:rsidR="00A11263" w:rsidRPr="00A11263" w:rsidRDefault="00A11263" w:rsidP="00A11263">
            <w:pPr>
              <w:spacing w:before="35" w:after="35" w:line="229" w:lineRule="exact"/>
              <w:ind w:left="37" w:right="37"/>
              <w:jc w:val="center"/>
              <w:rPr>
                <w:rFonts w:ascii="Times New Roman" w:eastAsia="Times New Roman" w:hAnsi="Times New Roman" w:cs="Times New Roman"/>
                <w:color w:val="000000"/>
                <w:sz w:val="20"/>
                <w:szCs w:val="24"/>
              </w:rPr>
            </w:pPr>
            <w:r w:rsidRPr="00A11263">
              <w:rPr>
                <w:rFonts w:ascii="Times New Roman" w:eastAsia="Times New Roman" w:hAnsi="Times New Roman" w:cs="Times New Roman"/>
                <w:color w:val="000000"/>
                <w:sz w:val="20"/>
                <w:szCs w:val="24"/>
              </w:rPr>
              <w:t>Регистрационный номер</w:t>
            </w:r>
          </w:p>
        </w:tc>
        <w:tc>
          <w:tcPr>
            <w:tcW w:w="3931" w:type="dxa"/>
            <w:tcBorders>
              <w:top w:val="single" w:sz="4" w:space="0" w:color="000000"/>
              <w:left w:val="single" w:sz="2" w:space="0" w:color="000000"/>
              <w:bottom w:val="single" w:sz="8" w:space="0" w:color="000000"/>
              <w:right w:val="single" w:sz="2" w:space="0" w:color="000000"/>
            </w:tcBorders>
            <w:shd w:val="clear" w:color="auto" w:fill="auto"/>
          </w:tcPr>
          <w:p w:rsidR="00A11263" w:rsidRPr="00A11263" w:rsidRDefault="00316C1F" w:rsidP="00A11263">
            <w:pPr>
              <w:spacing w:before="35" w:after="35" w:line="229" w:lineRule="exact"/>
              <w:ind w:left="37" w:right="37"/>
              <w:jc w:val="center"/>
              <w:rPr>
                <w:rFonts w:ascii="Times New Roman" w:eastAsia="Times New Roman" w:hAnsi="Times New Roman" w:cs="Times New Roman"/>
                <w:color w:val="000000"/>
                <w:sz w:val="20"/>
                <w:szCs w:val="24"/>
              </w:rPr>
            </w:pPr>
            <w:r>
              <w:rPr>
                <w:rFonts w:ascii="Times New Roman" w:eastAsia="Times New Roman" w:hAnsi="Times New Roman" w:cs="Times New Roman"/>
                <w:color w:val="000000"/>
                <w:sz w:val="20"/>
                <w:szCs w:val="24"/>
              </w:rPr>
              <w:t>ФИО лица предоставившего заявку на участие в открытом конкурсе</w:t>
            </w:r>
          </w:p>
        </w:tc>
      </w:tr>
      <w:tr w:rsidR="00A11263" w:rsidRPr="00A11263" w:rsidTr="00A11263">
        <w:trPr>
          <w:trHeight w:val="281"/>
        </w:trPr>
        <w:tc>
          <w:tcPr>
            <w:tcW w:w="513" w:type="dxa"/>
            <w:tcBorders>
              <w:top w:val="single" w:sz="2" w:space="0" w:color="000000"/>
              <w:left w:val="single" w:sz="2" w:space="0" w:color="000000"/>
              <w:bottom w:val="single" w:sz="2" w:space="0" w:color="000000"/>
              <w:right w:val="single" w:sz="2" w:space="0" w:color="000000"/>
            </w:tcBorders>
            <w:shd w:val="clear" w:color="auto" w:fill="auto"/>
          </w:tcPr>
          <w:p w:rsidR="00A11263" w:rsidRPr="00A11263" w:rsidRDefault="00A11263" w:rsidP="00A11263">
            <w:pPr>
              <w:spacing w:before="30" w:after="30" w:line="221" w:lineRule="exact"/>
              <w:ind w:left="37" w:right="37"/>
              <w:jc w:val="center"/>
              <w:rPr>
                <w:rFonts w:ascii="Times New Roman" w:eastAsia="Times New Roman" w:hAnsi="Times New Roman" w:cs="Times New Roman"/>
                <w:color w:val="000000"/>
                <w:sz w:val="20"/>
                <w:szCs w:val="24"/>
              </w:rPr>
            </w:pPr>
            <w:r w:rsidRPr="00A11263">
              <w:rPr>
                <w:rFonts w:ascii="Times New Roman" w:eastAsia="Times New Roman" w:hAnsi="Times New Roman" w:cs="Times New Roman"/>
                <w:color w:val="000000"/>
                <w:sz w:val="20"/>
                <w:szCs w:val="24"/>
              </w:rPr>
              <w:t>1</w:t>
            </w:r>
          </w:p>
        </w:tc>
        <w:tc>
          <w:tcPr>
            <w:tcW w:w="2644" w:type="dxa"/>
            <w:tcBorders>
              <w:top w:val="single" w:sz="2" w:space="0" w:color="000000"/>
              <w:left w:val="single" w:sz="2" w:space="0" w:color="000000"/>
              <w:bottom w:val="single" w:sz="2" w:space="0" w:color="000000"/>
              <w:right w:val="single" w:sz="2" w:space="0" w:color="000000"/>
            </w:tcBorders>
            <w:shd w:val="clear" w:color="auto" w:fill="auto"/>
          </w:tcPr>
          <w:p w:rsidR="00A11263" w:rsidRPr="00A11263" w:rsidRDefault="00BB2FD4" w:rsidP="00BB2FD4">
            <w:pPr>
              <w:spacing w:before="30" w:after="30" w:line="221" w:lineRule="exact"/>
              <w:ind w:left="37" w:right="37"/>
              <w:jc w:val="center"/>
              <w:rPr>
                <w:rFonts w:ascii="Times New Roman" w:eastAsia="Times New Roman" w:hAnsi="Times New Roman" w:cs="Times New Roman"/>
                <w:color w:val="000000"/>
                <w:sz w:val="20"/>
                <w:szCs w:val="24"/>
              </w:rPr>
            </w:pPr>
            <w:r>
              <w:rPr>
                <w:rFonts w:ascii="Times New Roman" w:eastAsia="Times New Roman" w:hAnsi="Times New Roman" w:cs="Times New Roman"/>
                <w:color w:val="000000"/>
                <w:sz w:val="20"/>
                <w:szCs w:val="24"/>
              </w:rPr>
              <w:t>21.12</w:t>
            </w:r>
            <w:r w:rsidR="00832F84">
              <w:rPr>
                <w:rFonts w:ascii="Times New Roman" w:eastAsia="Times New Roman" w:hAnsi="Times New Roman" w:cs="Times New Roman"/>
                <w:color w:val="000000"/>
                <w:sz w:val="20"/>
                <w:szCs w:val="24"/>
              </w:rPr>
              <w:t>.2018</w:t>
            </w:r>
            <w:r w:rsidR="00316C1F">
              <w:rPr>
                <w:rFonts w:ascii="Times New Roman" w:eastAsia="Times New Roman" w:hAnsi="Times New Roman" w:cs="Times New Roman"/>
                <w:color w:val="000000"/>
                <w:sz w:val="20"/>
                <w:szCs w:val="24"/>
              </w:rPr>
              <w:t xml:space="preserve">г. в </w:t>
            </w:r>
            <w:r>
              <w:rPr>
                <w:rFonts w:ascii="Times New Roman" w:eastAsia="Times New Roman" w:hAnsi="Times New Roman" w:cs="Times New Roman"/>
                <w:color w:val="000000"/>
                <w:sz w:val="20"/>
                <w:szCs w:val="24"/>
              </w:rPr>
              <w:t>15</w:t>
            </w:r>
            <w:r w:rsidR="00316C1F">
              <w:rPr>
                <w:rFonts w:ascii="Times New Roman" w:eastAsia="Times New Roman" w:hAnsi="Times New Roman" w:cs="Times New Roman"/>
                <w:color w:val="000000"/>
                <w:sz w:val="20"/>
                <w:szCs w:val="24"/>
              </w:rPr>
              <w:t xml:space="preserve"> час. </w:t>
            </w:r>
            <w:r>
              <w:rPr>
                <w:rFonts w:ascii="Times New Roman" w:eastAsia="Times New Roman" w:hAnsi="Times New Roman" w:cs="Times New Roman"/>
                <w:color w:val="000000"/>
                <w:sz w:val="20"/>
                <w:szCs w:val="24"/>
              </w:rPr>
              <w:t>02</w:t>
            </w:r>
            <w:r w:rsidR="00316C1F">
              <w:rPr>
                <w:rFonts w:ascii="Times New Roman" w:eastAsia="Times New Roman" w:hAnsi="Times New Roman" w:cs="Times New Roman"/>
                <w:color w:val="000000"/>
                <w:sz w:val="20"/>
                <w:szCs w:val="24"/>
              </w:rPr>
              <w:t xml:space="preserve"> мин.</w:t>
            </w:r>
          </w:p>
        </w:tc>
        <w:tc>
          <w:tcPr>
            <w:tcW w:w="2551" w:type="dxa"/>
            <w:tcBorders>
              <w:top w:val="single" w:sz="2" w:space="0" w:color="000000"/>
              <w:left w:val="single" w:sz="2" w:space="0" w:color="000000"/>
              <w:bottom w:val="single" w:sz="2" w:space="0" w:color="000000"/>
              <w:right w:val="single" w:sz="2" w:space="0" w:color="000000"/>
            </w:tcBorders>
            <w:shd w:val="clear" w:color="auto" w:fill="auto"/>
          </w:tcPr>
          <w:p w:rsidR="00A11263" w:rsidRPr="00A11263" w:rsidRDefault="00A11263" w:rsidP="00A11263">
            <w:pPr>
              <w:spacing w:before="30" w:after="30" w:line="221" w:lineRule="exact"/>
              <w:ind w:left="37" w:right="37"/>
              <w:jc w:val="center"/>
              <w:rPr>
                <w:rFonts w:ascii="Times New Roman" w:eastAsia="Times New Roman" w:hAnsi="Times New Roman" w:cs="Times New Roman"/>
                <w:color w:val="000000"/>
                <w:sz w:val="20"/>
                <w:szCs w:val="24"/>
              </w:rPr>
            </w:pPr>
            <w:r>
              <w:rPr>
                <w:rFonts w:ascii="Times New Roman" w:eastAsia="Times New Roman" w:hAnsi="Times New Roman" w:cs="Times New Roman"/>
                <w:color w:val="000000"/>
                <w:sz w:val="20"/>
                <w:szCs w:val="24"/>
              </w:rPr>
              <w:t>1</w:t>
            </w:r>
          </w:p>
        </w:tc>
        <w:tc>
          <w:tcPr>
            <w:tcW w:w="3931" w:type="dxa"/>
            <w:tcBorders>
              <w:top w:val="single" w:sz="2" w:space="0" w:color="000000"/>
              <w:left w:val="single" w:sz="2" w:space="0" w:color="000000"/>
              <w:bottom w:val="single" w:sz="2" w:space="0" w:color="000000"/>
              <w:right w:val="single" w:sz="2" w:space="0" w:color="000000"/>
            </w:tcBorders>
            <w:shd w:val="clear" w:color="auto" w:fill="auto"/>
          </w:tcPr>
          <w:p w:rsidR="00A11263" w:rsidRPr="00316C1F" w:rsidRDefault="00BB2FD4" w:rsidP="00A11263">
            <w:pPr>
              <w:spacing w:after="0" w:line="221" w:lineRule="exact"/>
              <w:ind w:left="-2" w:right="-2"/>
              <w:rPr>
                <w:rFonts w:ascii="Times New Roman" w:eastAsia="Times New Roman" w:hAnsi="Times New Roman" w:cs="Times New Roman"/>
                <w:color w:val="000000"/>
              </w:rPr>
            </w:pPr>
            <w:r>
              <w:rPr>
                <w:rFonts w:ascii="Times New Roman" w:eastAsia="Times New Roman" w:hAnsi="Times New Roman" w:cs="Times New Roman"/>
                <w:color w:val="000000"/>
              </w:rPr>
              <w:t>почтой</w:t>
            </w:r>
          </w:p>
        </w:tc>
      </w:tr>
      <w:tr w:rsidR="00745023" w:rsidRPr="00A11263" w:rsidTr="00A11263">
        <w:trPr>
          <w:trHeight w:val="281"/>
        </w:trPr>
        <w:tc>
          <w:tcPr>
            <w:tcW w:w="513" w:type="dxa"/>
            <w:tcBorders>
              <w:top w:val="single" w:sz="2" w:space="0" w:color="000000"/>
              <w:left w:val="single" w:sz="2" w:space="0" w:color="000000"/>
              <w:bottom w:val="single" w:sz="2" w:space="0" w:color="000000"/>
              <w:right w:val="single" w:sz="2" w:space="0" w:color="000000"/>
            </w:tcBorders>
            <w:shd w:val="clear" w:color="auto" w:fill="auto"/>
          </w:tcPr>
          <w:p w:rsidR="00745023" w:rsidRPr="00A11263" w:rsidRDefault="00745023" w:rsidP="00A11263">
            <w:pPr>
              <w:spacing w:before="30" w:after="30" w:line="221" w:lineRule="exact"/>
              <w:ind w:left="37" w:right="37"/>
              <w:jc w:val="center"/>
              <w:rPr>
                <w:rFonts w:ascii="Times New Roman" w:eastAsia="Times New Roman" w:hAnsi="Times New Roman" w:cs="Times New Roman"/>
                <w:color w:val="000000"/>
                <w:sz w:val="20"/>
                <w:szCs w:val="24"/>
              </w:rPr>
            </w:pPr>
            <w:r>
              <w:rPr>
                <w:rFonts w:ascii="Times New Roman" w:eastAsia="Times New Roman" w:hAnsi="Times New Roman" w:cs="Times New Roman"/>
                <w:color w:val="000000"/>
                <w:sz w:val="20"/>
                <w:szCs w:val="24"/>
              </w:rPr>
              <w:t>2</w:t>
            </w:r>
          </w:p>
        </w:tc>
        <w:tc>
          <w:tcPr>
            <w:tcW w:w="2644" w:type="dxa"/>
            <w:tcBorders>
              <w:top w:val="single" w:sz="2" w:space="0" w:color="000000"/>
              <w:left w:val="single" w:sz="2" w:space="0" w:color="000000"/>
              <w:bottom w:val="single" w:sz="2" w:space="0" w:color="000000"/>
              <w:right w:val="single" w:sz="2" w:space="0" w:color="000000"/>
            </w:tcBorders>
            <w:shd w:val="clear" w:color="auto" w:fill="auto"/>
          </w:tcPr>
          <w:p w:rsidR="00745023" w:rsidRDefault="00BB2FD4" w:rsidP="00BB2FD4">
            <w:pPr>
              <w:spacing w:before="30" w:after="30" w:line="221" w:lineRule="exact"/>
              <w:ind w:left="37" w:right="37"/>
              <w:jc w:val="center"/>
              <w:rPr>
                <w:rFonts w:ascii="Times New Roman" w:eastAsia="Times New Roman" w:hAnsi="Times New Roman" w:cs="Times New Roman"/>
                <w:color w:val="000000"/>
                <w:sz w:val="20"/>
                <w:szCs w:val="24"/>
              </w:rPr>
            </w:pPr>
            <w:r>
              <w:rPr>
                <w:rFonts w:ascii="Times New Roman" w:eastAsia="Times New Roman" w:hAnsi="Times New Roman" w:cs="Times New Roman"/>
                <w:color w:val="000000"/>
                <w:sz w:val="20"/>
                <w:szCs w:val="24"/>
              </w:rPr>
              <w:t>29.12</w:t>
            </w:r>
            <w:r w:rsidR="00745023">
              <w:rPr>
                <w:rFonts w:ascii="Times New Roman" w:eastAsia="Times New Roman" w:hAnsi="Times New Roman" w:cs="Times New Roman"/>
                <w:color w:val="000000"/>
                <w:sz w:val="20"/>
                <w:szCs w:val="24"/>
              </w:rPr>
              <w:t xml:space="preserve">.2018г. в </w:t>
            </w:r>
            <w:r>
              <w:rPr>
                <w:rFonts w:ascii="Times New Roman" w:eastAsia="Times New Roman" w:hAnsi="Times New Roman" w:cs="Times New Roman"/>
                <w:color w:val="000000"/>
                <w:sz w:val="20"/>
                <w:szCs w:val="24"/>
              </w:rPr>
              <w:t>12</w:t>
            </w:r>
            <w:r w:rsidR="00745023">
              <w:rPr>
                <w:rFonts w:ascii="Times New Roman" w:eastAsia="Times New Roman" w:hAnsi="Times New Roman" w:cs="Times New Roman"/>
                <w:color w:val="000000"/>
                <w:sz w:val="20"/>
                <w:szCs w:val="24"/>
              </w:rPr>
              <w:t xml:space="preserve"> час. </w:t>
            </w:r>
            <w:r>
              <w:rPr>
                <w:rFonts w:ascii="Times New Roman" w:eastAsia="Times New Roman" w:hAnsi="Times New Roman" w:cs="Times New Roman"/>
                <w:color w:val="000000"/>
                <w:sz w:val="20"/>
                <w:szCs w:val="24"/>
              </w:rPr>
              <w:t>00</w:t>
            </w:r>
            <w:r w:rsidR="00745023">
              <w:rPr>
                <w:rFonts w:ascii="Times New Roman" w:eastAsia="Times New Roman" w:hAnsi="Times New Roman" w:cs="Times New Roman"/>
                <w:color w:val="000000"/>
                <w:sz w:val="20"/>
                <w:szCs w:val="24"/>
              </w:rPr>
              <w:t xml:space="preserve"> мин.</w:t>
            </w:r>
          </w:p>
        </w:tc>
        <w:tc>
          <w:tcPr>
            <w:tcW w:w="2551" w:type="dxa"/>
            <w:tcBorders>
              <w:top w:val="single" w:sz="2" w:space="0" w:color="000000"/>
              <w:left w:val="single" w:sz="2" w:space="0" w:color="000000"/>
              <w:bottom w:val="single" w:sz="2" w:space="0" w:color="000000"/>
              <w:right w:val="single" w:sz="2" w:space="0" w:color="000000"/>
            </w:tcBorders>
            <w:shd w:val="clear" w:color="auto" w:fill="auto"/>
          </w:tcPr>
          <w:p w:rsidR="00745023" w:rsidRDefault="00745023" w:rsidP="00A11263">
            <w:pPr>
              <w:spacing w:before="30" w:after="30" w:line="221" w:lineRule="exact"/>
              <w:ind w:left="37" w:right="37"/>
              <w:jc w:val="center"/>
              <w:rPr>
                <w:rFonts w:ascii="Times New Roman" w:eastAsia="Times New Roman" w:hAnsi="Times New Roman" w:cs="Times New Roman"/>
                <w:color w:val="000000"/>
                <w:sz w:val="20"/>
                <w:szCs w:val="24"/>
              </w:rPr>
            </w:pPr>
            <w:r>
              <w:rPr>
                <w:rFonts w:ascii="Times New Roman" w:eastAsia="Times New Roman" w:hAnsi="Times New Roman" w:cs="Times New Roman"/>
                <w:color w:val="000000"/>
                <w:sz w:val="20"/>
                <w:szCs w:val="24"/>
              </w:rPr>
              <w:t>2</w:t>
            </w:r>
          </w:p>
        </w:tc>
        <w:tc>
          <w:tcPr>
            <w:tcW w:w="3931" w:type="dxa"/>
            <w:tcBorders>
              <w:top w:val="single" w:sz="2" w:space="0" w:color="000000"/>
              <w:left w:val="single" w:sz="2" w:space="0" w:color="000000"/>
              <w:bottom w:val="single" w:sz="2" w:space="0" w:color="000000"/>
              <w:right w:val="single" w:sz="2" w:space="0" w:color="000000"/>
            </w:tcBorders>
            <w:shd w:val="clear" w:color="auto" w:fill="auto"/>
          </w:tcPr>
          <w:p w:rsidR="00745023" w:rsidRDefault="00BB2FD4" w:rsidP="00A11263">
            <w:pPr>
              <w:spacing w:after="0" w:line="221" w:lineRule="exact"/>
              <w:ind w:left="-2" w:right="-2"/>
              <w:rPr>
                <w:rFonts w:ascii="Times New Roman" w:eastAsia="Times New Roman" w:hAnsi="Times New Roman" w:cs="Times New Roman"/>
                <w:color w:val="000000"/>
              </w:rPr>
            </w:pPr>
            <w:r>
              <w:rPr>
                <w:rFonts w:ascii="Times New Roman" w:eastAsia="Times New Roman" w:hAnsi="Times New Roman" w:cs="Times New Roman"/>
                <w:color w:val="000000"/>
              </w:rPr>
              <w:t>курьером</w:t>
            </w:r>
          </w:p>
        </w:tc>
      </w:tr>
      <w:tr w:rsidR="00BB2FD4" w:rsidRPr="00A11263" w:rsidTr="00A11263">
        <w:trPr>
          <w:trHeight w:val="281"/>
        </w:trPr>
        <w:tc>
          <w:tcPr>
            <w:tcW w:w="513" w:type="dxa"/>
            <w:tcBorders>
              <w:top w:val="single" w:sz="2" w:space="0" w:color="000000"/>
              <w:left w:val="single" w:sz="2" w:space="0" w:color="000000"/>
              <w:bottom w:val="single" w:sz="2" w:space="0" w:color="000000"/>
              <w:right w:val="single" w:sz="2" w:space="0" w:color="000000"/>
            </w:tcBorders>
            <w:shd w:val="clear" w:color="auto" w:fill="auto"/>
          </w:tcPr>
          <w:p w:rsidR="00BB2FD4" w:rsidRDefault="00BB2FD4" w:rsidP="00A11263">
            <w:pPr>
              <w:spacing w:before="30" w:after="30" w:line="221" w:lineRule="exact"/>
              <w:ind w:left="37" w:right="37"/>
              <w:jc w:val="center"/>
              <w:rPr>
                <w:rFonts w:ascii="Times New Roman" w:eastAsia="Times New Roman" w:hAnsi="Times New Roman" w:cs="Times New Roman"/>
                <w:color w:val="000000"/>
                <w:sz w:val="20"/>
                <w:szCs w:val="24"/>
              </w:rPr>
            </w:pPr>
            <w:r>
              <w:rPr>
                <w:rFonts w:ascii="Times New Roman" w:eastAsia="Times New Roman" w:hAnsi="Times New Roman" w:cs="Times New Roman"/>
                <w:color w:val="000000"/>
                <w:sz w:val="20"/>
                <w:szCs w:val="24"/>
              </w:rPr>
              <w:t>3</w:t>
            </w:r>
          </w:p>
        </w:tc>
        <w:tc>
          <w:tcPr>
            <w:tcW w:w="2644" w:type="dxa"/>
            <w:tcBorders>
              <w:top w:val="single" w:sz="2" w:space="0" w:color="000000"/>
              <w:left w:val="single" w:sz="2" w:space="0" w:color="000000"/>
              <w:bottom w:val="single" w:sz="2" w:space="0" w:color="000000"/>
              <w:right w:val="single" w:sz="2" w:space="0" w:color="000000"/>
            </w:tcBorders>
            <w:shd w:val="clear" w:color="auto" w:fill="auto"/>
          </w:tcPr>
          <w:p w:rsidR="00BB2FD4" w:rsidRDefault="00BB2FD4" w:rsidP="00BB2FD4">
            <w:pPr>
              <w:spacing w:before="30" w:after="30" w:line="221" w:lineRule="exact"/>
              <w:ind w:left="37" w:right="37"/>
              <w:jc w:val="center"/>
              <w:rPr>
                <w:rFonts w:ascii="Times New Roman" w:eastAsia="Times New Roman" w:hAnsi="Times New Roman" w:cs="Times New Roman"/>
                <w:color w:val="000000"/>
                <w:sz w:val="20"/>
                <w:szCs w:val="24"/>
              </w:rPr>
            </w:pPr>
            <w:r>
              <w:rPr>
                <w:rFonts w:ascii="Times New Roman" w:eastAsia="Times New Roman" w:hAnsi="Times New Roman" w:cs="Times New Roman"/>
                <w:color w:val="000000"/>
                <w:sz w:val="20"/>
                <w:szCs w:val="24"/>
              </w:rPr>
              <w:t>11.01.2019г. в 08 час. 52 мин.</w:t>
            </w:r>
          </w:p>
        </w:tc>
        <w:tc>
          <w:tcPr>
            <w:tcW w:w="2551" w:type="dxa"/>
            <w:tcBorders>
              <w:top w:val="single" w:sz="2" w:space="0" w:color="000000"/>
              <w:left w:val="single" w:sz="2" w:space="0" w:color="000000"/>
              <w:bottom w:val="single" w:sz="2" w:space="0" w:color="000000"/>
              <w:right w:val="single" w:sz="2" w:space="0" w:color="000000"/>
            </w:tcBorders>
            <w:shd w:val="clear" w:color="auto" w:fill="auto"/>
          </w:tcPr>
          <w:p w:rsidR="00BB2FD4" w:rsidRDefault="00BB2FD4" w:rsidP="00A11263">
            <w:pPr>
              <w:spacing w:before="30" w:after="30" w:line="221" w:lineRule="exact"/>
              <w:ind w:left="37" w:right="37"/>
              <w:jc w:val="center"/>
              <w:rPr>
                <w:rFonts w:ascii="Times New Roman" w:eastAsia="Times New Roman" w:hAnsi="Times New Roman" w:cs="Times New Roman"/>
                <w:color w:val="000000"/>
                <w:sz w:val="20"/>
                <w:szCs w:val="24"/>
              </w:rPr>
            </w:pPr>
            <w:r>
              <w:rPr>
                <w:rFonts w:ascii="Times New Roman" w:eastAsia="Times New Roman" w:hAnsi="Times New Roman" w:cs="Times New Roman"/>
                <w:color w:val="000000"/>
                <w:sz w:val="20"/>
                <w:szCs w:val="24"/>
              </w:rPr>
              <w:t>3</w:t>
            </w:r>
          </w:p>
        </w:tc>
        <w:tc>
          <w:tcPr>
            <w:tcW w:w="3931" w:type="dxa"/>
            <w:tcBorders>
              <w:top w:val="single" w:sz="2" w:space="0" w:color="000000"/>
              <w:left w:val="single" w:sz="2" w:space="0" w:color="000000"/>
              <w:bottom w:val="single" w:sz="2" w:space="0" w:color="000000"/>
              <w:right w:val="single" w:sz="2" w:space="0" w:color="000000"/>
            </w:tcBorders>
            <w:shd w:val="clear" w:color="auto" w:fill="auto"/>
          </w:tcPr>
          <w:p w:rsidR="00BB2FD4" w:rsidRDefault="00BB2FD4" w:rsidP="00A11263">
            <w:pPr>
              <w:spacing w:after="0" w:line="221" w:lineRule="exact"/>
              <w:ind w:left="-2" w:right="-2"/>
              <w:rPr>
                <w:rFonts w:ascii="Times New Roman" w:eastAsia="Times New Roman" w:hAnsi="Times New Roman" w:cs="Times New Roman"/>
                <w:color w:val="000000"/>
              </w:rPr>
            </w:pPr>
            <w:r>
              <w:rPr>
                <w:rFonts w:ascii="Times New Roman" w:eastAsia="Times New Roman" w:hAnsi="Times New Roman" w:cs="Times New Roman"/>
                <w:color w:val="000000"/>
              </w:rPr>
              <w:t>Мамаева Т.В.</w:t>
            </w:r>
          </w:p>
        </w:tc>
      </w:tr>
    </w:tbl>
    <w:p w:rsidR="00A11263" w:rsidRPr="00A11263" w:rsidRDefault="00A11263" w:rsidP="00A11263">
      <w:pPr>
        <w:spacing w:after="40" w:line="109" w:lineRule="exact"/>
        <w:rPr>
          <w:rFonts w:ascii="Times New Roman" w:eastAsia="Times New Roman" w:hAnsi="Times New Roman" w:cs="Times New Roman"/>
          <w:sz w:val="10"/>
          <w:szCs w:val="24"/>
        </w:rPr>
      </w:pPr>
      <w:r w:rsidRPr="00A11263">
        <w:rPr>
          <w:rFonts w:ascii="Times New Roman" w:eastAsia="Times New Roman" w:hAnsi="Times New Roman" w:cs="Times New Roman"/>
          <w:sz w:val="24"/>
          <w:szCs w:val="24"/>
        </w:rPr>
        <w:t xml:space="preserve"> </w:t>
      </w:r>
    </w:p>
    <w:p w:rsidR="00832F84" w:rsidRDefault="00832F84" w:rsidP="00A11263">
      <w:pPr>
        <w:tabs>
          <w:tab w:val="left" w:pos="1418"/>
        </w:tabs>
        <w:spacing w:before="40" w:after="40" w:line="229" w:lineRule="exact"/>
        <w:ind w:left="40" w:right="7936"/>
        <w:rPr>
          <w:rFonts w:ascii="Times New Roman" w:eastAsia="Times New Roman" w:hAnsi="Times New Roman" w:cs="Times New Roman"/>
          <w:color w:val="000000"/>
          <w:sz w:val="20"/>
          <w:szCs w:val="24"/>
        </w:rPr>
      </w:pPr>
    </w:p>
    <w:p w:rsidR="00832F84" w:rsidRDefault="00832F84" w:rsidP="00A11263">
      <w:pPr>
        <w:tabs>
          <w:tab w:val="left" w:pos="1418"/>
        </w:tabs>
        <w:spacing w:before="40" w:after="40" w:line="229" w:lineRule="exact"/>
        <w:ind w:left="40" w:right="7936"/>
        <w:rPr>
          <w:rFonts w:ascii="Times New Roman" w:eastAsia="Times New Roman" w:hAnsi="Times New Roman" w:cs="Times New Roman"/>
          <w:color w:val="000000"/>
          <w:sz w:val="20"/>
          <w:szCs w:val="24"/>
        </w:rPr>
      </w:pPr>
    </w:p>
    <w:p w:rsidR="00A11263" w:rsidRPr="00A11263" w:rsidRDefault="00A11263" w:rsidP="00A11263">
      <w:pPr>
        <w:tabs>
          <w:tab w:val="left" w:pos="1418"/>
        </w:tabs>
        <w:spacing w:before="40" w:after="40" w:line="229" w:lineRule="exact"/>
        <w:ind w:left="40" w:right="7936"/>
        <w:rPr>
          <w:rFonts w:ascii="Times New Roman" w:eastAsia="Times New Roman" w:hAnsi="Times New Roman" w:cs="Times New Roman"/>
          <w:color w:val="000000"/>
          <w:sz w:val="20"/>
          <w:szCs w:val="24"/>
        </w:rPr>
      </w:pPr>
      <w:r w:rsidRPr="00A11263">
        <w:rPr>
          <w:rFonts w:ascii="Times New Roman" w:eastAsia="Times New Roman" w:hAnsi="Times New Roman" w:cs="Times New Roman"/>
          <w:color w:val="000000"/>
          <w:sz w:val="20"/>
          <w:szCs w:val="24"/>
        </w:rPr>
        <w:t>Ответственное лицо</w:t>
      </w:r>
    </w:p>
    <w:tbl>
      <w:tblPr>
        <w:tblW w:w="0" w:type="auto"/>
        <w:tblInd w:w="1558" w:type="dxa"/>
        <w:tblBorders>
          <w:top w:val="single" w:sz="2" w:space="0" w:color="000000"/>
          <w:left w:val="nil"/>
          <w:bottom w:val="nil"/>
          <w:right w:val="nil"/>
          <w:insideH w:val="nil"/>
          <w:insideV w:val="nil"/>
        </w:tblBorders>
        <w:tblLayout w:type="fixed"/>
        <w:tblCellMar>
          <w:left w:w="0" w:type="dxa"/>
          <w:right w:w="0" w:type="dxa"/>
        </w:tblCellMar>
        <w:tblLook w:val="0000"/>
      </w:tblPr>
      <w:tblGrid>
        <w:gridCol w:w="7718"/>
      </w:tblGrid>
      <w:tr w:rsidR="00A11263" w:rsidRPr="00A11263" w:rsidTr="00A11263">
        <w:trPr>
          <w:trHeight w:val="12"/>
        </w:trPr>
        <w:tc>
          <w:tcPr>
            <w:tcW w:w="7718" w:type="dxa"/>
            <w:tcBorders>
              <w:top w:val="single" w:sz="2" w:space="0" w:color="000000"/>
            </w:tcBorders>
          </w:tcPr>
          <w:p w:rsidR="00A11263" w:rsidRPr="00316C1F" w:rsidRDefault="00A11263" w:rsidP="00A11263">
            <w:pPr>
              <w:spacing w:after="0" w:line="20" w:lineRule="exact"/>
              <w:rPr>
                <w:rFonts w:ascii="Times New Roman" w:eastAsia="Times New Roman" w:hAnsi="Times New Roman" w:cs="Times New Roman"/>
                <w:sz w:val="2"/>
                <w:szCs w:val="24"/>
              </w:rPr>
            </w:pPr>
          </w:p>
        </w:tc>
      </w:tr>
    </w:tbl>
    <w:p w:rsidR="00A11263" w:rsidRPr="00316C1F" w:rsidRDefault="00A11263" w:rsidP="00A11263">
      <w:pPr>
        <w:spacing w:after="0" w:line="39" w:lineRule="exact"/>
        <w:rPr>
          <w:rFonts w:ascii="Times New Roman" w:eastAsia="Times New Roman" w:hAnsi="Times New Roman" w:cs="Times New Roman"/>
          <w:sz w:val="3"/>
          <w:szCs w:val="24"/>
        </w:rPr>
      </w:pPr>
      <w:r w:rsidRPr="00316C1F">
        <w:rPr>
          <w:rFonts w:ascii="Times New Roman" w:eastAsia="Times New Roman" w:hAnsi="Times New Roman" w:cs="Times New Roman"/>
          <w:sz w:val="24"/>
          <w:szCs w:val="24"/>
        </w:rPr>
        <w:t xml:space="preserve"> </w:t>
      </w:r>
    </w:p>
    <w:tbl>
      <w:tblPr>
        <w:tblW w:w="0" w:type="auto"/>
        <w:tblInd w:w="3401" w:type="dxa"/>
        <w:tblLayout w:type="fixed"/>
        <w:tblCellMar>
          <w:left w:w="0" w:type="dxa"/>
          <w:right w:w="0" w:type="dxa"/>
        </w:tblCellMar>
        <w:tblLook w:val="0000"/>
      </w:tblPr>
      <w:tblGrid>
        <w:gridCol w:w="1275"/>
        <w:gridCol w:w="3259"/>
      </w:tblGrid>
      <w:tr w:rsidR="00A11263" w:rsidRPr="00A11263" w:rsidTr="004D4341">
        <w:tc>
          <w:tcPr>
            <w:tcW w:w="1275" w:type="dxa"/>
            <w:shd w:val="clear" w:color="auto" w:fill="auto"/>
            <w:tcMar>
              <w:top w:w="0" w:type="dxa"/>
              <w:left w:w="0" w:type="dxa"/>
              <w:bottom w:w="0" w:type="dxa"/>
              <w:right w:w="0" w:type="dxa"/>
            </w:tcMar>
          </w:tcPr>
          <w:p w:rsidR="00A11263" w:rsidRPr="00A11263" w:rsidRDefault="00A11263" w:rsidP="00A11263">
            <w:pPr>
              <w:spacing w:before="40" w:after="40" w:line="229" w:lineRule="exact"/>
              <w:ind w:left="40" w:right="40"/>
              <w:jc w:val="center"/>
              <w:rPr>
                <w:rFonts w:ascii="Times New Roman" w:eastAsia="Times New Roman" w:hAnsi="Times New Roman" w:cs="Times New Roman"/>
                <w:color w:val="000000"/>
                <w:sz w:val="20"/>
                <w:szCs w:val="24"/>
              </w:rPr>
            </w:pPr>
            <w:r w:rsidRPr="00A11263">
              <w:rPr>
                <w:rFonts w:ascii="Times New Roman" w:eastAsia="Times New Roman" w:hAnsi="Times New Roman" w:cs="Times New Roman"/>
                <w:color w:val="000000"/>
                <w:sz w:val="20"/>
                <w:szCs w:val="24"/>
              </w:rPr>
              <w:t>Подпись</w:t>
            </w:r>
          </w:p>
        </w:tc>
        <w:tc>
          <w:tcPr>
            <w:tcW w:w="3259" w:type="dxa"/>
            <w:shd w:val="clear" w:color="auto" w:fill="auto"/>
            <w:tcMar>
              <w:top w:w="0" w:type="dxa"/>
              <w:left w:w="0" w:type="dxa"/>
              <w:bottom w:w="0" w:type="dxa"/>
              <w:right w:w="0" w:type="dxa"/>
            </w:tcMar>
          </w:tcPr>
          <w:p w:rsidR="00A11263" w:rsidRPr="00A11263" w:rsidRDefault="00A11263" w:rsidP="00A11263">
            <w:pPr>
              <w:spacing w:before="40" w:after="40" w:line="229" w:lineRule="exact"/>
              <w:ind w:left="2024" w:right="40"/>
              <w:jc w:val="center"/>
              <w:rPr>
                <w:rFonts w:ascii="Times New Roman" w:eastAsia="Times New Roman" w:hAnsi="Times New Roman" w:cs="Times New Roman"/>
                <w:color w:val="000000"/>
                <w:sz w:val="20"/>
                <w:szCs w:val="24"/>
              </w:rPr>
            </w:pPr>
            <w:r w:rsidRPr="00A11263">
              <w:rPr>
                <w:rFonts w:ascii="Times New Roman" w:eastAsia="Times New Roman" w:hAnsi="Times New Roman" w:cs="Times New Roman"/>
                <w:color w:val="000000"/>
                <w:sz w:val="20"/>
                <w:szCs w:val="24"/>
              </w:rPr>
              <w:t>Ф.И.О.</w:t>
            </w:r>
          </w:p>
        </w:tc>
      </w:tr>
    </w:tbl>
    <w:p w:rsidR="00A11263" w:rsidRDefault="00A11263" w:rsidP="006F4BC4">
      <w:pPr>
        <w:autoSpaceDE w:val="0"/>
        <w:autoSpaceDN w:val="0"/>
        <w:adjustRightInd w:val="0"/>
        <w:spacing w:after="0" w:line="240" w:lineRule="auto"/>
        <w:jc w:val="both"/>
        <w:rPr>
          <w:rFonts w:ascii="Times New Roman" w:hAnsi="Times New Roman" w:cs="Times New Roman"/>
          <w:sz w:val="24"/>
          <w:szCs w:val="24"/>
        </w:rPr>
      </w:pPr>
    </w:p>
    <w:p w:rsidR="00A11263" w:rsidRDefault="00A11263" w:rsidP="006F4BC4">
      <w:pPr>
        <w:autoSpaceDE w:val="0"/>
        <w:autoSpaceDN w:val="0"/>
        <w:adjustRightInd w:val="0"/>
        <w:spacing w:after="0" w:line="240" w:lineRule="auto"/>
        <w:jc w:val="both"/>
        <w:rPr>
          <w:rFonts w:ascii="Times New Roman" w:hAnsi="Times New Roman" w:cs="Times New Roman"/>
          <w:sz w:val="24"/>
          <w:szCs w:val="24"/>
        </w:rPr>
      </w:pPr>
    </w:p>
    <w:p w:rsidR="00A11263" w:rsidRPr="00FB00BD" w:rsidRDefault="00A11263" w:rsidP="006F4BC4">
      <w:pPr>
        <w:autoSpaceDE w:val="0"/>
        <w:autoSpaceDN w:val="0"/>
        <w:adjustRightInd w:val="0"/>
        <w:spacing w:after="0" w:line="240" w:lineRule="auto"/>
        <w:jc w:val="both"/>
        <w:rPr>
          <w:rFonts w:ascii="Times New Roman" w:hAnsi="Times New Roman" w:cs="Times New Roman"/>
          <w:sz w:val="24"/>
          <w:szCs w:val="24"/>
        </w:rPr>
      </w:pPr>
    </w:p>
    <w:sectPr w:rsidR="00A11263" w:rsidRPr="00FB00BD" w:rsidSect="005E79A1">
      <w:headerReference w:type="even" r:id="rId8"/>
      <w:headerReference w:type="default" r:id="rId9"/>
      <w:footerReference w:type="even" r:id="rId10"/>
      <w:footerReference w:type="default" r:id="rId11"/>
      <w:headerReference w:type="first" r:id="rId12"/>
      <w:footerReference w:type="first" r:id="rId13"/>
      <w:pgSz w:w="11906" w:h="16838"/>
      <w:pgMar w:top="426"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299D" w:rsidRDefault="0036299D" w:rsidP="00A97997">
      <w:pPr>
        <w:spacing w:after="0" w:line="240" w:lineRule="auto"/>
      </w:pPr>
      <w:r>
        <w:separator/>
      </w:r>
    </w:p>
  </w:endnote>
  <w:endnote w:type="continuationSeparator" w:id="1">
    <w:p w:rsidR="0036299D" w:rsidRDefault="0036299D" w:rsidP="00A979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E48" w:rsidRDefault="00DB4E48">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E48" w:rsidRDefault="00DB4E48">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E48" w:rsidRDefault="00DB4E48">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299D" w:rsidRDefault="0036299D" w:rsidP="00A97997">
      <w:pPr>
        <w:spacing w:after="0" w:line="240" w:lineRule="auto"/>
      </w:pPr>
      <w:r>
        <w:separator/>
      </w:r>
    </w:p>
  </w:footnote>
  <w:footnote w:type="continuationSeparator" w:id="1">
    <w:p w:rsidR="0036299D" w:rsidRDefault="0036299D" w:rsidP="00A9799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E48" w:rsidRDefault="00DB4E48">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E48" w:rsidRDefault="00DB4E48">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E48" w:rsidRDefault="00DB4E48">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D91D35"/>
    <w:multiLevelType w:val="multilevel"/>
    <w:tmpl w:val="E180825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31AD7B38"/>
    <w:multiLevelType w:val="hybridMultilevel"/>
    <w:tmpl w:val="BD3881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499163C"/>
    <w:multiLevelType w:val="hybridMultilevel"/>
    <w:tmpl w:val="7DF0DE58"/>
    <w:lvl w:ilvl="0" w:tplc="54800CBC">
      <w:start w:val="1"/>
      <w:numFmt w:val="bullet"/>
      <w:suff w:val="space"/>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2705836"/>
    <w:multiLevelType w:val="hybridMultilevel"/>
    <w:tmpl w:val="02443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9B45FED"/>
    <w:multiLevelType w:val="hybridMultilevel"/>
    <w:tmpl w:val="DCBA6EF8"/>
    <w:lvl w:ilvl="0" w:tplc="403A71F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71535E64"/>
    <w:multiLevelType w:val="hybridMultilevel"/>
    <w:tmpl w:val="F064CE78"/>
    <w:lvl w:ilvl="0" w:tplc="5D3C3D34">
      <w:start w:val="1"/>
      <w:numFmt w:val="bullet"/>
      <w:lvlText w:val=""/>
      <w:lvlJc w:val="left"/>
      <w:pPr>
        <w:tabs>
          <w:tab w:val="num" w:pos="-142"/>
        </w:tabs>
        <w:ind w:left="1069" w:firstLine="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751459B5"/>
    <w:multiLevelType w:val="hybridMultilevel"/>
    <w:tmpl w:val="7F78A03E"/>
    <w:lvl w:ilvl="0" w:tplc="2116B9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76D048B7"/>
    <w:multiLevelType w:val="hybridMultilevel"/>
    <w:tmpl w:val="20469956"/>
    <w:lvl w:ilvl="0" w:tplc="9FE0C50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4"/>
  </w:num>
  <w:num w:numId="3">
    <w:abstractNumId w:val="0"/>
  </w:num>
  <w:num w:numId="4">
    <w:abstractNumId w:val="6"/>
  </w:num>
  <w:num w:numId="5">
    <w:abstractNumId w:val="7"/>
  </w:num>
  <w:num w:numId="6">
    <w:abstractNumId w:val="5"/>
  </w:num>
  <w:num w:numId="7">
    <w:abstractNumId w:val="3"/>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removePersonalInformation/>
  <w:removeDateAndTime/>
  <w:defaultTabStop w:val="708"/>
  <w:characterSpacingControl w:val="doNotCompress"/>
  <w:hdrShapeDefaults>
    <o:shapedefaults v:ext="edit" spidmax="75778"/>
  </w:hdrShapeDefaults>
  <w:footnotePr>
    <w:footnote w:id="0"/>
    <w:footnote w:id="1"/>
  </w:footnotePr>
  <w:endnotePr>
    <w:endnote w:id="0"/>
    <w:endnote w:id="1"/>
  </w:endnotePr>
  <w:compat/>
  <w:rsids>
    <w:rsidRoot w:val="00BC062E"/>
    <w:rsid w:val="00000F08"/>
    <w:rsid w:val="00001DB5"/>
    <w:rsid w:val="0000272A"/>
    <w:rsid w:val="00011287"/>
    <w:rsid w:val="00035330"/>
    <w:rsid w:val="00057C02"/>
    <w:rsid w:val="00075450"/>
    <w:rsid w:val="00076B74"/>
    <w:rsid w:val="00083E71"/>
    <w:rsid w:val="00092C52"/>
    <w:rsid w:val="00093192"/>
    <w:rsid w:val="000931D2"/>
    <w:rsid w:val="0009594D"/>
    <w:rsid w:val="000B0EF5"/>
    <w:rsid w:val="000D3511"/>
    <w:rsid w:val="000F2CAC"/>
    <w:rsid w:val="001008A0"/>
    <w:rsid w:val="001014D1"/>
    <w:rsid w:val="00110DB2"/>
    <w:rsid w:val="001151D0"/>
    <w:rsid w:val="00116FA1"/>
    <w:rsid w:val="0012489F"/>
    <w:rsid w:val="001253B6"/>
    <w:rsid w:val="001313DE"/>
    <w:rsid w:val="001315B4"/>
    <w:rsid w:val="0014171C"/>
    <w:rsid w:val="001503EA"/>
    <w:rsid w:val="0015162B"/>
    <w:rsid w:val="00155075"/>
    <w:rsid w:val="00157241"/>
    <w:rsid w:val="00163D78"/>
    <w:rsid w:val="0018344E"/>
    <w:rsid w:val="001947A4"/>
    <w:rsid w:val="001A27D7"/>
    <w:rsid w:val="001A4F71"/>
    <w:rsid w:val="001A6BBA"/>
    <w:rsid w:val="001A6DBB"/>
    <w:rsid w:val="001B0724"/>
    <w:rsid w:val="001B34B5"/>
    <w:rsid w:val="001D007C"/>
    <w:rsid w:val="001E38F6"/>
    <w:rsid w:val="001F1434"/>
    <w:rsid w:val="001F26FC"/>
    <w:rsid w:val="001F708B"/>
    <w:rsid w:val="00200CF3"/>
    <w:rsid w:val="00203F26"/>
    <w:rsid w:val="00212143"/>
    <w:rsid w:val="00213BF2"/>
    <w:rsid w:val="00216A1B"/>
    <w:rsid w:val="00236EF3"/>
    <w:rsid w:val="00240AD5"/>
    <w:rsid w:val="00243568"/>
    <w:rsid w:val="00291238"/>
    <w:rsid w:val="002959B8"/>
    <w:rsid w:val="002A1042"/>
    <w:rsid w:val="002B010C"/>
    <w:rsid w:val="002B707D"/>
    <w:rsid w:val="002C7223"/>
    <w:rsid w:val="002D3B71"/>
    <w:rsid w:val="002E551C"/>
    <w:rsid w:val="002E734C"/>
    <w:rsid w:val="002F2FD1"/>
    <w:rsid w:val="002F7032"/>
    <w:rsid w:val="00316366"/>
    <w:rsid w:val="00316C1F"/>
    <w:rsid w:val="00321B2A"/>
    <w:rsid w:val="0033187E"/>
    <w:rsid w:val="00335EE5"/>
    <w:rsid w:val="00354B4E"/>
    <w:rsid w:val="00362463"/>
    <w:rsid w:val="0036299D"/>
    <w:rsid w:val="0037119B"/>
    <w:rsid w:val="00376B43"/>
    <w:rsid w:val="00397645"/>
    <w:rsid w:val="00397A4B"/>
    <w:rsid w:val="003A44C5"/>
    <w:rsid w:val="003A4F3E"/>
    <w:rsid w:val="003C0431"/>
    <w:rsid w:val="003C4BFD"/>
    <w:rsid w:val="003C588A"/>
    <w:rsid w:val="003C7D78"/>
    <w:rsid w:val="003D09A8"/>
    <w:rsid w:val="003F7B2D"/>
    <w:rsid w:val="00401C57"/>
    <w:rsid w:val="00406115"/>
    <w:rsid w:val="0043087B"/>
    <w:rsid w:val="00461BA0"/>
    <w:rsid w:val="00462E70"/>
    <w:rsid w:val="0046579A"/>
    <w:rsid w:val="004746C9"/>
    <w:rsid w:val="00474978"/>
    <w:rsid w:val="004922EF"/>
    <w:rsid w:val="004A1071"/>
    <w:rsid w:val="004B42A6"/>
    <w:rsid w:val="004B6FC7"/>
    <w:rsid w:val="004D353F"/>
    <w:rsid w:val="004E128E"/>
    <w:rsid w:val="004E4EB0"/>
    <w:rsid w:val="004E7DF0"/>
    <w:rsid w:val="004F5B05"/>
    <w:rsid w:val="00510DE8"/>
    <w:rsid w:val="00527176"/>
    <w:rsid w:val="00530A8F"/>
    <w:rsid w:val="005509DD"/>
    <w:rsid w:val="00555145"/>
    <w:rsid w:val="00562D80"/>
    <w:rsid w:val="00581649"/>
    <w:rsid w:val="0059378B"/>
    <w:rsid w:val="005A2DBD"/>
    <w:rsid w:val="005A396B"/>
    <w:rsid w:val="005A78DE"/>
    <w:rsid w:val="005A7D06"/>
    <w:rsid w:val="005B204F"/>
    <w:rsid w:val="005D64A3"/>
    <w:rsid w:val="005D7E87"/>
    <w:rsid w:val="005E0472"/>
    <w:rsid w:val="005E79A1"/>
    <w:rsid w:val="005F6820"/>
    <w:rsid w:val="00621A0F"/>
    <w:rsid w:val="00623A1D"/>
    <w:rsid w:val="00624247"/>
    <w:rsid w:val="00626CA8"/>
    <w:rsid w:val="0063609D"/>
    <w:rsid w:val="00647033"/>
    <w:rsid w:val="00651E27"/>
    <w:rsid w:val="0066420E"/>
    <w:rsid w:val="00666BFB"/>
    <w:rsid w:val="00684B64"/>
    <w:rsid w:val="00694352"/>
    <w:rsid w:val="006B48CE"/>
    <w:rsid w:val="006D1840"/>
    <w:rsid w:val="006D2E22"/>
    <w:rsid w:val="006E13C9"/>
    <w:rsid w:val="006E2F86"/>
    <w:rsid w:val="006E6427"/>
    <w:rsid w:val="006F0F8A"/>
    <w:rsid w:val="006F4BC4"/>
    <w:rsid w:val="006F5CD5"/>
    <w:rsid w:val="006F7DD4"/>
    <w:rsid w:val="0070424E"/>
    <w:rsid w:val="00710092"/>
    <w:rsid w:val="00712C2F"/>
    <w:rsid w:val="0071544A"/>
    <w:rsid w:val="00726C02"/>
    <w:rsid w:val="00730835"/>
    <w:rsid w:val="00731509"/>
    <w:rsid w:val="007332D7"/>
    <w:rsid w:val="0073496A"/>
    <w:rsid w:val="00736E56"/>
    <w:rsid w:val="00745023"/>
    <w:rsid w:val="007468AF"/>
    <w:rsid w:val="007470CE"/>
    <w:rsid w:val="00750CA8"/>
    <w:rsid w:val="0076405A"/>
    <w:rsid w:val="00792B11"/>
    <w:rsid w:val="00793A24"/>
    <w:rsid w:val="00794493"/>
    <w:rsid w:val="007A0041"/>
    <w:rsid w:val="007A19F1"/>
    <w:rsid w:val="007B1428"/>
    <w:rsid w:val="007B6643"/>
    <w:rsid w:val="007C3383"/>
    <w:rsid w:val="007D0F87"/>
    <w:rsid w:val="007D2F36"/>
    <w:rsid w:val="007E7A6D"/>
    <w:rsid w:val="007F3594"/>
    <w:rsid w:val="0080070D"/>
    <w:rsid w:val="0080243F"/>
    <w:rsid w:val="00810C59"/>
    <w:rsid w:val="00825F1E"/>
    <w:rsid w:val="00832F84"/>
    <w:rsid w:val="00834E5E"/>
    <w:rsid w:val="00840CA0"/>
    <w:rsid w:val="008711C2"/>
    <w:rsid w:val="0088201A"/>
    <w:rsid w:val="00885620"/>
    <w:rsid w:val="00886484"/>
    <w:rsid w:val="008A42BD"/>
    <w:rsid w:val="008C38E0"/>
    <w:rsid w:val="008E297E"/>
    <w:rsid w:val="00900A9C"/>
    <w:rsid w:val="009423CD"/>
    <w:rsid w:val="00944E45"/>
    <w:rsid w:val="009508D0"/>
    <w:rsid w:val="00953BBD"/>
    <w:rsid w:val="00970403"/>
    <w:rsid w:val="00970641"/>
    <w:rsid w:val="009753D1"/>
    <w:rsid w:val="009802F5"/>
    <w:rsid w:val="00986C51"/>
    <w:rsid w:val="009A0373"/>
    <w:rsid w:val="009A2EB0"/>
    <w:rsid w:val="009A4AE6"/>
    <w:rsid w:val="009A5583"/>
    <w:rsid w:val="009B16BE"/>
    <w:rsid w:val="009D0F7B"/>
    <w:rsid w:val="009E1599"/>
    <w:rsid w:val="009E3140"/>
    <w:rsid w:val="009F592D"/>
    <w:rsid w:val="00A0405A"/>
    <w:rsid w:val="00A06D8A"/>
    <w:rsid w:val="00A11263"/>
    <w:rsid w:val="00A25E60"/>
    <w:rsid w:val="00A30038"/>
    <w:rsid w:val="00A32502"/>
    <w:rsid w:val="00A434B8"/>
    <w:rsid w:val="00A44D9B"/>
    <w:rsid w:val="00A61EE8"/>
    <w:rsid w:val="00A63946"/>
    <w:rsid w:val="00A82DBB"/>
    <w:rsid w:val="00A93A23"/>
    <w:rsid w:val="00A9653D"/>
    <w:rsid w:val="00A97997"/>
    <w:rsid w:val="00AB11CF"/>
    <w:rsid w:val="00AC0A3A"/>
    <w:rsid w:val="00AC3546"/>
    <w:rsid w:val="00AC497A"/>
    <w:rsid w:val="00AC566E"/>
    <w:rsid w:val="00AE02CF"/>
    <w:rsid w:val="00AE09AE"/>
    <w:rsid w:val="00AE442B"/>
    <w:rsid w:val="00AF0EE0"/>
    <w:rsid w:val="00AF1D6C"/>
    <w:rsid w:val="00AF6A1A"/>
    <w:rsid w:val="00B15845"/>
    <w:rsid w:val="00B31F2D"/>
    <w:rsid w:val="00B342DC"/>
    <w:rsid w:val="00B43FFF"/>
    <w:rsid w:val="00B55AAA"/>
    <w:rsid w:val="00B70046"/>
    <w:rsid w:val="00B75ECA"/>
    <w:rsid w:val="00B813F9"/>
    <w:rsid w:val="00B937C8"/>
    <w:rsid w:val="00BA1739"/>
    <w:rsid w:val="00BB2FD4"/>
    <w:rsid w:val="00BB5A69"/>
    <w:rsid w:val="00BC062E"/>
    <w:rsid w:val="00BF64A1"/>
    <w:rsid w:val="00BF7207"/>
    <w:rsid w:val="00C0410E"/>
    <w:rsid w:val="00C079CD"/>
    <w:rsid w:val="00C12DBE"/>
    <w:rsid w:val="00C1684F"/>
    <w:rsid w:val="00C450E0"/>
    <w:rsid w:val="00C47309"/>
    <w:rsid w:val="00C5222D"/>
    <w:rsid w:val="00C70396"/>
    <w:rsid w:val="00C77967"/>
    <w:rsid w:val="00C81704"/>
    <w:rsid w:val="00C82CB6"/>
    <w:rsid w:val="00C82D70"/>
    <w:rsid w:val="00C86AB4"/>
    <w:rsid w:val="00C96051"/>
    <w:rsid w:val="00CA6CB6"/>
    <w:rsid w:val="00CB0692"/>
    <w:rsid w:val="00CE761B"/>
    <w:rsid w:val="00CF4B01"/>
    <w:rsid w:val="00D030A2"/>
    <w:rsid w:val="00D15F27"/>
    <w:rsid w:val="00D20FF8"/>
    <w:rsid w:val="00D2522D"/>
    <w:rsid w:val="00D30F1F"/>
    <w:rsid w:val="00D44F0B"/>
    <w:rsid w:val="00D5148C"/>
    <w:rsid w:val="00D53E06"/>
    <w:rsid w:val="00D62950"/>
    <w:rsid w:val="00D87A70"/>
    <w:rsid w:val="00D91431"/>
    <w:rsid w:val="00DA003B"/>
    <w:rsid w:val="00DA0892"/>
    <w:rsid w:val="00DA18A9"/>
    <w:rsid w:val="00DA5D5D"/>
    <w:rsid w:val="00DA6576"/>
    <w:rsid w:val="00DB4447"/>
    <w:rsid w:val="00DB4E48"/>
    <w:rsid w:val="00DC44C7"/>
    <w:rsid w:val="00DD0E6E"/>
    <w:rsid w:val="00DD517D"/>
    <w:rsid w:val="00DE6478"/>
    <w:rsid w:val="00DE6F3B"/>
    <w:rsid w:val="00E057DB"/>
    <w:rsid w:val="00E17E6F"/>
    <w:rsid w:val="00E2018B"/>
    <w:rsid w:val="00E225A3"/>
    <w:rsid w:val="00E23E5E"/>
    <w:rsid w:val="00E246C9"/>
    <w:rsid w:val="00E24C09"/>
    <w:rsid w:val="00E45AD4"/>
    <w:rsid w:val="00E45DF2"/>
    <w:rsid w:val="00E51A8F"/>
    <w:rsid w:val="00E6192C"/>
    <w:rsid w:val="00E704EB"/>
    <w:rsid w:val="00E7081A"/>
    <w:rsid w:val="00E74066"/>
    <w:rsid w:val="00E84F27"/>
    <w:rsid w:val="00E8509F"/>
    <w:rsid w:val="00E85C77"/>
    <w:rsid w:val="00E903B1"/>
    <w:rsid w:val="00E97D3A"/>
    <w:rsid w:val="00EA4425"/>
    <w:rsid w:val="00EB62ED"/>
    <w:rsid w:val="00EC3D47"/>
    <w:rsid w:val="00EC4B1B"/>
    <w:rsid w:val="00EE276F"/>
    <w:rsid w:val="00F13601"/>
    <w:rsid w:val="00F25A95"/>
    <w:rsid w:val="00F27018"/>
    <w:rsid w:val="00F31AAB"/>
    <w:rsid w:val="00F4279A"/>
    <w:rsid w:val="00F4797B"/>
    <w:rsid w:val="00F50B75"/>
    <w:rsid w:val="00F55DBC"/>
    <w:rsid w:val="00F851FE"/>
    <w:rsid w:val="00F95843"/>
    <w:rsid w:val="00FA58FE"/>
    <w:rsid w:val="00FB00BD"/>
    <w:rsid w:val="00FB2DF2"/>
    <w:rsid w:val="00FB66CE"/>
    <w:rsid w:val="00FC4DF1"/>
    <w:rsid w:val="00FE20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44C7"/>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23CD"/>
    <w:pPr>
      <w:ind w:left="720"/>
      <w:contextualSpacing/>
    </w:pPr>
  </w:style>
  <w:style w:type="paragraph" w:customStyle="1" w:styleId="FR3">
    <w:name w:val="FR3"/>
    <w:uiPriority w:val="99"/>
    <w:rsid w:val="00A0405A"/>
    <w:pPr>
      <w:widowControl w:val="0"/>
      <w:autoSpaceDE w:val="0"/>
      <w:autoSpaceDN w:val="0"/>
      <w:adjustRightInd w:val="0"/>
      <w:spacing w:after="0" w:line="300" w:lineRule="auto"/>
      <w:ind w:left="800" w:right="600"/>
      <w:jc w:val="center"/>
    </w:pPr>
    <w:rPr>
      <w:rFonts w:ascii="Times New Roman" w:eastAsia="Times New Roman" w:hAnsi="Times New Roman" w:cs="Times New Roman"/>
      <w:sz w:val="40"/>
      <w:szCs w:val="20"/>
      <w:lang w:eastAsia="ru-RU"/>
    </w:rPr>
  </w:style>
  <w:style w:type="paragraph" w:styleId="a4">
    <w:name w:val="footnote text"/>
    <w:basedOn w:val="a"/>
    <w:link w:val="a5"/>
    <w:uiPriority w:val="99"/>
    <w:semiHidden/>
    <w:unhideWhenUsed/>
    <w:rsid w:val="00A97997"/>
    <w:pPr>
      <w:spacing w:after="0" w:line="240" w:lineRule="auto"/>
    </w:pPr>
    <w:rPr>
      <w:sz w:val="20"/>
      <w:szCs w:val="20"/>
    </w:rPr>
  </w:style>
  <w:style w:type="character" w:customStyle="1" w:styleId="a5">
    <w:name w:val="Текст сноски Знак"/>
    <w:basedOn w:val="a0"/>
    <w:link w:val="a4"/>
    <w:uiPriority w:val="99"/>
    <w:semiHidden/>
    <w:rsid w:val="00A97997"/>
    <w:rPr>
      <w:sz w:val="20"/>
      <w:szCs w:val="20"/>
    </w:rPr>
  </w:style>
  <w:style w:type="character" w:styleId="a6">
    <w:name w:val="footnote reference"/>
    <w:basedOn w:val="a0"/>
    <w:uiPriority w:val="99"/>
    <w:semiHidden/>
    <w:unhideWhenUsed/>
    <w:rsid w:val="00A97997"/>
    <w:rPr>
      <w:vertAlign w:val="superscript"/>
    </w:rPr>
  </w:style>
  <w:style w:type="paragraph" w:styleId="a7">
    <w:name w:val="header"/>
    <w:basedOn w:val="a"/>
    <w:link w:val="a8"/>
    <w:uiPriority w:val="99"/>
    <w:semiHidden/>
    <w:unhideWhenUsed/>
    <w:rsid w:val="00DB4E48"/>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DB4E48"/>
  </w:style>
  <w:style w:type="paragraph" w:styleId="a9">
    <w:name w:val="footer"/>
    <w:basedOn w:val="a"/>
    <w:link w:val="aa"/>
    <w:uiPriority w:val="99"/>
    <w:semiHidden/>
    <w:unhideWhenUsed/>
    <w:rsid w:val="00DB4E4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B4E48"/>
  </w:style>
  <w:style w:type="character" w:styleId="ab">
    <w:name w:val="Hyperlink"/>
    <w:basedOn w:val="a0"/>
    <w:uiPriority w:val="99"/>
    <w:unhideWhenUsed/>
    <w:rsid w:val="00BA173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2213921">
      <w:bodyDiv w:val="1"/>
      <w:marLeft w:val="0"/>
      <w:marRight w:val="0"/>
      <w:marTop w:val="0"/>
      <w:marBottom w:val="0"/>
      <w:divBdr>
        <w:top w:val="none" w:sz="0" w:space="0" w:color="auto"/>
        <w:left w:val="none" w:sz="0" w:space="0" w:color="auto"/>
        <w:bottom w:val="none" w:sz="0" w:space="0" w:color="auto"/>
        <w:right w:val="none" w:sz="0" w:space="0" w:color="auto"/>
      </w:divBdr>
      <w:divsChild>
        <w:div w:id="408501022">
          <w:marLeft w:val="0"/>
          <w:marRight w:val="0"/>
          <w:marTop w:val="0"/>
          <w:marBottom w:val="0"/>
          <w:divBdr>
            <w:top w:val="none" w:sz="0" w:space="0" w:color="auto"/>
            <w:left w:val="none" w:sz="0" w:space="0" w:color="auto"/>
            <w:bottom w:val="none" w:sz="0" w:space="0" w:color="auto"/>
            <w:right w:val="none" w:sz="0" w:space="0" w:color="auto"/>
          </w:divBdr>
        </w:div>
      </w:divsChild>
    </w:div>
    <w:div w:id="623778342">
      <w:bodyDiv w:val="1"/>
      <w:marLeft w:val="0"/>
      <w:marRight w:val="0"/>
      <w:marTop w:val="0"/>
      <w:marBottom w:val="0"/>
      <w:divBdr>
        <w:top w:val="none" w:sz="0" w:space="0" w:color="auto"/>
        <w:left w:val="none" w:sz="0" w:space="0" w:color="auto"/>
        <w:bottom w:val="none" w:sz="0" w:space="0" w:color="auto"/>
        <w:right w:val="none" w:sz="0" w:space="0" w:color="auto"/>
      </w:divBdr>
      <w:divsChild>
        <w:div w:id="1421680346">
          <w:marLeft w:val="0"/>
          <w:marRight w:val="0"/>
          <w:marTop w:val="0"/>
          <w:marBottom w:val="0"/>
          <w:divBdr>
            <w:top w:val="none" w:sz="0" w:space="0" w:color="auto"/>
            <w:left w:val="none" w:sz="0" w:space="0" w:color="auto"/>
            <w:bottom w:val="none" w:sz="0" w:space="0" w:color="auto"/>
            <w:right w:val="none" w:sz="0" w:space="0" w:color="auto"/>
          </w:divBdr>
        </w:div>
      </w:divsChild>
    </w:div>
    <w:div w:id="1611232047">
      <w:bodyDiv w:val="1"/>
      <w:marLeft w:val="0"/>
      <w:marRight w:val="0"/>
      <w:marTop w:val="0"/>
      <w:marBottom w:val="0"/>
      <w:divBdr>
        <w:top w:val="none" w:sz="0" w:space="0" w:color="auto"/>
        <w:left w:val="none" w:sz="0" w:space="0" w:color="auto"/>
        <w:bottom w:val="none" w:sz="0" w:space="0" w:color="auto"/>
        <w:right w:val="none" w:sz="0" w:space="0" w:color="auto"/>
      </w:divBdr>
      <w:divsChild>
        <w:div w:id="597829527">
          <w:marLeft w:val="0"/>
          <w:marRight w:val="0"/>
          <w:marTop w:val="0"/>
          <w:marBottom w:val="0"/>
          <w:divBdr>
            <w:top w:val="none" w:sz="0" w:space="0" w:color="auto"/>
            <w:left w:val="none" w:sz="0" w:space="0" w:color="auto"/>
            <w:bottom w:val="none" w:sz="0" w:space="0" w:color="auto"/>
            <w:right w:val="none" w:sz="0" w:space="0" w:color="auto"/>
          </w:divBdr>
        </w:div>
      </w:divsChild>
    </w:div>
    <w:div w:id="2033217265">
      <w:bodyDiv w:val="1"/>
      <w:marLeft w:val="0"/>
      <w:marRight w:val="0"/>
      <w:marTop w:val="0"/>
      <w:marBottom w:val="0"/>
      <w:divBdr>
        <w:top w:val="none" w:sz="0" w:space="0" w:color="auto"/>
        <w:left w:val="none" w:sz="0" w:space="0" w:color="auto"/>
        <w:bottom w:val="none" w:sz="0" w:space="0" w:color="auto"/>
        <w:right w:val="none" w:sz="0" w:space="0" w:color="auto"/>
      </w:divBdr>
      <w:divsChild>
        <w:div w:id="16571452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AC66B-85C1-4A84-8EA7-6ECF63C3A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2020</Words>
  <Characters>11516</Characters>
  <Application>Microsoft Office Word</Application>
  <DocSecurity>0</DocSecurity>
  <Lines>95</Lines>
  <Paragraphs>27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13509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2019-01-11T10:56:00Z</dcterms:created>
  <dcterms:modified xsi:type="dcterms:W3CDTF">2019-01-11T10:56:00Z</dcterms:modified>
</cp:coreProperties>
</file>