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0BE" w:rsidRPr="0067433A" w:rsidRDefault="001F10BE" w:rsidP="001F10BE">
      <w:pPr>
        <w:ind w:left="5760"/>
        <w:jc w:val="right"/>
        <w:rPr>
          <w:b/>
        </w:rPr>
      </w:pPr>
      <w:r w:rsidRPr="0067433A">
        <w:rPr>
          <w:b/>
        </w:rPr>
        <w:t>УТВЕРЖДАЮ»</w:t>
      </w:r>
    </w:p>
    <w:p w:rsidR="00CC699E" w:rsidRDefault="001F10BE" w:rsidP="00E12CDB">
      <w:pPr>
        <w:spacing w:line="360" w:lineRule="auto"/>
        <w:ind w:left="5760"/>
      </w:pPr>
      <w:r w:rsidRPr="0067433A">
        <w:t xml:space="preserve">Заказчик: </w:t>
      </w:r>
    </w:p>
    <w:p w:rsidR="001F10BE" w:rsidRPr="006C2BC4" w:rsidRDefault="006C2BC4" w:rsidP="006C2BC4">
      <w:pPr>
        <w:spacing w:line="276" w:lineRule="auto"/>
        <w:ind w:left="5760"/>
      </w:pPr>
      <w:r w:rsidRPr="006C2BC4">
        <w:t>Заместитель директора по материально-техническому обеспечению</w:t>
      </w:r>
      <w:r w:rsidR="001843F2" w:rsidRPr="006C2BC4">
        <w:t xml:space="preserve"> </w:t>
      </w:r>
      <w:r w:rsidR="001F10BE" w:rsidRPr="006C2BC4">
        <w:t>МУП «Водоканал»</w:t>
      </w:r>
    </w:p>
    <w:p w:rsidR="001F10BE" w:rsidRPr="006C2BC4" w:rsidRDefault="001F10BE" w:rsidP="00CC699E">
      <w:pPr>
        <w:spacing w:line="360" w:lineRule="auto"/>
        <w:ind w:left="5760"/>
      </w:pPr>
      <w:r w:rsidRPr="006C2BC4">
        <w:t xml:space="preserve">______________ </w:t>
      </w:r>
      <w:r w:rsidR="001A0692" w:rsidRPr="006C2BC4">
        <w:t xml:space="preserve">А.В. </w:t>
      </w:r>
      <w:r w:rsidR="006C2BC4" w:rsidRPr="006C2BC4">
        <w:t>Синяев</w:t>
      </w:r>
    </w:p>
    <w:p w:rsidR="001F10BE" w:rsidRPr="0067433A" w:rsidRDefault="00CC699E" w:rsidP="00CC699E">
      <w:pPr>
        <w:spacing w:line="360" w:lineRule="auto"/>
        <w:ind w:left="5760"/>
      </w:pPr>
      <w:r w:rsidRPr="006C2BC4">
        <w:t>«___</w:t>
      </w:r>
      <w:r w:rsidR="001F10BE" w:rsidRPr="006C2BC4">
        <w:t>» ____________ 20</w:t>
      </w:r>
      <w:r w:rsidR="00FE001C" w:rsidRPr="006C2BC4">
        <w:t>20</w:t>
      </w:r>
      <w:r w:rsidR="001F10BE" w:rsidRPr="006C2BC4">
        <w:t xml:space="preserve"> г.</w:t>
      </w:r>
    </w:p>
    <w:p w:rsidR="001F10BE" w:rsidRPr="0067433A" w:rsidRDefault="001F10BE" w:rsidP="001F10BE">
      <w:pPr>
        <w:keepNext/>
        <w:widowControl w:val="0"/>
        <w:autoSpaceDE w:val="0"/>
        <w:autoSpaceDN w:val="0"/>
        <w:adjustRightInd w:val="0"/>
        <w:jc w:val="right"/>
        <w:rPr>
          <w:b/>
          <w:bC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Default="001F10BE" w:rsidP="001F10BE">
      <w:pPr>
        <w:keepNext/>
        <w:widowControl w:val="0"/>
        <w:autoSpaceDE w:val="0"/>
        <w:autoSpaceDN w:val="0"/>
        <w:adjustRightInd w:val="0"/>
        <w:jc w:val="center"/>
        <w:rPr>
          <w:b/>
          <w:bCs/>
          <w:caps/>
          <w:kern w:val="2"/>
        </w:rPr>
      </w:pPr>
    </w:p>
    <w:p w:rsidR="00705AE8" w:rsidRDefault="00705AE8" w:rsidP="001F10BE">
      <w:pPr>
        <w:keepNext/>
        <w:widowControl w:val="0"/>
        <w:autoSpaceDE w:val="0"/>
        <w:autoSpaceDN w:val="0"/>
        <w:adjustRightInd w:val="0"/>
        <w:jc w:val="center"/>
        <w:rPr>
          <w:b/>
          <w:bCs/>
          <w:caps/>
          <w:kern w:val="2"/>
        </w:rPr>
      </w:pPr>
    </w:p>
    <w:p w:rsidR="00457395" w:rsidRDefault="00457395" w:rsidP="001F10BE">
      <w:pPr>
        <w:keepNext/>
        <w:widowControl w:val="0"/>
        <w:autoSpaceDE w:val="0"/>
        <w:autoSpaceDN w:val="0"/>
        <w:adjustRightInd w:val="0"/>
        <w:jc w:val="center"/>
        <w:rPr>
          <w:b/>
          <w:bCs/>
          <w:caps/>
          <w:kern w:val="2"/>
        </w:rPr>
      </w:pPr>
    </w:p>
    <w:p w:rsidR="001A0692" w:rsidRDefault="001A0692" w:rsidP="001F10BE">
      <w:pPr>
        <w:keepNext/>
        <w:widowControl w:val="0"/>
        <w:autoSpaceDE w:val="0"/>
        <w:autoSpaceDN w:val="0"/>
        <w:adjustRightInd w:val="0"/>
        <w:jc w:val="center"/>
        <w:rPr>
          <w:b/>
          <w:bCs/>
          <w:caps/>
          <w:kern w:val="2"/>
        </w:rPr>
      </w:pPr>
    </w:p>
    <w:p w:rsidR="001A0692" w:rsidRDefault="001A0692" w:rsidP="001F10BE">
      <w:pPr>
        <w:keepNext/>
        <w:widowControl w:val="0"/>
        <w:autoSpaceDE w:val="0"/>
        <w:autoSpaceDN w:val="0"/>
        <w:adjustRightInd w:val="0"/>
        <w:jc w:val="center"/>
        <w:rPr>
          <w:b/>
          <w:bCs/>
          <w:caps/>
          <w:kern w:val="2"/>
        </w:rPr>
      </w:pPr>
    </w:p>
    <w:p w:rsidR="001A0692" w:rsidRDefault="001A0692" w:rsidP="001F10BE">
      <w:pPr>
        <w:keepNext/>
        <w:widowControl w:val="0"/>
        <w:autoSpaceDE w:val="0"/>
        <w:autoSpaceDN w:val="0"/>
        <w:adjustRightInd w:val="0"/>
        <w:jc w:val="center"/>
        <w:rPr>
          <w:b/>
          <w:bCs/>
          <w:caps/>
          <w:kern w:val="2"/>
        </w:rPr>
      </w:pPr>
    </w:p>
    <w:p w:rsidR="007D1B93" w:rsidRDefault="007D1B93" w:rsidP="001F10BE">
      <w:pPr>
        <w:keepNext/>
        <w:widowControl w:val="0"/>
        <w:autoSpaceDE w:val="0"/>
        <w:autoSpaceDN w:val="0"/>
        <w:adjustRightInd w:val="0"/>
        <w:jc w:val="center"/>
        <w:rPr>
          <w:b/>
          <w:bCs/>
          <w:caps/>
          <w:kern w:val="2"/>
        </w:rPr>
      </w:pPr>
    </w:p>
    <w:p w:rsidR="007D1B93" w:rsidRDefault="007D1B93"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r w:rsidRPr="0067433A">
        <w:rPr>
          <w:b/>
          <w:bCs/>
          <w:caps/>
          <w:kern w:val="2"/>
        </w:rPr>
        <w:t>КОНКУРСНая документация</w:t>
      </w:r>
    </w:p>
    <w:p w:rsidR="003D4C5A" w:rsidRDefault="00FE001C" w:rsidP="003D4C5A">
      <w:pPr>
        <w:widowControl w:val="0"/>
        <w:autoSpaceDE w:val="0"/>
        <w:autoSpaceDN w:val="0"/>
        <w:adjustRightInd w:val="0"/>
        <w:jc w:val="center"/>
        <w:rPr>
          <w:b/>
          <w:bCs/>
          <w:caps/>
          <w:kern w:val="2"/>
        </w:rPr>
      </w:pPr>
      <w:r>
        <w:rPr>
          <w:b/>
          <w:bCs/>
          <w:caps/>
          <w:kern w:val="2"/>
        </w:rPr>
        <w:t xml:space="preserve">ОТКРЫТОГО КОНКУРСА В ЭЛЕКТРОННОЙ ФОРМЕ </w:t>
      </w:r>
      <w:r w:rsidR="0035540D">
        <w:rPr>
          <w:b/>
          <w:bCs/>
          <w:caps/>
          <w:kern w:val="2"/>
        </w:rPr>
        <w:t xml:space="preserve">НА </w:t>
      </w:r>
      <w:r>
        <w:rPr>
          <w:b/>
          <w:bCs/>
          <w:caps/>
          <w:kern w:val="2"/>
        </w:rPr>
        <w:t xml:space="preserve">ОКАЗАНИЕ УСЛУГ ПО </w:t>
      </w:r>
      <w:r w:rsidR="00705AE8" w:rsidRPr="00705AE8">
        <w:rPr>
          <w:b/>
          <w:bCs/>
          <w:caps/>
          <w:kern w:val="2"/>
        </w:rPr>
        <w:t>Проведени</w:t>
      </w:r>
      <w:r>
        <w:rPr>
          <w:b/>
          <w:bCs/>
          <w:caps/>
          <w:kern w:val="2"/>
        </w:rPr>
        <w:t>Ю</w:t>
      </w:r>
      <w:r w:rsidR="00705AE8" w:rsidRPr="00705AE8">
        <w:rPr>
          <w:b/>
          <w:bCs/>
          <w:caps/>
          <w:kern w:val="2"/>
        </w:rPr>
        <w:t xml:space="preserve"> </w:t>
      </w:r>
      <w:r w:rsidR="003D4C5A" w:rsidRPr="003D4C5A">
        <w:rPr>
          <w:b/>
          <w:bCs/>
          <w:caps/>
          <w:kern w:val="2"/>
        </w:rPr>
        <w:t>ежегодного обязательного аудита бухгалтерской (финансовой) отчетности МУП "Водоканал"</w:t>
      </w:r>
    </w:p>
    <w:p w:rsidR="00DE660B" w:rsidRDefault="003D4C5A" w:rsidP="003D4C5A">
      <w:pPr>
        <w:widowControl w:val="0"/>
        <w:autoSpaceDE w:val="0"/>
        <w:autoSpaceDN w:val="0"/>
        <w:adjustRightInd w:val="0"/>
        <w:jc w:val="center"/>
        <w:rPr>
          <w:b/>
          <w:bCs/>
          <w:caps/>
          <w:kern w:val="2"/>
        </w:rPr>
      </w:pPr>
      <w:r w:rsidRPr="003D4C5A">
        <w:rPr>
          <w:b/>
          <w:bCs/>
          <w:caps/>
          <w:kern w:val="2"/>
        </w:rPr>
        <w:t xml:space="preserve">за </w:t>
      </w:r>
      <w:r w:rsidR="00FE001C">
        <w:rPr>
          <w:b/>
          <w:bCs/>
          <w:caps/>
          <w:kern w:val="2"/>
        </w:rPr>
        <w:t>2020</w:t>
      </w:r>
      <w:r w:rsidRPr="003D4C5A">
        <w:rPr>
          <w:b/>
          <w:bCs/>
          <w:caps/>
          <w:kern w:val="2"/>
        </w:rPr>
        <w:t xml:space="preserve"> год</w:t>
      </w:r>
    </w:p>
    <w:p w:rsidR="001F10BE" w:rsidRPr="0067433A" w:rsidRDefault="001F10BE" w:rsidP="001F10BE">
      <w:pPr>
        <w:widowControl w:val="0"/>
        <w:autoSpaceDE w:val="0"/>
        <w:autoSpaceDN w:val="0"/>
        <w:adjustRightInd w:val="0"/>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705AE8" w:rsidRPr="0067433A" w:rsidRDefault="00705AE8"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B30F2D" w:rsidRPr="0067433A" w:rsidRDefault="00B30F2D"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r w:rsidRPr="0067433A">
        <w:rPr>
          <w:kern w:val="2"/>
        </w:rPr>
        <w:t>г. Йошкар-Ола</w:t>
      </w:r>
    </w:p>
    <w:p w:rsidR="001F10BE" w:rsidRPr="0067433A" w:rsidRDefault="001F10BE" w:rsidP="001F10BE">
      <w:pPr>
        <w:widowControl w:val="0"/>
        <w:autoSpaceDE w:val="0"/>
        <w:autoSpaceDN w:val="0"/>
        <w:adjustRightInd w:val="0"/>
        <w:jc w:val="center"/>
        <w:rPr>
          <w:kern w:val="2"/>
        </w:rPr>
      </w:pPr>
      <w:r w:rsidRPr="0067433A">
        <w:rPr>
          <w:kern w:val="2"/>
        </w:rPr>
        <w:t>20</w:t>
      </w:r>
      <w:r w:rsidR="00FE001C">
        <w:rPr>
          <w:kern w:val="2"/>
        </w:rPr>
        <w:t>20</w:t>
      </w:r>
      <w:r w:rsidR="003D4C5A">
        <w:rPr>
          <w:kern w:val="2"/>
        </w:rPr>
        <w:t xml:space="preserve"> </w:t>
      </w:r>
      <w:r w:rsidRPr="0067433A">
        <w:rPr>
          <w:kern w:val="2"/>
        </w:rPr>
        <w:t>год</w:t>
      </w:r>
    </w:p>
    <w:p w:rsidR="001F10BE" w:rsidRPr="0067433A" w:rsidRDefault="001F10BE" w:rsidP="001F10BE">
      <w:pPr>
        <w:pageBreakBefore/>
        <w:ind w:firstLine="567"/>
        <w:jc w:val="center"/>
        <w:rPr>
          <w:b/>
        </w:rPr>
      </w:pPr>
      <w:r w:rsidRPr="0067433A">
        <w:rPr>
          <w:b/>
        </w:rPr>
        <w:lastRenderedPageBreak/>
        <w:t>СОДЕРЖАНИЕ</w:t>
      </w:r>
    </w:p>
    <w:p w:rsidR="001F10BE" w:rsidRPr="0067433A" w:rsidRDefault="001F10BE" w:rsidP="001F10BE">
      <w:pPr>
        <w:ind w:firstLine="567"/>
        <w:jc w:val="both"/>
        <w:rPr>
          <w:b/>
        </w:rPr>
      </w:pPr>
    </w:p>
    <w:p w:rsidR="001F10BE" w:rsidRPr="0067433A" w:rsidRDefault="001F10BE" w:rsidP="001F10BE">
      <w:pPr>
        <w:spacing w:line="360" w:lineRule="auto"/>
        <w:ind w:firstLine="567"/>
        <w:jc w:val="both"/>
        <w:rPr>
          <w:u w:val="single"/>
        </w:rPr>
      </w:pPr>
      <w:r w:rsidRPr="0067433A">
        <w:rPr>
          <w:u w:val="single"/>
        </w:rPr>
        <w:t>Конкурсная документация включает:</w:t>
      </w:r>
    </w:p>
    <w:p w:rsidR="001F10BE" w:rsidRPr="0067433A" w:rsidRDefault="001F10BE" w:rsidP="001F10BE">
      <w:pPr>
        <w:spacing w:line="360" w:lineRule="auto"/>
        <w:ind w:firstLine="567"/>
        <w:jc w:val="both"/>
      </w:pPr>
      <w:r w:rsidRPr="0067433A">
        <w:t xml:space="preserve">1. Раздел </w:t>
      </w:r>
      <w:r w:rsidRPr="0067433A">
        <w:rPr>
          <w:lang w:val="en-US"/>
        </w:rPr>
        <w:t>I</w:t>
      </w:r>
      <w:r w:rsidR="00503A0E" w:rsidRPr="0067433A">
        <w:t>«</w:t>
      </w:r>
      <w:r w:rsidR="0067433A" w:rsidRPr="0067433A">
        <w:rPr>
          <w:bCs/>
        </w:rPr>
        <w:t>Общие условия проведения открытого конкурса</w:t>
      </w:r>
      <w:r w:rsidR="00FE001C">
        <w:rPr>
          <w:bCs/>
        </w:rPr>
        <w:t xml:space="preserve"> в электронной форме</w:t>
      </w:r>
      <w:r w:rsidR="00503A0E" w:rsidRPr="0067433A">
        <w:t>»</w:t>
      </w:r>
      <w:r w:rsidR="00503A0E" w:rsidRPr="0067433A">
        <w:rPr>
          <w:b/>
        </w:rPr>
        <w:t>.</w:t>
      </w:r>
    </w:p>
    <w:p w:rsidR="001F10BE" w:rsidRPr="0067433A" w:rsidRDefault="001F10BE" w:rsidP="001F10BE">
      <w:pPr>
        <w:spacing w:line="360" w:lineRule="auto"/>
        <w:ind w:firstLine="567"/>
        <w:jc w:val="both"/>
      </w:pPr>
      <w:r w:rsidRPr="0067433A">
        <w:t xml:space="preserve">2. Раздел </w:t>
      </w:r>
      <w:r w:rsidRPr="0067433A">
        <w:rPr>
          <w:lang w:val="en-US"/>
        </w:rPr>
        <w:t>II</w:t>
      </w:r>
      <w:r w:rsidRPr="0067433A">
        <w:t xml:space="preserve"> «Информационная карта</w:t>
      </w:r>
      <w:r w:rsidR="006E181A">
        <w:t xml:space="preserve"> открытого конкурса</w:t>
      </w:r>
      <w:r w:rsidR="00A37F57" w:rsidRPr="00A37F57">
        <w:rPr>
          <w:bCs/>
        </w:rPr>
        <w:t xml:space="preserve"> </w:t>
      </w:r>
      <w:r w:rsidR="00A37F57">
        <w:rPr>
          <w:bCs/>
        </w:rPr>
        <w:t>в электронной форме</w:t>
      </w:r>
      <w:r w:rsidRPr="0067433A">
        <w:t>».</w:t>
      </w:r>
    </w:p>
    <w:p w:rsidR="001F10BE" w:rsidRPr="0067433A" w:rsidRDefault="001F10BE" w:rsidP="001F10BE">
      <w:pPr>
        <w:spacing w:line="360" w:lineRule="auto"/>
        <w:ind w:firstLine="567"/>
        <w:jc w:val="both"/>
      </w:pPr>
      <w:r w:rsidRPr="0067433A">
        <w:t xml:space="preserve">3. Раздел </w:t>
      </w:r>
      <w:r w:rsidRPr="0067433A">
        <w:rPr>
          <w:lang w:val="en-US"/>
        </w:rPr>
        <w:t>III</w:t>
      </w:r>
      <w:r w:rsidRPr="0067433A">
        <w:t xml:space="preserve"> «Техническое задание».</w:t>
      </w:r>
    </w:p>
    <w:p w:rsidR="001F10BE" w:rsidRPr="0067433A" w:rsidRDefault="001F10BE" w:rsidP="001F10BE">
      <w:pPr>
        <w:spacing w:line="360" w:lineRule="auto"/>
        <w:ind w:firstLine="567"/>
        <w:jc w:val="both"/>
      </w:pPr>
      <w:r w:rsidRPr="0067433A">
        <w:t xml:space="preserve">4. Раздел </w:t>
      </w:r>
      <w:r w:rsidRPr="0067433A">
        <w:rPr>
          <w:lang w:val="en-US"/>
        </w:rPr>
        <w:t>IV</w:t>
      </w:r>
      <w:r w:rsidRPr="0067433A">
        <w:t xml:space="preserve"> «Проект </w:t>
      </w:r>
      <w:r w:rsidR="002A550F">
        <w:t>контракта</w:t>
      </w:r>
      <w:r w:rsidRPr="0067433A">
        <w:t>».</w:t>
      </w:r>
    </w:p>
    <w:p w:rsidR="001F10BE" w:rsidRPr="0067433A" w:rsidRDefault="001F10BE" w:rsidP="001F10BE">
      <w:pPr>
        <w:spacing w:line="360" w:lineRule="auto"/>
        <w:ind w:firstLine="567"/>
        <w:jc w:val="both"/>
      </w:pPr>
      <w:r w:rsidRPr="0067433A">
        <w:t xml:space="preserve">5. Раздел </w:t>
      </w:r>
      <w:r w:rsidRPr="0067433A">
        <w:rPr>
          <w:lang w:val="en-US"/>
        </w:rPr>
        <w:t>V</w:t>
      </w:r>
      <w:r w:rsidRPr="0067433A">
        <w:t xml:space="preserve"> «Обоснование начальной (максимальной) цены </w:t>
      </w:r>
      <w:r w:rsidR="002A550F">
        <w:t>контракта</w:t>
      </w:r>
      <w:r w:rsidRPr="0067433A">
        <w:t>».</w:t>
      </w:r>
    </w:p>
    <w:p w:rsidR="001F10BE" w:rsidRPr="0067433A" w:rsidRDefault="001F10BE" w:rsidP="001F10BE">
      <w:pPr>
        <w:spacing w:line="360" w:lineRule="auto"/>
        <w:ind w:firstLine="567"/>
        <w:jc w:val="both"/>
      </w:pPr>
      <w:r w:rsidRPr="0067433A">
        <w:t xml:space="preserve">6. Раздел </w:t>
      </w:r>
      <w:r w:rsidRPr="0067433A">
        <w:rPr>
          <w:lang w:val="en-US"/>
        </w:rPr>
        <w:t>VI</w:t>
      </w:r>
      <w:r w:rsidRPr="0067433A">
        <w:t xml:space="preserve"> «Оценка заявок».</w:t>
      </w:r>
    </w:p>
    <w:p w:rsidR="001F10BE" w:rsidRDefault="001F10BE" w:rsidP="006C306E">
      <w:pPr>
        <w:spacing w:line="360" w:lineRule="auto"/>
        <w:ind w:firstLine="567"/>
        <w:jc w:val="both"/>
      </w:pPr>
      <w:r w:rsidRPr="0067433A">
        <w:t xml:space="preserve">7. Раздел </w:t>
      </w:r>
      <w:r w:rsidRPr="0067433A">
        <w:rPr>
          <w:lang w:val="en-US"/>
        </w:rPr>
        <w:t>VII</w:t>
      </w:r>
      <w:r w:rsidRPr="0067433A">
        <w:t xml:space="preserve"> «</w:t>
      </w:r>
      <w:r w:rsidR="006C306E">
        <w:t>О</w:t>
      </w:r>
      <w:r w:rsidR="006C306E" w:rsidRPr="006C306E">
        <w:t>бразцы форм и документов для заполнения</w:t>
      </w:r>
      <w:r w:rsidR="001843F2">
        <w:t xml:space="preserve"> </w:t>
      </w:r>
      <w:r w:rsidR="006C306E" w:rsidRPr="006C306E">
        <w:t>участниками закупки</w:t>
      </w:r>
      <w:r w:rsidRPr="0067433A">
        <w:t>».</w:t>
      </w:r>
    </w:p>
    <w:p w:rsidR="001F10BE" w:rsidRPr="0067433A" w:rsidRDefault="001F10BE" w:rsidP="001F10BE">
      <w:pPr>
        <w:spacing w:line="360" w:lineRule="auto"/>
        <w:ind w:firstLine="567"/>
        <w:jc w:val="both"/>
      </w:pPr>
    </w:p>
    <w:p w:rsidR="001F10BE" w:rsidRPr="0067433A" w:rsidRDefault="001F10BE" w:rsidP="001F10BE">
      <w:pPr>
        <w:spacing w:line="360" w:lineRule="auto"/>
        <w:ind w:firstLine="567"/>
        <w:jc w:val="both"/>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Default="001F10BE" w:rsidP="001F10BE">
      <w:pPr>
        <w:autoSpaceDE w:val="0"/>
        <w:autoSpaceDN w:val="0"/>
        <w:adjustRightInd w:val="0"/>
        <w:jc w:val="center"/>
        <w:rPr>
          <w:b/>
          <w:bCs/>
        </w:rPr>
      </w:pPr>
    </w:p>
    <w:p w:rsidR="00EC54E3" w:rsidRDefault="00EC54E3" w:rsidP="001F10BE">
      <w:pPr>
        <w:autoSpaceDE w:val="0"/>
        <w:autoSpaceDN w:val="0"/>
        <w:adjustRightInd w:val="0"/>
        <w:jc w:val="center"/>
        <w:rPr>
          <w:b/>
          <w:bCs/>
        </w:rPr>
      </w:pPr>
    </w:p>
    <w:p w:rsidR="00EC54E3" w:rsidRDefault="00EC54E3" w:rsidP="001F10BE">
      <w:pPr>
        <w:autoSpaceDE w:val="0"/>
        <w:autoSpaceDN w:val="0"/>
        <w:adjustRightInd w:val="0"/>
        <w:jc w:val="center"/>
        <w:rPr>
          <w:b/>
          <w:bCs/>
        </w:rPr>
      </w:pPr>
    </w:p>
    <w:p w:rsidR="00EC54E3" w:rsidRPr="0067433A" w:rsidRDefault="00EC54E3"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B24EBC" w:rsidP="00B24EBC">
      <w:pPr>
        <w:autoSpaceDE w:val="0"/>
        <w:autoSpaceDN w:val="0"/>
        <w:adjustRightInd w:val="0"/>
        <w:jc w:val="center"/>
        <w:rPr>
          <w:b/>
        </w:rPr>
      </w:pPr>
      <w:r w:rsidRPr="0067433A">
        <w:rPr>
          <w:b/>
          <w:bCs/>
        </w:rPr>
        <w:lastRenderedPageBreak/>
        <w:t xml:space="preserve">Раздел 1. </w:t>
      </w:r>
      <w:r w:rsidR="0067433A" w:rsidRPr="0067433A">
        <w:rPr>
          <w:b/>
          <w:bCs/>
        </w:rPr>
        <w:t>Общие условия проведения открытого конкурса</w:t>
      </w:r>
      <w:r w:rsidR="00A37F57" w:rsidRPr="00A37F57">
        <w:rPr>
          <w:bCs/>
        </w:rPr>
        <w:t xml:space="preserve"> </w:t>
      </w:r>
      <w:r w:rsidR="00A37F57" w:rsidRPr="00A37F57">
        <w:rPr>
          <w:b/>
          <w:bCs/>
        </w:rPr>
        <w:t>в электронной форме</w:t>
      </w:r>
    </w:p>
    <w:p w:rsidR="001F10BE" w:rsidRPr="001A0692" w:rsidRDefault="001F10BE" w:rsidP="001F10BE">
      <w:pPr>
        <w:autoSpaceDE w:val="0"/>
        <w:autoSpaceDN w:val="0"/>
        <w:adjustRightInd w:val="0"/>
        <w:jc w:val="center"/>
        <w:rPr>
          <w:b/>
          <w:sz w:val="12"/>
          <w:szCs w:val="12"/>
        </w:rPr>
      </w:pPr>
    </w:p>
    <w:p w:rsidR="00846CA9" w:rsidRPr="003D2C3F" w:rsidRDefault="00846CA9" w:rsidP="0067433A">
      <w:pPr>
        <w:ind w:firstLine="709"/>
        <w:jc w:val="both"/>
        <w:rPr>
          <w:sz w:val="22"/>
          <w:szCs w:val="22"/>
        </w:rPr>
      </w:pPr>
      <w:r w:rsidRPr="003D2C3F">
        <w:rPr>
          <w:sz w:val="22"/>
          <w:szCs w:val="22"/>
        </w:rPr>
        <w:t>Под открытым конкурсом в электронной форме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открытого конкурса в электронной форме и конкурсной документации и к участникам закупки предъявляются единые требования.</w:t>
      </w:r>
    </w:p>
    <w:p w:rsidR="001F10BE" w:rsidRPr="003D2C3F" w:rsidRDefault="001F10BE" w:rsidP="0067433A">
      <w:pPr>
        <w:ind w:firstLine="709"/>
        <w:jc w:val="both"/>
        <w:rPr>
          <w:sz w:val="22"/>
          <w:szCs w:val="22"/>
        </w:rPr>
      </w:pPr>
      <w:r w:rsidRPr="003D2C3F">
        <w:rPr>
          <w:sz w:val="22"/>
          <w:szCs w:val="22"/>
        </w:rPr>
        <w:t>Настоящий открытый конкурс</w:t>
      </w:r>
      <w:r w:rsidR="00A37F57" w:rsidRPr="003D2C3F">
        <w:rPr>
          <w:bCs/>
          <w:sz w:val="22"/>
          <w:szCs w:val="22"/>
        </w:rPr>
        <w:t xml:space="preserve"> в электронной форме</w:t>
      </w:r>
      <w:r w:rsidR="0022079E" w:rsidRPr="003D2C3F">
        <w:rPr>
          <w:bCs/>
          <w:sz w:val="22"/>
          <w:szCs w:val="22"/>
        </w:rPr>
        <w:t xml:space="preserve"> (далее также – открытый конкурс)</w:t>
      </w:r>
      <w:r w:rsidRPr="003D2C3F">
        <w:rPr>
          <w:sz w:val="22"/>
          <w:szCs w:val="22"/>
        </w:rPr>
        <w:t xml:space="preserve"> проводится в соответствии с положениями Гражданского кодекса Российской Федерации, Федерального закона от 05 апреля </w:t>
      </w:r>
      <w:smartTag w:uri="urn:schemas-microsoft-com:office:smarttags" w:element="metricconverter">
        <w:smartTagPr>
          <w:attr w:name="ProductID" w:val="2013 г"/>
        </w:smartTagPr>
        <w:r w:rsidRPr="003D2C3F">
          <w:rPr>
            <w:sz w:val="22"/>
            <w:szCs w:val="22"/>
          </w:rPr>
          <w:t>2013 г</w:t>
        </w:r>
      </w:smartTag>
      <w:r w:rsidRPr="003D2C3F">
        <w:rPr>
          <w:sz w:val="22"/>
          <w:szCs w:val="22"/>
        </w:rPr>
        <w:t xml:space="preserve">. № 44-ФЗ «О контрактной системе в сфере закупок товаров, работ, услуг для обеспечения государственных и муниципальных нужд» (далее также – </w:t>
      </w:r>
      <w:r w:rsidR="009E74BC" w:rsidRPr="003D2C3F">
        <w:rPr>
          <w:sz w:val="22"/>
          <w:szCs w:val="22"/>
        </w:rPr>
        <w:t>Закон о контрактной системе</w:t>
      </w:r>
      <w:r w:rsidRPr="003D2C3F">
        <w:rPr>
          <w:sz w:val="22"/>
          <w:szCs w:val="22"/>
        </w:rPr>
        <w:t>)</w:t>
      </w:r>
      <w:r w:rsidR="00835035" w:rsidRPr="003D2C3F">
        <w:rPr>
          <w:sz w:val="22"/>
          <w:szCs w:val="22"/>
        </w:rPr>
        <w:t>, Федеральн</w:t>
      </w:r>
      <w:r w:rsidR="008D0BF9" w:rsidRPr="003D2C3F">
        <w:rPr>
          <w:sz w:val="22"/>
          <w:szCs w:val="22"/>
        </w:rPr>
        <w:t>ого</w:t>
      </w:r>
      <w:r w:rsidR="00835035" w:rsidRPr="003D2C3F">
        <w:rPr>
          <w:sz w:val="22"/>
          <w:szCs w:val="22"/>
        </w:rPr>
        <w:t xml:space="preserve"> закон</w:t>
      </w:r>
      <w:r w:rsidR="008D0BF9" w:rsidRPr="003D2C3F">
        <w:rPr>
          <w:sz w:val="22"/>
          <w:szCs w:val="22"/>
        </w:rPr>
        <w:t>а</w:t>
      </w:r>
      <w:r w:rsidR="00835035" w:rsidRPr="003D2C3F">
        <w:rPr>
          <w:sz w:val="22"/>
          <w:szCs w:val="22"/>
        </w:rPr>
        <w:t xml:space="preserve"> от 30.12.2008 N 307-ФЗ "Об аудиторской деятельности"</w:t>
      </w:r>
      <w:r w:rsidRPr="003D2C3F">
        <w:rPr>
          <w:sz w:val="22"/>
          <w:szCs w:val="22"/>
        </w:rPr>
        <w:t>, а также иным законодательством, регулирующим отношения, связанные с осуществлением закупки товаров, работ, услуг. В части, прямо не урегулированной законодательством Российской Федерации, проведение открытого конкурса</w:t>
      </w:r>
      <w:r w:rsidR="00A37F57" w:rsidRPr="003D2C3F">
        <w:rPr>
          <w:bCs/>
          <w:sz w:val="22"/>
          <w:szCs w:val="22"/>
        </w:rPr>
        <w:t xml:space="preserve"> в электронной форме</w:t>
      </w:r>
      <w:r w:rsidRPr="003D2C3F">
        <w:rPr>
          <w:sz w:val="22"/>
          <w:szCs w:val="22"/>
        </w:rPr>
        <w:t xml:space="preserve"> на право заключить</w:t>
      </w:r>
      <w:r w:rsidR="00607459" w:rsidRPr="003D2C3F">
        <w:rPr>
          <w:sz w:val="22"/>
          <w:szCs w:val="22"/>
        </w:rPr>
        <w:t xml:space="preserve"> муниципальный</w:t>
      </w:r>
      <w:r w:rsidRPr="003D2C3F">
        <w:rPr>
          <w:sz w:val="22"/>
          <w:szCs w:val="22"/>
        </w:rPr>
        <w:t xml:space="preserve"> контракт</w:t>
      </w:r>
      <w:r w:rsidR="00607459" w:rsidRPr="003D2C3F">
        <w:rPr>
          <w:sz w:val="22"/>
          <w:szCs w:val="22"/>
        </w:rPr>
        <w:t xml:space="preserve"> (далее - контракт)</w:t>
      </w:r>
      <w:r w:rsidRPr="003D2C3F">
        <w:rPr>
          <w:sz w:val="22"/>
          <w:szCs w:val="22"/>
        </w:rPr>
        <w:t xml:space="preserve"> регулируется настоящей документацией.</w:t>
      </w:r>
    </w:p>
    <w:p w:rsidR="00EB6563" w:rsidRPr="003D2C3F" w:rsidRDefault="00EB6563" w:rsidP="0067433A">
      <w:pPr>
        <w:ind w:firstLine="709"/>
        <w:jc w:val="both"/>
        <w:rPr>
          <w:sz w:val="22"/>
          <w:szCs w:val="22"/>
        </w:rPr>
      </w:pPr>
      <w:r w:rsidRPr="003D2C3F">
        <w:rPr>
          <w:sz w:val="22"/>
          <w:szCs w:val="22"/>
        </w:rPr>
        <w:t xml:space="preserve">Извещение о проведении открытого конкурса в электронной форме размещается заказчиком в единой информационной системе не менее чем за </w:t>
      </w:r>
      <w:r w:rsidR="006C2BC4" w:rsidRPr="003D2C3F">
        <w:rPr>
          <w:sz w:val="22"/>
          <w:szCs w:val="22"/>
        </w:rPr>
        <w:t>15 (</w:t>
      </w:r>
      <w:r w:rsidRPr="003D2C3F">
        <w:rPr>
          <w:sz w:val="22"/>
          <w:szCs w:val="22"/>
        </w:rPr>
        <w:t>пятнадцать</w:t>
      </w:r>
      <w:r w:rsidR="006C2BC4" w:rsidRPr="003D2C3F">
        <w:rPr>
          <w:sz w:val="22"/>
          <w:szCs w:val="22"/>
        </w:rPr>
        <w:t>)</w:t>
      </w:r>
      <w:r w:rsidRPr="003D2C3F">
        <w:rPr>
          <w:sz w:val="22"/>
          <w:szCs w:val="22"/>
        </w:rPr>
        <w:t xml:space="preserve"> рабочих дней до даты окончания срока подачи заявок на участие в таком конкурсе.</w:t>
      </w:r>
    </w:p>
    <w:p w:rsidR="001F10BE" w:rsidRPr="00255D52" w:rsidRDefault="001F10BE" w:rsidP="001F10BE">
      <w:pPr>
        <w:autoSpaceDE w:val="0"/>
        <w:autoSpaceDN w:val="0"/>
        <w:adjustRightInd w:val="0"/>
        <w:jc w:val="both"/>
        <w:rPr>
          <w:sz w:val="12"/>
          <w:szCs w:val="12"/>
        </w:rPr>
      </w:pPr>
    </w:p>
    <w:p w:rsidR="006E181A" w:rsidRPr="003D2C3F" w:rsidRDefault="001F4F9A" w:rsidP="00CC699E">
      <w:pPr>
        <w:autoSpaceDE w:val="0"/>
        <w:autoSpaceDN w:val="0"/>
        <w:adjustRightInd w:val="0"/>
        <w:ind w:firstLine="709"/>
        <w:jc w:val="both"/>
        <w:rPr>
          <w:b/>
          <w:bCs/>
          <w:sz w:val="22"/>
          <w:szCs w:val="22"/>
        </w:rPr>
      </w:pPr>
      <w:r w:rsidRPr="003D2C3F">
        <w:rPr>
          <w:b/>
          <w:sz w:val="22"/>
          <w:szCs w:val="22"/>
        </w:rPr>
        <w:t>1</w:t>
      </w:r>
      <w:r w:rsidR="001F10BE" w:rsidRPr="003D2C3F">
        <w:rPr>
          <w:b/>
          <w:sz w:val="22"/>
          <w:szCs w:val="22"/>
        </w:rPr>
        <w:t>.О</w:t>
      </w:r>
      <w:r w:rsidR="001F10BE" w:rsidRPr="003D2C3F">
        <w:rPr>
          <w:b/>
          <w:bCs/>
          <w:sz w:val="22"/>
          <w:szCs w:val="22"/>
        </w:rPr>
        <w:t>граничение участия в определении поставщика (подрядчика, исполнителя)</w:t>
      </w:r>
      <w:r w:rsidR="0030269D" w:rsidRPr="003D2C3F">
        <w:rPr>
          <w:b/>
          <w:bCs/>
          <w:sz w:val="22"/>
          <w:szCs w:val="22"/>
        </w:rPr>
        <w:t>, установленное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6E181A" w:rsidRPr="003D2C3F">
        <w:rPr>
          <w:b/>
          <w:bCs/>
          <w:sz w:val="22"/>
          <w:szCs w:val="22"/>
        </w:rPr>
        <w:t>.</w:t>
      </w:r>
    </w:p>
    <w:p w:rsidR="001F10BE" w:rsidRPr="003D2C3F" w:rsidRDefault="001F4F9A" w:rsidP="00CC699E">
      <w:pPr>
        <w:autoSpaceDE w:val="0"/>
        <w:autoSpaceDN w:val="0"/>
        <w:adjustRightInd w:val="0"/>
        <w:ind w:firstLine="709"/>
        <w:jc w:val="both"/>
        <w:rPr>
          <w:bCs/>
          <w:sz w:val="22"/>
          <w:szCs w:val="22"/>
        </w:rPr>
      </w:pPr>
      <w:r w:rsidRPr="003D2C3F">
        <w:rPr>
          <w:bCs/>
          <w:sz w:val="22"/>
          <w:szCs w:val="22"/>
        </w:rPr>
        <w:t>1</w:t>
      </w:r>
      <w:r w:rsidR="00D77091" w:rsidRPr="003D2C3F">
        <w:rPr>
          <w:bCs/>
          <w:sz w:val="22"/>
          <w:szCs w:val="22"/>
        </w:rPr>
        <w:t xml:space="preserve">.1. </w:t>
      </w:r>
      <w:r w:rsidR="00DE660B" w:rsidRPr="003D2C3F">
        <w:rPr>
          <w:bCs/>
          <w:sz w:val="22"/>
          <w:szCs w:val="22"/>
        </w:rPr>
        <w:t>В случае если, заказчик установил преимущества для субъектов малого предпринимательства, социально ориентированных некоммерческих организаций и информация об этом содержится в Информационной карте открытого конкурса</w:t>
      </w:r>
      <w:r w:rsidR="008D0BF9" w:rsidRPr="003D2C3F">
        <w:rPr>
          <w:bCs/>
          <w:sz w:val="22"/>
          <w:szCs w:val="22"/>
        </w:rPr>
        <w:t xml:space="preserve"> в электронной форме</w:t>
      </w:r>
      <w:r w:rsidR="00DE660B" w:rsidRPr="003D2C3F">
        <w:rPr>
          <w:bCs/>
          <w:sz w:val="22"/>
          <w:szCs w:val="22"/>
        </w:rPr>
        <w:t>, участники закупки должны соответствовать условиям отнесения лица к субъектам малого и среднего предпринимательства, установленным в статье 4 Федерального закона от 24.07.2007  № 209-ФЗ «О развитии малого и среднего предпринимательства в Российской Федерации»,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12.01.1996 № 7-ФЗ «О некоммерческих организациях». В этом случае участники закупки обязаны декларировать в заявках на участие в закупке свою принадлежность к субъектам малого предпринимательства или социально ориентированным некоммерческим организациям.</w:t>
      </w:r>
    </w:p>
    <w:p w:rsidR="001E06D7" w:rsidRPr="003D2C3F" w:rsidRDefault="001F4F9A" w:rsidP="001E06D7">
      <w:pPr>
        <w:autoSpaceDE w:val="0"/>
        <w:autoSpaceDN w:val="0"/>
        <w:adjustRightInd w:val="0"/>
        <w:ind w:firstLine="709"/>
        <w:jc w:val="both"/>
        <w:rPr>
          <w:bCs/>
          <w:sz w:val="22"/>
          <w:szCs w:val="22"/>
        </w:rPr>
      </w:pPr>
      <w:r w:rsidRPr="003D2C3F">
        <w:rPr>
          <w:bCs/>
          <w:sz w:val="22"/>
          <w:szCs w:val="22"/>
        </w:rPr>
        <w:t>1</w:t>
      </w:r>
      <w:r w:rsidR="00D77091" w:rsidRPr="003D2C3F">
        <w:rPr>
          <w:bCs/>
          <w:sz w:val="22"/>
          <w:szCs w:val="22"/>
        </w:rPr>
        <w:t xml:space="preserve">.2. </w:t>
      </w:r>
      <w:r w:rsidR="00DE660B" w:rsidRPr="003D2C3F">
        <w:rPr>
          <w:bCs/>
          <w:sz w:val="22"/>
          <w:szCs w:val="22"/>
        </w:rPr>
        <w:t xml:space="preserve">В соответствии с частью 5 статьи 5 ФЗ «Об аудиторской деятельности» от 30.12.2008 №307-ФЗ </w:t>
      </w:r>
      <w:r w:rsidR="001E06D7" w:rsidRPr="003D2C3F">
        <w:rPr>
          <w:bCs/>
          <w:sz w:val="22"/>
          <w:szCs w:val="22"/>
        </w:rPr>
        <w:t>обязательным является участие аудиторских организаций, являющихся субъектами малого и среднего предпринимательства.</w:t>
      </w:r>
    </w:p>
    <w:p w:rsidR="00A266FF" w:rsidRPr="00255D52" w:rsidRDefault="00A266FF" w:rsidP="00A266FF">
      <w:pPr>
        <w:ind w:firstLine="567"/>
        <w:jc w:val="both"/>
        <w:rPr>
          <w:sz w:val="12"/>
          <w:szCs w:val="12"/>
        </w:rPr>
      </w:pPr>
    </w:p>
    <w:p w:rsidR="00A266FF" w:rsidRPr="003D2C3F" w:rsidRDefault="001F4F9A" w:rsidP="00255D52">
      <w:pPr>
        <w:ind w:firstLine="709"/>
        <w:jc w:val="both"/>
        <w:rPr>
          <w:sz w:val="22"/>
          <w:szCs w:val="22"/>
        </w:rPr>
      </w:pPr>
      <w:r w:rsidRPr="003D2C3F">
        <w:rPr>
          <w:b/>
          <w:bCs/>
          <w:sz w:val="22"/>
          <w:szCs w:val="22"/>
        </w:rPr>
        <w:t>2</w:t>
      </w:r>
      <w:r w:rsidR="00A266FF" w:rsidRPr="003D2C3F">
        <w:rPr>
          <w:b/>
          <w:bCs/>
          <w:sz w:val="22"/>
          <w:szCs w:val="22"/>
        </w:rPr>
        <w:t xml:space="preserve">. </w:t>
      </w:r>
      <w:r w:rsidR="00E003BE" w:rsidRPr="003D2C3F">
        <w:rPr>
          <w:b/>
          <w:bCs/>
          <w:sz w:val="22"/>
          <w:szCs w:val="22"/>
        </w:rPr>
        <w:t>Требования, предъявляемые к участникам открытого конкурса</w:t>
      </w:r>
      <w:r w:rsidR="008F23F7" w:rsidRPr="003D2C3F">
        <w:rPr>
          <w:b/>
          <w:bCs/>
          <w:sz w:val="22"/>
          <w:szCs w:val="22"/>
        </w:rPr>
        <w:t xml:space="preserve"> в электронной форме</w:t>
      </w:r>
      <w:r w:rsidR="00E003BE" w:rsidRPr="003D2C3F">
        <w:rPr>
          <w:b/>
          <w:bCs/>
          <w:sz w:val="22"/>
          <w:szCs w:val="22"/>
        </w:rPr>
        <w:t>, а также требование, предъявляемое к участникам открытого конкурса</w:t>
      </w:r>
      <w:r w:rsidR="008F23F7" w:rsidRPr="003D2C3F">
        <w:rPr>
          <w:b/>
          <w:bCs/>
          <w:sz w:val="22"/>
          <w:szCs w:val="22"/>
        </w:rPr>
        <w:t xml:space="preserve"> в электронной форме</w:t>
      </w:r>
      <w:r w:rsidR="00E003BE" w:rsidRPr="003D2C3F">
        <w:rPr>
          <w:b/>
          <w:bCs/>
          <w:sz w:val="22"/>
          <w:szCs w:val="22"/>
        </w:rPr>
        <w:t xml:space="preserve"> в соответствии с частью 1.1 статьи 31 Закона</w:t>
      </w:r>
      <w:r w:rsidR="001843F2" w:rsidRPr="003D2C3F">
        <w:rPr>
          <w:b/>
          <w:bCs/>
          <w:sz w:val="22"/>
          <w:szCs w:val="22"/>
        </w:rPr>
        <w:t xml:space="preserve"> </w:t>
      </w:r>
      <w:r w:rsidR="00E003BE" w:rsidRPr="003D2C3F">
        <w:rPr>
          <w:b/>
          <w:bCs/>
          <w:sz w:val="22"/>
          <w:szCs w:val="22"/>
        </w:rPr>
        <w:t>о контрактной системе</w:t>
      </w:r>
      <w:r w:rsidR="008F23F7" w:rsidRPr="003D2C3F">
        <w:rPr>
          <w:b/>
          <w:bCs/>
          <w:sz w:val="22"/>
          <w:szCs w:val="22"/>
        </w:rPr>
        <w:t xml:space="preserve"> (при наличии такого требования)</w:t>
      </w:r>
      <w:r w:rsidR="00A266FF" w:rsidRPr="003D2C3F">
        <w:rPr>
          <w:b/>
          <w:bCs/>
          <w:sz w:val="22"/>
          <w:szCs w:val="22"/>
        </w:rPr>
        <w:t>:</w:t>
      </w:r>
    </w:p>
    <w:p w:rsidR="00A266FF" w:rsidRPr="003D2C3F" w:rsidRDefault="001F4F9A" w:rsidP="00A266FF">
      <w:pPr>
        <w:ind w:firstLine="567"/>
        <w:jc w:val="both"/>
        <w:rPr>
          <w:sz w:val="22"/>
          <w:szCs w:val="22"/>
        </w:rPr>
      </w:pPr>
      <w:r w:rsidRPr="003D2C3F">
        <w:rPr>
          <w:sz w:val="22"/>
          <w:szCs w:val="22"/>
        </w:rPr>
        <w:t>2</w:t>
      </w:r>
      <w:r w:rsidR="00E003BE" w:rsidRPr="003D2C3F">
        <w:rPr>
          <w:sz w:val="22"/>
          <w:szCs w:val="22"/>
        </w:rPr>
        <w:t>.</w:t>
      </w:r>
      <w:r w:rsidR="00A266FF" w:rsidRPr="003D2C3F">
        <w:rPr>
          <w:sz w:val="22"/>
          <w:szCs w:val="22"/>
        </w:rPr>
        <w:t>1. При осуществлении закупки  устанавливаются следующие единые требования к участникам закупки</w:t>
      </w:r>
      <w:r w:rsidR="000A5E5A" w:rsidRPr="003D2C3F">
        <w:rPr>
          <w:sz w:val="22"/>
          <w:szCs w:val="22"/>
        </w:rPr>
        <w:t>, в соответствии с пунктами 1,3,4,5,7,7.1,9,10</w:t>
      </w:r>
      <w:r w:rsidR="003D4C5A" w:rsidRPr="003D2C3F">
        <w:rPr>
          <w:sz w:val="22"/>
          <w:szCs w:val="22"/>
        </w:rPr>
        <w:t>,11</w:t>
      </w:r>
      <w:r w:rsidR="000A5E5A" w:rsidRPr="003D2C3F">
        <w:rPr>
          <w:sz w:val="22"/>
          <w:szCs w:val="22"/>
        </w:rPr>
        <w:t xml:space="preserve"> части 1 </w:t>
      </w:r>
      <w:r w:rsidR="001A0692" w:rsidRPr="003D2C3F">
        <w:rPr>
          <w:sz w:val="22"/>
          <w:szCs w:val="22"/>
        </w:rPr>
        <w:t xml:space="preserve">и частью 1.1 </w:t>
      </w:r>
      <w:r w:rsidR="000A5E5A" w:rsidRPr="003D2C3F">
        <w:rPr>
          <w:sz w:val="22"/>
          <w:szCs w:val="22"/>
        </w:rPr>
        <w:t>статьи 31 Закона о контрактной системе</w:t>
      </w:r>
      <w:r w:rsidR="00A266FF" w:rsidRPr="003D2C3F">
        <w:rPr>
          <w:sz w:val="22"/>
          <w:szCs w:val="22"/>
        </w:rPr>
        <w:t>:</w:t>
      </w:r>
    </w:p>
    <w:p w:rsidR="00A266FF" w:rsidRPr="003D2C3F" w:rsidRDefault="00A266FF" w:rsidP="00A266FF">
      <w:pPr>
        <w:ind w:firstLine="567"/>
        <w:jc w:val="both"/>
        <w:rPr>
          <w:sz w:val="22"/>
          <w:szCs w:val="22"/>
        </w:rPr>
      </w:pPr>
      <w:r w:rsidRPr="003D2C3F">
        <w:rPr>
          <w:sz w:val="22"/>
          <w:szCs w:val="22"/>
        </w:rPr>
        <w:t xml:space="preserve">- </w:t>
      </w:r>
      <w:r w:rsidR="00E713A0" w:rsidRPr="003D2C3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C15C6C" w:rsidRPr="003D2C3F" w:rsidRDefault="004A43D9" w:rsidP="004A43D9">
      <w:pPr>
        <w:ind w:firstLine="851"/>
        <w:jc w:val="both"/>
        <w:rPr>
          <w:sz w:val="22"/>
          <w:szCs w:val="22"/>
          <w:highlight w:val="yellow"/>
          <w:u w:val="single"/>
        </w:rPr>
      </w:pPr>
      <w:r w:rsidRPr="003D2C3F">
        <w:rPr>
          <w:sz w:val="22"/>
          <w:szCs w:val="22"/>
          <w:u w:val="single"/>
        </w:rPr>
        <w:t>С</w:t>
      </w:r>
      <w:r w:rsidR="00A27E16" w:rsidRPr="003D2C3F">
        <w:rPr>
          <w:sz w:val="22"/>
          <w:szCs w:val="22"/>
          <w:u w:val="single"/>
        </w:rPr>
        <w:t>оответствие требованиям, установленным Федеральным законом «Об аудиторской деятельности» от 30.12.2008 №307-ФЗ</w:t>
      </w:r>
      <w:r w:rsidRPr="003D2C3F">
        <w:rPr>
          <w:sz w:val="22"/>
          <w:szCs w:val="22"/>
          <w:u w:val="single"/>
        </w:rPr>
        <w:t>:</w:t>
      </w:r>
    </w:p>
    <w:p w:rsidR="00EC1F48" w:rsidRPr="003D2C3F" w:rsidRDefault="00D85457" w:rsidP="00D85457">
      <w:pPr>
        <w:ind w:firstLine="851"/>
        <w:jc w:val="both"/>
        <w:rPr>
          <w:sz w:val="22"/>
          <w:szCs w:val="22"/>
          <w:highlight w:val="yellow"/>
        </w:rPr>
      </w:pPr>
      <w:r w:rsidRPr="003D2C3F">
        <w:rPr>
          <w:sz w:val="22"/>
          <w:szCs w:val="22"/>
        </w:rPr>
        <w:t>а)</w:t>
      </w:r>
      <w:r w:rsidR="00EC1F48" w:rsidRPr="003D2C3F">
        <w:rPr>
          <w:sz w:val="22"/>
          <w:szCs w:val="22"/>
        </w:rPr>
        <w:t>аудиторская организация должна являться членом одной из саморегулируемых организаций аудиторов;</w:t>
      </w:r>
    </w:p>
    <w:p w:rsidR="00D85457" w:rsidRPr="003D2C3F" w:rsidRDefault="00EC1F48" w:rsidP="00D85457">
      <w:pPr>
        <w:ind w:firstLine="851"/>
        <w:jc w:val="both"/>
        <w:rPr>
          <w:sz w:val="22"/>
          <w:szCs w:val="22"/>
          <w:highlight w:val="yellow"/>
        </w:rPr>
      </w:pPr>
      <w:r w:rsidRPr="003D2C3F">
        <w:rPr>
          <w:sz w:val="22"/>
          <w:szCs w:val="22"/>
        </w:rPr>
        <w:t xml:space="preserve">б) </w:t>
      </w:r>
      <w:r w:rsidR="00D85457" w:rsidRPr="003D2C3F">
        <w:rPr>
          <w:sz w:val="22"/>
          <w:szCs w:val="22"/>
        </w:rPr>
        <w:t>сведения об аудиторской организации должны быть включены в реестр аудиторов и аудиторских организаций саморегулируемой организации аудиторов;</w:t>
      </w:r>
    </w:p>
    <w:p w:rsidR="00D85457" w:rsidRPr="003D2C3F" w:rsidRDefault="00EC1F48" w:rsidP="00D85457">
      <w:pPr>
        <w:ind w:firstLine="851"/>
        <w:jc w:val="both"/>
        <w:rPr>
          <w:sz w:val="22"/>
          <w:szCs w:val="22"/>
        </w:rPr>
      </w:pPr>
      <w:r w:rsidRPr="003D2C3F">
        <w:rPr>
          <w:sz w:val="22"/>
          <w:szCs w:val="22"/>
        </w:rPr>
        <w:t>в</w:t>
      </w:r>
      <w:r w:rsidR="00D85457" w:rsidRPr="003D2C3F">
        <w:rPr>
          <w:sz w:val="22"/>
          <w:szCs w:val="22"/>
        </w:rPr>
        <w:t>) аудиторская организация обяза</w:t>
      </w:r>
      <w:r w:rsidRPr="003D2C3F">
        <w:rPr>
          <w:sz w:val="22"/>
          <w:szCs w:val="22"/>
        </w:rPr>
        <w:t>на</w:t>
      </w:r>
      <w:r w:rsidR="00D85457" w:rsidRPr="003D2C3F">
        <w:rPr>
          <w:sz w:val="22"/>
          <w:szCs w:val="22"/>
        </w:rPr>
        <w:t xml:space="preserve"> проходить внешний контроль качества работы;</w:t>
      </w:r>
    </w:p>
    <w:p w:rsidR="004A43D9" w:rsidRPr="003D2C3F" w:rsidRDefault="00EC1F48" w:rsidP="00D85457">
      <w:pPr>
        <w:ind w:firstLine="851"/>
        <w:jc w:val="both"/>
        <w:rPr>
          <w:sz w:val="22"/>
          <w:szCs w:val="22"/>
          <w:highlight w:val="yellow"/>
        </w:rPr>
      </w:pPr>
      <w:r w:rsidRPr="003D2C3F">
        <w:rPr>
          <w:sz w:val="22"/>
          <w:szCs w:val="22"/>
        </w:rPr>
        <w:t>г</w:t>
      </w:r>
      <w:r w:rsidR="00D85457" w:rsidRPr="003D2C3F">
        <w:rPr>
          <w:sz w:val="22"/>
          <w:szCs w:val="22"/>
        </w:rPr>
        <w:t xml:space="preserve">) в отношении участника закупки на момент проведения </w:t>
      </w:r>
      <w:r w:rsidRPr="003D2C3F">
        <w:rPr>
          <w:sz w:val="22"/>
          <w:szCs w:val="22"/>
        </w:rPr>
        <w:t xml:space="preserve">открытого </w:t>
      </w:r>
      <w:r w:rsidR="00D85457" w:rsidRPr="003D2C3F">
        <w:rPr>
          <w:sz w:val="22"/>
          <w:szCs w:val="22"/>
        </w:rPr>
        <w:t xml:space="preserve">конкурса и в период предполагаемого подписания </w:t>
      </w:r>
      <w:r w:rsidRPr="003D2C3F">
        <w:rPr>
          <w:sz w:val="22"/>
          <w:szCs w:val="22"/>
        </w:rPr>
        <w:t>контракта</w:t>
      </w:r>
      <w:r w:rsidR="00D85457" w:rsidRPr="003D2C3F">
        <w:rPr>
          <w:sz w:val="22"/>
          <w:szCs w:val="22"/>
        </w:rPr>
        <w:t xml:space="preserve"> на проведение аудита не должны действовать меры воздействия </w:t>
      </w:r>
      <w:r w:rsidR="00D85457" w:rsidRPr="003D2C3F">
        <w:rPr>
          <w:sz w:val="22"/>
          <w:szCs w:val="22"/>
        </w:rPr>
        <w:lastRenderedPageBreak/>
        <w:t xml:space="preserve">в виде приостановления членства в саморегулируемой организации аудиторов, лишающие участника закупки права заключать новые </w:t>
      </w:r>
      <w:r w:rsidRPr="003D2C3F">
        <w:rPr>
          <w:sz w:val="22"/>
          <w:szCs w:val="22"/>
        </w:rPr>
        <w:t>контракты</w:t>
      </w:r>
      <w:r w:rsidR="00067916" w:rsidRPr="003D2C3F">
        <w:rPr>
          <w:sz w:val="22"/>
          <w:szCs w:val="22"/>
        </w:rPr>
        <w:t>;</w:t>
      </w:r>
    </w:p>
    <w:p w:rsidR="00067916" w:rsidRPr="003D2C3F" w:rsidRDefault="00067916" w:rsidP="00067916">
      <w:pPr>
        <w:ind w:firstLine="851"/>
        <w:jc w:val="both"/>
        <w:rPr>
          <w:sz w:val="22"/>
          <w:szCs w:val="22"/>
        </w:rPr>
      </w:pPr>
      <w:r w:rsidRPr="003D2C3F">
        <w:rPr>
          <w:sz w:val="22"/>
          <w:szCs w:val="22"/>
        </w:rPr>
        <w:t>д) участник закупки должен быть независим от аудируемого лица в смысле требований независимости, установленных статьей 8 Федерального закона N 307-ФЗ и Правилами независимости аудиторов и аудиторских организаций;</w:t>
      </w:r>
    </w:p>
    <w:p w:rsidR="00A266FF" w:rsidRPr="003D2C3F" w:rsidRDefault="00A266FF" w:rsidP="00A266FF">
      <w:pPr>
        <w:ind w:firstLine="567"/>
        <w:jc w:val="both"/>
        <w:rPr>
          <w:sz w:val="22"/>
          <w:szCs w:val="22"/>
        </w:rPr>
      </w:pPr>
      <w:r w:rsidRPr="003D2C3F">
        <w:rPr>
          <w:sz w:val="22"/>
          <w:szCs w:val="22"/>
        </w:rPr>
        <w:t xml:space="preserve">- </w:t>
      </w:r>
      <w:r w:rsidR="00E713A0" w:rsidRPr="003D2C3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266FF" w:rsidRPr="003D2C3F" w:rsidRDefault="00A266FF" w:rsidP="00A266FF">
      <w:pPr>
        <w:ind w:firstLine="567"/>
        <w:jc w:val="both"/>
        <w:rPr>
          <w:sz w:val="22"/>
          <w:szCs w:val="22"/>
        </w:rPr>
      </w:pPr>
      <w:r w:rsidRPr="003D2C3F">
        <w:rPr>
          <w:sz w:val="22"/>
          <w:szCs w:val="22"/>
        </w:rPr>
        <w:t xml:space="preserve">- </w:t>
      </w:r>
      <w:r w:rsidR="00E713A0" w:rsidRPr="003D2C3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A266FF" w:rsidRPr="003D2C3F" w:rsidRDefault="00A266FF" w:rsidP="00A266FF">
      <w:pPr>
        <w:ind w:firstLine="567"/>
        <w:jc w:val="both"/>
        <w:rPr>
          <w:sz w:val="22"/>
          <w:szCs w:val="22"/>
        </w:rPr>
      </w:pPr>
      <w:r w:rsidRPr="003D2C3F">
        <w:rPr>
          <w:sz w:val="22"/>
          <w:szCs w:val="22"/>
        </w:rPr>
        <w:t xml:space="preserve">- </w:t>
      </w:r>
      <w:r w:rsidR="00E713A0" w:rsidRPr="003D2C3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266FF" w:rsidRPr="003D2C3F" w:rsidRDefault="00A266FF" w:rsidP="00A266FF">
      <w:pPr>
        <w:ind w:firstLine="567"/>
        <w:jc w:val="both"/>
        <w:rPr>
          <w:sz w:val="22"/>
          <w:szCs w:val="22"/>
        </w:rPr>
      </w:pPr>
      <w:r w:rsidRPr="003D2C3F">
        <w:rPr>
          <w:sz w:val="22"/>
          <w:szCs w:val="22"/>
        </w:rPr>
        <w:t xml:space="preserve">-  </w:t>
      </w:r>
      <w:r w:rsidR="00E713A0" w:rsidRPr="003D2C3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3D2C3F">
        <w:rPr>
          <w:sz w:val="22"/>
          <w:szCs w:val="22"/>
        </w:rPr>
        <w:t xml:space="preserve">  </w:t>
      </w:r>
    </w:p>
    <w:p w:rsidR="00A266FF" w:rsidRPr="003D2C3F" w:rsidRDefault="00A266FF" w:rsidP="00A266FF">
      <w:pPr>
        <w:ind w:firstLine="567"/>
        <w:jc w:val="both"/>
        <w:rPr>
          <w:sz w:val="22"/>
          <w:szCs w:val="22"/>
        </w:rPr>
      </w:pPr>
      <w:r w:rsidRPr="003D2C3F">
        <w:rPr>
          <w:sz w:val="22"/>
          <w:szCs w:val="22"/>
        </w:rPr>
        <w:t xml:space="preserve">-  </w:t>
      </w:r>
      <w:r w:rsidR="00E713A0" w:rsidRPr="003D2C3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266FF" w:rsidRPr="003D2C3F" w:rsidRDefault="00A266FF" w:rsidP="00A266FF">
      <w:pPr>
        <w:ind w:firstLine="567"/>
        <w:jc w:val="both"/>
        <w:rPr>
          <w:sz w:val="22"/>
          <w:szCs w:val="22"/>
        </w:rPr>
      </w:pPr>
      <w:r w:rsidRPr="003D2C3F">
        <w:rPr>
          <w:sz w:val="22"/>
          <w:szCs w:val="22"/>
        </w:rPr>
        <w:t xml:space="preserve">- </w:t>
      </w:r>
      <w:r w:rsidR="0022079E" w:rsidRPr="003D2C3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266FF" w:rsidRPr="003D2C3F" w:rsidRDefault="00A266FF" w:rsidP="00A266FF">
      <w:pPr>
        <w:ind w:firstLine="567"/>
        <w:jc w:val="both"/>
        <w:rPr>
          <w:sz w:val="22"/>
          <w:szCs w:val="22"/>
        </w:rPr>
      </w:pPr>
      <w:r w:rsidRPr="003D2C3F">
        <w:rPr>
          <w:sz w:val="22"/>
          <w:szCs w:val="22"/>
        </w:rPr>
        <w:t xml:space="preserve">-  </w:t>
      </w:r>
      <w:r w:rsidR="0022079E" w:rsidRPr="003D2C3F">
        <w:rPr>
          <w:sz w:val="22"/>
          <w:szCs w:val="22"/>
        </w:rPr>
        <w:t>участник закупки не является офшорной компанией;</w:t>
      </w:r>
    </w:p>
    <w:p w:rsidR="003D4C5A" w:rsidRPr="003D2C3F" w:rsidRDefault="003D4C5A" w:rsidP="003D4C5A">
      <w:pPr>
        <w:ind w:firstLine="567"/>
        <w:jc w:val="both"/>
        <w:rPr>
          <w:sz w:val="22"/>
          <w:szCs w:val="22"/>
        </w:rPr>
      </w:pPr>
      <w:r w:rsidRPr="003D2C3F">
        <w:rPr>
          <w:sz w:val="22"/>
          <w:szCs w:val="22"/>
        </w:rPr>
        <w:t xml:space="preserve">- </w:t>
      </w:r>
      <w:r w:rsidR="0022079E" w:rsidRPr="003D2C3F">
        <w:rPr>
          <w:sz w:val="22"/>
          <w:szCs w:val="22"/>
        </w:rPr>
        <w:t>отсутствие у участника закупки ограничений для участия в закупках, установленных законодательством Российской Федерации.</w:t>
      </w:r>
    </w:p>
    <w:p w:rsidR="001A0692" w:rsidRPr="003D2C3F" w:rsidRDefault="00E003BE" w:rsidP="001A0692">
      <w:pPr>
        <w:ind w:firstLine="567"/>
        <w:jc w:val="both"/>
        <w:rPr>
          <w:sz w:val="22"/>
          <w:szCs w:val="22"/>
        </w:rPr>
      </w:pPr>
      <w:r w:rsidRPr="003D2C3F">
        <w:rPr>
          <w:sz w:val="22"/>
          <w:szCs w:val="22"/>
        </w:rPr>
        <w:t xml:space="preserve">- отсутствие в предусмотренном </w:t>
      </w:r>
      <w:r w:rsidR="003F764F" w:rsidRPr="003D2C3F">
        <w:rPr>
          <w:sz w:val="22"/>
          <w:szCs w:val="22"/>
        </w:rPr>
        <w:t>Законом о контрактной системе</w:t>
      </w:r>
      <w:r w:rsidRPr="003D2C3F">
        <w:rPr>
          <w:sz w:val="22"/>
          <w:szCs w:val="22"/>
        </w:rPr>
        <w:t xml:space="preserve"> реестре недобросовестных поставщиков (подрядчиков, исполнителей) </w:t>
      </w:r>
      <w:r w:rsidR="001A0692" w:rsidRPr="003D2C3F">
        <w:rPr>
          <w:sz w:val="22"/>
          <w:szCs w:val="22"/>
        </w:rPr>
        <w:t xml:space="preserve">информации об участнике закупки, в том числе информации </w:t>
      </w:r>
      <w:r w:rsidR="001A0692" w:rsidRPr="003D2C3F">
        <w:rPr>
          <w:sz w:val="22"/>
          <w:szCs w:val="22"/>
        </w:rPr>
        <w:lastRenderedPageBreak/>
        <w:t>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A266FF" w:rsidRPr="00255D52" w:rsidRDefault="00A266FF" w:rsidP="00A266FF">
      <w:pPr>
        <w:ind w:firstLine="567"/>
        <w:jc w:val="both"/>
        <w:rPr>
          <w:sz w:val="12"/>
          <w:szCs w:val="12"/>
        </w:rPr>
      </w:pPr>
    </w:p>
    <w:p w:rsidR="006F55A2" w:rsidRPr="003D2C3F" w:rsidRDefault="006F55A2" w:rsidP="006F55A2">
      <w:pPr>
        <w:autoSpaceDE w:val="0"/>
        <w:autoSpaceDN w:val="0"/>
        <w:adjustRightInd w:val="0"/>
        <w:ind w:firstLine="567"/>
        <w:jc w:val="both"/>
        <w:rPr>
          <w:b/>
          <w:sz w:val="22"/>
          <w:szCs w:val="22"/>
          <w:lang w:eastAsia="en-US"/>
        </w:rPr>
      </w:pPr>
      <w:r w:rsidRPr="003D2C3F">
        <w:rPr>
          <w:b/>
          <w:sz w:val="22"/>
          <w:szCs w:val="22"/>
          <w:lang w:eastAsia="en-US"/>
        </w:rPr>
        <w:t>3. Исчерпывающий перечень документов, которые должны быть представлены участниками открытого конкурса в соответствии с пунктом 1 части 1 статьи 31 Закона о контрактной системе:</w:t>
      </w:r>
    </w:p>
    <w:p w:rsidR="006F55A2" w:rsidRPr="003D2C3F" w:rsidRDefault="006F55A2" w:rsidP="006F55A2">
      <w:pPr>
        <w:pStyle w:val="a8"/>
        <w:numPr>
          <w:ilvl w:val="0"/>
          <w:numId w:val="14"/>
        </w:numPr>
        <w:autoSpaceDE w:val="0"/>
        <w:autoSpaceDN w:val="0"/>
        <w:adjustRightInd w:val="0"/>
        <w:spacing w:after="0" w:line="240" w:lineRule="auto"/>
        <w:ind w:left="0" w:firstLine="360"/>
        <w:jc w:val="both"/>
        <w:rPr>
          <w:rFonts w:ascii="Times New Roman" w:hAnsi="Times New Roman"/>
          <w:position w:val="-1"/>
        </w:rPr>
      </w:pPr>
      <w:r w:rsidRPr="003D2C3F">
        <w:rPr>
          <w:rFonts w:ascii="Times New Roman" w:hAnsi="Times New Roman"/>
          <w:position w:val="-1"/>
        </w:rPr>
        <w:t>выписка (или ее надлежаще заверенная копия) из реестра аудиторов и аудиторских организаций саморегулируемой организации аудиторов, членом которой является участник закупки, полученная не ранее, чем за три месяца до даты размещения в единой информационной системе в сфере закупок извещения об осуществлении закупки;</w:t>
      </w:r>
    </w:p>
    <w:p w:rsidR="006F55A2" w:rsidRPr="003D2C3F" w:rsidRDefault="006F55A2" w:rsidP="006F55A2">
      <w:pPr>
        <w:pStyle w:val="a8"/>
        <w:numPr>
          <w:ilvl w:val="0"/>
          <w:numId w:val="14"/>
        </w:numPr>
        <w:autoSpaceDE w:val="0"/>
        <w:autoSpaceDN w:val="0"/>
        <w:adjustRightInd w:val="0"/>
        <w:spacing w:after="0" w:line="240" w:lineRule="auto"/>
        <w:ind w:left="0" w:firstLine="360"/>
        <w:jc w:val="both"/>
        <w:rPr>
          <w:rFonts w:ascii="Times New Roman" w:hAnsi="Times New Roman"/>
          <w:position w:val="-1"/>
        </w:rPr>
      </w:pPr>
      <w:r w:rsidRPr="003D2C3F">
        <w:rPr>
          <w:rFonts w:ascii="Times New Roman" w:hAnsi="Times New Roman"/>
          <w:position w:val="-1"/>
        </w:rPr>
        <w:t>копия квалификационного аттестата аудитора руководителя участника закупки или лица, им уполномоченного на подписание аудиторского заключения;</w:t>
      </w:r>
    </w:p>
    <w:p w:rsidR="006F55A2" w:rsidRPr="003D2C3F" w:rsidRDefault="006F55A2" w:rsidP="006F55A2">
      <w:pPr>
        <w:pStyle w:val="a8"/>
        <w:numPr>
          <w:ilvl w:val="0"/>
          <w:numId w:val="14"/>
        </w:numPr>
        <w:autoSpaceDE w:val="0"/>
        <w:autoSpaceDN w:val="0"/>
        <w:adjustRightInd w:val="0"/>
        <w:spacing w:after="0"/>
        <w:ind w:left="0" w:firstLine="426"/>
        <w:jc w:val="both"/>
        <w:rPr>
          <w:rFonts w:ascii="Times New Roman" w:hAnsi="Times New Roman"/>
          <w:position w:val="-1"/>
        </w:rPr>
      </w:pPr>
      <w:r w:rsidRPr="003D2C3F">
        <w:rPr>
          <w:rFonts w:ascii="Times New Roman" w:hAnsi="Times New Roman"/>
          <w:position w:val="-1"/>
        </w:rPr>
        <w:t>копии документов о прохождении внешнего контроля качества работы, содержащие сведения о результатах внешнего контроля качества работы;</w:t>
      </w:r>
    </w:p>
    <w:p w:rsidR="006F55A2" w:rsidRPr="003D2C3F" w:rsidRDefault="006F55A2" w:rsidP="006F55A2">
      <w:pPr>
        <w:ind w:firstLine="567"/>
        <w:jc w:val="both"/>
        <w:rPr>
          <w:sz w:val="22"/>
          <w:szCs w:val="22"/>
          <w:lang w:eastAsia="en-US"/>
        </w:rPr>
      </w:pPr>
      <w:r w:rsidRPr="003D2C3F">
        <w:rPr>
          <w:sz w:val="22"/>
          <w:szCs w:val="22"/>
          <w:lang w:eastAsia="en-US"/>
        </w:rPr>
        <w:t>- лицензии, допуски и другие документы, подтверждающие соответствие требованиям к участникам закупки, если такие документы требуются для проведения аудита в соответствии с законодательством.</w:t>
      </w:r>
    </w:p>
    <w:p w:rsidR="006F55A2" w:rsidRPr="00255D52" w:rsidRDefault="006F55A2" w:rsidP="006F55A2">
      <w:pPr>
        <w:ind w:firstLine="567"/>
        <w:jc w:val="both"/>
        <w:rPr>
          <w:b/>
          <w:bCs/>
          <w:sz w:val="12"/>
          <w:szCs w:val="12"/>
        </w:rPr>
      </w:pPr>
    </w:p>
    <w:p w:rsidR="001F4F9A" w:rsidRPr="003D2C3F" w:rsidRDefault="006F55A2" w:rsidP="00894122">
      <w:pPr>
        <w:ind w:firstLine="567"/>
        <w:jc w:val="both"/>
        <w:rPr>
          <w:b/>
          <w:bCs/>
          <w:sz w:val="22"/>
          <w:szCs w:val="22"/>
        </w:rPr>
      </w:pPr>
      <w:r w:rsidRPr="003D2C3F">
        <w:rPr>
          <w:b/>
          <w:bCs/>
          <w:sz w:val="22"/>
          <w:szCs w:val="22"/>
        </w:rPr>
        <w:t>4</w:t>
      </w:r>
      <w:r w:rsidR="001F4F9A" w:rsidRPr="003D2C3F">
        <w:rPr>
          <w:b/>
          <w:bCs/>
          <w:sz w:val="22"/>
          <w:szCs w:val="22"/>
        </w:rPr>
        <w:t xml:space="preserve">. Способы получения конкурсной документации. </w:t>
      </w:r>
    </w:p>
    <w:p w:rsidR="001F4F9A" w:rsidRPr="003D2C3F" w:rsidRDefault="006F55A2" w:rsidP="00894122">
      <w:pPr>
        <w:ind w:firstLine="567"/>
        <w:jc w:val="both"/>
        <w:rPr>
          <w:sz w:val="22"/>
          <w:szCs w:val="22"/>
        </w:rPr>
      </w:pPr>
      <w:r w:rsidRPr="003D2C3F">
        <w:rPr>
          <w:b/>
          <w:bCs/>
          <w:sz w:val="22"/>
          <w:szCs w:val="22"/>
        </w:rPr>
        <w:t>4</w:t>
      </w:r>
      <w:r w:rsidR="001F4F9A" w:rsidRPr="003D2C3F">
        <w:rPr>
          <w:b/>
          <w:bCs/>
          <w:sz w:val="22"/>
          <w:szCs w:val="22"/>
        </w:rPr>
        <w:t xml:space="preserve">.1. Срок и место предоставления конкурсной документации: </w:t>
      </w:r>
      <w:r w:rsidR="001F4F9A" w:rsidRPr="003D2C3F">
        <w:rPr>
          <w:bCs/>
          <w:sz w:val="22"/>
          <w:szCs w:val="22"/>
        </w:rPr>
        <w:t xml:space="preserve">указаны в </w:t>
      </w:r>
      <w:r w:rsidR="001F4F9A" w:rsidRPr="00EC54E3">
        <w:rPr>
          <w:bCs/>
          <w:sz w:val="22"/>
          <w:szCs w:val="22"/>
        </w:rPr>
        <w:t xml:space="preserve">п. </w:t>
      </w:r>
      <w:r w:rsidR="00EC54E3" w:rsidRPr="00EC54E3">
        <w:rPr>
          <w:bCs/>
          <w:sz w:val="22"/>
          <w:szCs w:val="22"/>
        </w:rPr>
        <w:t>23</w:t>
      </w:r>
      <w:r w:rsidR="001F4F9A" w:rsidRPr="00EC54E3">
        <w:rPr>
          <w:bCs/>
          <w:sz w:val="22"/>
          <w:szCs w:val="22"/>
        </w:rPr>
        <w:t xml:space="preserve"> Раздела </w:t>
      </w:r>
      <w:r w:rsidR="001F4F9A" w:rsidRPr="00EC54E3">
        <w:rPr>
          <w:bCs/>
          <w:sz w:val="22"/>
          <w:szCs w:val="22"/>
          <w:lang w:val="en-US"/>
        </w:rPr>
        <w:t>II</w:t>
      </w:r>
      <w:r w:rsidR="001F4F9A" w:rsidRPr="00EC54E3">
        <w:rPr>
          <w:bCs/>
          <w:sz w:val="22"/>
          <w:szCs w:val="22"/>
        </w:rPr>
        <w:t xml:space="preserve"> «Информационная карта открытого конкурса в электронной форме»</w:t>
      </w:r>
      <w:r w:rsidR="001F4F9A" w:rsidRPr="003D2C3F">
        <w:rPr>
          <w:bCs/>
          <w:sz w:val="22"/>
          <w:szCs w:val="22"/>
        </w:rPr>
        <w:t xml:space="preserve"> (здесь и далее ссылки относятся к настоящей Конкурсной документации).</w:t>
      </w:r>
    </w:p>
    <w:p w:rsidR="001F4F9A" w:rsidRPr="003D2C3F" w:rsidRDefault="006F55A2" w:rsidP="00894122">
      <w:pPr>
        <w:ind w:firstLine="567"/>
        <w:jc w:val="both"/>
        <w:rPr>
          <w:b/>
          <w:bCs/>
          <w:sz w:val="22"/>
          <w:szCs w:val="22"/>
        </w:rPr>
      </w:pPr>
      <w:r w:rsidRPr="003D2C3F">
        <w:rPr>
          <w:b/>
          <w:bCs/>
          <w:sz w:val="22"/>
          <w:szCs w:val="22"/>
        </w:rPr>
        <w:t>4</w:t>
      </w:r>
      <w:r w:rsidR="001F4F9A" w:rsidRPr="003D2C3F">
        <w:rPr>
          <w:b/>
          <w:bCs/>
          <w:sz w:val="22"/>
          <w:szCs w:val="22"/>
        </w:rPr>
        <w:t>.2. Порядок предоставления конкурсной документации:</w:t>
      </w:r>
    </w:p>
    <w:p w:rsidR="001F4F9A" w:rsidRPr="003D2C3F" w:rsidRDefault="001F4F9A" w:rsidP="00894122">
      <w:pPr>
        <w:ind w:firstLine="567"/>
        <w:jc w:val="both"/>
        <w:rPr>
          <w:bCs/>
          <w:sz w:val="22"/>
          <w:szCs w:val="22"/>
        </w:rPr>
      </w:pPr>
      <w:r w:rsidRPr="003D2C3F">
        <w:rPr>
          <w:bCs/>
          <w:sz w:val="22"/>
          <w:szCs w:val="22"/>
        </w:rPr>
        <w:t>Размещение конкурсной документации в единой информационной системе осуществляется заказчиком одновременно с размещением извещения о проведении открытого конкурса в электронной форме.</w:t>
      </w:r>
    </w:p>
    <w:p w:rsidR="001F4F9A" w:rsidRPr="003D2C3F" w:rsidRDefault="001F4F9A" w:rsidP="00894122">
      <w:pPr>
        <w:ind w:firstLine="567"/>
        <w:jc w:val="both"/>
        <w:rPr>
          <w:bCs/>
          <w:sz w:val="22"/>
          <w:szCs w:val="22"/>
        </w:rPr>
      </w:pPr>
      <w:r w:rsidRPr="003D2C3F">
        <w:rPr>
          <w:bCs/>
          <w:sz w:val="22"/>
          <w:szCs w:val="22"/>
        </w:rPr>
        <w:t xml:space="preserve">Конкурсная документация в форме электронного документа размещена в единой информационной системе на сайте </w:t>
      </w:r>
      <w:hyperlink r:id="rId8" w:history="1">
        <w:r w:rsidRPr="003D2C3F">
          <w:rPr>
            <w:rStyle w:val="ad"/>
            <w:bCs/>
            <w:sz w:val="22"/>
            <w:szCs w:val="22"/>
          </w:rPr>
          <w:t>https://zakupki.gov.ru</w:t>
        </w:r>
      </w:hyperlink>
      <w:r w:rsidRPr="003D2C3F">
        <w:rPr>
          <w:sz w:val="22"/>
          <w:szCs w:val="22"/>
        </w:rPr>
        <w:t xml:space="preserve">, на электронной площадке в сети «Интернет»: «Электронная площадка России»  (ООО «РТС-тендер») -  http://www.rts-tender.ru </w:t>
      </w:r>
      <w:r w:rsidRPr="003D2C3F">
        <w:rPr>
          <w:bCs/>
          <w:sz w:val="22"/>
          <w:szCs w:val="22"/>
        </w:rPr>
        <w:t xml:space="preserve">и на официальном сайте МУП «Водоканал»: www.vodokanal-yola.ru одновременно с размещением извещения о проведении открытого конкурса в электронной форме. </w:t>
      </w:r>
    </w:p>
    <w:p w:rsidR="001F4F9A" w:rsidRPr="003D2C3F" w:rsidRDefault="001F4F9A" w:rsidP="00894122">
      <w:pPr>
        <w:ind w:firstLine="567"/>
        <w:jc w:val="both"/>
        <w:rPr>
          <w:bCs/>
          <w:sz w:val="22"/>
          <w:szCs w:val="22"/>
        </w:rPr>
      </w:pPr>
      <w:r w:rsidRPr="003D2C3F">
        <w:rPr>
          <w:bCs/>
          <w:sz w:val="22"/>
          <w:szCs w:val="22"/>
        </w:rPr>
        <w:t>Конкурсная документация доступна для ознакомления в единой информационной системе без взимания платы.</w:t>
      </w:r>
    </w:p>
    <w:p w:rsidR="001F4F9A" w:rsidRPr="003D2C3F" w:rsidRDefault="001F4F9A" w:rsidP="00894122">
      <w:pPr>
        <w:ind w:firstLine="567"/>
        <w:jc w:val="both"/>
        <w:rPr>
          <w:sz w:val="22"/>
          <w:szCs w:val="22"/>
        </w:rPr>
      </w:pPr>
      <w:r w:rsidRPr="003D2C3F">
        <w:rPr>
          <w:sz w:val="22"/>
          <w:szCs w:val="22"/>
        </w:rPr>
        <w:t xml:space="preserve">К конкурсной документации приложен проект контракта </w:t>
      </w:r>
      <w:r w:rsidRPr="00EC54E3">
        <w:rPr>
          <w:sz w:val="22"/>
          <w:szCs w:val="22"/>
        </w:rPr>
        <w:t>(Раздел</w:t>
      </w:r>
      <w:r w:rsidR="00EC54E3" w:rsidRPr="00EC54E3">
        <w:rPr>
          <w:sz w:val="22"/>
          <w:szCs w:val="22"/>
        </w:rPr>
        <w:t xml:space="preserve"> </w:t>
      </w:r>
      <w:r w:rsidR="00EC54E3" w:rsidRPr="00EC54E3">
        <w:rPr>
          <w:sz w:val="22"/>
          <w:szCs w:val="22"/>
          <w:lang w:val="en-US"/>
        </w:rPr>
        <w:t>IV</w:t>
      </w:r>
      <w:r w:rsidR="00EC54E3">
        <w:rPr>
          <w:sz w:val="22"/>
          <w:szCs w:val="22"/>
        </w:rPr>
        <w:t xml:space="preserve"> настоящей документации</w:t>
      </w:r>
      <w:r w:rsidRPr="00EC54E3">
        <w:rPr>
          <w:sz w:val="22"/>
          <w:szCs w:val="22"/>
        </w:rPr>
        <w:t>)</w:t>
      </w:r>
      <w:r w:rsidR="00EC54E3">
        <w:rPr>
          <w:sz w:val="22"/>
          <w:szCs w:val="22"/>
        </w:rPr>
        <w:t xml:space="preserve"> </w:t>
      </w:r>
      <w:r w:rsidRPr="00EC54E3">
        <w:rPr>
          <w:sz w:val="22"/>
          <w:szCs w:val="22"/>
        </w:rPr>
        <w:t>,</w:t>
      </w:r>
      <w:r w:rsidRPr="003D2C3F">
        <w:rPr>
          <w:sz w:val="22"/>
          <w:szCs w:val="22"/>
        </w:rPr>
        <w:t xml:space="preserve"> который является неотъемлемой частью конкурсной документации.</w:t>
      </w:r>
    </w:p>
    <w:p w:rsidR="001F4F9A" w:rsidRPr="003D2C3F" w:rsidRDefault="001F4F9A" w:rsidP="00894122">
      <w:pPr>
        <w:ind w:firstLine="567"/>
        <w:jc w:val="both"/>
        <w:rPr>
          <w:sz w:val="22"/>
          <w:szCs w:val="22"/>
        </w:rPr>
      </w:pPr>
      <w:r w:rsidRPr="003D2C3F">
        <w:rPr>
          <w:sz w:val="22"/>
          <w:szCs w:val="22"/>
        </w:rPr>
        <w:t>Предоставление конкурсной документации до размещения извещения о проведении открытого конкурса не допускается.</w:t>
      </w:r>
    </w:p>
    <w:p w:rsidR="001F4F9A" w:rsidRPr="00255D52" w:rsidRDefault="001F4F9A" w:rsidP="001F4F9A">
      <w:pPr>
        <w:ind w:firstLine="567"/>
        <w:jc w:val="both"/>
        <w:rPr>
          <w:sz w:val="12"/>
          <w:szCs w:val="12"/>
        </w:rPr>
      </w:pPr>
    </w:p>
    <w:p w:rsidR="001F4F9A" w:rsidRPr="003D2C3F" w:rsidRDefault="006F55A2" w:rsidP="001F4F9A">
      <w:pPr>
        <w:ind w:firstLine="567"/>
        <w:jc w:val="both"/>
        <w:rPr>
          <w:b/>
          <w:bCs/>
          <w:sz w:val="22"/>
          <w:szCs w:val="22"/>
          <w:highlight w:val="yellow"/>
          <w:lang w:eastAsia="en-US"/>
        </w:rPr>
      </w:pPr>
      <w:r w:rsidRPr="008C4594">
        <w:rPr>
          <w:b/>
          <w:sz w:val="22"/>
          <w:szCs w:val="22"/>
          <w:lang w:eastAsia="en-US"/>
        </w:rPr>
        <w:t>5</w:t>
      </w:r>
      <w:r w:rsidR="001F4F9A" w:rsidRPr="008C4594">
        <w:rPr>
          <w:b/>
          <w:sz w:val="22"/>
          <w:szCs w:val="22"/>
          <w:lang w:eastAsia="en-US"/>
        </w:rPr>
        <w:t xml:space="preserve">. </w:t>
      </w:r>
      <w:r w:rsidR="001F4F9A" w:rsidRPr="008C4594">
        <w:rPr>
          <w:b/>
          <w:bCs/>
          <w:sz w:val="22"/>
          <w:szCs w:val="22"/>
          <w:lang w:eastAsia="en-US"/>
        </w:rPr>
        <w:t xml:space="preserve">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w:t>
      </w:r>
    </w:p>
    <w:p w:rsidR="001F4F9A" w:rsidRPr="00EC54E3" w:rsidRDefault="00EC54E3" w:rsidP="001F4F9A">
      <w:pPr>
        <w:ind w:firstLine="567"/>
        <w:jc w:val="both"/>
        <w:rPr>
          <w:sz w:val="22"/>
          <w:szCs w:val="22"/>
          <w:lang w:eastAsia="en-US"/>
        </w:rPr>
      </w:pPr>
      <w:r>
        <w:rPr>
          <w:bCs/>
          <w:sz w:val="22"/>
          <w:szCs w:val="22"/>
          <w:lang w:eastAsia="en-US"/>
        </w:rPr>
        <w:t>В</w:t>
      </w:r>
      <w:r w:rsidR="001F4F9A" w:rsidRPr="00EC54E3">
        <w:rPr>
          <w:bCs/>
          <w:sz w:val="22"/>
          <w:szCs w:val="22"/>
          <w:lang w:eastAsia="en-US"/>
        </w:rPr>
        <w:t xml:space="preserve"> случае, если данные условия, запреты, ограничения установлены в</w:t>
      </w:r>
      <w:r w:rsidR="008C4594" w:rsidRPr="00EC54E3">
        <w:rPr>
          <w:bCs/>
          <w:sz w:val="22"/>
          <w:szCs w:val="22"/>
          <w:lang w:eastAsia="en-US"/>
        </w:rPr>
        <w:t xml:space="preserve"> </w:t>
      </w:r>
      <w:r w:rsidR="001F4F9A" w:rsidRPr="00EC54E3">
        <w:rPr>
          <w:sz w:val="22"/>
          <w:szCs w:val="22"/>
          <w:lang w:eastAsia="en-US"/>
        </w:rPr>
        <w:t xml:space="preserve">п. </w:t>
      </w:r>
      <w:r w:rsidRPr="00EC54E3">
        <w:rPr>
          <w:sz w:val="22"/>
          <w:szCs w:val="22"/>
          <w:lang w:eastAsia="en-US"/>
        </w:rPr>
        <w:t>21</w:t>
      </w:r>
      <w:r w:rsidR="001F4F9A" w:rsidRPr="00EC54E3">
        <w:rPr>
          <w:sz w:val="22"/>
          <w:szCs w:val="22"/>
          <w:lang w:eastAsia="en-US"/>
        </w:rPr>
        <w:t xml:space="preserve"> </w:t>
      </w:r>
      <w:r w:rsidR="001F4F9A" w:rsidRPr="00EC54E3">
        <w:rPr>
          <w:bCs/>
          <w:sz w:val="22"/>
          <w:szCs w:val="22"/>
        </w:rPr>
        <w:t xml:space="preserve">Раздела </w:t>
      </w:r>
      <w:r w:rsidR="001F4F9A" w:rsidRPr="00EC54E3">
        <w:rPr>
          <w:bCs/>
          <w:sz w:val="22"/>
          <w:szCs w:val="22"/>
          <w:lang w:val="en-US"/>
        </w:rPr>
        <w:t>II</w:t>
      </w:r>
      <w:r w:rsidR="001F4F9A" w:rsidRPr="00EC54E3">
        <w:rPr>
          <w:bCs/>
          <w:sz w:val="22"/>
          <w:szCs w:val="22"/>
        </w:rPr>
        <w:t>«Информационная карта открытого конкурса</w:t>
      </w:r>
      <w:r w:rsidR="008C4594" w:rsidRPr="00EC54E3">
        <w:rPr>
          <w:bCs/>
          <w:sz w:val="22"/>
          <w:szCs w:val="22"/>
        </w:rPr>
        <w:t xml:space="preserve"> в электронной форме</w:t>
      </w:r>
      <w:r w:rsidR="001F4F9A" w:rsidRPr="00EC54E3">
        <w:rPr>
          <w:bCs/>
          <w:sz w:val="22"/>
          <w:szCs w:val="22"/>
        </w:rPr>
        <w:t>»</w:t>
      </w:r>
      <w:r w:rsidR="001F4F9A" w:rsidRPr="00EC54E3">
        <w:rPr>
          <w:sz w:val="22"/>
          <w:szCs w:val="22"/>
          <w:lang w:eastAsia="en-US"/>
        </w:rPr>
        <w:t>.</w:t>
      </w:r>
    </w:p>
    <w:p w:rsidR="00894122" w:rsidRPr="00255D52" w:rsidRDefault="00894122" w:rsidP="001F4F9A">
      <w:pPr>
        <w:ind w:firstLine="567"/>
        <w:jc w:val="both"/>
        <w:rPr>
          <w:sz w:val="12"/>
          <w:szCs w:val="12"/>
          <w:highlight w:val="yellow"/>
          <w:lang w:eastAsia="en-US"/>
        </w:rPr>
      </w:pPr>
    </w:p>
    <w:p w:rsidR="00894122" w:rsidRPr="003D2C3F" w:rsidRDefault="006F55A2" w:rsidP="00894122">
      <w:pPr>
        <w:ind w:firstLine="567"/>
        <w:jc w:val="both"/>
        <w:rPr>
          <w:b/>
          <w:sz w:val="22"/>
          <w:szCs w:val="22"/>
        </w:rPr>
      </w:pPr>
      <w:r w:rsidRPr="003D2C3F">
        <w:rPr>
          <w:b/>
          <w:bCs/>
          <w:sz w:val="22"/>
          <w:szCs w:val="22"/>
        </w:rPr>
        <w:t>6</w:t>
      </w:r>
      <w:r w:rsidR="00894122" w:rsidRPr="003D2C3F">
        <w:rPr>
          <w:b/>
          <w:bCs/>
          <w:sz w:val="22"/>
          <w:szCs w:val="22"/>
        </w:rPr>
        <w:t>.</w:t>
      </w:r>
      <w:r w:rsidR="00894122" w:rsidRPr="003D2C3F">
        <w:rPr>
          <w:b/>
          <w:sz w:val="22"/>
          <w:szCs w:val="22"/>
        </w:rPr>
        <w:t>Преимущества, предоставляемые заказчиком в соответствии со статьями 28-30 Закона о контрактной системе:</w:t>
      </w:r>
    </w:p>
    <w:p w:rsidR="00894122" w:rsidRPr="003D2C3F" w:rsidRDefault="00894122" w:rsidP="00894122">
      <w:pPr>
        <w:autoSpaceDE w:val="0"/>
        <w:autoSpaceDN w:val="0"/>
        <w:adjustRightInd w:val="0"/>
        <w:ind w:firstLine="567"/>
        <w:jc w:val="both"/>
        <w:rPr>
          <w:sz w:val="22"/>
          <w:szCs w:val="22"/>
        </w:rPr>
      </w:pPr>
      <w:r w:rsidRPr="003D2C3F">
        <w:rPr>
          <w:sz w:val="22"/>
          <w:szCs w:val="22"/>
        </w:rPr>
        <w:t>В случае если заказчик установил преимущества учреждениям и предприятиям уголовно-исполнительной системы, организациям инвалидов и субъектам малого предпринимательства, социально ориентированным некоммерческим организациям информация об этом содержится в Информационной карте открытого конкурса в электронной форме.</w:t>
      </w:r>
    </w:p>
    <w:p w:rsidR="00894122" w:rsidRPr="003D2C3F" w:rsidRDefault="00894122" w:rsidP="00894122">
      <w:pPr>
        <w:ind w:firstLine="567"/>
        <w:jc w:val="both"/>
        <w:rPr>
          <w:b/>
          <w:sz w:val="22"/>
          <w:szCs w:val="22"/>
          <w:highlight w:val="green"/>
        </w:rPr>
      </w:pPr>
      <w:r w:rsidRPr="003D2C3F">
        <w:rPr>
          <w:sz w:val="22"/>
          <w:szCs w:val="22"/>
        </w:rPr>
        <w:t>Преимущества учреждениям и предприятиям уголовно-исполнительной системы, и организациям инвалидов в отношении предлагаемой ими цены контракта предоставляется в установленном Правительством Российской Федерации порядке и в соответствии с утвержденными Правительством Российской Федерации перечнями товаров, работ, услуг.</w:t>
      </w:r>
    </w:p>
    <w:p w:rsidR="00255D52" w:rsidRPr="00255D52" w:rsidRDefault="00255D52" w:rsidP="00255D52">
      <w:pPr>
        <w:pStyle w:val="3"/>
        <w:keepNext w:val="0"/>
        <w:spacing w:before="0" w:after="0"/>
        <w:ind w:firstLine="567"/>
        <w:jc w:val="both"/>
        <w:rPr>
          <w:rFonts w:ascii="Times New Roman" w:hAnsi="Times New Roman" w:cs="Times New Roman"/>
          <w:sz w:val="12"/>
          <w:szCs w:val="12"/>
          <w:lang w:eastAsia="en-US"/>
        </w:rPr>
      </w:pPr>
    </w:p>
    <w:p w:rsidR="001F4F9A" w:rsidRPr="003D2C3F" w:rsidRDefault="006F55A2" w:rsidP="001F4F9A">
      <w:pPr>
        <w:pStyle w:val="3"/>
        <w:keepNext w:val="0"/>
        <w:spacing w:before="0"/>
        <w:ind w:firstLine="567"/>
        <w:jc w:val="both"/>
        <w:rPr>
          <w:rFonts w:ascii="Times New Roman" w:hAnsi="Times New Roman" w:cs="Times New Roman"/>
          <w:sz w:val="22"/>
          <w:szCs w:val="22"/>
        </w:rPr>
      </w:pPr>
      <w:r w:rsidRPr="003D2C3F">
        <w:rPr>
          <w:rFonts w:ascii="Times New Roman" w:hAnsi="Times New Roman" w:cs="Times New Roman"/>
          <w:sz w:val="22"/>
          <w:szCs w:val="22"/>
          <w:lang w:eastAsia="en-US"/>
        </w:rPr>
        <w:t>7</w:t>
      </w:r>
      <w:r w:rsidR="001F4F9A" w:rsidRPr="003D2C3F">
        <w:rPr>
          <w:rFonts w:ascii="Times New Roman" w:hAnsi="Times New Roman" w:cs="Times New Roman"/>
          <w:sz w:val="22"/>
          <w:szCs w:val="22"/>
          <w:lang w:eastAsia="en-US"/>
        </w:rPr>
        <w:t>.</w:t>
      </w:r>
      <w:bookmarkStart w:id="0" w:name="_Toc123405465"/>
      <w:bookmarkStart w:id="1" w:name="_Ref119429410"/>
      <w:bookmarkStart w:id="2" w:name="_Toc282955059"/>
      <w:bookmarkStart w:id="3" w:name="_Toc371787622"/>
      <w:bookmarkStart w:id="4" w:name="_Toc373179836"/>
      <w:bookmarkStart w:id="5" w:name="_Toc373179876"/>
      <w:bookmarkStart w:id="6" w:name="_Toc447196620"/>
      <w:bookmarkStart w:id="7" w:name="_Toc467675530"/>
      <w:r w:rsidR="001F4F9A" w:rsidRPr="003D2C3F">
        <w:rPr>
          <w:rFonts w:ascii="Times New Roman" w:hAnsi="Times New Roman" w:cs="Times New Roman"/>
          <w:b w:val="0"/>
          <w:bCs w:val="0"/>
          <w:sz w:val="22"/>
          <w:szCs w:val="22"/>
        </w:rPr>
        <w:t xml:space="preserve"> </w:t>
      </w:r>
      <w:r w:rsidR="001F4F9A" w:rsidRPr="003D2C3F">
        <w:rPr>
          <w:rFonts w:ascii="Times New Roman" w:hAnsi="Times New Roman" w:cs="Times New Roman"/>
          <w:sz w:val="22"/>
          <w:szCs w:val="22"/>
        </w:rPr>
        <w:t xml:space="preserve">Порядок предоставления участникам закупки разъяснений положений конкурсной документации, даты начала и окончания срока такого предоставления; </w:t>
      </w:r>
      <w:bookmarkEnd w:id="0"/>
      <w:bookmarkEnd w:id="1"/>
      <w:r w:rsidR="001F4F9A" w:rsidRPr="003D2C3F">
        <w:rPr>
          <w:rFonts w:ascii="Times New Roman" w:hAnsi="Times New Roman" w:cs="Times New Roman"/>
          <w:sz w:val="22"/>
          <w:szCs w:val="22"/>
        </w:rPr>
        <w:t>внесение изменений в извещение о проведении открытого конкурса</w:t>
      </w:r>
      <w:bookmarkEnd w:id="2"/>
      <w:bookmarkEnd w:id="3"/>
      <w:bookmarkEnd w:id="4"/>
      <w:bookmarkEnd w:id="5"/>
      <w:bookmarkEnd w:id="6"/>
      <w:bookmarkEnd w:id="7"/>
      <w:r w:rsidR="001F4F9A" w:rsidRPr="003D2C3F">
        <w:rPr>
          <w:rFonts w:ascii="Times New Roman" w:hAnsi="Times New Roman" w:cs="Times New Roman"/>
          <w:b w:val="0"/>
          <w:bCs w:val="0"/>
          <w:sz w:val="22"/>
          <w:szCs w:val="22"/>
        </w:rPr>
        <w:t xml:space="preserve"> </w:t>
      </w:r>
      <w:r w:rsidR="001F4F9A" w:rsidRPr="003D2C3F">
        <w:rPr>
          <w:rFonts w:ascii="Times New Roman" w:hAnsi="Times New Roman" w:cs="Times New Roman"/>
          <w:sz w:val="22"/>
          <w:szCs w:val="22"/>
        </w:rPr>
        <w:t>в электронной форме, в конкурсную документацию.</w:t>
      </w:r>
    </w:p>
    <w:p w:rsidR="001F4F9A" w:rsidRPr="003D2C3F" w:rsidRDefault="006F55A2" w:rsidP="001F4F9A">
      <w:pPr>
        <w:ind w:firstLine="567"/>
        <w:jc w:val="both"/>
        <w:rPr>
          <w:sz w:val="22"/>
          <w:szCs w:val="22"/>
        </w:rPr>
      </w:pPr>
      <w:r w:rsidRPr="003D2C3F">
        <w:rPr>
          <w:sz w:val="22"/>
          <w:szCs w:val="22"/>
        </w:rPr>
        <w:t>7</w:t>
      </w:r>
      <w:r w:rsidR="001F4F9A" w:rsidRPr="003D2C3F">
        <w:rPr>
          <w:sz w:val="22"/>
          <w:szCs w:val="22"/>
        </w:rPr>
        <w:t xml:space="preserve">.1. Заказчик вправе принять решение о внесении изменений в извещение о проведении открытого конкурса в электронной форме не позднее чем за пять дней до даты окончания срока подачи заявок на участие в открытом конкурсе в электронной форме. Изменение объекта закупки, увеличение размера </w:t>
      </w:r>
      <w:r w:rsidR="001F4F9A" w:rsidRPr="003D2C3F">
        <w:rPr>
          <w:sz w:val="22"/>
          <w:szCs w:val="22"/>
        </w:rPr>
        <w:lastRenderedPageBreak/>
        <w:t>обеспечения заявок на участие в открытом конкурсе в электронной форме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в электронной форме. При этом срок подачи заявок на участие в открытом конкурсе в электронной форме должен быть продлен таким образом, чтобы с даты размещения таких изменений в единой информационной системе до даты окончания срока подачи заявок на участие в открытом конкурсе в электронной форме этот срок составлял не менее чем десять рабочих дней, за исключением случаев, предусмотренных Законом о контрактной системе.</w:t>
      </w:r>
    </w:p>
    <w:p w:rsidR="001F4F9A" w:rsidRPr="003D2C3F" w:rsidRDefault="006F55A2" w:rsidP="001F4F9A">
      <w:pPr>
        <w:ind w:firstLine="567"/>
        <w:jc w:val="both"/>
        <w:rPr>
          <w:sz w:val="22"/>
          <w:szCs w:val="22"/>
        </w:rPr>
      </w:pPr>
      <w:r w:rsidRPr="003D2C3F">
        <w:rPr>
          <w:sz w:val="22"/>
          <w:szCs w:val="22"/>
        </w:rPr>
        <w:t>7</w:t>
      </w:r>
      <w:r w:rsidR="001F4F9A" w:rsidRPr="003D2C3F">
        <w:rPr>
          <w:sz w:val="22"/>
          <w:szCs w:val="22"/>
        </w:rPr>
        <w:t>.2. Заказчик вправе принять решение о внесении изменений в конкурсную документацию не позднее чем за пять дней до даты окончания срока подачи заявок на участие в открытом конкурсе в электронной форме. Изменение объекта закупки, увеличение размера обеспечения заявок на участие в открытом конкурсе в электронной форме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в электронной форме. При этом срок подачи заявок на участие в открытом конкурсе в электронной форме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в электронной форме этот срок составлял не менее чем десять рабочих дней, за исключением случаев, предусмотренных Законом о контрактной системе.</w:t>
      </w:r>
    </w:p>
    <w:p w:rsidR="001F4F9A" w:rsidRPr="003D2C3F" w:rsidRDefault="006F55A2" w:rsidP="001F4F9A">
      <w:pPr>
        <w:ind w:firstLine="567"/>
        <w:jc w:val="both"/>
        <w:rPr>
          <w:sz w:val="22"/>
          <w:szCs w:val="22"/>
        </w:rPr>
      </w:pPr>
      <w:r w:rsidRPr="003D2C3F">
        <w:rPr>
          <w:sz w:val="22"/>
          <w:szCs w:val="22"/>
        </w:rPr>
        <w:t>7</w:t>
      </w:r>
      <w:r w:rsidR="001F4F9A" w:rsidRPr="003D2C3F">
        <w:rPr>
          <w:sz w:val="22"/>
          <w:szCs w:val="22"/>
        </w:rPr>
        <w:t>.3. Любой участник открытого конкурса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открытого конкурса в электронной форме, запрос о даче разъяснений положений конкурсной документации. При этом участник открытого конкурса в электронной форме вправе направить не более чем три запроса о даче разъяснений положений конкурсной документации в отношении одного открытого конкурса в электронной форме. В течение одного часа с момента поступления указанного запроса он направляется оператором электронной площадки заказчику без указания сведений об участнике закупки, направившем данный запрос.</w:t>
      </w:r>
    </w:p>
    <w:p w:rsidR="001F4F9A" w:rsidRPr="003D2C3F" w:rsidRDefault="006F55A2" w:rsidP="001F4F9A">
      <w:pPr>
        <w:autoSpaceDE w:val="0"/>
        <w:autoSpaceDN w:val="0"/>
        <w:adjustRightInd w:val="0"/>
        <w:ind w:firstLine="567"/>
        <w:jc w:val="both"/>
        <w:rPr>
          <w:sz w:val="22"/>
          <w:szCs w:val="22"/>
        </w:rPr>
      </w:pPr>
      <w:r w:rsidRPr="003D2C3F">
        <w:rPr>
          <w:sz w:val="22"/>
          <w:szCs w:val="22"/>
        </w:rPr>
        <w:t>7</w:t>
      </w:r>
      <w:r w:rsidR="001F4F9A" w:rsidRPr="003D2C3F">
        <w:rPr>
          <w:sz w:val="22"/>
          <w:szCs w:val="22"/>
        </w:rPr>
        <w:t>.4. В течение двух рабочих дней с даты поступления от оператора электронной площадки запроса заказчик размещает в единой информационной системе разъяснения положений конкурсной документации с указанием предмета запроса при условии, что указанный запрос поступил к заказчику не позднее чем за пять дней до даты окончания срока подачи заявок на участие в открытом конкурсе в электронной форме.</w:t>
      </w:r>
    </w:p>
    <w:p w:rsidR="001F4F9A" w:rsidRPr="003D2C3F" w:rsidRDefault="006F55A2" w:rsidP="001F4F9A">
      <w:pPr>
        <w:autoSpaceDE w:val="0"/>
        <w:autoSpaceDN w:val="0"/>
        <w:adjustRightInd w:val="0"/>
        <w:ind w:firstLine="567"/>
        <w:jc w:val="both"/>
        <w:rPr>
          <w:sz w:val="22"/>
          <w:szCs w:val="22"/>
        </w:rPr>
      </w:pPr>
      <w:r w:rsidRPr="003D2C3F">
        <w:rPr>
          <w:sz w:val="22"/>
          <w:szCs w:val="22"/>
        </w:rPr>
        <w:t>7</w:t>
      </w:r>
      <w:r w:rsidR="001F4F9A" w:rsidRPr="003D2C3F">
        <w:rPr>
          <w:sz w:val="22"/>
          <w:szCs w:val="22"/>
        </w:rPr>
        <w:t>.5. Разъяснения положений конкурсной документации не должны изменять ее суть.</w:t>
      </w:r>
    </w:p>
    <w:p w:rsidR="001F4F9A" w:rsidRPr="003D2C3F" w:rsidRDefault="006F55A2" w:rsidP="00894122">
      <w:pPr>
        <w:ind w:firstLine="567"/>
        <w:jc w:val="both"/>
        <w:rPr>
          <w:sz w:val="22"/>
          <w:szCs w:val="22"/>
          <w:lang w:eastAsia="en-US"/>
        </w:rPr>
      </w:pPr>
      <w:r w:rsidRPr="003D2C3F">
        <w:rPr>
          <w:sz w:val="22"/>
          <w:szCs w:val="22"/>
          <w:lang w:eastAsia="en-US"/>
        </w:rPr>
        <w:t>7</w:t>
      </w:r>
      <w:r w:rsidR="001F4F9A" w:rsidRPr="003D2C3F">
        <w:rPr>
          <w:sz w:val="22"/>
          <w:szCs w:val="22"/>
          <w:lang w:eastAsia="en-US"/>
        </w:rPr>
        <w:t>.6.</w:t>
      </w:r>
      <w:r w:rsidR="001F4F9A" w:rsidRPr="003D2C3F">
        <w:rPr>
          <w:b/>
          <w:sz w:val="22"/>
          <w:szCs w:val="22"/>
          <w:lang w:eastAsia="en-US"/>
        </w:rPr>
        <w:t xml:space="preserve"> </w:t>
      </w:r>
      <w:r w:rsidR="001F4F9A" w:rsidRPr="003D2C3F">
        <w:rPr>
          <w:sz w:val="22"/>
          <w:szCs w:val="22"/>
          <w:lang w:eastAsia="en-US"/>
        </w:rPr>
        <w:t>Даты начала и окончания срока</w:t>
      </w:r>
      <w:r w:rsidR="001F4F9A" w:rsidRPr="003D2C3F">
        <w:rPr>
          <w:sz w:val="22"/>
          <w:szCs w:val="22"/>
        </w:rPr>
        <w:t xml:space="preserve"> </w:t>
      </w:r>
      <w:r w:rsidR="001F4F9A" w:rsidRPr="003D2C3F">
        <w:rPr>
          <w:sz w:val="22"/>
          <w:szCs w:val="22"/>
          <w:lang w:eastAsia="en-US"/>
        </w:rPr>
        <w:t>предоставления участникам закупки разъяснений положений конкурсной документации</w:t>
      </w:r>
      <w:r w:rsidR="00894122" w:rsidRPr="003D2C3F">
        <w:rPr>
          <w:sz w:val="22"/>
          <w:szCs w:val="22"/>
          <w:lang w:eastAsia="en-US"/>
        </w:rPr>
        <w:t xml:space="preserve"> указаны в Разделе </w:t>
      </w:r>
      <w:r w:rsidR="00894122" w:rsidRPr="003D2C3F">
        <w:rPr>
          <w:sz w:val="22"/>
          <w:szCs w:val="22"/>
          <w:lang w:val="en-US" w:eastAsia="en-US"/>
        </w:rPr>
        <w:t>II</w:t>
      </w:r>
      <w:r w:rsidR="00894122" w:rsidRPr="003D2C3F">
        <w:rPr>
          <w:sz w:val="22"/>
          <w:szCs w:val="22"/>
          <w:lang w:eastAsia="en-US"/>
        </w:rPr>
        <w:t xml:space="preserve"> «Информационная карта открытого конкурса в электронной форме».</w:t>
      </w:r>
    </w:p>
    <w:p w:rsidR="00894122" w:rsidRPr="00255D52" w:rsidRDefault="00894122" w:rsidP="001F4F9A">
      <w:pPr>
        <w:ind w:firstLine="567"/>
        <w:jc w:val="center"/>
        <w:rPr>
          <w:sz w:val="12"/>
          <w:szCs w:val="12"/>
          <w:lang w:eastAsia="en-US"/>
        </w:rPr>
      </w:pPr>
    </w:p>
    <w:p w:rsidR="00894122" w:rsidRPr="003D2C3F" w:rsidRDefault="006F55A2" w:rsidP="003D2C3F">
      <w:pPr>
        <w:autoSpaceDE w:val="0"/>
        <w:autoSpaceDN w:val="0"/>
        <w:adjustRightInd w:val="0"/>
        <w:ind w:firstLine="720"/>
        <w:jc w:val="both"/>
        <w:rPr>
          <w:b/>
          <w:sz w:val="22"/>
          <w:szCs w:val="22"/>
        </w:rPr>
      </w:pPr>
      <w:r w:rsidRPr="003D2C3F">
        <w:rPr>
          <w:b/>
          <w:sz w:val="22"/>
          <w:szCs w:val="22"/>
        </w:rPr>
        <w:t>8</w:t>
      </w:r>
      <w:r w:rsidR="00894122" w:rsidRPr="003D2C3F">
        <w:rPr>
          <w:b/>
          <w:sz w:val="22"/>
          <w:szCs w:val="22"/>
        </w:rPr>
        <w:t>. Отмена определения поставщика (подрядчика, исполнителя)</w:t>
      </w:r>
    </w:p>
    <w:p w:rsidR="00894122" w:rsidRPr="003D2C3F" w:rsidRDefault="006F55A2" w:rsidP="00894122">
      <w:pPr>
        <w:autoSpaceDE w:val="0"/>
        <w:autoSpaceDN w:val="0"/>
        <w:adjustRightInd w:val="0"/>
        <w:ind w:firstLine="709"/>
        <w:jc w:val="both"/>
        <w:rPr>
          <w:sz w:val="22"/>
          <w:szCs w:val="22"/>
        </w:rPr>
      </w:pPr>
      <w:r w:rsidRPr="003D2C3F">
        <w:rPr>
          <w:sz w:val="22"/>
          <w:szCs w:val="22"/>
        </w:rPr>
        <w:t>8</w:t>
      </w:r>
      <w:r w:rsidR="00894122" w:rsidRPr="003D2C3F">
        <w:rPr>
          <w:sz w:val="22"/>
          <w:szCs w:val="22"/>
        </w:rPr>
        <w:t>.1. Заказчик вправе отменить определение поставщика (подрядчика, исполнителя), в том числе по одному и более лоту, не позднее чем за пять дней до даты окончания срока подачи заявок на участие в открытом конкурсе в электронной форме. Оператор электронной площадки возвращает заявки участникам закупки в течение одного часа с момента размещения в единой информационной системе извещения об отмене электронной процедуры с одновременным уведомлением в форме электронного документа участника электронной процедуры об отмене такой процедуры. В случае отмены определения поставщика (подрядчика, исполнителя) заказчик не позднее следующего рабочего дня после даты принятия решения об отмене определения поставщика (подрядчика, исполнителя) вносит соответствующие изменения в план-график (при необходимости).</w:t>
      </w:r>
    </w:p>
    <w:p w:rsidR="00894122" w:rsidRPr="003D2C3F" w:rsidRDefault="006F55A2" w:rsidP="00894122">
      <w:pPr>
        <w:autoSpaceDE w:val="0"/>
        <w:autoSpaceDN w:val="0"/>
        <w:adjustRightInd w:val="0"/>
        <w:ind w:firstLine="709"/>
        <w:jc w:val="both"/>
        <w:rPr>
          <w:sz w:val="22"/>
          <w:szCs w:val="22"/>
        </w:rPr>
      </w:pPr>
      <w:r w:rsidRPr="003D2C3F">
        <w:rPr>
          <w:sz w:val="22"/>
          <w:szCs w:val="22"/>
        </w:rPr>
        <w:t>8</w:t>
      </w:r>
      <w:r w:rsidR="00894122" w:rsidRPr="003D2C3F">
        <w:rPr>
          <w:sz w:val="22"/>
          <w:szCs w:val="22"/>
        </w:rPr>
        <w:t xml:space="preserve">.2. По истечении срока отмены определения поставщика (подрядчика, исполнителя) в соответствии с </w:t>
      </w:r>
      <w:r w:rsidR="00894122" w:rsidRPr="00255D52">
        <w:rPr>
          <w:sz w:val="22"/>
          <w:szCs w:val="22"/>
        </w:rPr>
        <w:t>п.</w:t>
      </w:r>
      <w:r w:rsidRPr="00255D52">
        <w:rPr>
          <w:sz w:val="22"/>
          <w:szCs w:val="22"/>
        </w:rPr>
        <w:t>8</w:t>
      </w:r>
      <w:r w:rsidR="00894122" w:rsidRPr="00255D52">
        <w:rPr>
          <w:sz w:val="22"/>
          <w:szCs w:val="22"/>
        </w:rPr>
        <w:t>.1.</w:t>
      </w:r>
      <w:r w:rsidR="00894122" w:rsidRPr="003D2C3F">
        <w:rPr>
          <w:sz w:val="22"/>
          <w:szCs w:val="22"/>
        </w:rPr>
        <w:t xml:space="preserve"> и до заключения контракта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гражданским законодательством.</w:t>
      </w:r>
    </w:p>
    <w:p w:rsidR="00894122" w:rsidRPr="003D2C3F" w:rsidRDefault="006F55A2" w:rsidP="00894122">
      <w:pPr>
        <w:autoSpaceDE w:val="0"/>
        <w:autoSpaceDN w:val="0"/>
        <w:adjustRightInd w:val="0"/>
        <w:ind w:firstLine="709"/>
        <w:jc w:val="both"/>
        <w:rPr>
          <w:sz w:val="22"/>
          <w:szCs w:val="22"/>
        </w:rPr>
      </w:pPr>
      <w:r w:rsidRPr="003D2C3F">
        <w:rPr>
          <w:sz w:val="22"/>
          <w:szCs w:val="22"/>
        </w:rPr>
        <w:t>8</w:t>
      </w:r>
      <w:r w:rsidR="00894122" w:rsidRPr="003D2C3F">
        <w:rPr>
          <w:sz w:val="22"/>
          <w:szCs w:val="22"/>
        </w:rPr>
        <w:t>.3. Решение об отмене определения поставщика (подрядчика, исполнителя) размещается в единой информационной системе в день принятия этого решения, 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в единой информационной системе.</w:t>
      </w:r>
    </w:p>
    <w:p w:rsidR="00894122" w:rsidRPr="003D2C3F" w:rsidRDefault="006F55A2" w:rsidP="00894122">
      <w:pPr>
        <w:ind w:firstLine="567"/>
        <w:jc w:val="both"/>
        <w:rPr>
          <w:b/>
          <w:sz w:val="22"/>
          <w:szCs w:val="22"/>
          <w:highlight w:val="green"/>
        </w:rPr>
      </w:pPr>
      <w:r w:rsidRPr="003D2C3F">
        <w:rPr>
          <w:sz w:val="22"/>
          <w:szCs w:val="22"/>
        </w:rPr>
        <w:t>8</w:t>
      </w:r>
      <w:r w:rsidR="00894122" w:rsidRPr="003D2C3F">
        <w:rPr>
          <w:sz w:val="22"/>
          <w:szCs w:val="22"/>
        </w:rPr>
        <w:t xml:space="preserve">.4. 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w:t>
      </w:r>
      <w:r w:rsidR="00894122" w:rsidRPr="003D2C3F">
        <w:rPr>
          <w:sz w:val="22"/>
          <w:szCs w:val="22"/>
        </w:rPr>
        <w:lastRenderedPageBreak/>
        <w:t>вследствие отмены определения поставщика (подрядчика, исполнителя) участникам закупки причинены убытки в результате недобросовестных действий заказчика.</w:t>
      </w:r>
    </w:p>
    <w:p w:rsidR="001F4F9A" w:rsidRPr="00255D52" w:rsidRDefault="001F4F9A" w:rsidP="009B4E47">
      <w:pPr>
        <w:ind w:firstLine="567"/>
        <w:jc w:val="center"/>
        <w:rPr>
          <w:b/>
          <w:sz w:val="12"/>
          <w:szCs w:val="12"/>
          <w:highlight w:val="green"/>
        </w:rPr>
      </w:pPr>
    </w:p>
    <w:p w:rsidR="001F10BE" w:rsidRPr="003D2C3F" w:rsidRDefault="006F55A2" w:rsidP="003D2C3F">
      <w:pPr>
        <w:ind w:firstLine="567"/>
        <w:jc w:val="both"/>
        <w:rPr>
          <w:b/>
          <w:sz w:val="22"/>
          <w:szCs w:val="22"/>
        </w:rPr>
      </w:pPr>
      <w:r w:rsidRPr="003D2C3F">
        <w:rPr>
          <w:b/>
          <w:sz w:val="22"/>
          <w:szCs w:val="22"/>
        </w:rPr>
        <w:t>9</w:t>
      </w:r>
      <w:r w:rsidR="001F10BE" w:rsidRPr="003D2C3F">
        <w:rPr>
          <w:b/>
          <w:sz w:val="22"/>
          <w:szCs w:val="22"/>
        </w:rPr>
        <w:t xml:space="preserve">. Срок, место и </w:t>
      </w:r>
      <w:r w:rsidR="00757E14" w:rsidRPr="003D2C3F">
        <w:rPr>
          <w:b/>
          <w:sz w:val="22"/>
          <w:szCs w:val="22"/>
        </w:rPr>
        <w:t>порядок подачи заявок на участие в открытом конкурсе в электронной форме</w:t>
      </w:r>
      <w:r w:rsidR="001F10BE" w:rsidRPr="003D2C3F">
        <w:rPr>
          <w:b/>
          <w:sz w:val="22"/>
          <w:szCs w:val="22"/>
        </w:rPr>
        <w:t>.</w:t>
      </w:r>
    </w:p>
    <w:p w:rsidR="001F10BE" w:rsidRPr="003D2C3F" w:rsidRDefault="006F55A2" w:rsidP="001F10BE">
      <w:pPr>
        <w:autoSpaceDE w:val="0"/>
        <w:autoSpaceDN w:val="0"/>
        <w:adjustRightInd w:val="0"/>
        <w:ind w:firstLine="567"/>
        <w:jc w:val="both"/>
        <w:rPr>
          <w:sz w:val="22"/>
          <w:szCs w:val="22"/>
          <w:lang w:eastAsia="en-US"/>
        </w:rPr>
      </w:pPr>
      <w:r w:rsidRPr="003D2C3F">
        <w:rPr>
          <w:sz w:val="22"/>
          <w:szCs w:val="22"/>
          <w:lang w:eastAsia="en-US"/>
        </w:rPr>
        <w:t>9</w:t>
      </w:r>
      <w:r w:rsidR="006E445C" w:rsidRPr="003D2C3F">
        <w:rPr>
          <w:sz w:val="22"/>
          <w:szCs w:val="22"/>
          <w:lang w:eastAsia="en-US"/>
        </w:rPr>
        <w:t xml:space="preserve">.1. </w:t>
      </w:r>
      <w:r w:rsidR="00757E14" w:rsidRPr="003D2C3F">
        <w:rPr>
          <w:sz w:val="22"/>
          <w:szCs w:val="22"/>
          <w:lang w:eastAsia="en-US"/>
        </w:rPr>
        <w:t>Подача заявок на участие в открытом конкурсе в электронной форме осуществляется только лицами, зарегистрированными в единой информационной системе и аккредитованными на электронной площадке.</w:t>
      </w:r>
    </w:p>
    <w:p w:rsidR="00757E14" w:rsidRPr="003D2C3F" w:rsidRDefault="006F55A2" w:rsidP="001F10BE">
      <w:pPr>
        <w:autoSpaceDE w:val="0"/>
        <w:autoSpaceDN w:val="0"/>
        <w:adjustRightInd w:val="0"/>
        <w:ind w:firstLine="567"/>
        <w:jc w:val="both"/>
        <w:rPr>
          <w:sz w:val="22"/>
          <w:szCs w:val="22"/>
          <w:lang w:eastAsia="en-US"/>
        </w:rPr>
      </w:pPr>
      <w:r w:rsidRPr="003D2C3F">
        <w:rPr>
          <w:sz w:val="22"/>
          <w:szCs w:val="22"/>
          <w:lang w:eastAsia="en-US"/>
        </w:rPr>
        <w:t>9</w:t>
      </w:r>
      <w:r w:rsidR="0086318C" w:rsidRPr="003D2C3F">
        <w:rPr>
          <w:sz w:val="22"/>
          <w:szCs w:val="22"/>
          <w:lang w:eastAsia="en-US"/>
        </w:rPr>
        <w:t xml:space="preserve">.2. </w:t>
      </w:r>
      <w:r w:rsidR="00757E14" w:rsidRPr="003D2C3F">
        <w:rPr>
          <w:sz w:val="22"/>
          <w:szCs w:val="22"/>
          <w:lang w:eastAsia="en-US"/>
        </w:rPr>
        <w:t>Заявка на участие в открытом конкурсе в электронной форме состоит из двух частей и предложения участника открытого конкурса в электронной форме о цене контракта, сумме цен единиц товара, работы, услуги.</w:t>
      </w:r>
    </w:p>
    <w:p w:rsidR="00757E14" w:rsidRPr="003D2C3F" w:rsidRDefault="006F55A2" w:rsidP="001F10BE">
      <w:pPr>
        <w:autoSpaceDE w:val="0"/>
        <w:autoSpaceDN w:val="0"/>
        <w:adjustRightInd w:val="0"/>
        <w:ind w:firstLine="567"/>
        <w:jc w:val="both"/>
        <w:rPr>
          <w:sz w:val="22"/>
          <w:szCs w:val="22"/>
          <w:lang w:eastAsia="en-US"/>
        </w:rPr>
      </w:pPr>
      <w:r w:rsidRPr="003D2C3F">
        <w:rPr>
          <w:sz w:val="22"/>
          <w:szCs w:val="22"/>
          <w:lang w:eastAsia="en-US"/>
        </w:rPr>
        <w:t>9</w:t>
      </w:r>
      <w:r w:rsidR="0086318C" w:rsidRPr="003D2C3F">
        <w:rPr>
          <w:sz w:val="22"/>
          <w:szCs w:val="22"/>
          <w:lang w:eastAsia="en-US"/>
        </w:rPr>
        <w:t xml:space="preserve">.3. </w:t>
      </w:r>
      <w:r w:rsidR="00757E14" w:rsidRPr="003D2C3F">
        <w:rPr>
          <w:sz w:val="22"/>
          <w:szCs w:val="22"/>
          <w:lang w:eastAsia="en-US"/>
        </w:rPr>
        <w:t>Заявка на участие в открытом конкурсе в электронной форме направляется участником открытого конкурса в электронной форме оператору электронной площадки</w:t>
      </w:r>
      <w:r w:rsidR="0086318C" w:rsidRPr="003D2C3F">
        <w:rPr>
          <w:sz w:val="22"/>
          <w:szCs w:val="22"/>
          <w:lang w:eastAsia="en-US"/>
        </w:rPr>
        <w:t xml:space="preserve"> (сведения об электронной площадке указаны в Разделе</w:t>
      </w:r>
      <w:r w:rsidR="00894122" w:rsidRPr="003D2C3F">
        <w:rPr>
          <w:sz w:val="22"/>
          <w:szCs w:val="22"/>
          <w:lang w:eastAsia="en-US"/>
        </w:rPr>
        <w:t xml:space="preserve"> </w:t>
      </w:r>
      <w:r w:rsidR="00894122" w:rsidRPr="003D2C3F">
        <w:rPr>
          <w:sz w:val="22"/>
          <w:szCs w:val="22"/>
          <w:lang w:val="en-US" w:eastAsia="en-US"/>
        </w:rPr>
        <w:t>II</w:t>
      </w:r>
      <w:r w:rsidR="00894122" w:rsidRPr="003D2C3F">
        <w:rPr>
          <w:sz w:val="22"/>
          <w:szCs w:val="22"/>
          <w:lang w:eastAsia="en-US"/>
        </w:rPr>
        <w:t xml:space="preserve"> «Информационная карта открытого конкурса в электронной форме»</w:t>
      </w:r>
      <w:r w:rsidR="0086318C" w:rsidRPr="003D2C3F">
        <w:rPr>
          <w:sz w:val="22"/>
          <w:szCs w:val="22"/>
          <w:lang w:eastAsia="en-US"/>
        </w:rPr>
        <w:t>)</w:t>
      </w:r>
      <w:r w:rsidR="00757E14" w:rsidRPr="003D2C3F">
        <w:rPr>
          <w:sz w:val="22"/>
          <w:szCs w:val="22"/>
          <w:lang w:eastAsia="en-US"/>
        </w:rPr>
        <w:t xml:space="preserve"> в форме трех электронных документов, которые подаются одновременно.</w:t>
      </w:r>
    </w:p>
    <w:p w:rsidR="00CB05EB" w:rsidRPr="003D2C3F" w:rsidRDefault="006F55A2" w:rsidP="001F10BE">
      <w:pPr>
        <w:autoSpaceDE w:val="0"/>
        <w:autoSpaceDN w:val="0"/>
        <w:adjustRightInd w:val="0"/>
        <w:ind w:firstLine="567"/>
        <w:jc w:val="both"/>
        <w:rPr>
          <w:sz w:val="22"/>
          <w:szCs w:val="22"/>
          <w:lang w:eastAsia="en-US"/>
        </w:rPr>
      </w:pPr>
      <w:r w:rsidRPr="003D2C3F">
        <w:rPr>
          <w:sz w:val="22"/>
          <w:szCs w:val="22"/>
          <w:lang w:eastAsia="en-US"/>
        </w:rPr>
        <w:t>9</w:t>
      </w:r>
      <w:r w:rsidR="00146F0A" w:rsidRPr="003D2C3F">
        <w:rPr>
          <w:sz w:val="22"/>
          <w:szCs w:val="22"/>
          <w:lang w:eastAsia="en-US"/>
        </w:rPr>
        <w:t xml:space="preserve">.4. </w:t>
      </w:r>
      <w:r w:rsidR="00CB05EB" w:rsidRPr="003D2C3F">
        <w:rPr>
          <w:sz w:val="22"/>
          <w:szCs w:val="22"/>
          <w:lang w:eastAsia="en-US"/>
        </w:rPr>
        <w:t>Электронные документы участника закупки, заказчика, оператора электронной площадки, оператора специализированной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 оператора специализированной электронной площадки.</w:t>
      </w:r>
    </w:p>
    <w:p w:rsidR="00757E14" w:rsidRPr="003D2C3F" w:rsidRDefault="00C4501A" w:rsidP="001F10BE">
      <w:pPr>
        <w:autoSpaceDE w:val="0"/>
        <w:autoSpaceDN w:val="0"/>
        <w:adjustRightInd w:val="0"/>
        <w:ind w:firstLine="567"/>
        <w:jc w:val="both"/>
        <w:rPr>
          <w:sz w:val="22"/>
          <w:szCs w:val="22"/>
          <w:lang w:eastAsia="en-US"/>
        </w:rPr>
      </w:pPr>
      <w:r w:rsidRPr="003D2C3F">
        <w:rPr>
          <w:sz w:val="22"/>
          <w:szCs w:val="22"/>
          <w:lang w:eastAsia="en-US"/>
        </w:rPr>
        <w:t>9.5</w:t>
      </w:r>
      <w:r w:rsidR="0086318C" w:rsidRPr="003D2C3F">
        <w:rPr>
          <w:sz w:val="22"/>
          <w:szCs w:val="22"/>
          <w:lang w:eastAsia="en-US"/>
        </w:rPr>
        <w:t xml:space="preserve">. </w:t>
      </w:r>
      <w:r w:rsidR="00757E14" w:rsidRPr="003D2C3F">
        <w:rPr>
          <w:b/>
          <w:sz w:val="22"/>
          <w:szCs w:val="22"/>
          <w:u w:val="single"/>
          <w:lang w:eastAsia="en-US"/>
        </w:rPr>
        <w:t>Первая часть заявки на участие в открытом конкурсе в электронной форме должна содержать:</w:t>
      </w:r>
    </w:p>
    <w:p w:rsidR="00757E14" w:rsidRPr="003D2C3F" w:rsidRDefault="008E1ABB" w:rsidP="00757E14">
      <w:pPr>
        <w:autoSpaceDE w:val="0"/>
        <w:autoSpaceDN w:val="0"/>
        <w:adjustRightInd w:val="0"/>
        <w:ind w:firstLine="567"/>
        <w:jc w:val="both"/>
        <w:rPr>
          <w:sz w:val="22"/>
          <w:szCs w:val="22"/>
          <w:lang w:eastAsia="en-US"/>
        </w:rPr>
      </w:pPr>
      <w:r w:rsidRPr="003D2C3F">
        <w:rPr>
          <w:sz w:val="22"/>
          <w:szCs w:val="22"/>
          <w:lang w:eastAsia="en-US"/>
        </w:rPr>
        <w:t xml:space="preserve">- </w:t>
      </w:r>
      <w:r w:rsidR="00757E14" w:rsidRPr="003D2C3F">
        <w:rPr>
          <w:sz w:val="22"/>
          <w:szCs w:val="22"/>
          <w:lang w:eastAsia="en-US"/>
        </w:rPr>
        <w:t xml:space="preserve"> согласие участника открытого конкурса в электронной форме на оказание услуг на условиях, предусмотренных конкурсной документацией и не подлежащих изменению по результатам проведения открытого конкурса в электронной форме (такое согласие дается с применением программно-аппаратных средств электронной площадки);</w:t>
      </w:r>
    </w:p>
    <w:p w:rsidR="00C4501A" w:rsidRPr="003D2C3F" w:rsidRDefault="00C4501A" w:rsidP="00757E14">
      <w:pPr>
        <w:autoSpaceDE w:val="0"/>
        <w:autoSpaceDN w:val="0"/>
        <w:adjustRightInd w:val="0"/>
        <w:ind w:firstLine="567"/>
        <w:jc w:val="both"/>
        <w:rPr>
          <w:sz w:val="22"/>
          <w:szCs w:val="22"/>
          <w:lang w:eastAsia="en-US"/>
        </w:rPr>
      </w:pPr>
      <w:bookmarkStart w:id="8" w:name="Par1352"/>
      <w:bookmarkStart w:id="9" w:name="Par1353"/>
      <w:bookmarkEnd w:id="8"/>
      <w:bookmarkEnd w:id="9"/>
      <w:r w:rsidRPr="003D2C3F">
        <w:rPr>
          <w:sz w:val="22"/>
          <w:szCs w:val="22"/>
          <w:lang w:eastAsia="en-US"/>
        </w:rPr>
        <w:t>9.6</w:t>
      </w:r>
      <w:r w:rsidR="00DD50B3" w:rsidRPr="003D2C3F">
        <w:rPr>
          <w:sz w:val="22"/>
          <w:szCs w:val="22"/>
          <w:lang w:eastAsia="en-US"/>
        </w:rPr>
        <w:t xml:space="preserve">. </w:t>
      </w:r>
      <w:r w:rsidR="0086318C" w:rsidRPr="003D2C3F">
        <w:rPr>
          <w:sz w:val="22"/>
          <w:szCs w:val="22"/>
          <w:u w:val="single"/>
          <w:lang w:eastAsia="en-US"/>
        </w:rPr>
        <w:t>В первой части заявки на участие в открытом конкурсе в электронной форме не допускается указание сведений об участнике открытого конкурса в электронной форме, подавшем заявку на участие в таком конкурсе, а также сведений о предлагаемой этим участником открытого конкурса в электронной форме цене контракта.</w:t>
      </w:r>
      <w:r w:rsidR="0086318C" w:rsidRPr="003D2C3F">
        <w:rPr>
          <w:sz w:val="22"/>
          <w:szCs w:val="22"/>
          <w:lang w:eastAsia="en-US"/>
        </w:rPr>
        <w:t xml:space="preserve"> </w:t>
      </w:r>
    </w:p>
    <w:p w:rsidR="0086318C" w:rsidRPr="003D2C3F" w:rsidRDefault="00C4501A" w:rsidP="00757E14">
      <w:pPr>
        <w:autoSpaceDE w:val="0"/>
        <w:autoSpaceDN w:val="0"/>
        <w:adjustRightInd w:val="0"/>
        <w:ind w:firstLine="567"/>
        <w:jc w:val="both"/>
        <w:rPr>
          <w:sz w:val="22"/>
          <w:szCs w:val="22"/>
          <w:lang w:eastAsia="en-US"/>
        </w:rPr>
      </w:pPr>
      <w:r w:rsidRPr="003D2C3F">
        <w:rPr>
          <w:sz w:val="22"/>
          <w:szCs w:val="22"/>
          <w:lang w:eastAsia="en-US"/>
        </w:rPr>
        <w:t>9.7</w:t>
      </w:r>
      <w:r w:rsidR="00DD50B3" w:rsidRPr="003D2C3F">
        <w:rPr>
          <w:sz w:val="22"/>
          <w:szCs w:val="22"/>
          <w:lang w:eastAsia="en-US"/>
        </w:rPr>
        <w:t xml:space="preserve">. </w:t>
      </w:r>
      <w:r w:rsidR="0086318C" w:rsidRPr="003D2C3F">
        <w:rPr>
          <w:b/>
          <w:sz w:val="22"/>
          <w:szCs w:val="22"/>
          <w:u w:val="single"/>
          <w:lang w:eastAsia="en-US"/>
        </w:rPr>
        <w:t>Вторая часть заявки на участие в открытом конкурсе в электронной форме должна содержать требуемые заказчиком в конкурсной документации информацию и документы, а именно:</w:t>
      </w:r>
    </w:p>
    <w:p w:rsidR="0086318C" w:rsidRPr="003D2C3F" w:rsidRDefault="0086318C" w:rsidP="0086318C">
      <w:pPr>
        <w:autoSpaceDE w:val="0"/>
        <w:autoSpaceDN w:val="0"/>
        <w:adjustRightInd w:val="0"/>
        <w:ind w:firstLine="567"/>
        <w:jc w:val="both"/>
        <w:rPr>
          <w:sz w:val="22"/>
          <w:szCs w:val="22"/>
          <w:lang w:eastAsia="en-US"/>
        </w:rPr>
      </w:pPr>
      <w:r w:rsidRPr="003D2C3F">
        <w:rPr>
          <w:sz w:val="22"/>
          <w:szCs w:val="22"/>
          <w:lang w:eastAsia="en-US"/>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открытого конкурса в электронной форме,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
    <w:p w:rsidR="00832962" w:rsidRPr="003D2C3F" w:rsidRDefault="00832962" w:rsidP="0086318C">
      <w:pPr>
        <w:autoSpaceDE w:val="0"/>
        <w:autoSpaceDN w:val="0"/>
        <w:adjustRightInd w:val="0"/>
        <w:ind w:firstLine="567"/>
        <w:jc w:val="both"/>
        <w:rPr>
          <w:sz w:val="22"/>
          <w:szCs w:val="22"/>
          <w:lang w:eastAsia="en-US"/>
        </w:rPr>
      </w:pPr>
      <w:bookmarkStart w:id="10" w:name="Par1362"/>
      <w:bookmarkEnd w:id="10"/>
      <w:r w:rsidRPr="003D2C3F">
        <w:rPr>
          <w:sz w:val="22"/>
          <w:szCs w:val="22"/>
          <w:lang w:eastAsia="en-US"/>
        </w:rPr>
        <w:t>2</w:t>
      </w:r>
      <w:r w:rsidR="0086318C" w:rsidRPr="003D2C3F">
        <w:rPr>
          <w:sz w:val="22"/>
          <w:szCs w:val="22"/>
          <w:lang w:eastAsia="en-US"/>
        </w:rPr>
        <w:t xml:space="preserve">) документы, подтверждающие соответствие участника открытого конкурса в электронной форме требованиям к участникам такого конкурса, установленным заказчиком в конкурсной документации в соответствии с пунктом 1 части 1 статьи 31 </w:t>
      </w:r>
      <w:r w:rsidRPr="003D2C3F">
        <w:rPr>
          <w:sz w:val="22"/>
          <w:szCs w:val="22"/>
          <w:lang w:eastAsia="en-US"/>
        </w:rPr>
        <w:t>Закона о контрактной системе</w:t>
      </w:r>
      <w:r w:rsidR="0086318C" w:rsidRPr="003D2C3F">
        <w:rPr>
          <w:sz w:val="22"/>
          <w:szCs w:val="22"/>
          <w:lang w:eastAsia="en-US"/>
        </w:rPr>
        <w:t xml:space="preserve">, или копии таких документов, а </w:t>
      </w:r>
      <w:r w:rsidRPr="003D2C3F">
        <w:rPr>
          <w:sz w:val="22"/>
          <w:szCs w:val="22"/>
          <w:lang w:eastAsia="en-US"/>
        </w:rPr>
        <w:t>именно:</w:t>
      </w:r>
    </w:p>
    <w:p w:rsidR="00832962" w:rsidRPr="003D2C3F" w:rsidRDefault="00832962" w:rsidP="00832962">
      <w:pPr>
        <w:numPr>
          <w:ilvl w:val="0"/>
          <w:numId w:val="14"/>
        </w:numPr>
        <w:autoSpaceDE w:val="0"/>
        <w:autoSpaceDN w:val="0"/>
        <w:adjustRightInd w:val="0"/>
        <w:ind w:left="426" w:firstLine="0"/>
        <w:jc w:val="both"/>
        <w:rPr>
          <w:sz w:val="22"/>
          <w:szCs w:val="22"/>
          <w:lang w:eastAsia="en-US"/>
        </w:rPr>
      </w:pPr>
      <w:r w:rsidRPr="003D2C3F">
        <w:rPr>
          <w:sz w:val="22"/>
          <w:szCs w:val="22"/>
          <w:lang w:eastAsia="en-US"/>
        </w:rPr>
        <w:t>выписка (или ее надлежаще заверенная копия) из реестра аудиторов и аудиторских организаций саморегулируемой организации аудиторов, членом которой является участник закупки, полученная не ранее, чем за три месяца до даты размещения в единой информационной системе в сфере закупок извещения об осуществлении закупки;</w:t>
      </w:r>
    </w:p>
    <w:p w:rsidR="00832962" w:rsidRPr="003D2C3F" w:rsidRDefault="00832962" w:rsidP="00832962">
      <w:pPr>
        <w:numPr>
          <w:ilvl w:val="0"/>
          <w:numId w:val="14"/>
        </w:numPr>
        <w:autoSpaceDE w:val="0"/>
        <w:autoSpaceDN w:val="0"/>
        <w:adjustRightInd w:val="0"/>
        <w:ind w:left="426" w:firstLine="0"/>
        <w:jc w:val="both"/>
        <w:rPr>
          <w:sz w:val="22"/>
          <w:szCs w:val="22"/>
          <w:lang w:eastAsia="en-US"/>
        </w:rPr>
      </w:pPr>
      <w:r w:rsidRPr="003D2C3F">
        <w:rPr>
          <w:sz w:val="22"/>
          <w:szCs w:val="22"/>
          <w:lang w:eastAsia="en-US"/>
        </w:rPr>
        <w:t>копия квалификационного аттестата аудитора руководителя участника закупки или лица, им уполномоченного на подписание аудиторского заключения;</w:t>
      </w:r>
    </w:p>
    <w:p w:rsidR="00832962" w:rsidRPr="003D2C3F" w:rsidRDefault="00832962" w:rsidP="00832962">
      <w:pPr>
        <w:numPr>
          <w:ilvl w:val="0"/>
          <w:numId w:val="14"/>
        </w:numPr>
        <w:autoSpaceDE w:val="0"/>
        <w:autoSpaceDN w:val="0"/>
        <w:adjustRightInd w:val="0"/>
        <w:ind w:left="426" w:firstLine="0"/>
        <w:jc w:val="both"/>
        <w:rPr>
          <w:sz w:val="22"/>
          <w:szCs w:val="22"/>
          <w:lang w:eastAsia="en-US"/>
        </w:rPr>
      </w:pPr>
      <w:r w:rsidRPr="003D2C3F">
        <w:rPr>
          <w:sz w:val="22"/>
          <w:szCs w:val="22"/>
          <w:lang w:eastAsia="en-US"/>
        </w:rPr>
        <w:t>копии документов о прохождении внешнего контроля качества работы, содержащие сведения о результатах внешнего контроля качества работы;</w:t>
      </w:r>
    </w:p>
    <w:p w:rsidR="00832962" w:rsidRPr="003D2C3F" w:rsidRDefault="00832962" w:rsidP="00832962">
      <w:pPr>
        <w:autoSpaceDE w:val="0"/>
        <w:autoSpaceDN w:val="0"/>
        <w:adjustRightInd w:val="0"/>
        <w:ind w:left="426"/>
        <w:jc w:val="both"/>
        <w:rPr>
          <w:sz w:val="22"/>
          <w:szCs w:val="22"/>
          <w:lang w:eastAsia="en-US"/>
        </w:rPr>
      </w:pPr>
      <w:r w:rsidRPr="003D2C3F">
        <w:rPr>
          <w:b/>
          <w:sz w:val="22"/>
          <w:szCs w:val="22"/>
          <w:lang w:eastAsia="en-US"/>
        </w:rPr>
        <w:t>-</w:t>
      </w:r>
      <w:r w:rsidRPr="003D2C3F">
        <w:rPr>
          <w:sz w:val="22"/>
          <w:szCs w:val="22"/>
          <w:lang w:eastAsia="en-US"/>
        </w:rPr>
        <w:t xml:space="preserve"> лицензии, допуски и другие документы, подтверждающие соответствие требованиям к участникам закупки, если такие документы требуются для проведения аудита в соответствии с законодательством.</w:t>
      </w:r>
    </w:p>
    <w:p w:rsidR="0086318C" w:rsidRPr="003D2C3F" w:rsidRDefault="00832962" w:rsidP="0086318C">
      <w:pPr>
        <w:autoSpaceDE w:val="0"/>
        <w:autoSpaceDN w:val="0"/>
        <w:adjustRightInd w:val="0"/>
        <w:ind w:firstLine="567"/>
        <w:jc w:val="both"/>
        <w:rPr>
          <w:sz w:val="22"/>
          <w:szCs w:val="22"/>
          <w:lang w:eastAsia="en-US"/>
        </w:rPr>
      </w:pPr>
      <w:r w:rsidRPr="003D2C3F">
        <w:rPr>
          <w:sz w:val="22"/>
          <w:szCs w:val="22"/>
          <w:lang w:eastAsia="en-US"/>
        </w:rPr>
        <w:t xml:space="preserve">3) </w:t>
      </w:r>
      <w:r w:rsidR="0086318C" w:rsidRPr="003D2C3F">
        <w:rPr>
          <w:sz w:val="22"/>
          <w:szCs w:val="22"/>
          <w:lang w:eastAsia="en-US"/>
        </w:rPr>
        <w:t xml:space="preserve">декларацию о соответствии участника открытого конкурса в электронной форме требованиям, установленным в соответствии с пунктами 3 - 9, 11 части 1 статьи 31 </w:t>
      </w:r>
      <w:r w:rsidRPr="003D2C3F">
        <w:rPr>
          <w:sz w:val="22"/>
          <w:szCs w:val="22"/>
          <w:lang w:eastAsia="en-US"/>
        </w:rPr>
        <w:t>Закона о контрактной системе</w:t>
      </w:r>
      <w:r w:rsidR="0086318C" w:rsidRPr="003D2C3F">
        <w:rPr>
          <w:sz w:val="22"/>
          <w:szCs w:val="22"/>
          <w:lang w:eastAsia="en-US"/>
        </w:rPr>
        <w:t xml:space="preserve"> </w:t>
      </w:r>
      <w:r w:rsidR="0086318C" w:rsidRPr="003D2C3F">
        <w:rPr>
          <w:sz w:val="22"/>
          <w:szCs w:val="22"/>
          <w:lang w:eastAsia="en-US"/>
        </w:rPr>
        <w:lastRenderedPageBreak/>
        <w:t>(указанная декларация предоставляется с использованием программно-аппаратных средств электронной площадки);</w:t>
      </w:r>
    </w:p>
    <w:p w:rsidR="0086318C" w:rsidRPr="003D2C3F" w:rsidRDefault="008C4594" w:rsidP="0086318C">
      <w:pPr>
        <w:autoSpaceDE w:val="0"/>
        <w:autoSpaceDN w:val="0"/>
        <w:adjustRightInd w:val="0"/>
        <w:ind w:firstLine="567"/>
        <w:jc w:val="both"/>
        <w:rPr>
          <w:sz w:val="22"/>
          <w:szCs w:val="22"/>
          <w:lang w:eastAsia="en-US"/>
        </w:rPr>
      </w:pPr>
      <w:bookmarkStart w:id="11" w:name="Par1364"/>
      <w:bookmarkEnd w:id="11"/>
      <w:r>
        <w:rPr>
          <w:sz w:val="22"/>
          <w:szCs w:val="22"/>
          <w:lang w:eastAsia="en-US"/>
        </w:rPr>
        <w:t>4</w:t>
      </w:r>
      <w:r w:rsidR="0086318C" w:rsidRPr="003D2C3F">
        <w:rPr>
          <w:sz w:val="22"/>
          <w:szCs w:val="22"/>
          <w:lang w:eastAsia="en-US"/>
        </w:rPr>
        <w:t>) документы, подтверждающие квалификацию участника открытого конкурса в электронной форме. При этом отсутствие этих документов не является основанием для признания заявки на участие в открытом конкурсе в электронной форме не соответствующей требованиям документации о таком конкурсе;</w:t>
      </w:r>
    </w:p>
    <w:p w:rsidR="00832962" w:rsidRPr="003D2C3F" w:rsidRDefault="00832962" w:rsidP="00832962">
      <w:pPr>
        <w:autoSpaceDE w:val="0"/>
        <w:autoSpaceDN w:val="0"/>
        <w:adjustRightInd w:val="0"/>
        <w:ind w:firstLine="567"/>
        <w:jc w:val="both"/>
        <w:rPr>
          <w:sz w:val="22"/>
          <w:szCs w:val="22"/>
          <w:lang w:eastAsia="en-US"/>
        </w:rPr>
      </w:pPr>
      <w:r w:rsidRPr="003D2C3F">
        <w:rPr>
          <w:sz w:val="22"/>
          <w:szCs w:val="22"/>
          <w:lang w:eastAsia="en-US"/>
        </w:rPr>
        <w:t>-копии документов, подтверждающих наличие квалифицированного персонала – действующие квалификационные аттестаты  аудиторов и копии трудовых книжек/трудовых договоров;</w:t>
      </w:r>
    </w:p>
    <w:p w:rsidR="00832962" w:rsidRPr="003D2C3F" w:rsidRDefault="00832962" w:rsidP="00832962">
      <w:pPr>
        <w:autoSpaceDE w:val="0"/>
        <w:autoSpaceDN w:val="0"/>
        <w:adjustRightInd w:val="0"/>
        <w:ind w:firstLine="567"/>
        <w:jc w:val="both"/>
        <w:rPr>
          <w:sz w:val="22"/>
          <w:szCs w:val="22"/>
          <w:lang w:eastAsia="en-US"/>
        </w:rPr>
      </w:pPr>
      <w:r w:rsidRPr="003D2C3F">
        <w:rPr>
          <w:sz w:val="22"/>
          <w:szCs w:val="22"/>
          <w:lang w:eastAsia="en-US"/>
        </w:rPr>
        <w:t>-копии исполненных, на дату подачи заявки, участником открытого конкурса договоров (контрактов) по проведению ежегодного обязательного аудита бухгалтерской финансовой отчетности и актов оказанных услуг.</w:t>
      </w:r>
    </w:p>
    <w:p w:rsidR="0086318C" w:rsidRPr="003D2C3F" w:rsidRDefault="00832962" w:rsidP="0086318C">
      <w:pPr>
        <w:autoSpaceDE w:val="0"/>
        <w:autoSpaceDN w:val="0"/>
        <w:adjustRightInd w:val="0"/>
        <w:ind w:firstLine="567"/>
        <w:jc w:val="both"/>
        <w:rPr>
          <w:sz w:val="22"/>
          <w:szCs w:val="22"/>
          <w:lang w:eastAsia="en-US"/>
        </w:rPr>
      </w:pPr>
      <w:bookmarkStart w:id="12" w:name="Par1366"/>
      <w:bookmarkEnd w:id="12"/>
      <w:r w:rsidRPr="003D2C3F">
        <w:rPr>
          <w:sz w:val="22"/>
          <w:szCs w:val="22"/>
          <w:lang w:eastAsia="en-US"/>
        </w:rPr>
        <w:t>9.8</w:t>
      </w:r>
      <w:r w:rsidR="00DD50B3" w:rsidRPr="003D2C3F">
        <w:rPr>
          <w:sz w:val="22"/>
          <w:szCs w:val="22"/>
          <w:lang w:eastAsia="en-US"/>
        </w:rPr>
        <w:t xml:space="preserve">. </w:t>
      </w:r>
      <w:r w:rsidR="0086318C" w:rsidRPr="003D2C3F">
        <w:rPr>
          <w:sz w:val="22"/>
          <w:szCs w:val="22"/>
          <w:lang w:eastAsia="en-US"/>
        </w:rPr>
        <w:t>Участник открытого конкурса в электронной форме вправе подать заявку на участие в открытом конкурсе в электронной форме в любое время с момента размещения извещения о его проведении до предусмотренных конкурсной документацией даты и времени окончания срока подачи таких заявок.</w:t>
      </w:r>
    </w:p>
    <w:p w:rsidR="0086318C" w:rsidRPr="003D2C3F" w:rsidRDefault="00832962" w:rsidP="0086318C">
      <w:pPr>
        <w:autoSpaceDE w:val="0"/>
        <w:autoSpaceDN w:val="0"/>
        <w:adjustRightInd w:val="0"/>
        <w:ind w:firstLine="567"/>
        <w:jc w:val="both"/>
        <w:rPr>
          <w:sz w:val="22"/>
          <w:szCs w:val="22"/>
          <w:lang w:eastAsia="en-US"/>
        </w:rPr>
      </w:pPr>
      <w:r w:rsidRPr="003D2C3F">
        <w:rPr>
          <w:sz w:val="22"/>
          <w:szCs w:val="22"/>
          <w:lang w:eastAsia="en-US"/>
        </w:rPr>
        <w:t>9.9</w:t>
      </w:r>
      <w:r w:rsidR="00DD50B3" w:rsidRPr="003D2C3F">
        <w:rPr>
          <w:sz w:val="22"/>
          <w:szCs w:val="22"/>
          <w:lang w:eastAsia="en-US"/>
        </w:rPr>
        <w:t xml:space="preserve">. </w:t>
      </w:r>
      <w:r w:rsidR="0086318C" w:rsidRPr="003D2C3F">
        <w:rPr>
          <w:sz w:val="22"/>
          <w:szCs w:val="22"/>
          <w:lang w:eastAsia="en-US"/>
        </w:rPr>
        <w:t>Участник открытого конкурса в электронной форме вправе подать только одну заявку на участие в открытом конкурсе в электронной форме.</w:t>
      </w:r>
    </w:p>
    <w:p w:rsidR="00CF2F13" w:rsidRPr="003D2C3F" w:rsidRDefault="00414793" w:rsidP="001F10BE">
      <w:pPr>
        <w:autoSpaceDE w:val="0"/>
        <w:autoSpaceDN w:val="0"/>
        <w:adjustRightInd w:val="0"/>
        <w:ind w:firstLine="567"/>
        <w:jc w:val="both"/>
        <w:rPr>
          <w:sz w:val="22"/>
          <w:szCs w:val="22"/>
          <w:lang w:eastAsia="en-US"/>
        </w:rPr>
      </w:pPr>
      <w:r w:rsidRPr="00255D52">
        <w:rPr>
          <w:sz w:val="22"/>
          <w:szCs w:val="22"/>
          <w:lang w:eastAsia="en-US"/>
        </w:rPr>
        <w:t>9.10</w:t>
      </w:r>
      <w:r w:rsidR="00CF2F13" w:rsidRPr="00255D52">
        <w:rPr>
          <w:sz w:val="22"/>
          <w:szCs w:val="22"/>
          <w:lang w:eastAsia="en-US"/>
        </w:rPr>
        <w:t>. Инструкци</w:t>
      </w:r>
      <w:r w:rsidR="00255D52" w:rsidRPr="00255D52">
        <w:rPr>
          <w:sz w:val="22"/>
          <w:szCs w:val="22"/>
          <w:lang w:eastAsia="en-US"/>
        </w:rPr>
        <w:t>и</w:t>
      </w:r>
      <w:r w:rsidR="00CF2F13" w:rsidRPr="00255D52">
        <w:rPr>
          <w:sz w:val="22"/>
          <w:szCs w:val="22"/>
          <w:lang w:eastAsia="en-US"/>
        </w:rPr>
        <w:t xml:space="preserve"> по подготовке и заполнению заявки на участие в открытом конкурсе</w:t>
      </w:r>
      <w:r w:rsidRPr="00255D52">
        <w:rPr>
          <w:sz w:val="22"/>
          <w:szCs w:val="22"/>
          <w:lang w:eastAsia="en-US"/>
        </w:rPr>
        <w:t xml:space="preserve"> в электронной форме</w:t>
      </w:r>
      <w:r w:rsidR="00CF2F13" w:rsidRPr="00255D52">
        <w:rPr>
          <w:sz w:val="22"/>
          <w:szCs w:val="22"/>
          <w:lang w:eastAsia="en-US"/>
        </w:rPr>
        <w:t xml:space="preserve"> приведен</w:t>
      </w:r>
      <w:r w:rsidR="00255D52" w:rsidRPr="00255D52">
        <w:rPr>
          <w:sz w:val="22"/>
          <w:szCs w:val="22"/>
          <w:lang w:eastAsia="en-US"/>
        </w:rPr>
        <w:t>ы</w:t>
      </w:r>
      <w:r w:rsidR="00CF2F13" w:rsidRPr="00255D52">
        <w:rPr>
          <w:sz w:val="22"/>
          <w:szCs w:val="22"/>
          <w:lang w:eastAsia="en-US"/>
        </w:rPr>
        <w:t xml:space="preserve"> в Разделе </w:t>
      </w:r>
      <w:r w:rsidR="00CF2F13" w:rsidRPr="00255D52">
        <w:rPr>
          <w:sz w:val="22"/>
          <w:szCs w:val="22"/>
          <w:lang w:val="en-US" w:eastAsia="en-US"/>
        </w:rPr>
        <w:t>VII</w:t>
      </w:r>
      <w:r w:rsidR="00CF2F13" w:rsidRPr="00255D52">
        <w:rPr>
          <w:sz w:val="22"/>
          <w:szCs w:val="22"/>
          <w:lang w:eastAsia="en-US"/>
        </w:rPr>
        <w:t xml:space="preserve"> «</w:t>
      </w:r>
      <w:r w:rsidR="00255D52" w:rsidRPr="00255D52">
        <w:rPr>
          <w:sz w:val="22"/>
          <w:szCs w:val="22"/>
          <w:lang w:eastAsia="en-US"/>
        </w:rPr>
        <w:t>Образцы форм и документов для заполнения участниками закупки</w:t>
      </w:r>
      <w:r w:rsidR="00CF2F13" w:rsidRPr="00255D52">
        <w:rPr>
          <w:sz w:val="22"/>
          <w:szCs w:val="22"/>
          <w:lang w:eastAsia="en-US"/>
        </w:rPr>
        <w:t>».</w:t>
      </w:r>
    </w:p>
    <w:p w:rsidR="00872DBB" w:rsidRPr="003D2C3F" w:rsidRDefault="00414793" w:rsidP="00872DBB">
      <w:pPr>
        <w:autoSpaceDE w:val="0"/>
        <w:autoSpaceDN w:val="0"/>
        <w:adjustRightInd w:val="0"/>
        <w:ind w:firstLine="567"/>
        <w:jc w:val="both"/>
        <w:rPr>
          <w:sz w:val="22"/>
          <w:szCs w:val="22"/>
          <w:lang w:eastAsia="en-US"/>
        </w:rPr>
      </w:pPr>
      <w:r w:rsidRPr="003D2C3F">
        <w:rPr>
          <w:sz w:val="22"/>
          <w:szCs w:val="22"/>
          <w:lang w:eastAsia="en-US"/>
        </w:rPr>
        <w:t>9.11</w:t>
      </w:r>
      <w:r w:rsidR="00872DBB" w:rsidRPr="003D2C3F">
        <w:rPr>
          <w:sz w:val="22"/>
          <w:szCs w:val="22"/>
          <w:lang w:eastAsia="en-US"/>
        </w:rPr>
        <w:t>. Оператор электронной площадки, в том числе путем информационного взаимодействия с государственными информационными системами, в соответствии с требованиями, установленными частью 2 статьи 24.1 Закона о контрактной системе, обеспечивает предоставление заказчику в сроки и случаях, установленных Законом о контрактной системе, следующих документов и информации:</w:t>
      </w:r>
    </w:p>
    <w:p w:rsidR="00872DBB" w:rsidRPr="003D2C3F" w:rsidRDefault="00872DBB" w:rsidP="00872DBB">
      <w:pPr>
        <w:autoSpaceDE w:val="0"/>
        <w:autoSpaceDN w:val="0"/>
        <w:adjustRightInd w:val="0"/>
        <w:ind w:firstLine="567"/>
        <w:jc w:val="both"/>
        <w:rPr>
          <w:sz w:val="22"/>
          <w:szCs w:val="22"/>
          <w:lang w:eastAsia="en-US"/>
        </w:rPr>
      </w:pPr>
      <w:r w:rsidRPr="003D2C3F">
        <w:rPr>
          <w:sz w:val="22"/>
          <w:szCs w:val="22"/>
          <w:lang w:eastAsia="en-US"/>
        </w:rPr>
        <w:t>1) копии учредительных документов участника закупки (для юридического лица), надлежащим образом заверенный перевод на русский язык учредительных документов юридического лица в соответствии с законодательством соответствующего государства (для иностранного лица);</w:t>
      </w:r>
    </w:p>
    <w:p w:rsidR="00872DBB" w:rsidRPr="003D2C3F" w:rsidRDefault="00872DBB" w:rsidP="00872DBB">
      <w:pPr>
        <w:autoSpaceDE w:val="0"/>
        <w:autoSpaceDN w:val="0"/>
        <w:adjustRightInd w:val="0"/>
        <w:ind w:firstLine="567"/>
        <w:jc w:val="both"/>
        <w:rPr>
          <w:sz w:val="22"/>
          <w:szCs w:val="22"/>
          <w:lang w:eastAsia="en-US"/>
        </w:rPr>
      </w:pPr>
      <w:r w:rsidRPr="003D2C3F">
        <w:rPr>
          <w:sz w:val="22"/>
          <w:szCs w:val="22"/>
          <w:lang w:eastAsia="en-US"/>
        </w:rPr>
        <w:t>2) фамилия, имя, отчество (при наличии) и должность лица, имеющего право без доверенности действовать от имени юридического лица, а также паспортные данные такого лица или данные иных документов, удостоверяющих личность в соответствии с законодательством Российской Федерации, и идентификационный номер налогоплательщика (при его наличии);</w:t>
      </w:r>
    </w:p>
    <w:p w:rsidR="00872DBB" w:rsidRPr="003D2C3F" w:rsidRDefault="00872DBB" w:rsidP="00872DBB">
      <w:pPr>
        <w:autoSpaceDE w:val="0"/>
        <w:autoSpaceDN w:val="0"/>
        <w:adjustRightInd w:val="0"/>
        <w:ind w:firstLine="567"/>
        <w:jc w:val="both"/>
        <w:rPr>
          <w:sz w:val="22"/>
          <w:szCs w:val="22"/>
          <w:lang w:eastAsia="en-US"/>
        </w:rPr>
      </w:pPr>
      <w:r w:rsidRPr="003D2C3F">
        <w:rPr>
          <w:sz w:val="22"/>
          <w:szCs w:val="22"/>
          <w:lang w:eastAsia="en-US"/>
        </w:rPr>
        <w:t>3) идентификационный номер налогоплательщика этого участника закупки или в соответствии с законодательством соответствующего государства аналог идентификационного номера налогоплательщика участника закупки (для иностранного лица);</w:t>
      </w:r>
    </w:p>
    <w:p w:rsidR="00872DBB" w:rsidRPr="003D2C3F" w:rsidRDefault="00872DBB" w:rsidP="00872DBB">
      <w:pPr>
        <w:autoSpaceDE w:val="0"/>
        <w:autoSpaceDN w:val="0"/>
        <w:adjustRightInd w:val="0"/>
        <w:ind w:firstLine="567"/>
        <w:jc w:val="both"/>
        <w:rPr>
          <w:sz w:val="22"/>
          <w:szCs w:val="22"/>
          <w:lang w:eastAsia="en-US"/>
        </w:rPr>
      </w:pPr>
      <w:r w:rsidRPr="003D2C3F">
        <w:rPr>
          <w:sz w:val="22"/>
          <w:szCs w:val="22"/>
          <w:lang w:eastAsia="en-US"/>
        </w:rPr>
        <w:t>4) решение (копия решения) о согласии на совершение или о последующем одобрении крупных сделок по результатам электронных процедур от имени участника закупки - юридического лица с указанием максимальных параметров условий одной сделки;</w:t>
      </w:r>
    </w:p>
    <w:p w:rsidR="00872DBB" w:rsidRPr="003D2C3F" w:rsidRDefault="00872DBB" w:rsidP="00872DBB">
      <w:pPr>
        <w:autoSpaceDE w:val="0"/>
        <w:autoSpaceDN w:val="0"/>
        <w:adjustRightInd w:val="0"/>
        <w:ind w:firstLine="567"/>
        <w:jc w:val="both"/>
        <w:rPr>
          <w:sz w:val="22"/>
          <w:szCs w:val="22"/>
          <w:lang w:eastAsia="en-US"/>
        </w:rPr>
      </w:pPr>
      <w:r w:rsidRPr="003D2C3F">
        <w:rPr>
          <w:sz w:val="22"/>
          <w:szCs w:val="22"/>
          <w:lang w:eastAsia="en-US"/>
        </w:rPr>
        <w:t>5) копия документа, удостоверяющего личность участника закупки в соответствии с законодательством Российской Федерации (для физического лица, не являющегося индивидуальным предпринимателем);</w:t>
      </w:r>
    </w:p>
    <w:p w:rsidR="00872DBB" w:rsidRPr="003D2C3F" w:rsidRDefault="00872DBB" w:rsidP="00872DBB">
      <w:pPr>
        <w:autoSpaceDE w:val="0"/>
        <w:autoSpaceDN w:val="0"/>
        <w:adjustRightInd w:val="0"/>
        <w:ind w:firstLine="567"/>
        <w:jc w:val="both"/>
        <w:rPr>
          <w:sz w:val="22"/>
          <w:szCs w:val="22"/>
          <w:lang w:eastAsia="en-US"/>
        </w:rPr>
      </w:pPr>
      <w:r w:rsidRPr="003D2C3F">
        <w:rPr>
          <w:sz w:val="22"/>
          <w:szCs w:val="22"/>
          <w:lang w:eastAsia="en-US"/>
        </w:rPr>
        <w:t>6)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872DBB" w:rsidRPr="003D2C3F" w:rsidRDefault="00872DBB" w:rsidP="00872DBB">
      <w:pPr>
        <w:autoSpaceDE w:val="0"/>
        <w:autoSpaceDN w:val="0"/>
        <w:adjustRightInd w:val="0"/>
        <w:ind w:firstLine="567"/>
        <w:jc w:val="both"/>
        <w:rPr>
          <w:sz w:val="22"/>
          <w:szCs w:val="22"/>
          <w:lang w:eastAsia="en-US"/>
        </w:rPr>
      </w:pPr>
      <w:r w:rsidRPr="003D2C3F">
        <w:rPr>
          <w:sz w:val="22"/>
          <w:szCs w:val="22"/>
          <w:lang w:eastAsia="en-US"/>
        </w:rPr>
        <w:t>7)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DD50B3" w:rsidRPr="003D2C3F" w:rsidRDefault="00AD545F" w:rsidP="00DD50B3">
      <w:pPr>
        <w:autoSpaceDE w:val="0"/>
        <w:autoSpaceDN w:val="0"/>
        <w:adjustRightInd w:val="0"/>
        <w:ind w:firstLine="567"/>
        <w:jc w:val="both"/>
        <w:rPr>
          <w:sz w:val="22"/>
          <w:szCs w:val="22"/>
          <w:lang w:eastAsia="en-US"/>
        </w:rPr>
      </w:pPr>
      <w:r w:rsidRPr="003D2C3F">
        <w:rPr>
          <w:sz w:val="22"/>
          <w:szCs w:val="22"/>
          <w:lang w:eastAsia="en-US"/>
        </w:rPr>
        <w:t xml:space="preserve"> </w:t>
      </w:r>
      <w:r w:rsidR="00414793" w:rsidRPr="003D2C3F">
        <w:rPr>
          <w:sz w:val="22"/>
          <w:szCs w:val="22"/>
          <w:lang w:eastAsia="en-US"/>
        </w:rPr>
        <w:t>9.12</w:t>
      </w:r>
      <w:r w:rsidR="00DD50B3" w:rsidRPr="003D2C3F">
        <w:rPr>
          <w:sz w:val="22"/>
          <w:szCs w:val="22"/>
          <w:lang w:eastAsia="en-US"/>
        </w:rPr>
        <w:t>.  В течение одного часа с момента получения заявки на участие в открытом конкурсе в электронной форме оператор электронной площадки обязан присвоить данной заявке идентификационный номер и подтвердить в форме электронного документа, направляемого участнику открытого конкурса в электронной форме, подавшему данную заявку, ее получение с указанием присвоенного такой заявке идентификационного номера.</w:t>
      </w:r>
    </w:p>
    <w:p w:rsidR="00DD50B3" w:rsidRPr="003D2C3F" w:rsidRDefault="00414793" w:rsidP="00DD50B3">
      <w:pPr>
        <w:autoSpaceDE w:val="0"/>
        <w:autoSpaceDN w:val="0"/>
        <w:adjustRightInd w:val="0"/>
        <w:ind w:firstLine="567"/>
        <w:jc w:val="both"/>
        <w:rPr>
          <w:sz w:val="22"/>
          <w:szCs w:val="22"/>
          <w:lang w:eastAsia="en-US"/>
        </w:rPr>
      </w:pPr>
      <w:bookmarkStart w:id="13" w:name="Par1371"/>
      <w:bookmarkEnd w:id="13"/>
      <w:r w:rsidRPr="003D2C3F">
        <w:rPr>
          <w:sz w:val="22"/>
          <w:szCs w:val="22"/>
          <w:lang w:eastAsia="en-US"/>
        </w:rPr>
        <w:t>9.13</w:t>
      </w:r>
      <w:r w:rsidR="00DD50B3" w:rsidRPr="003D2C3F">
        <w:rPr>
          <w:sz w:val="22"/>
          <w:szCs w:val="22"/>
          <w:lang w:eastAsia="en-US"/>
        </w:rPr>
        <w:t>. В течение одного часа с момента получения заявки на участие в открытом конкурсе в электронной форме оператор электронной площадки возвращает данную заявку подавшему ее участнику такого конкурса в случае:</w:t>
      </w:r>
    </w:p>
    <w:p w:rsidR="00DD50B3" w:rsidRPr="003D2C3F" w:rsidRDefault="00DD50B3" w:rsidP="00DD50B3">
      <w:pPr>
        <w:autoSpaceDE w:val="0"/>
        <w:autoSpaceDN w:val="0"/>
        <w:adjustRightInd w:val="0"/>
        <w:ind w:firstLine="567"/>
        <w:jc w:val="both"/>
        <w:rPr>
          <w:sz w:val="22"/>
          <w:szCs w:val="22"/>
          <w:lang w:eastAsia="en-US"/>
        </w:rPr>
      </w:pPr>
      <w:r w:rsidRPr="003D2C3F">
        <w:rPr>
          <w:sz w:val="22"/>
          <w:szCs w:val="22"/>
          <w:lang w:eastAsia="en-US"/>
        </w:rPr>
        <w:t>1) подачи данной заявки с нарушением требований, предусмотренных частью 6 статьи 24.1 Закона о контрактной системе;</w:t>
      </w:r>
    </w:p>
    <w:p w:rsidR="00DD50B3" w:rsidRPr="003D2C3F" w:rsidRDefault="00DD50B3" w:rsidP="00DD50B3">
      <w:pPr>
        <w:autoSpaceDE w:val="0"/>
        <w:autoSpaceDN w:val="0"/>
        <w:adjustRightInd w:val="0"/>
        <w:ind w:firstLine="567"/>
        <w:jc w:val="both"/>
        <w:rPr>
          <w:sz w:val="22"/>
          <w:szCs w:val="22"/>
          <w:lang w:eastAsia="en-US"/>
        </w:rPr>
      </w:pPr>
      <w:r w:rsidRPr="003D2C3F">
        <w:rPr>
          <w:sz w:val="22"/>
          <w:szCs w:val="22"/>
          <w:lang w:eastAsia="en-US"/>
        </w:rPr>
        <w:t>2) подачи одним участником открытого конкурса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открытом конкурсе в электронной форме;</w:t>
      </w:r>
    </w:p>
    <w:p w:rsidR="00DD50B3" w:rsidRPr="003D2C3F" w:rsidRDefault="00DD50B3" w:rsidP="00DD50B3">
      <w:pPr>
        <w:autoSpaceDE w:val="0"/>
        <w:autoSpaceDN w:val="0"/>
        <w:adjustRightInd w:val="0"/>
        <w:ind w:firstLine="567"/>
        <w:jc w:val="both"/>
        <w:rPr>
          <w:sz w:val="22"/>
          <w:szCs w:val="22"/>
          <w:lang w:eastAsia="en-US"/>
        </w:rPr>
      </w:pPr>
      <w:r w:rsidRPr="003D2C3F">
        <w:rPr>
          <w:sz w:val="22"/>
          <w:szCs w:val="22"/>
          <w:lang w:eastAsia="en-US"/>
        </w:rPr>
        <w:lastRenderedPageBreak/>
        <w:t>3) получения данной заявки после даты или времени окончания срока подачи заявок на участие в открытом конкурсе в электронной форме;</w:t>
      </w:r>
    </w:p>
    <w:p w:rsidR="00DD50B3" w:rsidRPr="003D2C3F" w:rsidRDefault="00DD50B3" w:rsidP="00DD50B3">
      <w:pPr>
        <w:autoSpaceDE w:val="0"/>
        <w:autoSpaceDN w:val="0"/>
        <w:adjustRightInd w:val="0"/>
        <w:ind w:firstLine="567"/>
        <w:jc w:val="both"/>
        <w:rPr>
          <w:sz w:val="22"/>
          <w:szCs w:val="22"/>
          <w:lang w:eastAsia="en-US"/>
        </w:rPr>
      </w:pPr>
      <w:r w:rsidRPr="003D2C3F">
        <w:rPr>
          <w:sz w:val="22"/>
          <w:szCs w:val="22"/>
          <w:lang w:eastAsia="en-US"/>
        </w:rPr>
        <w:t>4) получения данной заявки от участника открытого конкурса в электронной форме с нарушением положений части 9 статьи 24.2 Закона о контрактной системе;</w:t>
      </w:r>
    </w:p>
    <w:p w:rsidR="00DD50B3" w:rsidRPr="003D2C3F" w:rsidRDefault="00DD50B3" w:rsidP="00DD50B3">
      <w:pPr>
        <w:autoSpaceDE w:val="0"/>
        <w:autoSpaceDN w:val="0"/>
        <w:adjustRightInd w:val="0"/>
        <w:ind w:firstLine="567"/>
        <w:jc w:val="both"/>
        <w:rPr>
          <w:sz w:val="22"/>
          <w:szCs w:val="22"/>
          <w:lang w:eastAsia="en-US"/>
        </w:rPr>
      </w:pPr>
      <w:r w:rsidRPr="003D2C3F">
        <w:rPr>
          <w:sz w:val="22"/>
          <w:szCs w:val="22"/>
          <w:lang w:eastAsia="en-US"/>
        </w:rPr>
        <w:t>5) подачи участником закупки заявки, содержащей предложение о цене контракта, сумме цен единиц товара, работы, услуги, превышающее начальную (максимальную) цену контракта, начальную сумму цен единиц товаров, работ, услуг или равное нулю;</w:t>
      </w:r>
    </w:p>
    <w:p w:rsidR="00DD50B3" w:rsidRPr="003D2C3F" w:rsidRDefault="00DD50B3" w:rsidP="00DD50B3">
      <w:pPr>
        <w:autoSpaceDE w:val="0"/>
        <w:autoSpaceDN w:val="0"/>
        <w:adjustRightInd w:val="0"/>
        <w:ind w:firstLine="567"/>
        <w:jc w:val="both"/>
        <w:rPr>
          <w:sz w:val="22"/>
          <w:szCs w:val="22"/>
          <w:lang w:eastAsia="en-US"/>
        </w:rPr>
      </w:pPr>
      <w:r w:rsidRPr="003D2C3F">
        <w:rPr>
          <w:sz w:val="22"/>
          <w:szCs w:val="22"/>
          <w:lang w:eastAsia="en-US"/>
        </w:rPr>
        <w:t xml:space="preserve">6) наличия в предусмотренном </w:t>
      </w:r>
      <w:r w:rsidR="00CB05EB" w:rsidRPr="003D2C3F">
        <w:rPr>
          <w:sz w:val="22"/>
          <w:szCs w:val="22"/>
          <w:lang w:eastAsia="en-US"/>
        </w:rPr>
        <w:t>Законе о контрактной системе</w:t>
      </w:r>
      <w:r w:rsidRPr="003D2C3F">
        <w:rPr>
          <w:sz w:val="22"/>
          <w:szCs w:val="22"/>
          <w:lang w:eastAsia="en-US"/>
        </w:rPr>
        <w:t xml:space="preserve">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частью 1.1 статьи 31 </w:t>
      </w:r>
      <w:r w:rsidR="00CB05EB" w:rsidRPr="003D2C3F">
        <w:rPr>
          <w:sz w:val="22"/>
          <w:szCs w:val="22"/>
          <w:lang w:eastAsia="en-US"/>
        </w:rPr>
        <w:t>Закона о контрактной системе</w:t>
      </w:r>
      <w:r w:rsidRPr="003D2C3F">
        <w:rPr>
          <w:sz w:val="22"/>
          <w:szCs w:val="22"/>
          <w:lang w:eastAsia="en-US"/>
        </w:rPr>
        <w:t>.</w:t>
      </w:r>
    </w:p>
    <w:p w:rsidR="00DD50B3" w:rsidRPr="003D2C3F" w:rsidRDefault="00414793" w:rsidP="00DD50B3">
      <w:pPr>
        <w:autoSpaceDE w:val="0"/>
        <w:autoSpaceDN w:val="0"/>
        <w:adjustRightInd w:val="0"/>
        <w:ind w:firstLine="567"/>
        <w:jc w:val="both"/>
        <w:rPr>
          <w:sz w:val="22"/>
          <w:szCs w:val="22"/>
          <w:lang w:eastAsia="en-US"/>
        </w:rPr>
      </w:pPr>
      <w:r w:rsidRPr="003D2C3F">
        <w:rPr>
          <w:sz w:val="22"/>
          <w:szCs w:val="22"/>
          <w:lang w:eastAsia="en-US"/>
        </w:rPr>
        <w:t>9.14</w:t>
      </w:r>
      <w:r w:rsidR="00DD50B3" w:rsidRPr="003D2C3F">
        <w:rPr>
          <w:sz w:val="22"/>
          <w:szCs w:val="22"/>
          <w:lang w:eastAsia="en-US"/>
        </w:rPr>
        <w:t xml:space="preserve">. Одновременно с возвратом заявки на участие в открытом конкурсе в электронной форме в соответствии с частью 20 статьи 44 </w:t>
      </w:r>
      <w:r w:rsidR="00CB05EB" w:rsidRPr="003D2C3F">
        <w:rPr>
          <w:sz w:val="22"/>
          <w:szCs w:val="22"/>
          <w:lang w:eastAsia="en-US"/>
        </w:rPr>
        <w:t>Закона о контрактной системе</w:t>
      </w:r>
      <w:r w:rsidR="00DD50B3" w:rsidRPr="003D2C3F">
        <w:rPr>
          <w:sz w:val="22"/>
          <w:szCs w:val="22"/>
          <w:lang w:eastAsia="en-US"/>
        </w:rPr>
        <w:t xml:space="preserve"> и </w:t>
      </w:r>
      <w:r w:rsidR="00CB05EB" w:rsidRPr="003D2C3F">
        <w:rPr>
          <w:sz w:val="22"/>
          <w:szCs w:val="22"/>
          <w:lang w:eastAsia="en-US"/>
        </w:rPr>
        <w:t xml:space="preserve">п. </w:t>
      </w:r>
      <w:r w:rsidRPr="003D2C3F">
        <w:rPr>
          <w:sz w:val="22"/>
          <w:szCs w:val="22"/>
          <w:lang w:eastAsia="en-US"/>
        </w:rPr>
        <w:t>9.13</w:t>
      </w:r>
      <w:r w:rsidR="00DD50B3" w:rsidRPr="003D2C3F">
        <w:rPr>
          <w:sz w:val="22"/>
          <w:szCs w:val="22"/>
          <w:lang w:eastAsia="en-US"/>
        </w:rPr>
        <w:t xml:space="preserve"> настояще</w:t>
      </w:r>
      <w:r w:rsidR="00CB05EB" w:rsidRPr="003D2C3F">
        <w:rPr>
          <w:sz w:val="22"/>
          <w:szCs w:val="22"/>
          <w:lang w:eastAsia="en-US"/>
        </w:rPr>
        <w:t>го</w:t>
      </w:r>
      <w:r w:rsidR="00DD50B3" w:rsidRPr="003D2C3F">
        <w:rPr>
          <w:sz w:val="22"/>
          <w:szCs w:val="22"/>
          <w:lang w:eastAsia="en-US"/>
        </w:rPr>
        <w:t xml:space="preserve"> </w:t>
      </w:r>
      <w:r w:rsidR="00CB05EB" w:rsidRPr="003D2C3F">
        <w:rPr>
          <w:sz w:val="22"/>
          <w:szCs w:val="22"/>
          <w:lang w:eastAsia="en-US"/>
        </w:rPr>
        <w:t>раздела документации</w:t>
      </w:r>
      <w:r w:rsidR="00DD50B3" w:rsidRPr="003D2C3F">
        <w:rPr>
          <w:sz w:val="22"/>
          <w:szCs w:val="22"/>
          <w:lang w:eastAsia="en-US"/>
        </w:rPr>
        <w:t xml:space="preserve"> оператор электронной площадки обязан уведомить в форме электронного документа участника открытого конкурса в электронной форме, подавшего данную заявку, об основаниях ее возврата. Возврат заявок на участие в открытом конкурсе в электронной форме оператором электронной площадки по иным основаниям не допускается.</w:t>
      </w:r>
    </w:p>
    <w:p w:rsidR="00DD50B3" w:rsidRPr="003D2C3F" w:rsidRDefault="00414793" w:rsidP="00DD50B3">
      <w:pPr>
        <w:autoSpaceDE w:val="0"/>
        <w:autoSpaceDN w:val="0"/>
        <w:adjustRightInd w:val="0"/>
        <w:ind w:firstLine="567"/>
        <w:jc w:val="both"/>
        <w:rPr>
          <w:sz w:val="22"/>
          <w:szCs w:val="22"/>
          <w:lang w:eastAsia="en-US"/>
        </w:rPr>
      </w:pPr>
      <w:r w:rsidRPr="003D2C3F">
        <w:rPr>
          <w:sz w:val="22"/>
          <w:szCs w:val="22"/>
          <w:lang w:eastAsia="en-US"/>
        </w:rPr>
        <w:t>9.15</w:t>
      </w:r>
      <w:r w:rsidR="00DD50B3" w:rsidRPr="003D2C3F">
        <w:rPr>
          <w:sz w:val="22"/>
          <w:szCs w:val="22"/>
          <w:lang w:eastAsia="en-US"/>
        </w:rPr>
        <w:t>. Не позднее рабочего дня, следующего за датой окончания срока подачи заявок на участие в открытом конкурсе в электронной форме, оператор электронной площадки направляет заказчику первую часть заявки на участие в открытом конкурсе в электронной форме.</w:t>
      </w:r>
    </w:p>
    <w:p w:rsidR="00AD545F" w:rsidRPr="003D2C3F" w:rsidRDefault="00414793" w:rsidP="00DD50B3">
      <w:pPr>
        <w:autoSpaceDE w:val="0"/>
        <w:autoSpaceDN w:val="0"/>
        <w:adjustRightInd w:val="0"/>
        <w:ind w:firstLine="567"/>
        <w:jc w:val="both"/>
        <w:rPr>
          <w:sz w:val="22"/>
          <w:szCs w:val="22"/>
          <w:lang w:eastAsia="en-US"/>
        </w:rPr>
      </w:pPr>
      <w:bookmarkStart w:id="14" w:name="Par1383"/>
      <w:bookmarkEnd w:id="14"/>
      <w:r w:rsidRPr="003D2C3F">
        <w:rPr>
          <w:sz w:val="22"/>
          <w:szCs w:val="22"/>
          <w:lang w:eastAsia="en-US"/>
        </w:rPr>
        <w:t>9.16</w:t>
      </w:r>
      <w:r w:rsidR="00DD50B3" w:rsidRPr="003D2C3F">
        <w:rPr>
          <w:sz w:val="22"/>
          <w:szCs w:val="22"/>
          <w:lang w:eastAsia="en-US"/>
        </w:rPr>
        <w:t>. В случае, если по окончании срока подачи заявок на участие в открытом конкурсе в электронной форме подана только одна заявка на участие в открытом конкурсе в электронной форме или не подано ни одной такой заявки, открытый конкурс в электронной форме признается несостоявшимся.</w:t>
      </w:r>
    </w:p>
    <w:p w:rsidR="006E445C" w:rsidRPr="00255D52" w:rsidRDefault="006E445C" w:rsidP="001F10BE">
      <w:pPr>
        <w:autoSpaceDE w:val="0"/>
        <w:autoSpaceDN w:val="0"/>
        <w:adjustRightInd w:val="0"/>
        <w:ind w:firstLine="567"/>
        <w:jc w:val="both"/>
        <w:rPr>
          <w:sz w:val="12"/>
          <w:szCs w:val="12"/>
          <w:lang w:eastAsia="en-US"/>
        </w:rPr>
      </w:pPr>
    </w:p>
    <w:p w:rsidR="00894122" w:rsidRPr="003D2C3F" w:rsidRDefault="00414793" w:rsidP="00894122">
      <w:pPr>
        <w:ind w:firstLine="567"/>
        <w:jc w:val="both"/>
        <w:rPr>
          <w:b/>
          <w:sz w:val="22"/>
          <w:szCs w:val="22"/>
        </w:rPr>
      </w:pPr>
      <w:r w:rsidRPr="008C4594">
        <w:rPr>
          <w:b/>
          <w:sz w:val="22"/>
          <w:szCs w:val="22"/>
        </w:rPr>
        <w:t>10</w:t>
      </w:r>
      <w:r w:rsidR="00894122" w:rsidRPr="008C4594">
        <w:rPr>
          <w:b/>
          <w:sz w:val="22"/>
          <w:szCs w:val="22"/>
        </w:rPr>
        <w:t xml:space="preserve">. Обеспечение заявок на участие в </w:t>
      </w:r>
      <w:r w:rsidR="008C4594">
        <w:rPr>
          <w:b/>
          <w:sz w:val="22"/>
          <w:szCs w:val="22"/>
        </w:rPr>
        <w:t xml:space="preserve">открытом </w:t>
      </w:r>
      <w:r w:rsidR="00894122" w:rsidRPr="008C4594">
        <w:rPr>
          <w:b/>
          <w:sz w:val="22"/>
          <w:szCs w:val="22"/>
        </w:rPr>
        <w:t>конкурсе в электронной форме.</w:t>
      </w:r>
    </w:p>
    <w:p w:rsidR="00C45DA1" w:rsidRPr="003D2C3F" w:rsidRDefault="00414793" w:rsidP="00894122">
      <w:pPr>
        <w:autoSpaceDE w:val="0"/>
        <w:autoSpaceDN w:val="0"/>
        <w:adjustRightInd w:val="0"/>
        <w:ind w:firstLine="567"/>
        <w:jc w:val="both"/>
        <w:rPr>
          <w:b/>
          <w:sz w:val="22"/>
          <w:szCs w:val="22"/>
          <w:lang w:eastAsia="en-US"/>
        </w:rPr>
      </w:pPr>
      <w:bookmarkStart w:id="15" w:name="_Ref166349954"/>
      <w:r w:rsidRPr="003D2C3F">
        <w:rPr>
          <w:sz w:val="22"/>
          <w:szCs w:val="22"/>
        </w:rPr>
        <w:t>10</w:t>
      </w:r>
      <w:r w:rsidR="00894122" w:rsidRPr="003D2C3F">
        <w:rPr>
          <w:sz w:val="22"/>
          <w:szCs w:val="22"/>
        </w:rPr>
        <w:t>.1.</w:t>
      </w:r>
      <w:bookmarkEnd w:id="15"/>
      <w:r w:rsidR="00894122" w:rsidRPr="003D2C3F">
        <w:rPr>
          <w:sz w:val="22"/>
          <w:szCs w:val="22"/>
        </w:rPr>
        <w:t>Не требуется</w:t>
      </w:r>
    </w:p>
    <w:p w:rsidR="00C45DA1" w:rsidRPr="00255D52" w:rsidRDefault="00C45DA1" w:rsidP="002B1B6F">
      <w:pPr>
        <w:autoSpaceDE w:val="0"/>
        <w:autoSpaceDN w:val="0"/>
        <w:adjustRightInd w:val="0"/>
        <w:ind w:firstLine="567"/>
        <w:jc w:val="both"/>
        <w:rPr>
          <w:b/>
          <w:sz w:val="12"/>
          <w:szCs w:val="12"/>
          <w:lang w:eastAsia="en-US"/>
        </w:rPr>
      </w:pPr>
    </w:p>
    <w:p w:rsidR="00DE241D" w:rsidRPr="003D2C3F" w:rsidRDefault="00414793" w:rsidP="003D2C3F">
      <w:pPr>
        <w:autoSpaceDE w:val="0"/>
        <w:autoSpaceDN w:val="0"/>
        <w:adjustRightInd w:val="0"/>
        <w:ind w:firstLine="567"/>
        <w:jc w:val="both"/>
        <w:rPr>
          <w:b/>
          <w:sz w:val="22"/>
          <w:szCs w:val="22"/>
          <w:lang w:eastAsia="en-US"/>
        </w:rPr>
      </w:pPr>
      <w:r w:rsidRPr="003D2C3F">
        <w:rPr>
          <w:b/>
          <w:sz w:val="22"/>
          <w:szCs w:val="22"/>
          <w:lang w:eastAsia="en-US"/>
        </w:rPr>
        <w:t>11</w:t>
      </w:r>
      <w:r w:rsidR="00C45DA1" w:rsidRPr="003D2C3F">
        <w:rPr>
          <w:b/>
          <w:sz w:val="22"/>
          <w:szCs w:val="22"/>
          <w:lang w:eastAsia="en-US"/>
        </w:rPr>
        <w:t xml:space="preserve">. </w:t>
      </w:r>
      <w:r w:rsidR="00DE241D" w:rsidRPr="003D2C3F">
        <w:rPr>
          <w:b/>
          <w:sz w:val="22"/>
          <w:szCs w:val="22"/>
          <w:lang w:eastAsia="en-US"/>
        </w:rPr>
        <w:t xml:space="preserve">Отзыв заявок на участие в </w:t>
      </w:r>
      <w:r w:rsidR="000C6D3A" w:rsidRPr="003D2C3F">
        <w:rPr>
          <w:b/>
          <w:sz w:val="22"/>
          <w:szCs w:val="22"/>
          <w:lang w:eastAsia="en-US"/>
        </w:rPr>
        <w:t xml:space="preserve">открытом </w:t>
      </w:r>
      <w:r w:rsidR="00DE241D" w:rsidRPr="003D2C3F">
        <w:rPr>
          <w:b/>
          <w:sz w:val="22"/>
          <w:szCs w:val="22"/>
          <w:lang w:eastAsia="en-US"/>
        </w:rPr>
        <w:t>конкурсе</w:t>
      </w:r>
      <w:r w:rsidR="00CB05EB" w:rsidRPr="003D2C3F">
        <w:rPr>
          <w:b/>
          <w:sz w:val="22"/>
          <w:szCs w:val="22"/>
          <w:lang w:eastAsia="en-US"/>
        </w:rPr>
        <w:t xml:space="preserve"> в электронной форме</w:t>
      </w:r>
      <w:r w:rsidR="00104568" w:rsidRPr="003D2C3F">
        <w:rPr>
          <w:b/>
          <w:sz w:val="22"/>
          <w:szCs w:val="22"/>
          <w:lang w:eastAsia="en-US"/>
        </w:rPr>
        <w:t>.</w:t>
      </w:r>
    </w:p>
    <w:p w:rsidR="00BC132E" w:rsidRPr="003D2C3F" w:rsidRDefault="00414793" w:rsidP="00CB05EB">
      <w:pPr>
        <w:autoSpaceDE w:val="0"/>
        <w:autoSpaceDN w:val="0"/>
        <w:adjustRightInd w:val="0"/>
        <w:ind w:firstLine="567"/>
        <w:jc w:val="both"/>
        <w:rPr>
          <w:sz w:val="22"/>
          <w:szCs w:val="22"/>
          <w:lang w:eastAsia="en-US"/>
        </w:rPr>
      </w:pPr>
      <w:r w:rsidRPr="003D2C3F">
        <w:rPr>
          <w:sz w:val="22"/>
          <w:szCs w:val="22"/>
          <w:lang w:eastAsia="en-US"/>
        </w:rPr>
        <w:t>11</w:t>
      </w:r>
      <w:r w:rsidR="00DE241D" w:rsidRPr="003D2C3F">
        <w:rPr>
          <w:sz w:val="22"/>
          <w:szCs w:val="22"/>
          <w:lang w:eastAsia="en-US"/>
        </w:rPr>
        <w:t>.1.</w:t>
      </w:r>
      <w:r w:rsidR="00DE241D" w:rsidRPr="003D2C3F">
        <w:rPr>
          <w:sz w:val="22"/>
          <w:szCs w:val="22"/>
          <w:lang w:eastAsia="en-US"/>
        </w:rPr>
        <w:tab/>
      </w:r>
      <w:r w:rsidR="00CB05EB" w:rsidRPr="003D2C3F">
        <w:rPr>
          <w:sz w:val="22"/>
          <w:szCs w:val="22"/>
          <w:lang w:eastAsia="en-US"/>
        </w:rPr>
        <w:t>Участник открытого конкурса в электронной форме, подавший заявку на участие в открытом конкурсе в электронной форме, вправе отозвать данную заявку не позднее даты и времени окончания срока подачи заявок на участие в открытом конкурсе в электронной форме, направив об этом уведомление оператору электронной площадки.</w:t>
      </w:r>
    </w:p>
    <w:p w:rsidR="00DE241D" w:rsidRPr="00255D52" w:rsidRDefault="00DE241D" w:rsidP="00DE241D">
      <w:pPr>
        <w:autoSpaceDE w:val="0"/>
        <w:autoSpaceDN w:val="0"/>
        <w:adjustRightInd w:val="0"/>
        <w:ind w:firstLine="567"/>
        <w:jc w:val="both"/>
        <w:rPr>
          <w:b/>
          <w:sz w:val="12"/>
          <w:szCs w:val="12"/>
          <w:lang w:eastAsia="en-US"/>
        </w:rPr>
      </w:pPr>
    </w:p>
    <w:p w:rsidR="002B1B6F" w:rsidRPr="003D2C3F" w:rsidRDefault="00414793" w:rsidP="003D2C3F">
      <w:pPr>
        <w:autoSpaceDE w:val="0"/>
        <w:autoSpaceDN w:val="0"/>
        <w:adjustRightInd w:val="0"/>
        <w:ind w:firstLine="567"/>
        <w:jc w:val="both"/>
        <w:rPr>
          <w:b/>
          <w:sz w:val="22"/>
          <w:szCs w:val="22"/>
          <w:lang w:eastAsia="en-US"/>
        </w:rPr>
      </w:pPr>
      <w:r w:rsidRPr="003D2C3F">
        <w:rPr>
          <w:b/>
          <w:sz w:val="22"/>
          <w:szCs w:val="22"/>
          <w:lang w:eastAsia="en-US"/>
        </w:rPr>
        <w:t>12</w:t>
      </w:r>
      <w:r w:rsidR="00DE241D" w:rsidRPr="003D2C3F">
        <w:rPr>
          <w:b/>
          <w:sz w:val="22"/>
          <w:szCs w:val="22"/>
          <w:lang w:eastAsia="en-US"/>
        </w:rPr>
        <w:t xml:space="preserve">. </w:t>
      </w:r>
      <w:r w:rsidR="002B1B6F" w:rsidRPr="003D2C3F">
        <w:rPr>
          <w:b/>
          <w:sz w:val="22"/>
          <w:szCs w:val="22"/>
          <w:lang w:eastAsia="en-US"/>
        </w:rPr>
        <w:t xml:space="preserve">Изменение заявок на участие в </w:t>
      </w:r>
      <w:r w:rsidR="000C6D3A" w:rsidRPr="003D2C3F">
        <w:rPr>
          <w:b/>
          <w:sz w:val="22"/>
          <w:szCs w:val="22"/>
          <w:lang w:eastAsia="en-US"/>
        </w:rPr>
        <w:t xml:space="preserve">открытом </w:t>
      </w:r>
      <w:r w:rsidR="002B1B6F" w:rsidRPr="003D2C3F">
        <w:rPr>
          <w:b/>
          <w:sz w:val="22"/>
          <w:szCs w:val="22"/>
          <w:lang w:eastAsia="en-US"/>
        </w:rPr>
        <w:t>конкурсе</w:t>
      </w:r>
      <w:r w:rsidR="001110BA" w:rsidRPr="003D2C3F">
        <w:rPr>
          <w:b/>
          <w:sz w:val="22"/>
          <w:szCs w:val="22"/>
          <w:lang w:eastAsia="en-US"/>
        </w:rPr>
        <w:t xml:space="preserve"> в электронной форме</w:t>
      </w:r>
      <w:r w:rsidR="00104568" w:rsidRPr="003D2C3F">
        <w:rPr>
          <w:b/>
          <w:sz w:val="22"/>
          <w:szCs w:val="22"/>
          <w:lang w:eastAsia="en-US"/>
        </w:rPr>
        <w:t>.</w:t>
      </w:r>
    </w:p>
    <w:p w:rsidR="009613B8" w:rsidRPr="003D2C3F" w:rsidRDefault="00414793" w:rsidP="009613B8">
      <w:pPr>
        <w:autoSpaceDE w:val="0"/>
        <w:autoSpaceDN w:val="0"/>
        <w:adjustRightInd w:val="0"/>
        <w:ind w:firstLine="567"/>
        <w:jc w:val="both"/>
        <w:rPr>
          <w:sz w:val="22"/>
          <w:szCs w:val="22"/>
          <w:lang w:eastAsia="en-US"/>
        </w:rPr>
      </w:pPr>
      <w:r w:rsidRPr="003D2C3F">
        <w:rPr>
          <w:sz w:val="22"/>
          <w:szCs w:val="22"/>
          <w:lang w:eastAsia="en-US"/>
        </w:rPr>
        <w:t xml:space="preserve">12.1. </w:t>
      </w:r>
      <w:r w:rsidR="009613B8" w:rsidRPr="003D2C3F">
        <w:rPr>
          <w:sz w:val="22"/>
          <w:szCs w:val="22"/>
          <w:lang w:eastAsia="en-US"/>
        </w:rPr>
        <w:t xml:space="preserve">Участник закупки вправе изменить или отозвать свою заявку до истечения срока подачи заявок с учетом положений </w:t>
      </w:r>
      <w:r w:rsidR="001110BA" w:rsidRPr="003D2C3F">
        <w:rPr>
          <w:sz w:val="22"/>
          <w:szCs w:val="22"/>
          <w:lang w:eastAsia="en-US"/>
        </w:rPr>
        <w:t>Закона о контрактной системе</w:t>
      </w:r>
      <w:r w:rsidR="009613B8" w:rsidRPr="003D2C3F">
        <w:rPr>
          <w:sz w:val="22"/>
          <w:szCs w:val="22"/>
          <w:lang w:eastAsia="en-US"/>
        </w:rPr>
        <w:t>. Изменение заявки или уведомление о ее отзыве является действительным, если изменение осуществлено или уведомление получено заказчиком до истечения срока подачи заявок.</w:t>
      </w:r>
    </w:p>
    <w:p w:rsidR="001110BA" w:rsidRPr="00255D52" w:rsidRDefault="001110BA" w:rsidP="0067433A">
      <w:pPr>
        <w:autoSpaceDE w:val="0"/>
        <w:autoSpaceDN w:val="0"/>
        <w:adjustRightInd w:val="0"/>
        <w:ind w:firstLine="709"/>
        <w:jc w:val="both"/>
        <w:rPr>
          <w:b/>
          <w:sz w:val="12"/>
          <w:szCs w:val="12"/>
          <w:lang w:eastAsia="en-US"/>
        </w:rPr>
      </w:pPr>
    </w:p>
    <w:p w:rsidR="00872DBB" w:rsidRPr="003D2C3F" w:rsidRDefault="00414793" w:rsidP="00872DBB">
      <w:pPr>
        <w:widowControl w:val="0"/>
        <w:autoSpaceDE w:val="0"/>
        <w:autoSpaceDN w:val="0"/>
        <w:adjustRightInd w:val="0"/>
        <w:ind w:firstLine="540"/>
        <w:jc w:val="both"/>
        <w:outlineLvl w:val="2"/>
        <w:rPr>
          <w:b/>
          <w:bCs/>
          <w:sz w:val="22"/>
          <w:szCs w:val="22"/>
        </w:rPr>
      </w:pPr>
      <w:r w:rsidRPr="003D2C3F">
        <w:rPr>
          <w:b/>
          <w:bCs/>
          <w:sz w:val="22"/>
          <w:szCs w:val="22"/>
        </w:rPr>
        <w:t xml:space="preserve">13. </w:t>
      </w:r>
      <w:r w:rsidR="00872DBB" w:rsidRPr="003D2C3F">
        <w:rPr>
          <w:b/>
          <w:bCs/>
          <w:sz w:val="22"/>
          <w:szCs w:val="22"/>
        </w:rPr>
        <w:t>Порядок рассмотрения и оценки первых частей заявок на участие в открытом конкурсе в электронной форме</w:t>
      </w:r>
    </w:p>
    <w:p w:rsidR="00872DBB" w:rsidRPr="003D2C3F" w:rsidRDefault="00414793" w:rsidP="00872DBB">
      <w:pPr>
        <w:widowControl w:val="0"/>
        <w:autoSpaceDE w:val="0"/>
        <w:autoSpaceDN w:val="0"/>
        <w:adjustRightInd w:val="0"/>
        <w:ind w:firstLine="540"/>
        <w:jc w:val="both"/>
        <w:rPr>
          <w:sz w:val="22"/>
          <w:szCs w:val="22"/>
        </w:rPr>
      </w:pPr>
      <w:r w:rsidRPr="003D2C3F">
        <w:rPr>
          <w:sz w:val="22"/>
          <w:szCs w:val="22"/>
        </w:rPr>
        <w:t>13.</w:t>
      </w:r>
      <w:r w:rsidR="00872DBB" w:rsidRPr="003D2C3F">
        <w:rPr>
          <w:sz w:val="22"/>
          <w:szCs w:val="22"/>
        </w:rPr>
        <w:t xml:space="preserve">1. Срок рассмотрения и оценки первых частей заявок на участие в открытом конкурсе в электронной форме комиссией не может превышать пять рабочих дней, а в случае, если начальная (максимальная) цена контракта не превышает один миллион рублей, один рабочий день с даты окончания срока подачи указанных заявок. </w:t>
      </w:r>
    </w:p>
    <w:p w:rsidR="00872DBB" w:rsidRPr="003D2C3F" w:rsidRDefault="00414793" w:rsidP="00872DBB">
      <w:pPr>
        <w:widowControl w:val="0"/>
        <w:autoSpaceDE w:val="0"/>
        <w:autoSpaceDN w:val="0"/>
        <w:adjustRightInd w:val="0"/>
        <w:ind w:firstLine="540"/>
        <w:jc w:val="both"/>
        <w:rPr>
          <w:sz w:val="22"/>
          <w:szCs w:val="22"/>
        </w:rPr>
      </w:pPr>
      <w:r w:rsidRPr="003D2C3F">
        <w:rPr>
          <w:sz w:val="22"/>
          <w:szCs w:val="22"/>
        </w:rPr>
        <w:t>13.</w:t>
      </w:r>
      <w:r w:rsidR="00872DBB" w:rsidRPr="003D2C3F">
        <w:rPr>
          <w:sz w:val="22"/>
          <w:szCs w:val="22"/>
        </w:rPr>
        <w:t xml:space="preserve">2. По результатам рассмотрения и оценки первых частей заявок на участие в открытом конкурсе в электронной форме, содержащих информацию, предусмотренную </w:t>
      </w:r>
      <w:r w:rsidRPr="003D2C3F">
        <w:rPr>
          <w:sz w:val="22"/>
          <w:szCs w:val="22"/>
        </w:rPr>
        <w:t>п.9.5</w:t>
      </w:r>
      <w:r w:rsidR="00872DBB" w:rsidRPr="003D2C3F">
        <w:rPr>
          <w:sz w:val="22"/>
          <w:szCs w:val="22"/>
        </w:rPr>
        <w:t xml:space="preserve">, комиссия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 в порядке и по основаниям, которые предусмотрены </w:t>
      </w:r>
      <w:r w:rsidRPr="003D2C3F">
        <w:rPr>
          <w:sz w:val="22"/>
          <w:szCs w:val="22"/>
        </w:rPr>
        <w:t>п.13.3</w:t>
      </w:r>
      <w:r w:rsidR="00872DBB" w:rsidRPr="003D2C3F">
        <w:rPr>
          <w:sz w:val="22"/>
          <w:szCs w:val="22"/>
        </w:rPr>
        <w:t>.</w:t>
      </w:r>
    </w:p>
    <w:p w:rsidR="00872DBB" w:rsidRPr="003D2C3F" w:rsidRDefault="00414793" w:rsidP="00872DBB">
      <w:pPr>
        <w:widowControl w:val="0"/>
        <w:autoSpaceDE w:val="0"/>
        <w:autoSpaceDN w:val="0"/>
        <w:adjustRightInd w:val="0"/>
        <w:ind w:firstLine="540"/>
        <w:jc w:val="both"/>
        <w:rPr>
          <w:sz w:val="22"/>
          <w:szCs w:val="22"/>
        </w:rPr>
      </w:pPr>
      <w:bookmarkStart w:id="16" w:name="Par1390"/>
      <w:bookmarkEnd w:id="16"/>
      <w:r w:rsidRPr="003D2C3F">
        <w:rPr>
          <w:sz w:val="22"/>
          <w:szCs w:val="22"/>
        </w:rPr>
        <w:t>13.</w:t>
      </w:r>
      <w:r w:rsidR="00872DBB" w:rsidRPr="003D2C3F">
        <w:rPr>
          <w:sz w:val="22"/>
          <w:szCs w:val="22"/>
        </w:rPr>
        <w:t>3. Участник открытого конкурса в электронной форме не допускается к участию в открытом конкурсе в электронной форме в случае:</w:t>
      </w:r>
    </w:p>
    <w:p w:rsidR="00872DBB" w:rsidRPr="003D2C3F" w:rsidRDefault="00872DBB" w:rsidP="00872DBB">
      <w:pPr>
        <w:widowControl w:val="0"/>
        <w:autoSpaceDE w:val="0"/>
        <w:autoSpaceDN w:val="0"/>
        <w:adjustRightInd w:val="0"/>
        <w:ind w:firstLine="540"/>
        <w:jc w:val="both"/>
        <w:rPr>
          <w:sz w:val="22"/>
          <w:szCs w:val="22"/>
        </w:rPr>
      </w:pPr>
      <w:r w:rsidRPr="003D2C3F">
        <w:rPr>
          <w:sz w:val="22"/>
          <w:szCs w:val="22"/>
        </w:rPr>
        <w:t xml:space="preserve">1) непредоставления информации, предусмотренной </w:t>
      </w:r>
      <w:r w:rsidR="00414793" w:rsidRPr="003D2C3F">
        <w:rPr>
          <w:sz w:val="22"/>
          <w:szCs w:val="22"/>
        </w:rPr>
        <w:t>п.9.5.</w:t>
      </w:r>
      <w:r w:rsidRPr="003D2C3F">
        <w:rPr>
          <w:sz w:val="22"/>
          <w:szCs w:val="22"/>
        </w:rPr>
        <w:t xml:space="preserve"> (за исключением случаев, предусмотренных </w:t>
      </w:r>
      <w:r w:rsidR="00414793" w:rsidRPr="003D2C3F">
        <w:rPr>
          <w:sz w:val="22"/>
          <w:szCs w:val="22"/>
        </w:rPr>
        <w:t>Законом о контрактной системе</w:t>
      </w:r>
      <w:r w:rsidRPr="003D2C3F">
        <w:rPr>
          <w:sz w:val="22"/>
          <w:szCs w:val="22"/>
        </w:rPr>
        <w:t>), или предоставления недостоверной информации;</w:t>
      </w:r>
    </w:p>
    <w:p w:rsidR="00872DBB" w:rsidRPr="00255D52" w:rsidRDefault="00872DBB" w:rsidP="00255D52">
      <w:pPr>
        <w:pStyle w:val="a7"/>
        <w:ind w:firstLine="567"/>
        <w:jc w:val="both"/>
        <w:rPr>
          <w:spacing w:val="0"/>
          <w:sz w:val="22"/>
          <w:szCs w:val="22"/>
        </w:rPr>
      </w:pPr>
      <w:r w:rsidRPr="00255D52">
        <w:rPr>
          <w:spacing w:val="0"/>
          <w:sz w:val="22"/>
          <w:szCs w:val="22"/>
        </w:rPr>
        <w:t xml:space="preserve">2) несоответствия предложений участника открытого конкурса в электронной форме требованиям, предусмотренным пунктом 3 части 4 статьи 54.4 </w:t>
      </w:r>
      <w:r w:rsidR="002D21E4" w:rsidRPr="00255D52">
        <w:rPr>
          <w:spacing w:val="0"/>
          <w:sz w:val="22"/>
          <w:szCs w:val="22"/>
        </w:rPr>
        <w:t>Закона о контрактной системе</w:t>
      </w:r>
      <w:r w:rsidRPr="00255D52">
        <w:rPr>
          <w:spacing w:val="0"/>
          <w:sz w:val="22"/>
          <w:szCs w:val="22"/>
        </w:rPr>
        <w:t xml:space="preserve"> и установленным в извещении о проведении открытого конкурса в электронной форме, конкурсной документации;</w:t>
      </w:r>
    </w:p>
    <w:p w:rsidR="00872DBB" w:rsidRPr="003D2C3F" w:rsidRDefault="00872DBB" w:rsidP="00872DBB">
      <w:pPr>
        <w:widowControl w:val="0"/>
        <w:autoSpaceDE w:val="0"/>
        <w:autoSpaceDN w:val="0"/>
        <w:adjustRightInd w:val="0"/>
        <w:ind w:firstLine="540"/>
        <w:jc w:val="both"/>
        <w:rPr>
          <w:sz w:val="22"/>
          <w:szCs w:val="22"/>
        </w:rPr>
      </w:pPr>
      <w:r w:rsidRPr="003D2C3F">
        <w:rPr>
          <w:sz w:val="22"/>
          <w:szCs w:val="22"/>
        </w:rPr>
        <w:t xml:space="preserve">3) указания в первой части заявки участника открытого конкурса в электронной форме сведений о </w:t>
      </w:r>
      <w:r w:rsidRPr="003D2C3F">
        <w:rPr>
          <w:sz w:val="22"/>
          <w:szCs w:val="22"/>
        </w:rPr>
        <w:lastRenderedPageBreak/>
        <w:t>таком участнике и (или) о предлагаемой им цене контракта.</w:t>
      </w:r>
    </w:p>
    <w:p w:rsidR="00872DBB" w:rsidRPr="003D2C3F" w:rsidRDefault="002D21E4" w:rsidP="00872DBB">
      <w:pPr>
        <w:widowControl w:val="0"/>
        <w:autoSpaceDE w:val="0"/>
        <w:autoSpaceDN w:val="0"/>
        <w:adjustRightInd w:val="0"/>
        <w:ind w:firstLine="540"/>
        <w:jc w:val="both"/>
        <w:rPr>
          <w:sz w:val="22"/>
          <w:szCs w:val="22"/>
        </w:rPr>
      </w:pPr>
      <w:r w:rsidRPr="003D2C3F">
        <w:rPr>
          <w:sz w:val="22"/>
          <w:szCs w:val="22"/>
        </w:rPr>
        <w:t>13.</w:t>
      </w:r>
      <w:r w:rsidR="00872DBB" w:rsidRPr="003D2C3F">
        <w:rPr>
          <w:sz w:val="22"/>
          <w:szCs w:val="22"/>
        </w:rPr>
        <w:t xml:space="preserve">4. Отказ в допуске к участию в открытом конкурсе в электронной форме по основаниям, не предусмотренным </w:t>
      </w:r>
      <w:r w:rsidRPr="003D2C3F">
        <w:rPr>
          <w:sz w:val="22"/>
          <w:szCs w:val="22"/>
        </w:rPr>
        <w:t>п.13.3</w:t>
      </w:r>
      <w:r w:rsidR="00872DBB" w:rsidRPr="003D2C3F">
        <w:rPr>
          <w:sz w:val="22"/>
          <w:szCs w:val="22"/>
        </w:rPr>
        <w:t>, не допускается.</w:t>
      </w:r>
    </w:p>
    <w:p w:rsidR="00872DBB" w:rsidRPr="003D2C3F" w:rsidRDefault="002D21E4" w:rsidP="00872DBB">
      <w:pPr>
        <w:widowControl w:val="0"/>
        <w:autoSpaceDE w:val="0"/>
        <w:autoSpaceDN w:val="0"/>
        <w:adjustRightInd w:val="0"/>
        <w:ind w:firstLine="540"/>
        <w:jc w:val="both"/>
        <w:rPr>
          <w:sz w:val="22"/>
          <w:szCs w:val="22"/>
        </w:rPr>
      </w:pPr>
      <w:r w:rsidRPr="008C4594">
        <w:rPr>
          <w:sz w:val="22"/>
          <w:szCs w:val="22"/>
        </w:rPr>
        <w:t>13.</w:t>
      </w:r>
      <w:r w:rsidR="00872DBB" w:rsidRPr="008C4594">
        <w:rPr>
          <w:sz w:val="22"/>
          <w:szCs w:val="22"/>
        </w:rPr>
        <w:t xml:space="preserve">5. </w:t>
      </w:r>
      <w:r w:rsidRPr="008C4594">
        <w:rPr>
          <w:sz w:val="22"/>
          <w:szCs w:val="22"/>
        </w:rPr>
        <w:t>К</w:t>
      </w:r>
      <w:r w:rsidR="00872DBB" w:rsidRPr="008C4594">
        <w:rPr>
          <w:sz w:val="22"/>
          <w:szCs w:val="22"/>
        </w:rPr>
        <w:t xml:space="preserve">омиссия осуществляет оценку первых частей заявок на участие в открытом конкурсе в электронной форме участников закупки, допущенных к участию в таком конкурсе, по критерию, </w:t>
      </w:r>
      <w:r w:rsidRPr="008C4594">
        <w:rPr>
          <w:sz w:val="22"/>
          <w:szCs w:val="22"/>
        </w:rPr>
        <w:t>качественные, функциональные и экологические характеристики объекта закупки</w:t>
      </w:r>
      <w:r w:rsidR="00872DBB" w:rsidRPr="008C4594">
        <w:rPr>
          <w:sz w:val="22"/>
          <w:szCs w:val="22"/>
        </w:rPr>
        <w:t xml:space="preserve"> (при установлении этого критерия в конкурсной документации). Оценка заявок на участие в открытом конкурсе в электронной форме не осуществляется в случае признания конкурса не состоявшимся в соответствии с </w:t>
      </w:r>
      <w:r w:rsidRPr="008C4594">
        <w:rPr>
          <w:sz w:val="22"/>
          <w:szCs w:val="22"/>
        </w:rPr>
        <w:t>п. 13.8</w:t>
      </w:r>
      <w:r w:rsidR="00872DBB" w:rsidRPr="008C4594">
        <w:rPr>
          <w:sz w:val="22"/>
          <w:szCs w:val="22"/>
        </w:rPr>
        <w:t>.</w:t>
      </w:r>
    </w:p>
    <w:p w:rsidR="00872DBB" w:rsidRPr="003D2C3F" w:rsidRDefault="002D21E4" w:rsidP="00872DBB">
      <w:pPr>
        <w:widowControl w:val="0"/>
        <w:autoSpaceDE w:val="0"/>
        <w:autoSpaceDN w:val="0"/>
        <w:adjustRightInd w:val="0"/>
        <w:ind w:firstLine="540"/>
        <w:jc w:val="both"/>
        <w:rPr>
          <w:sz w:val="22"/>
          <w:szCs w:val="22"/>
        </w:rPr>
      </w:pPr>
      <w:bookmarkStart w:id="17" w:name="Par1396"/>
      <w:bookmarkEnd w:id="17"/>
      <w:r w:rsidRPr="003D2C3F">
        <w:rPr>
          <w:sz w:val="22"/>
          <w:szCs w:val="22"/>
        </w:rPr>
        <w:t>13.</w:t>
      </w:r>
      <w:r w:rsidR="00872DBB" w:rsidRPr="003D2C3F">
        <w:rPr>
          <w:sz w:val="22"/>
          <w:szCs w:val="22"/>
        </w:rPr>
        <w:t>6. По результатам рассмотрения и оценки первых частей заявок на участие в открытом конкурсе в электронной форме комиссия оформляет протокол рассмотрения и оценки первых частей заявок на участие в таком конкурсе, который подписывается всеми присутствующими на заседании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w:t>
      </w:r>
    </w:p>
    <w:p w:rsidR="00872DBB" w:rsidRPr="003D2C3F" w:rsidRDefault="00872DBB" w:rsidP="00872DBB">
      <w:pPr>
        <w:widowControl w:val="0"/>
        <w:autoSpaceDE w:val="0"/>
        <w:autoSpaceDN w:val="0"/>
        <w:adjustRightInd w:val="0"/>
        <w:ind w:firstLine="540"/>
        <w:jc w:val="both"/>
        <w:rPr>
          <w:sz w:val="22"/>
          <w:szCs w:val="22"/>
        </w:rPr>
      </w:pPr>
      <w:r w:rsidRPr="003D2C3F">
        <w:rPr>
          <w:sz w:val="22"/>
          <w:szCs w:val="22"/>
        </w:rPr>
        <w:t>1) о месте, дате, времени рассмотрения и оценки первых частей заявок на участие в открытом конкурсе в электронной форме;</w:t>
      </w:r>
    </w:p>
    <w:p w:rsidR="00872DBB" w:rsidRPr="003D2C3F" w:rsidRDefault="00872DBB" w:rsidP="00872DBB">
      <w:pPr>
        <w:widowControl w:val="0"/>
        <w:autoSpaceDE w:val="0"/>
        <w:autoSpaceDN w:val="0"/>
        <w:adjustRightInd w:val="0"/>
        <w:ind w:firstLine="540"/>
        <w:jc w:val="both"/>
        <w:rPr>
          <w:sz w:val="22"/>
          <w:szCs w:val="22"/>
        </w:rPr>
      </w:pPr>
      <w:r w:rsidRPr="003D2C3F">
        <w:rPr>
          <w:sz w:val="22"/>
          <w:szCs w:val="22"/>
        </w:rPr>
        <w:t>2) об идентификационных номерах заявок на участие в открытом конкурсе в электронной форме;</w:t>
      </w:r>
    </w:p>
    <w:p w:rsidR="00872DBB" w:rsidRPr="003D2C3F" w:rsidRDefault="00872DBB" w:rsidP="00872DBB">
      <w:pPr>
        <w:widowControl w:val="0"/>
        <w:autoSpaceDE w:val="0"/>
        <w:autoSpaceDN w:val="0"/>
        <w:adjustRightInd w:val="0"/>
        <w:ind w:firstLine="540"/>
        <w:jc w:val="both"/>
        <w:rPr>
          <w:sz w:val="22"/>
          <w:szCs w:val="22"/>
        </w:rPr>
      </w:pPr>
      <w:bookmarkStart w:id="18" w:name="Par1399"/>
      <w:bookmarkEnd w:id="18"/>
      <w:r w:rsidRPr="003D2C3F">
        <w:rPr>
          <w:sz w:val="22"/>
          <w:szCs w:val="22"/>
        </w:rPr>
        <w:t>3) о допуске участника закупки, подавшего заявку на участие в открытом конкурсе в электронной форме, и признании его участником такого конкурса или об отказе в допуске к участию в таком конкурсе с обоснованием этого решения, в том числе с указанием положений законодательства Российской Федерации о контрактной системе в сфере закупок, конкурсной документации, которым не соответствует заявка на участие в открытом конкурсе в электронной форме данного участника, и положений заявки на участие в открытом конкурсе в электронной форме, которые не соответствуют требованиям, установленным конкурсной документацией;</w:t>
      </w:r>
    </w:p>
    <w:p w:rsidR="00872DBB" w:rsidRPr="003D2C3F" w:rsidRDefault="00872DBB" w:rsidP="00872DBB">
      <w:pPr>
        <w:widowControl w:val="0"/>
        <w:autoSpaceDE w:val="0"/>
        <w:autoSpaceDN w:val="0"/>
        <w:adjustRightInd w:val="0"/>
        <w:ind w:firstLine="540"/>
        <w:jc w:val="both"/>
        <w:rPr>
          <w:sz w:val="22"/>
          <w:szCs w:val="22"/>
        </w:rPr>
      </w:pPr>
      <w:r w:rsidRPr="003D2C3F">
        <w:rPr>
          <w:sz w:val="22"/>
          <w:szCs w:val="22"/>
        </w:rPr>
        <w:t>4) о решении каждого присутствующего члена конкурсной комиссии в отношении каждого участника открытого конкурса в электронной форме о допуске к участию в таком конкурсе и признании его участником такого конкурса или об отказе в допуске к участию в таком конкурсе;</w:t>
      </w:r>
    </w:p>
    <w:p w:rsidR="00872DBB" w:rsidRPr="003D2C3F" w:rsidRDefault="00872DBB" w:rsidP="00872DBB">
      <w:pPr>
        <w:widowControl w:val="0"/>
        <w:autoSpaceDE w:val="0"/>
        <w:autoSpaceDN w:val="0"/>
        <w:adjustRightInd w:val="0"/>
        <w:ind w:firstLine="540"/>
        <w:jc w:val="both"/>
        <w:rPr>
          <w:sz w:val="22"/>
          <w:szCs w:val="22"/>
        </w:rPr>
      </w:pPr>
      <w:r w:rsidRPr="003D2C3F">
        <w:rPr>
          <w:sz w:val="22"/>
          <w:szCs w:val="22"/>
        </w:rPr>
        <w:t xml:space="preserve">5) о порядке оценки заявок на участие в открытом конкурсе в электронной форме по критерию, </w:t>
      </w:r>
      <w:r w:rsidR="002D21E4" w:rsidRPr="003D2C3F">
        <w:rPr>
          <w:sz w:val="22"/>
          <w:szCs w:val="22"/>
        </w:rPr>
        <w:t>качественные, функциональные и экологические характеристики объекта закупки</w:t>
      </w:r>
      <w:r w:rsidRPr="003D2C3F">
        <w:rPr>
          <w:sz w:val="22"/>
          <w:szCs w:val="22"/>
        </w:rPr>
        <w:t xml:space="preserve"> (при установлении этого критерия в конкурсной документации), и о решении каждого присутствующего члена конкурсной комиссии в отношении каждого участника открытого конкурса в электронной форме и присвоении участнику баллов по указанному критерию, предусмотренному конкурсной документацией.</w:t>
      </w:r>
    </w:p>
    <w:p w:rsidR="00872DBB" w:rsidRPr="003D2C3F" w:rsidRDefault="002D21E4" w:rsidP="00872DBB">
      <w:pPr>
        <w:widowControl w:val="0"/>
        <w:autoSpaceDE w:val="0"/>
        <w:autoSpaceDN w:val="0"/>
        <w:adjustRightInd w:val="0"/>
        <w:ind w:firstLine="540"/>
        <w:jc w:val="both"/>
        <w:rPr>
          <w:sz w:val="22"/>
          <w:szCs w:val="22"/>
        </w:rPr>
      </w:pPr>
      <w:r w:rsidRPr="003D2C3F">
        <w:rPr>
          <w:sz w:val="22"/>
          <w:szCs w:val="22"/>
        </w:rPr>
        <w:t>13.</w:t>
      </w:r>
      <w:r w:rsidR="00872DBB" w:rsidRPr="003D2C3F">
        <w:rPr>
          <w:sz w:val="22"/>
          <w:szCs w:val="22"/>
        </w:rPr>
        <w:t xml:space="preserve">7. К протоколу, указанному в </w:t>
      </w:r>
      <w:r w:rsidRPr="003D2C3F">
        <w:rPr>
          <w:color w:val="0000FF"/>
          <w:sz w:val="22"/>
          <w:szCs w:val="22"/>
        </w:rPr>
        <w:t>п.</w:t>
      </w:r>
      <w:r w:rsidRPr="003D2C3F">
        <w:rPr>
          <w:sz w:val="22"/>
          <w:szCs w:val="22"/>
        </w:rPr>
        <w:t xml:space="preserve"> 13.6</w:t>
      </w:r>
      <w:r w:rsidR="00872DBB" w:rsidRPr="003D2C3F">
        <w:rPr>
          <w:sz w:val="22"/>
          <w:szCs w:val="22"/>
        </w:rPr>
        <w:t xml:space="preserve">, прилагается </w:t>
      </w:r>
      <w:r w:rsidRPr="003D2C3F">
        <w:rPr>
          <w:sz w:val="22"/>
          <w:szCs w:val="22"/>
        </w:rPr>
        <w:t xml:space="preserve">предложение участника открытого конкурса в электронной форме о качественных, функциональных и об экологических характеристиках объекта закупки при установлении в конкурсной документации критерия, качественные, функциональные и экологические характеристики объекта закупки </w:t>
      </w:r>
      <w:r w:rsidR="00872DBB" w:rsidRPr="003D2C3F">
        <w:rPr>
          <w:sz w:val="22"/>
          <w:szCs w:val="22"/>
        </w:rPr>
        <w:t>и не позднее даты окончания срока рассмотрения и оценки первых частей заявок на участие в открытом конкурсе в электронной форме указанный протокол направляется заказчиком оператору электронной площадки.</w:t>
      </w:r>
    </w:p>
    <w:p w:rsidR="00872DBB" w:rsidRPr="003D2C3F" w:rsidRDefault="002D21E4" w:rsidP="00872DBB">
      <w:pPr>
        <w:widowControl w:val="0"/>
        <w:autoSpaceDE w:val="0"/>
        <w:autoSpaceDN w:val="0"/>
        <w:adjustRightInd w:val="0"/>
        <w:ind w:firstLine="540"/>
        <w:jc w:val="both"/>
        <w:rPr>
          <w:sz w:val="22"/>
          <w:szCs w:val="22"/>
        </w:rPr>
      </w:pPr>
      <w:bookmarkStart w:id="19" w:name="Par1403"/>
      <w:bookmarkEnd w:id="19"/>
      <w:r w:rsidRPr="003D2C3F">
        <w:rPr>
          <w:sz w:val="22"/>
          <w:szCs w:val="22"/>
        </w:rPr>
        <w:t>13.8</w:t>
      </w:r>
      <w:r w:rsidR="00872DBB" w:rsidRPr="003D2C3F">
        <w:rPr>
          <w:sz w:val="22"/>
          <w:szCs w:val="22"/>
        </w:rPr>
        <w:t xml:space="preserve">. В случае, если по результатам рассмотрения и оценки первых частей заявок на участие в открытом конкурсе в электронной форме конкурсная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открытый конкурс в электронной форме признается несостоявшимся. В протокол, указанный в </w:t>
      </w:r>
      <w:r w:rsidRPr="003D2C3F">
        <w:rPr>
          <w:sz w:val="22"/>
          <w:szCs w:val="22"/>
        </w:rPr>
        <w:t>п. 13.6.</w:t>
      </w:r>
      <w:r w:rsidR="00872DBB" w:rsidRPr="003D2C3F">
        <w:rPr>
          <w:sz w:val="22"/>
          <w:szCs w:val="22"/>
        </w:rPr>
        <w:t>, вносится информация о признании такого конкурса несостоявшимся.</w:t>
      </w:r>
    </w:p>
    <w:p w:rsidR="00872DBB" w:rsidRPr="003D2C3F" w:rsidRDefault="00285F46" w:rsidP="00872DBB">
      <w:pPr>
        <w:widowControl w:val="0"/>
        <w:autoSpaceDE w:val="0"/>
        <w:autoSpaceDN w:val="0"/>
        <w:adjustRightInd w:val="0"/>
        <w:ind w:firstLine="540"/>
        <w:jc w:val="both"/>
        <w:rPr>
          <w:sz w:val="22"/>
          <w:szCs w:val="22"/>
        </w:rPr>
      </w:pPr>
      <w:r w:rsidRPr="003D2C3F">
        <w:rPr>
          <w:sz w:val="22"/>
          <w:szCs w:val="22"/>
        </w:rPr>
        <w:t>13.</w:t>
      </w:r>
      <w:r w:rsidR="00872DBB" w:rsidRPr="003D2C3F">
        <w:rPr>
          <w:sz w:val="22"/>
          <w:szCs w:val="22"/>
        </w:rPr>
        <w:t>9. В течение одного часа с момента поступления оператору электронной площадки указанного протокола оператор электронной площадки обязан направить каждому участнику открытого конкурса в электронной форме, подавшему заявку на участие в таком конкурсе, информацию:</w:t>
      </w:r>
    </w:p>
    <w:p w:rsidR="00872DBB" w:rsidRPr="003D2C3F" w:rsidRDefault="00872DBB" w:rsidP="00872DBB">
      <w:pPr>
        <w:widowControl w:val="0"/>
        <w:autoSpaceDE w:val="0"/>
        <w:autoSpaceDN w:val="0"/>
        <w:adjustRightInd w:val="0"/>
        <w:ind w:firstLine="540"/>
        <w:jc w:val="both"/>
        <w:rPr>
          <w:sz w:val="22"/>
          <w:szCs w:val="22"/>
        </w:rPr>
      </w:pPr>
      <w:r w:rsidRPr="003D2C3F">
        <w:rPr>
          <w:sz w:val="22"/>
          <w:szCs w:val="22"/>
        </w:rPr>
        <w:t xml:space="preserve">1) о решении, принятом в отношении заявки, поданной участником открытого конкурса в электронной форме, в том числе о допуске участника закупки, подавшего заявку на участие в таком конкурсе, к участию в открытом конкурсе в электронной форме и признании его участником такого конкурса или об отказе в допуске к участию в открытом конкурсе в электронной форме, с обоснованием этого решения, предусмотренным </w:t>
      </w:r>
      <w:r w:rsidR="00285F46" w:rsidRPr="003D2C3F">
        <w:rPr>
          <w:sz w:val="22"/>
          <w:szCs w:val="22"/>
        </w:rPr>
        <w:t>пп.3) п. 13.6</w:t>
      </w:r>
      <w:r w:rsidRPr="003D2C3F">
        <w:rPr>
          <w:sz w:val="22"/>
          <w:szCs w:val="22"/>
        </w:rPr>
        <w:t>;</w:t>
      </w:r>
    </w:p>
    <w:p w:rsidR="00872DBB" w:rsidRPr="003D2C3F" w:rsidRDefault="00872DBB" w:rsidP="00872DBB">
      <w:pPr>
        <w:widowControl w:val="0"/>
        <w:autoSpaceDE w:val="0"/>
        <w:autoSpaceDN w:val="0"/>
        <w:adjustRightInd w:val="0"/>
        <w:ind w:firstLine="540"/>
        <w:jc w:val="both"/>
        <w:rPr>
          <w:sz w:val="22"/>
          <w:szCs w:val="22"/>
        </w:rPr>
      </w:pPr>
      <w:r w:rsidRPr="003D2C3F">
        <w:rPr>
          <w:sz w:val="22"/>
          <w:szCs w:val="22"/>
        </w:rPr>
        <w:t>2) о наиболее низкой цене контракта предложенной участником открытого конкурса в электронной форме, допущенным к участию в открытом конкурсе в электронной форме, без указания сведений об этом участнике;</w:t>
      </w:r>
    </w:p>
    <w:p w:rsidR="00872DBB" w:rsidRPr="00DD553A" w:rsidRDefault="00872DBB" w:rsidP="00DD553A">
      <w:pPr>
        <w:pStyle w:val="a7"/>
        <w:ind w:firstLine="567"/>
        <w:jc w:val="both"/>
        <w:rPr>
          <w:spacing w:val="0"/>
          <w:sz w:val="22"/>
          <w:szCs w:val="22"/>
        </w:rPr>
      </w:pPr>
      <w:r w:rsidRPr="00DD553A">
        <w:rPr>
          <w:spacing w:val="0"/>
          <w:sz w:val="22"/>
          <w:szCs w:val="22"/>
        </w:rPr>
        <w:t xml:space="preserve">3) о наличии среди предложений участников открытого конкурса в электронной форме, допущенных к участию в таком конкурсе, предложений о поставке товара российского происхождения в случае, если конкурсной документацией установлены условия, запреты, ограничения допуска товаров, происходящих из иностранного государства или группы иностранных государств, работ, услуг, </w:t>
      </w:r>
      <w:r w:rsidRPr="00DD553A">
        <w:rPr>
          <w:spacing w:val="0"/>
          <w:sz w:val="22"/>
          <w:szCs w:val="22"/>
        </w:rPr>
        <w:lastRenderedPageBreak/>
        <w:t xml:space="preserve">соответственно выполняемых, оказываемых иностранными лицами, в соответствии со статьей 14 </w:t>
      </w:r>
      <w:r w:rsidR="00285F46" w:rsidRPr="00DD553A">
        <w:rPr>
          <w:spacing w:val="0"/>
          <w:sz w:val="22"/>
          <w:szCs w:val="22"/>
        </w:rPr>
        <w:t>Закона о контрактной системе</w:t>
      </w:r>
      <w:r w:rsidRPr="00DD553A">
        <w:rPr>
          <w:spacing w:val="0"/>
          <w:sz w:val="22"/>
          <w:szCs w:val="22"/>
        </w:rPr>
        <w:t>, без указания сведений об этих участниках;</w:t>
      </w:r>
    </w:p>
    <w:p w:rsidR="00872DBB" w:rsidRDefault="00872DBB" w:rsidP="00872DBB">
      <w:pPr>
        <w:widowControl w:val="0"/>
        <w:autoSpaceDE w:val="0"/>
        <w:autoSpaceDN w:val="0"/>
        <w:adjustRightInd w:val="0"/>
        <w:ind w:firstLine="540"/>
        <w:jc w:val="both"/>
        <w:rPr>
          <w:sz w:val="22"/>
          <w:szCs w:val="22"/>
        </w:rPr>
      </w:pPr>
      <w:r w:rsidRPr="003D2C3F">
        <w:rPr>
          <w:sz w:val="22"/>
          <w:szCs w:val="22"/>
        </w:rPr>
        <w:t>4) о дате и времени начала проведения процедуры подачи окончательных предложений о цене контракта.</w:t>
      </w:r>
    </w:p>
    <w:p w:rsidR="00DD553A" w:rsidRPr="00DD553A" w:rsidRDefault="00DD553A" w:rsidP="00872DBB">
      <w:pPr>
        <w:widowControl w:val="0"/>
        <w:autoSpaceDE w:val="0"/>
        <w:autoSpaceDN w:val="0"/>
        <w:adjustRightInd w:val="0"/>
        <w:ind w:firstLine="540"/>
        <w:jc w:val="both"/>
        <w:rPr>
          <w:sz w:val="12"/>
          <w:szCs w:val="12"/>
        </w:rPr>
      </w:pPr>
    </w:p>
    <w:p w:rsidR="00B82A1E" w:rsidRPr="003D2C3F" w:rsidRDefault="00285F46" w:rsidP="003D2C3F">
      <w:pPr>
        <w:widowControl w:val="0"/>
        <w:autoSpaceDE w:val="0"/>
        <w:autoSpaceDN w:val="0"/>
        <w:adjustRightInd w:val="0"/>
        <w:ind w:firstLine="540"/>
        <w:jc w:val="both"/>
        <w:rPr>
          <w:b/>
          <w:bCs/>
          <w:sz w:val="22"/>
          <w:szCs w:val="22"/>
        </w:rPr>
      </w:pPr>
      <w:r w:rsidRPr="003D2C3F">
        <w:rPr>
          <w:b/>
          <w:bCs/>
          <w:sz w:val="22"/>
          <w:szCs w:val="22"/>
        </w:rPr>
        <w:t>14</w:t>
      </w:r>
      <w:r w:rsidR="00B82A1E" w:rsidRPr="003D2C3F">
        <w:rPr>
          <w:b/>
          <w:bCs/>
          <w:sz w:val="22"/>
          <w:szCs w:val="22"/>
        </w:rPr>
        <w:t>. Порядок подачи окончательных предложений о цене контракта</w:t>
      </w:r>
    </w:p>
    <w:p w:rsidR="00B82A1E" w:rsidRPr="003D2C3F" w:rsidRDefault="00285F46" w:rsidP="00B82A1E">
      <w:pPr>
        <w:widowControl w:val="0"/>
        <w:autoSpaceDE w:val="0"/>
        <w:autoSpaceDN w:val="0"/>
        <w:adjustRightInd w:val="0"/>
        <w:ind w:firstLine="540"/>
        <w:jc w:val="both"/>
        <w:rPr>
          <w:sz w:val="22"/>
          <w:szCs w:val="22"/>
        </w:rPr>
      </w:pPr>
      <w:r w:rsidRPr="003D2C3F">
        <w:rPr>
          <w:sz w:val="22"/>
          <w:szCs w:val="22"/>
        </w:rPr>
        <w:t>14.</w:t>
      </w:r>
      <w:r w:rsidR="00B82A1E" w:rsidRPr="003D2C3F">
        <w:rPr>
          <w:sz w:val="22"/>
          <w:szCs w:val="22"/>
        </w:rPr>
        <w:t>1. Участники закупки, допущенные к участию в открытом конкурсе в электронной форме, вправе подавать окончательные предложения о цене контракта. Участник открытого конкурса в электронной форме может подать только одно окончательное предложение о цене контракта.</w:t>
      </w:r>
    </w:p>
    <w:p w:rsidR="00B82A1E" w:rsidRPr="003D2C3F" w:rsidRDefault="0012735C" w:rsidP="00B82A1E">
      <w:pPr>
        <w:widowControl w:val="0"/>
        <w:autoSpaceDE w:val="0"/>
        <w:autoSpaceDN w:val="0"/>
        <w:adjustRightInd w:val="0"/>
        <w:ind w:firstLine="540"/>
        <w:jc w:val="both"/>
        <w:rPr>
          <w:sz w:val="22"/>
          <w:szCs w:val="22"/>
        </w:rPr>
      </w:pPr>
      <w:r w:rsidRPr="003D2C3F">
        <w:rPr>
          <w:sz w:val="22"/>
          <w:szCs w:val="22"/>
        </w:rPr>
        <w:t>14.</w:t>
      </w:r>
      <w:r w:rsidR="00B82A1E" w:rsidRPr="003D2C3F">
        <w:rPr>
          <w:sz w:val="22"/>
          <w:szCs w:val="22"/>
        </w:rPr>
        <w:t>2. Подача окончательных предложений о цене контракта проводится на электронной площадке в день, указанный в извещении о проведении открытого конкурса в электронной форме. Продолжительность приема окончательных предложений о цене контракта составляет три часа. Время начала проведения такой процедуры устанавливается оператором электронной площадки в соответствии со временем часовой зоны, в которой расположен заказчик.</w:t>
      </w:r>
    </w:p>
    <w:p w:rsidR="00B82A1E" w:rsidRPr="003D2C3F" w:rsidRDefault="0012735C" w:rsidP="00B82A1E">
      <w:pPr>
        <w:widowControl w:val="0"/>
        <w:autoSpaceDE w:val="0"/>
        <w:autoSpaceDN w:val="0"/>
        <w:adjustRightInd w:val="0"/>
        <w:ind w:firstLine="540"/>
        <w:jc w:val="both"/>
        <w:rPr>
          <w:sz w:val="22"/>
          <w:szCs w:val="22"/>
        </w:rPr>
      </w:pPr>
      <w:r w:rsidRPr="003D2C3F">
        <w:rPr>
          <w:sz w:val="22"/>
          <w:szCs w:val="22"/>
        </w:rPr>
        <w:t>14.</w:t>
      </w:r>
      <w:r w:rsidR="00B82A1E" w:rsidRPr="003D2C3F">
        <w:rPr>
          <w:sz w:val="22"/>
          <w:szCs w:val="22"/>
        </w:rPr>
        <w:t>3. Днем подачи окончательных предложений о цене контракта является рабочий день, следующий после истечения одного рабочего дня с даты окончания срока рассмотрения и оценки первых частей заявок на участие в открытом конкурсе в электронной форме. В случае, если дата проведения процедуры подачи окончательных предложений о цене контракта приходится на нерабочий день, день проведения указанной процедуры переносится на следующий за ним рабочий день.</w:t>
      </w:r>
    </w:p>
    <w:p w:rsidR="00B82A1E" w:rsidRPr="003D2C3F" w:rsidRDefault="0012735C" w:rsidP="00B82A1E">
      <w:pPr>
        <w:widowControl w:val="0"/>
        <w:autoSpaceDE w:val="0"/>
        <w:autoSpaceDN w:val="0"/>
        <w:adjustRightInd w:val="0"/>
        <w:ind w:firstLine="540"/>
        <w:jc w:val="both"/>
        <w:rPr>
          <w:sz w:val="22"/>
          <w:szCs w:val="22"/>
        </w:rPr>
      </w:pPr>
      <w:r w:rsidRPr="003D2C3F">
        <w:rPr>
          <w:sz w:val="22"/>
          <w:szCs w:val="22"/>
        </w:rPr>
        <w:t>14.4</w:t>
      </w:r>
      <w:r w:rsidR="00B82A1E" w:rsidRPr="003D2C3F">
        <w:rPr>
          <w:sz w:val="22"/>
          <w:szCs w:val="22"/>
        </w:rPr>
        <w:t xml:space="preserve">. В ходе подачи окончательных предложений о цене контракта участник открытого конкурса в электронной форме вправе подать предложение о цене контракта, которое предусматривает снижение предложения, поданного таким участником в соответствии с </w:t>
      </w:r>
      <w:r w:rsidRPr="003D2C3F">
        <w:rPr>
          <w:sz w:val="22"/>
          <w:szCs w:val="22"/>
        </w:rPr>
        <w:t>п. 9.2</w:t>
      </w:r>
      <w:r w:rsidR="00B82A1E" w:rsidRPr="003D2C3F">
        <w:rPr>
          <w:sz w:val="22"/>
          <w:szCs w:val="22"/>
        </w:rPr>
        <w:t>.</w:t>
      </w:r>
    </w:p>
    <w:p w:rsidR="00B82A1E" w:rsidRPr="003D2C3F" w:rsidRDefault="0012735C" w:rsidP="00B82A1E">
      <w:pPr>
        <w:widowControl w:val="0"/>
        <w:autoSpaceDE w:val="0"/>
        <w:autoSpaceDN w:val="0"/>
        <w:adjustRightInd w:val="0"/>
        <w:ind w:firstLine="540"/>
        <w:jc w:val="both"/>
        <w:rPr>
          <w:sz w:val="22"/>
          <w:szCs w:val="22"/>
        </w:rPr>
      </w:pPr>
      <w:r w:rsidRPr="003D2C3F">
        <w:rPr>
          <w:sz w:val="22"/>
          <w:szCs w:val="22"/>
        </w:rPr>
        <w:t>14.5</w:t>
      </w:r>
      <w:r w:rsidR="00B82A1E" w:rsidRPr="003D2C3F">
        <w:rPr>
          <w:sz w:val="22"/>
          <w:szCs w:val="22"/>
        </w:rPr>
        <w:t xml:space="preserve">. В случае, если участником открытого конкурса в электронной форме не подано окончательное предложение о цене контракта, предложение, поданное этим участником в соответствии с </w:t>
      </w:r>
      <w:r w:rsidRPr="003D2C3F">
        <w:rPr>
          <w:sz w:val="22"/>
          <w:szCs w:val="22"/>
        </w:rPr>
        <w:t>п. 9.2.</w:t>
      </w:r>
      <w:r w:rsidR="00B82A1E" w:rsidRPr="003D2C3F">
        <w:rPr>
          <w:sz w:val="22"/>
          <w:szCs w:val="22"/>
        </w:rPr>
        <w:t>, признается окончательным.</w:t>
      </w:r>
    </w:p>
    <w:p w:rsidR="00B82A1E" w:rsidRPr="003D2C3F" w:rsidRDefault="0012735C" w:rsidP="00B82A1E">
      <w:pPr>
        <w:widowControl w:val="0"/>
        <w:autoSpaceDE w:val="0"/>
        <w:autoSpaceDN w:val="0"/>
        <w:adjustRightInd w:val="0"/>
        <w:ind w:firstLine="540"/>
        <w:jc w:val="both"/>
        <w:rPr>
          <w:sz w:val="22"/>
          <w:szCs w:val="22"/>
        </w:rPr>
      </w:pPr>
      <w:bookmarkStart w:id="20" w:name="Par1423"/>
      <w:bookmarkEnd w:id="20"/>
      <w:r w:rsidRPr="003D2C3F">
        <w:rPr>
          <w:sz w:val="22"/>
          <w:szCs w:val="22"/>
        </w:rPr>
        <w:t>14.6</w:t>
      </w:r>
      <w:r w:rsidR="00B82A1E" w:rsidRPr="003D2C3F">
        <w:rPr>
          <w:sz w:val="22"/>
          <w:szCs w:val="22"/>
        </w:rPr>
        <w:t>. В течение одного часа с момента завершения подачи окончательных предложений о цене контракта оператор электронной площадки формирует протокол подачи окончательных предложений, содержащий:</w:t>
      </w:r>
    </w:p>
    <w:p w:rsidR="00B82A1E" w:rsidRPr="003D2C3F" w:rsidRDefault="00B82A1E" w:rsidP="00B82A1E">
      <w:pPr>
        <w:widowControl w:val="0"/>
        <w:autoSpaceDE w:val="0"/>
        <w:autoSpaceDN w:val="0"/>
        <w:adjustRightInd w:val="0"/>
        <w:ind w:firstLine="540"/>
        <w:jc w:val="both"/>
        <w:rPr>
          <w:sz w:val="22"/>
          <w:szCs w:val="22"/>
        </w:rPr>
      </w:pPr>
      <w:r w:rsidRPr="003D2C3F">
        <w:rPr>
          <w:sz w:val="22"/>
          <w:szCs w:val="22"/>
        </w:rPr>
        <w:t>1) дату, время начала и окончания проведения процедуры подачи окончательных предложений;</w:t>
      </w:r>
    </w:p>
    <w:p w:rsidR="00B82A1E" w:rsidRPr="003D2C3F" w:rsidRDefault="00B82A1E" w:rsidP="00B82A1E">
      <w:pPr>
        <w:widowControl w:val="0"/>
        <w:autoSpaceDE w:val="0"/>
        <w:autoSpaceDN w:val="0"/>
        <w:adjustRightInd w:val="0"/>
        <w:ind w:firstLine="540"/>
        <w:jc w:val="both"/>
        <w:rPr>
          <w:sz w:val="22"/>
          <w:szCs w:val="22"/>
        </w:rPr>
      </w:pPr>
      <w:r w:rsidRPr="003D2C3F">
        <w:rPr>
          <w:sz w:val="22"/>
          <w:szCs w:val="22"/>
        </w:rPr>
        <w:t>2) окончательные предложения о цене контракта, поданные участниками открытого конкурса в электронной форме, с указанием идентификационных номеров заявок участников такого конкурса, времени подачи этих предложений.</w:t>
      </w:r>
    </w:p>
    <w:p w:rsidR="004E5488" w:rsidRPr="00DD553A" w:rsidRDefault="004E5488" w:rsidP="004E5488">
      <w:pPr>
        <w:autoSpaceDE w:val="0"/>
        <w:autoSpaceDN w:val="0"/>
        <w:adjustRightInd w:val="0"/>
        <w:ind w:firstLine="567"/>
        <w:jc w:val="both"/>
        <w:rPr>
          <w:sz w:val="12"/>
          <w:szCs w:val="12"/>
        </w:rPr>
      </w:pPr>
    </w:p>
    <w:p w:rsidR="0020456C" w:rsidRPr="003D2C3F" w:rsidRDefault="0012735C" w:rsidP="003D2C3F">
      <w:pPr>
        <w:pStyle w:val="ConsPlusTitle"/>
        <w:ind w:firstLine="540"/>
        <w:jc w:val="both"/>
        <w:outlineLvl w:val="2"/>
        <w:rPr>
          <w:sz w:val="22"/>
          <w:szCs w:val="22"/>
        </w:rPr>
      </w:pPr>
      <w:r w:rsidRPr="003D2C3F">
        <w:rPr>
          <w:caps/>
          <w:sz w:val="22"/>
          <w:szCs w:val="22"/>
        </w:rPr>
        <w:t>15</w:t>
      </w:r>
      <w:r w:rsidR="004E5488" w:rsidRPr="003D2C3F">
        <w:rPr>
          <w:caps/>
          <w:sz w:val="22"/>
          <w:szCs w:val="22"/>
        </w:rPr>
        <w:t xml:space="preserve">. </w:t>
      </w:r>
      <w:r w:rsidR="0020456C" w:rsidRPr="003D2C3F">
        <w:rPr>
          <w:sz w:val="22"/>
          <w:szCs w:val="22"/>
        </w:rPr>
        <w:t>Порядок рассмотрения и оценки вторых частей заявок на участие в открытом конкурсе в электронной форме</w:t>
      </w:r>
    </w:p>
    <w:p w:rsidR="0020456C" w:rsidRPr="003D2C3F" w:rsidRDefault="0012735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15.</w:t>
      </w:r>
      <w:r w:rsidR="0020456C" w:rsidRPr="003D2C3F">
        <w:rPr>
          <w:rFonts w:ascii="Times New Roman" w:hAnsi="Times New Roman" w:cs="Times New Roman"/>
          <w:sz w:val="22"/>
          <w:szCs w:val="22"/>
        </w:rPr>
        <w:t xml:space="preserve">1. В течение одного часа с момента формирования протокола, предусмотренного </w:t>
      </w:r>
      <w:r w:rsidRPr="003D2C3F">
        <w:rPr>
          <w:rFonts w:ascii="Times New Roman" w:hAnsi="Times New Roman" w:cs="Times New Roman"/>
          <w:sz w:val="22"/>
          <w:szCs w:val="22"/>
        </w:rPr>
        <w:t>п. 14.6.</w:t>
      </w:r>
      <w:r w:rsidR="0020456C" w:rsidRPr="003D2C3F">
        <w:rPr>
          <w:rFonts w:ascii="Times New Roman" w:hAnsi="Times New Roman" w:cs="Times New Roman"/>
          <w:sz w:val="22"/>
          <w:szCs w:val="22"/>
        </w:rPr>
        <w:t xml:space="preserve">, оператор электронной площадки направляет заказчику вторые части заявок на участие в открытом конкурсе в электронной форме, поданные участниками такого конкурса, а также документы и информацию этих участников, предусмотренные частью 11 статьи 24.1 </w:t>
      </w:r>
      <w:r w:rsidRPr="003D2C3F">
        <w:rPr>
          <w:rFonts w:ascii="Times New Roman" w:hAnsi="Times New Roman" w:cs="Times New Roman"/>
          <w:sz w:val="22"/>
          <w:szCs w:val="22"/>
        </w:rPr>
        <w:t>Закона о контрактной системе и п.9.11 настоящей документации</w:t>
      </w:r>
      <w:r w:rsidR="0020456C" w:rsidRPr="003D2C3F">
        <w:rPr>
          <w:rFonts w:ascii="Times New Roman" w:hAnsi="Times New Roman" w:cs="Times New Roman"/>
          <w:sz w:val="22"/>
          <w:szCs w:val="22"/>
        </w:rPr>
        <w:t>.</w:t>
      </w:r>
    </w:p>
    <w:p w:rsidR="0020456C" w:rsidRPr="003D2C3F" w:rsidRDefault="0012735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15.</w:t>
      </w:r>
      <w:r w:rsidR="0020456C" w:rsidRPr="003D2C3F">
        <w:rPr>
          <w:rFonts w:ascii="Times New Roman" w:hAnsi="Times New Roman" w:cs="Times New Roman"/>
          <w:sz w:val="22"/>
          <w:szCs w:val="22"/>
        </w:rPr>
        <w:t xml:space="preserve">2. Срок рассмотрения и оценки вторых частей заявок на участие в открытом конкурсе в электронной форме не может превышать три рабочих дня, а в случае, если начальная (максимальная) цена контракта не превышает один миллион рублей, указанный срок не может превышать один рабочий день с даты направления заказчику вторых частей заявок на участие в таком конкурсе. </w:t>
      </w:r>
    </w:p>
    <w:p w:rsidR="0020456C" w:rsidRPr="003D2C3F" w:rsidRDefault="00636BCA"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15.</w:t>
      </w:r>
      <w:r w:rsidR="0020456C" w:rsidRPr="003D2C3F">
        <w:rPr>
          <w:rFonts w:ascii="Times New Roman" w:hAnsi="Times New Roman" w:cs="Times New Roman"/>
          <w:sz w:val="22"/>
          <w:szCs w:val="22"/>
        </w:rPr>
        <w:t xml:space="preserve">3. Комиссией на основании результатов рассмотрения вторых частей заявок, документов и информации, предусмотренных частью 11 статьи 24.1 </w:t>
      </w:r>
      <w:r w:rsidR="0012735C" w:rsidRPr="003D2C3F">
        <w:rPr>
          <w:rFonts w:ascii="Times New Roman" w:hAnsi="Times New Roman" w:cs="Times New Roman"/>
          <w:sz w:val="22"/>
          <w:szCs w:val="22"/>
        </w:rPr>
        <w:t>Закона о контрактной системе и п.9.11 настоящей документации</w:t>
      </w:r>
      <w:r w:rsidR="0020456C" w:rsidRPr="003D2C3F">
        <w:rPr>
          <w:rFonts w:ascii="Times New Roman" w:hAnsi="Times New Roman" w:cs="Times New Roman"/>
          <w:sz w:val="22"/>
          <w:szCs w:val="22"/>
        </w:rPr>
        <w:t>, принимается решение о соответствии или о несоответствии заявки на участие в таком конкурсе требованиям, установленным конкурсной документацией, в порядке и по основаниям, которые предусмотрены настоящей статьей.</w:t>
      </w:r>
    </w:p>
    <w:p w:rsidR="0020456C" w:rsidRPr="003D2C3F" w:rsidRDefault="00636BCA" w:rsidP="0020456C">
      <w:pPr>
        <w:pStyle w:val="ConsPlusNormal"/>
        <w:ind w:firstLine="540"/>
        <w:jc w:val="both"/>
        <w:rPr>
          <w:rFonts w:ascii="Times New Roman" w:hAnsi="Times New Roman" w:cs="Times New Roman"/>
          <w:sz w:val="22"/>
          <w:szCs w:val="22"/>
        </w:rPr>
      </w:pPr>
      <w:bookmarkStart w:id="21" w:name="Par1433"/>
      <w:bookmarkEnd w:id="21"/>
      <w:r w:rsidRPr="003D2C3F">
        <w:rPr>
          <w:rFonts w:ascii="Times New Roman" w:hAnsi="Times New Roman" w:cs="Times New Roman"/>
          <w:sz w:val="22"/>
          <w:szCs w:val="22"/>
        </w:rPr>
        <w:t>15.</w:t>
      </w:r>
      <w:r w:rsidR="0020456C" w:rsidRPr="003D2C3F">
        <w:rPr>
          <w:rFonts w:ascii="Times New Roman" w:hAnsi="Times New Roman" w:cs="Times New Roman"/>
          <w:sz w:val="22"/>
          <w:szCs w:val="22"/>
        </w:rPr>
        <w:t>4. Заявка на участие в открытом конкурсе в электронной форме признается не соответствующей требованиям, установленным конкурсной документацией:</w:t>
      </w:r>
    </w:p>
    <w:p w:rsidR="0020456C" w:rsidRPr="003D2C3F" w:rsidRDefault="0020456C" w:rsidP="0020456C">
      <w:pPr>
        <w:pStyle w:val="ConsPlusNormal"/>
        <w:ind w:firstLine="540"/>
        <w:jc w:val="both"/>
        <w:rPr>
          <w:rFonts w:ascii="Times New Roman" w:hAnsi="Times New Roman" w:cs="Times New Roman"/>
          <w:sz w:val="22"/>
          <w:szCs w:val="22"/>
        </w:rPr>
      </w:pPr>
      <w:bookmarkStart w:id="22" w:name="Par1434"/>
      <w:bookmarkEnd w:id="22"/>
      <w:r w:rsidRPr="003D2C3F">
        <w:rPr>
          <w:rFonts w:ascii="Times New Roman" w:hAnsi="Times New Roman" w:cs="Times New Roman"/>
          <w:sz w:val="22"/>
          <w:szCs w:val="22"/>
        </w:rPr>
        <w:t xml:space="preserve">1) в случае непредставления документов и информации, предусмотренных </w:t>
      </w:r>
      <w:r w:rsidR="00636BCA" w:rsidRPr="003D2C3F">
        <w:rPr>
          <w:rFonts w:ascii="Times New Roman" w:hAnsi="Times New Roman" w:cs="Times New Roman"/>
          <w:sz w:val="22"/>
          <w:szCs w:val="22"/>
        </w:rPr>
        <w:t>п. 9.7 настоящей документации</w:t>
      </w:r>
      <w:r w:rsidRPr="003D2C3F">
        <w:rPr>
          <w:rFonts w:ascii="Times New Roman" w:hAnsi="Times New Roman" w:cs="Times New Roman"/>
          <w:sz w:val="22"/>
          <w:szCs w:val="22"/>
        </w:rPr>
        <w:t>, либо несоответствия указанных документов и информации требованиям, установленным конкурсной документацией;</w:t>
      </w:r>
    </w:p>
    <w:p w:rsidR="0020456C" w:rsidRPr="003D2C3F" w:rsidRDefault="0020456C" w:rsidP="0020456C">
      <w:pPr>
        <w:pStyle w:val="ConsPlusNormal"/>
        <w:ind w:firstLine="540"/>
        <w:jc w:val="both"/>
        <w:rPr>
          <w:rFonts w:ascii="Times New Roman" w:hAnsi="Times New Roman" w:cs="Times New Roman"/>
          <w:sz w:val="22"/>
          <w:szCs w:val="22"/>
        </w:rPr>
      </w:pPr>
      <w:bookmarkStart w:id="23" w:name="Par1435"/>
      <w:bookmarkEnd w:id="23"/>
      <w:r w:rsidRPr="003D2C3F">
        <w:rPr>
          <w:rFonts w:ascii="Times New Roman" w:hAnsi="Times New Roman" w:cs="Times New Roman"/>
          <w:sz w:val="22"/>
          <w:szCs w:val="22"/>
        </w:rPr>
        <w:t xml:space="preserve">2) в случае наличия в документах и информации, предусмотренных </w:t>
      </w:r>
      <w:r w:rsidR="00636BCA" w:rsidRPr="003D2C3F">
        <w:rPr>
          <w:rFonts w:ascii="Times New Roman" w:hAnsi="Times New Roman" w:cs="Times New Roman"/>
          <w:sz w:val="22"/>
          <w:szCs w:val="22"/>
        </w:rPr>
        <w:t>п. 9.11</w:t>
      </w:r>
      <w:r w:rsidRPr="003D2C3F">
        <w:rPr>
          <w:rFonts w:ascii="Times New Roman" w:hAnsi="Times New Roman" w:cs="Times New Roman"/>
          <w:sz w:val="22"/>
          <w:szCs w:val="22"/>
        </w:rPr>
        <w:t xml:space="preserve">, </w:t>
      </w:r>
      <w:r w:rsidR="00636BCA" w:rsidRPr="003D2C3F">
        <w:rPr>
          <w:rFonts w:ascii="Times New Roman" w:hAnsi="Times New Roman" w:cs="Times New Roman"/>
          <w:sz w:val="22"/>
          <w:szCs w:val="22"/>
        </w:rPr>
        <w:t>п. 9.5. и п. 9.7</w:t>
      </w:r>
      <w:r w:rsidRPr="003D2C3F">
        <w:rPr>
          <w:rFonts w:ascii="Times New Roman" w:hAnsi="Times New Roman" w:cs="Times New Roman"/>
          <w:sz w:val="22"/>
          <w:szCs w:val="22"/>
        </w:rPr>
        <w:t>, недостоверной информации на дату и время рассмотрения вторых частей заявок на участие в таком конкурсе;</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 xml:space="preserve">3) в случае несоответствия участника такого конкурса требованиям, установленным конкурсной документацией в соответствии с частью 1, частями 1.1 и 2.1 (при наличии таких требований) статьи 31 </w:t>
      </w:r>
      <w:r w:rsidR="00636BCA" w:rsidRPr="003D2C3F">
        <w:rPr>
          <w:rFonts w:ascii="Times New Roman" w:hAnsi="Times New Roman" w:cs="Times New Roman"/>
          <w:sz w:val="22"/>
          <w:szCs w:val="22"/>
        </w:rPr>
        <w:t>Закона о контрактной системе</w:t>
      </w:r>
      <w:r w:rsidRPr="003D2C3F">
        <w:rPr>
          <w:rFonts w:ascii="Times New Roman" w:hAnsi="Times New Roman" w:cs="Times New Roman"/>
          <w:sz w:val="22"/>
          <w:szCs w:val="22"/>
        </w:rPr>
        <w:t>;</w:t>
      </w:r>
    </w:p>
    <w:p w:rsidR="0020456C" w:rsidRPr="00DD553A" w:rsidRDefault="0020456C" w:rsidP="00DD553A">
      <w:pPr>
        <w:pStyle w:val="a7"/>
        <w:ind w:firstLine="567"/>
        <w:jc w:val="both"/>
        <w:rPr>
          <w:spacing w:val="0"/>
          <w:sz w:val="22"/>
          <w:szCs w:val="22"/>
        </w:rPr>
      </w:pPr>
      <w:r w:rsidRPr="00DD553A">
        <w:rPr>
          <w:spacing w:val="0"/>
          <w:sz w:val="22"/>
          <w:szCs w:val="22"/>
        </w:rPr>
        <w:lastRenderedPageBreak/>
        <w:t xml:space="preserve">4) в случаях, предусмотренных нормативными правовыми актами, принятыми в соответствии со статьей 14 </w:t>
      </w:r>
      <w:r w:rsidR="00636BCA" w:rsidRPr="00DD553A">
        <w:rPr>
          <w:spacing w:val="0"/>
          <w:sz w:val="22"/>
          <w:szCs w:val="22"/>
        </w:rPr>
        <w:t>Закона о контрактной системе</w:t>
      </w:r>
      <w:r w:rsidRPr="00DD553A">
        <w:rPr>
          <w:spacing w:val="0"/>
          <w:sz w:val="22"/>
          <w:szCs w:val="22"/>
        </w:rPr>
        <w:t>;</w:t>
      </w:r>
    </w:p>
    <w:p w:rsidR="0020456C" w:rsidRPr="00DD553A" w:rsidRDefault="0020456C" w:rsidP="00DD553A">
      <w:pPr>
        <w:pStyle w:val="a7"/>
        <w:ind w:firstLine="567"/>
        <w:jc w:val="both"/>
        <w:rPr>
          <w:spacing w:val="0"/>
          <w:sz w:val="22"/>
          <w:szCs w:val="22"/>
        </w:rPr>
      </w:pPr>
      <w:r w:rsidRPr="00DD553A">
        <w:rPr>
          <w:spacing w:val="0"/>
          <w:sz w:val="22"/>
          <w:szCs w:val="22"/>
        </w:rPr>
        <w:t xml:space="preserve">5) в случае непредставления документов, предусмотренных </w:t>
      </w:r>
      <w:hyperlink w:anchor="Par1364" w:tooltip="5) документы, предусмотренные нормативными правовыми актами, принятыми в соответствии со статьей 14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эти" w:history="1">
        <w:r w:rsidRPr="00DD553A">
          <w:rPr>
            <w:spacing w:val="0"/>
            <w:sz w:val="22"/>
            <w:szCs w:val="22"/>
          </w:rPr>
          <w:t>пунктом 5 части 6 статьи 54.4</w:t>
        </w:r>
      </w:hyperlink>
      <w:r w:rsidRPr="00DD553A">
        <w:rPr>
          <w:spacing w:val="0"/>
          <w:sz w:val="22"/>
          <w:szCs w:val="22"/>
        </w:rPr>
        <w:t xml:space="preserve"> </w:t>
      </w:r>
      <w:r w:rsidR="00636BCA" w:rsidRPr="00DD553A">
        <w:rPr>
          <w:spacing w:val="0"/>
          <w:sz w:val="22"/>
          <w:szCs w:val="22"/>
        </w:rPr>
        <w:t>Закона о контрактной системе</w:t>
      </w:r>
      <w:r w:rsidRPr="00DD553A">
        <w:rPr>
          <w:spacing w:val="0"/>
          <w:sz w:val="22"/>
          <w:szCs w:val="22"/>
        </w:rPr>
        <w:t xml:space="preserve">, при осуществлении закупки товаров, работ, услуг, в отношении которых установлен запрет, предусмотренный </w:t>
      </w:r>
      <w:hyperlink w:anchor="Par249" w:tooltip="Статья 14. Применение национального режима при осуществлении закупок" w:history="1">
        <w:r w:rsidRPr="00DD553A">
          <w:rPr>
            <w:spacing w:val="0"/>
            <w:sz w:val="22"/>
            <w:szCs w:val="22"/>
          </w:rPr>
          <w:t>статьей 14</w:t>
        </w:r>
      </w:hyperlink>
      <w:r w:rsidRPr="00DD553A">
        <w:rPr>
          <w:spacing w:val="0"/>
          <w:sz w:val="22"/>
          <w:szCs w:val="22"/>
        </w:rPr>
        <w:t xml:space="preserve"> </w:t>
      </w:r>
      <w:r w:rsidR="00636BCA" w:rsidRPr="00DD553A">
        <w:rPr>
          <w:spacing w:val="0"/>
          <w:sz w:val="22"/>
          <w:szCs w:val="22"/>
        </w:rPr>
        <w:t>Закона о контрактной системе</w:t>
      </w:r>
      <w:r w:rsidRPr="00DD553A">
        <w:rPr>
          <w:spacing w:val="0"/>
          <w:sz w:val="22"/>
          <w:szCs w:val="22"/>
        </w:rPr>
        <w:t>.</w:t>
      </w:r>
    </w:p>
    <w:p w:rsidR="0020456C" w:rsidRPr="003D2C3F" w:rsidRDefault="00636BCA"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15.</w:t>
      </w:r>
      <w:r w:rsidR="0020456C" w:rsidRPr="003D2C3F">
        <w:rPr>
          <w:rFonts w:ascii="Times New Roman" w:hAnsi="Times New Roman" w:cs="Times New Roman"/>
          <w:sz w:val="22"/>
          <w:szCs w:val="22"/>
        </w:rPr>
        <w:t>5. В случае установления недостоверности информации, представленной участником открытого конкурса в электронной форме, конкурсная комиссия обязана отстранить такого участника от участия в этом конкурсе на любом этапе его проведения.</w:t>
      </w:r>
    </w:p>
    <w:p w:rsidR="0020456C" w:rsidRPr="003D2C3F" w:rsidRDefault="00636BCA"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15.</w:t>
      </w:r>
      <w:r w:rsidR="0020456C" w:rsidRPr="003D2C3F">
        <w:rPr>
          <w:rFonts w:ascii="Times New Roman" w:hAnsi="Times New Roman" w:cs="Times New Roman"/>
          <w:sz w:val="22"/>
          <w:szCs w:val="22"/>
        </w:rPr>
        <w:t>6. Комиссия осуществляет оценку вторых частей заявок на участие в открытом конкурсе в электронной форме, в отношении которых принято решение о соответствии требованиям, установленным конкурсной документацией, для выявления победителя такого конкурса на основе критериев, указанных в конкурсной документации и относящихся ко второй части заявки (</w:t>
      </w:r>
      <w:r w:rsidR="0020456C" w:rsidRPr="00DD553A">
        <w:rPr>
          <w:rFonts w:ascii="Times New Roman" w:hAnsi="Times New Roman" w:cs="Times New Roman"/>
          <w:sz w:val="22"/>
          <w:szCs w:val="22"/>
        </w:rPr>
        <w:t>Раздел</w:t>
      </w:r>
      <w:r w:rsidR="00DD553A">
        <w:rPr>
          <w:rFonts w:ascii="Times New Roman" w:hAnsi="Times New Roman" w:cs="Times New Roman"/>
          <w:sz w:val="22"/>
          <w:szCs w:val="22"/>
        </w:rPr>
        <w:t xml:space="preserve"> </w:t>
      </w:r>
      <w:r w:rsidR="00DD553A">
        <w:rPr>
          <w:rFonts w:ascii="Times New Roman" w:hAnsi="Times New Roman" w:cs="Times New Roman"/>
          <w:sz w:val="22"/>
          <w:szCs w:val="22"/>
          <w:lang w:val="en-US"/>
        </w:rPr>
        <w:t>VI</w:t>
      </w:r>
      <w:r w:rsidR="00DD553A">
        <w:rPr>
          <w:rFonts w:ascii="Times New Roman" w:hAnsi="Times New Roman" w:cs="Times New Roman"/>
          <w:sz w:val="22"/>
          <w:szCs w:val="22"/>
        </w:rPr>
        <w:t xml:space="preserve"> «Оценка заявок»</w:t>
      </w:r>
      <w:r w:rsidR="0020456C" w:rsidRPr="003D2C3F">
        <w:rPr>
          <w:rFonts w:ascii="Times New Roman" w:hAnsi="Times New Roman" w:cs="Times New Roman"/>
          <w:sz w:val="22"/>
          <w:szCs w:val="22"/>
        </w:rPr>
        <w:t xml:space="preserve">). Оценка указанных заявок не осуществляется в случае признания открытого конкурса в электронной форме не состоявшимся в соответствии с </w:t>
      </w:r>
      <w:r w:rsidRPr="003D2C3F">
        <w:rPr>
          <w:rFonts w:ascii="Times New Roman" w:hAnsi="Times New Roman" w:cs="Times New Roman"/>
          <w:sz w:val="22"/>
          <w:szCs w:val="22"/>
        </w:rPr>
        <w:t>п. 15.9</w:t>
      </w:r>
      <w:r w:rsidR="0020456C" w:rsidRPr="003D2C3F">
        <w:rPr>
          <w:rFonts w:ascii="Times New Roman" w:hAnsi="Times New Roman" w:cs="Times New Roman"/>
          <w:sz w:val="22"/>
          <w:szCs w:val="22"/>
        </w:rPr>
        <w:t>.</w:t>
      </w:r>
    </w:p>
    <w:p w:rsidR="0020456C" w:rsidRPr="003D2C3F" w:rsidRDefault="00636BCA" w:rsidP="0020456C">
      <w:pPr>
        <w:pStyle w:val="ConsPlusNormal"/>
        <w:ind w:firstLine="540"/>
        <w:jc w:val="both"/>
        <w:rPr>
          <w:rFonts w:ascii="Times New Roman" w:hAnsi="Times New Roman" w:cs="Times New Roman"/>
          <w:sz w:val="22"/>
          <w:szCs w:val="22"/>
        </w:rPr>
      </w:pPr>
      <w:bookmarkStart w:id="24" w:name="Par1441"/>
      <w:bookmarkEnd w:id="24"/>
      <w:r w:rsidRPr="003D2C3F">
        <w:rPr>
          <w:rFonts w:ascii="Times New Roman" w:hAnsi="Times New Roman" w:cs="Times New Roman"/>
          <w:sz w:val="22"/>
          <w:szCs w:val="22"/>
        </w:rPr>
        <w:t>15.</w:t>
      </w:r>
      <w:r w:rsidR="0020456C" w:rsidRPr="003D2C3F">
        <w:rPr>
          <w:rFonts w:ascii="Times New Roman" w:hAnsi="Times New Roman" w:cs="Times New Roman"/>
          <w:sz w:val="22"/>
          <w:szCs w:val="22"/>
        </w:rPr>
        <w:t>7. Результаты рассмотрения и оценки вторых частей заявок на участие в открытом конкурсе в электронной форме фиксируются в протоколе рассмотрения и оценки вторых частей заявок на участие в открытом конкурсе в электронной форме, подписываемом всеми присутствующими на заседании членами комиссии не позднее даты окончания рассмотрения вторых частей заявок. Данный протокол должен содержать информацию:</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 о месте, дате, времени рассмотрения и оценки вторых частей заявок на участие в открытом конкурсе в электронной форме;</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2) об участниках открытого конкурса в электронной форме, заявки которых на участие в открытом конкурсе в электронной форме были рассмотрены;</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3) о соответствии или несоответствии заявки на участие в открытом конкурсе в электронной форме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эта заявка, и положений заявки на участие в открытом конкурсе в электронной форме, которые не соответствуют этим требованиям;</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4) о решении каждого присутствующего члена комиссии в отношении заявки на участие в открытом конкурсе в электронной форме каждого его участника;</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5) о порядке оценки заявок на участие в открытом конкурсе в электронной форме по критериям, установленным конкурсной документацией, и решении каждого присутствующего члена комиссии в отношении каждого участника открытого конкурса в электронной форме о присвоении ему баллов по таким критериям, за исключением критерия</w:t>
      </w:r>
      <w:r w:rsidR="00636BCA" w:rsidRPr="003D2C3F">
        <w:rPr>
          <w:rFonts w:ascii="Times New Roman" w:hAnsi="Times New Roman" w:cs="Times New Roman"/>
          <w:sz w:val="22"/>
          <w:szCs w:val="22"/>
        </w:rPr>
        <w:t xml:space="preserve"> качественные, функциональные и экологические характеристики объекта закупки</w:t>
      </w:r>
      <w:r w:rsidRPr="003D2C3F">
        <w:rPr>
          <w:rFonts w:ascii="Times New Roman" w:hAnsi="Times New Roman" w:cs="Times New Roman"/>
          <w:sz w:val="22"/>
          <w:szCs w:val="22"/>
        </w:rPr>
        <w:t>.</w:t>
      </w:r>
    </w:p>
    <w:p w:rsidR="0020456C" w:rsidRPr="003D2C3F" w:rsidRDefault="00636BCA" w:rsidP="0020456C">
      <w:pPr>
        <w:pStyle w:val="ConsPlusNormal"/>
        <w:ind w:firstLine="540"/>
        <w:jc w:val="both"/>
        <w:rPr>
          <w:rFonts w:ascii="Times New Roman" w:hAnsi="Times New Roman" w:cs="Times New Roman"/>
          <w:sz w:val="22"/>
          <w:szCs w:val="22"/>
        </w:rPr>
      </w:pPr>
      <w:bookmarkStart w:id="25" w:name="Par1447"/>
      <w:bookmarkEnd w:id="25"/>
      <w:r w:rsidRPr="003D2C3F">
        <w:rPr>
          <w:rFonts w:ascii="Times New Roman" w:hAnsi="Times New Roman" w:cs="Times New Roman"/>
          <w:sz w:val="22"/>
          <w:szCs w:val="22"/>
        </w:rPr>
        <w:t>15.</w:t>
      </w:r>
      <w:r w:rsidR="0020456C" w:rsidRPr="003D2C3F">
        <w:rPr>
          <w:rFonts w:ascii="Times New Roman" w:hAnsi="Times New Roman" w:cs="Times New Roman"/>
          <w:sz w:val="22"/>
          <w:szCs w:val="22"/>
        </w:rPr>
        <w:t xml:space="preserve">8. Указанный протокол не позднее даты окончания срока рассмотрения и оценки вторых частей заявок на участие в открытом конкурсе в электронной форме направляется заказчиком оператору электронной площадки. В течение одного часа с момента получения протокола,  оператор электронной площадки размещает в единой информационной системе и на электронной площадке протоколы, указанные в </w:t>
      </w:r>
      <w:r w:rsidR="00A24E37" w:rsidRPr="003D2C3F">
        <w:rPr>
          <w:rFonts w:ascii="Times New Roman" w:hAnsi="Times New Roman" w:cs="Times New Roman"/>
          <w:sz w:val="22"/>
          <w:szCs w:val="22"/>
        </w:rPr>
        <w:t>п. 13.6</w:t>
      </w:r>
      <w:r w:rsidR="0020456C" w:rsidRPr="003D2C3F">
        <w:rPr>
          <w:rFonts w:ascii="Times New Roman" w:hAnsi="Times New Roman" w:cs="Times New Roman"/>
          <w:sz w:val="22"/>
          <w:szCs w:val="22"/>
        </w:rPr>
        <w:t xml:space="preserve"> и </w:t>
      </w:r>
      <w:r w:rsidR="00A24E37" w:rsidRPr="003D2C3F">
        <w:rPr>
          <w:rFonts w:ascii="Times New Roman" w:hAnsi="Times New Roman" w:cs="Times New Roman"/>
          <w:sz w:val="22"/>
          <w:szCs w:val="22"/>
        </w:rPr>
        <w:t>п. 15.7</w:t>
      </w:r>
      <w:r w:rsidR="0020456C" w:rsidRPr="003D2C3F">
        <w:rPr>
          <w:rFonts w:ascii="Times New Roman" w:hAnsi="Times New Roman" w:cs="Times New Roman"/>
          <w:sz w:val="22"/>
          <w:szCs w:val="22"/>
        </w:rPr>
        <w:t>.</w:t>
      </w:r>
    </w:p>
    <w:p w:rsidR="0020456C" w:rsidRPr="003D2C3F" w:rsidRDefault="00A24E37" w:rsidP="0020456C">
      <w:pPr>
        <w:pStyle w:val="ConsPlusNormal"/>
        <w:ind w:firstLine="540"/>
        <w:jc w:val="both"/>
        <w:rPr>
          <w:rFonts w:ascii="Times New Roman" w:hAnsi="Times New Roman" w:cs="Times New Roman"/>
          <w:sz w:val="22"/>
          <w:szCs w:val="22"/>
        </w:rPr>
      </w:pPr>
      <w:bookmarkStart w:id="26" w:name="Par1448"/>
      <w:bookmarkEnd w:id="26"/>
      <w:r w:rsidRPr="003D2C3F">
        <w:rPr>
          <w:rFonts w:ascii="Times New Roman" w:hAnsi="Times New Roman" w:cs="Times New Roman"/>
          <w:sz w:val="22"/>
          <w:szCs w:val="22"/>
        </w:rPr>
        <w:t>15.</w:t>
      </w:r>
      <w:r w:rsidR="0020456C" w:rsidRPr="003D2C3F">
        <w:rPr>
          <w:rFonts w:ascii="Times New Roman" w:hAnsi="Times New Roman" w:cs="Times New Roman"/>
          <w:sz w:val="22"/>
          <w:szCs w:val="22"/>
        </w:rPr>
        <w:t>9. В случае, если по результатам рассмотрения вторых частей заявок на участие в открытом конкурсе в электронной форме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открытый конкурс в электронной форме признается</w:t>
      </w:r>
      <w:r w:rsidR="00431D25" w:rsidRPr="003D2C3F">
        <w:rPr>
          <w:rFonts w:ascii="Times New Roman" w:hAnsi="Times New Roman" w:cs="Times New Roman"/>
          <w:sz w:val="22"/>
          <w:szCs w:val="22"/>
        </w:rPr>
        <w:t xml:space="preserve"> несостоявшимся</w:t>
      </w:r>
      <w:r w:rsidR="0020456C" w:rsidRPr="003D2C3F">
        <w:rPr>
          <w:rFonts w:ascii="Times New Roman" w:hAnsi="Times New Roman" w:cs="Times New Roman"/>
          <w:sz w:val="22"/>
          <w:szCs w:val="22"/>
        </w:rPr>
        <w:t>. В протокол рассмотрения и оценки вторых частей заявок на участие в открытом конкурсе в электронной форме, вносится информация о признании открытого конкурса в электронной форме несостоявшимся.</w:t>
      </w:r>
    </w:p>
    <w:p w:rsidR="0020456C" w:rsidRPr="003D2C3F" w:rsidRDefault="00A24E37"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15.</w:t>
      </w:r>
      <w:r w:rsidR="0020456C" w:rsidRPr="003D2C3F">
        <w:rPr>
          <w:rFonts w:ascii="Times New Roman" w:hAnsi="Times New Roman" w:cs="Times New Roman"/>
          <w:sz w:val="22"/>
          <w:szCs w:val="22"/>
        </w:rPr>
        <w:t xml:space="preserve">10. В течение одного часа после размещения протоколов оператор электронной площадки направляет заказчику протокол подачи окончательных предложений, указанный в </w:t>
      </w:r>
      <w:r w:rsidRPr="003D2C3F">
        <w:rPr>
          <w:rFonts w:ascii="Times New Roman" w:hAnsi="Times New Roman" w:cs="Times New Roman"/>
          <w:sz w:val="22"/>
          <w:szCs w:val="22"/>
        </w:rPr>
        <w:t>п. 14.6</w:t>
      </w:r>
      <w:r w:rsidR="0020456C" w:rsidRPr="003D2C3F">
        <w:rPr>
          <w:rFonts w:ascii="Times New Roman" w:hAnsi="Times New Roman" w:cs="Times New Roman"/>
          <w:sz w:val="22"/>
          <w:szCs w:val="22"/>
        </w:rPr>
        <w:t>, за исключением случая признания конкурса несостоявшимся.</w:t>
      </w:r>
    </w:p>
    <w:p w:rsidR="0020456C" w:rsidRPr="003D2C3F" w:rsidRDefault="00A24E37"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15.</w:t>
      </w:r>
      <w:r w:rsidR="0020456C" w:rsidRPr="003D2C3F">
        <w:rPr>
          <w:rFonts w:ascii="Times New Roman" w:hAnsi="Times New Roman" w:cs="Times New Roman"/>
          <w:sz w:val="22"/>
          <w:szCs w:val="22"/>
        </w:rPr>
        <w:t xml:space="preserve">11. Не позднее следующего рабочего дня после дня получения от оператора электронной площадки протокола подачи окончательных предложений, комиссия на основании результатов оценки заявок на участие в открытом конкурсе в электронной форме, содержащихся в протоколах, указанных в </w:t>
      </w:r>
      <w:r w:rsidRPr="003D2C3F">
        <w:rPr>
          <w:rFonts w:ascii="Times New Roman" w:hAnsi="Times New Roman" w:cs="Times New Roman"/>
          <w:sz w:val="22"/>
          <w:szCs w:val="22"/>
        </w:rPr>
        <w:t>п. 13.6</w:t>
      </w:r>
      <w:r w:rsidR="0020456C" w:rsidRPr="003D2C3F">
        <w:rPr>
          <w:rFonts w:ascii="Times New Roman" w:hAnsi="Times New Roman" w:cs="Times New Roman"/>
          <w:sz w:val="22"/>
          <w:szCs w:val="22"/>
        </w:rPr>
        <w:t xml:space="preserve"> и </w:t>
      </w:r>
      <w:r w:rsidRPr="003D2C3F">
        <w:rPr>
          <w:rFonts w:ascii="Times New Roman" w:hAnsi="Times New Roman" w:cs="Times New Roman"/>
          <w:sz w:val="22"/>
          <w:szCs w:val="22"/>
        </w:rPr>
        <w:t>п. 15.7</w:t>
      </w:r>
      <w:r w:rsidR="0020456C" w:rsidRPr="003D2C3F">
        <w:rPr>
          <w:rFonts w:ascii="Times New Roman" w:hAnsi="Times New Roman" w:cs="Times New Roman"/>
          <w:sz w:val="22"/>
          <w:szCs w:val="22"/>
        </w:rPr>
        <w:t xml:space="preserve">, присваивает каждой заявке на участие в открытом конкурсе в электронной форме порядковый номер в порядке уменьшения степени выгодности содержащихся в них условий исполнения контракта. Заявке на участие в открытом конкурсе в электронной форме, в которой содержатся лучшие условия исполнения контракта, присваивается первый номер. В случае, если в нескольких заявках на участие в открытом конкурсе в электронной форме содержатся одинаковые условия исполнения контракта, меньший порядковый номер присваивается заявке на участие в открытом конкурсе в электронной форме, которая поступила ранее других заявок на участие в открытом конкурсе в </w:t>
      </w:r>
      <w:r w:rsidR="0020456C" w:rsidRPr="003D2C3F">
        <w:rPr>
          <w:rFonts w:ascii="Times New Roman" w:hAnsi="Times New Roman" w:cs="Times New Roman"/>
          <w:sz w:val="22"/>
          <w:szCs w:val="22"/>
        </w:rPr>
        <w:lastRenderedPageBreak/>
        <w:t xml:space="preserve">электронной форме, содержащих такие же условия. Результаты рассмотрения заявок на участие в открытом конкурсе в электронной форме фиксируются в протоколе подведения итогов открытого конкурса в электронной форме, который подписывается всеми присутствующими на заседании членами комиссии. Оценка заявок на участие в открытом конкурсе в электронной форме не осуществляется в случае признания конкурса не состоявшимся в соответствии с </w:t>
      </w:r>
      <w:r w:rsidRPr="003D2C3F">
        <w:rPr>
          <w:rFonts w:ascii="Times New Roman" w:hAnsi="Times New Roman" w:cs="Times New Roman"/>
          <w:sz w:val="22"/>
          <w:szCs w:val="22"/>
        </w:rPr>
        <w:t>п. 15.9.</w:t>
      </w:r>
    </w:p>
    <w:p w:rsidR="0020456C" w:rsidRPr="003D2C3F" w:rsidRDefault="00A24E37" w:rsidP="0020456C">
      <w:pPr>
        <w:pStyle w:val="ConsPlusNormal"/>
        <w:ind w:firstLine="540"/>
        <w:jc w:val="both"/>
        <w:rPr>
          <w:rFonts w:ascii="Times New Roman" w:hAnsi="Times New Roman" w:cs="Times New Roman"/>
          <w:sz w:val="22"/>
          <w:szCs w:val="22"/>
        </w:rPr>
      </w:pPr>
      <w:bookmarkStart w:id="27" w:name="Par1451"/>
      <w:bookmarkEnd w:id="27"/>
      <w:r w:rsidRPr="003D2C3F">
        <w:rPr>
          <w:rFonts w:ascii="Times New Roman" w:hAnsi="Times New Roman" w:cs="Times New Roman"/>
          <w:sz w:val="22"/>
          <w:szCs w:val="22"/>
        </w:rPr>
        <w:t>15.</w:t>
      </w:r>
      <w:r w:rsidR="0020456C" w:rsidRPr="003D2C3F">
        <w:rPr>
          <w:rFonts w:ascii="Times New Roman" w:hAnsi="Times New Roman" w:cs="Times New Roman"/>
          <w:sz w:val="22"/>
          <w:szCs w:val="22"/>
        </w:rPr>
        <w:t>12. Протокол подведения итогов открытого конкурса в электронной форме должен содержать информацию:</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 об участниках открытого конкурса в электронной форме, заявки на участие в таком конкурсе которых были рассмотрены;</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2) о допуске участника закупки, подавшего заявку на участие в открытом конкурсе в электронной форме (с указанием ее идентификационного номера</w:t>
      </w:r>
      <w:r w:rsidR="00A24E37" w:rsidRPr="003D2C3F">
        <w:rPr>
          <w:rFonts w:ascii="Times New Roman" w:hAnsi="Times New Roman" w:cs="Times New Roman"/>
          <w:sz w:val="22"/>
          <w:szCs w:val="22"/>
        </w:rPr>
        <w:t>)</w:t>
      </w:r>
      <w:r w:rsidRPr="003D2C3F">
        <w:rPr>
          <w:rFonts w:ascii="Times New Roman" w:hAnsi="Times New Roman" w:cs="Times New Roman"/>
          <w:sz w:val="22"/>
          <w:szCs w:val="22"/>
        </w:rPr>
        <w:t xml:space="preserve"> к участию в таком конкурсе и признании этого участника закупки участником такого конкурса или об отказе в допуске к участию в таком конкурсе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заявка на участие в открытом конкурсе в электронной форме этого участника, и положений заявки на участие в открытом конкурсе в электронной форме, которые не соответствуют требованиям, установленным конкурсной документацией;</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3) о решении каждого присутствующего члена комиссии в отношении каждого участника открытого конкурса в электронной форме о допуске к участию в нем и о признании его участником или об отказе в допуске к участию в таком конкурсе;</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4) о соответствии или несоответствии заявок на участие в открытом конкурсе в электронной форме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конкурсной документации, которым не соответствует заявка на участие в открытом конкурсе в электронной форме, и положений заявки на участие в открытом конкурсе в электронной форме, которые не соответствуют этим требованиям;</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5) о решении каждого присутствующего члена комиссии в отношении заявки на участие в открытом конкурсе в электронной форме каждого его участника;</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6) о порядке оценки заявок на участие в открытом конкурсе в электронной форме по критериям, установленным конкурсной документацией, и решении каждого присутствующего члена комиссии в отношении каждого участника открытого конкурса в электронной форме о присвоении ему баллов по установленным критериям;</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7) о присвоенных заявкам на участие в открытом конкурсе в электронной форме значениях по каждому из предусмотренных критериев оценки заявок на участие в таком конкурсе;</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8) о принятом на основании результатов оценки заявок на участие в открытом конкурсе в электронной форме решении о присвоении этим заявкам порядковых номеров;</w:t>
      </w:r>
    </w:p>
    <w:p w:rsidR="0020456C" w:rsidRPr="003D2C3F" w:rsidRDefault="0020456C"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9) о наименовании (для юридических лиц), фамилии, об имени, отчестве (при наличии) (для физических лиц), о почтовых адресах участников открытого конкурса в электронной форме, заявкам на участие в открытом конкурсе в электронной форме которых присвоены первый и второй номера.</w:t>
      </w:r>
    </w:p>
    <w:p w:rsidR="0020456C" w:rsidRPr="003D2C3F" w:rsidRDefault="004C2B94"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15.</w:t>
      </w:r>
      <w:r w:rsidR="0020456C" w:rsidRPr="003D2C3F">
        <w:rPr>
          <w:rFonts w:ascii="Times New Roman" w:hAnsi="Times New Roman" w:cs="Times New Roman"/>
          <w:sz w:val="22"/>
          <w:szCs w:val="22"/>
        </w:rPr>
        <w:t>13. Протокол подведения итогов открытого конкурса в электронной форме, указанный в</w:t>
      </w:r>
      <w:r w:rsidRPr="003D2C3F">
        <w:rPr>
          <w:rFonts w:ascii="Times New Roman" w:hAnsi="Times New Roman" w:cs="Times New Roman"/>
          <w:sz w:val="22"/>
          <w:szCs w:val="22"/>
        </w:rPr>
        <w:t xml:space="preserve"> п. 15.12.</w:t>
      </w:r>
      <w:r w:rsidR="0020456C" w:rsidRPr="003D2C3F">
        <w:rPr>
          <w:rFonts w:ascii="Times New Roman" w:hAnsi="Times New Roman" w:cs="Times New Roman"/>
          <w:sz w:val="22"/>
          <w:szCs w:val="22"/>
        </w:rPr>
        <w:t>, в день его подписания размещается заказчиком в единой информационной системе и направляется оператору электронной площадки.</w:t>
      </w:r>
    </w:p>
    <w:p w:rsidR="0020456C" w:rsidRPr="003D2C3F" w:rsidRDefault="004C2B94"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15.</w:t>
      </w:r>
      <w:r w:rsidR="0020456C" w:rsidRPr="003D2C3F">
        <w:rPr>
          <w:rFonts w:ascii="Times New Roman" w:hAnsi="Times New Roman" w:cs="Times New Roman"/>
          <w:sz w:val="22"/>
          <w:szCs w:val="22"/>
        </w:rPr>
        <w:t>14. Победителем открытого конкурса в электронной форме признается его участник, который предложил лучшие условия исполнения контракта на основе критериев, указанных в конкурсной документации, и заявке на участие в открытом конкурсе в электронной форме которого присвоен первый номер.</w:t>
      </w:r>
    </w:p>
    <w:p w:rsidR="0020456C" w:rsidRPr="003D2C3F" w:rsidRDefault="004C2B94" w:rsidP="0020456C">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15.15</w:t>
      </w:r>
      <w:r w:rsidR="0020456C" w:rsidRPr="003D2C3F">
        <w:rPr>
          <w:rFonts w:ascii="Times New Roman" w:hAnsi="Times New Roman" w:cs="Times New Roman"/>
          <w:sz w:val="22"/>
          <w:szCs w:val="22"/>
        </w:rPr>
        <w:t>. Любой участник открытого конкурса в электронной форме, в том числе подавший единственную заявку на участие в открытом конкурсе в электронной форме, после размещения в единой информационной системе протокола</w:t>
      </w:r>
      <w:r w:rsidRPr="003D2C3F">
        <w:rPr>
          <w:rFonts w:ascii="Times New Roman" w:hAnsi="Times New Roman" w:cs="Times New Roman"/>
          <w:sz w:val="22"/>
          <w:szCs w:val="22"/>
        </w:rPr>
        <w:t xml:space="preserve"> подведения итогов открытого конкурса в электронной форме</w:t>
      </w:r>
      <w:r w:rsidR="0020456C" w:rsidRPr="003D2C3F">
        <w:rPr>
          <w:rFonts w:ascii="Times New Roman" w:hAnsi="Times New Roman" w:cs="Times New Roman"/>
          <w:sz w:val="22"/>
          <w:szCs w:val="22"/>
        </w:rPr>
        <w:t>, вправе направить оператору электронной площадки в форме электронного документа запрос о даче разъяснений результатов открытого конкурса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двух рабочих дней с даты поступления указанного запроса от оператора электронной площадки заказчик обязан представить в форме электронного документа участнику открытого конкурса в электронной форме соответствующие разъяснения и разместить их в единой информационной системе.</w:t>
      </w:r>
    </w:p>
    <w:p w:rsidR="004C2B94" w:rsidRPr="003D2C3F" w:rsidRDefault="004C2B94" w:rsidP="004C2B94">
      <w:pPr>
        <w:pStyle w:val="ConsPlusNormal"/>
        <w:ind w:firstLine="540"/>
        <w:jc w:val="both"/>
        <w:rPr>
          <w:rFonts w:ascii="Times New Roman" w:hAnsi="Times New Roman" w:cs="Times New Roman"/>
          <w:sz w:val="22"/>
          <w:szCs w:val="22"/>
        </w:rPr>
      </w:pPr>
      <w:bookmarkStart w:id="28" w:name="Par1465"/>
      <w:bookmarkEnd w:id="28"/>
      <w:r w:rsidRPr="003D2C3F">
        <w:rPr>
          <w:rFonts w:ascii="Times New Roman" w:hAnsi="Times New Roman" w:cs="Times New Roman"/>
          <w:sz w:val="22"/>
          <w:szCs w:val="22"/>
        </w:rPr>
        <w:t>15.16</w:t>
      </w:r>
      <w:r w:rsidR="0020456C" w:rsidRPr="003D2C3F">
        <w:rPr>
          <w:rFonts w:ascii="Times New Roman" w:hAnsi="Times New Roman" w:cs="Times New Roman"/>
          <w:sz w:val="22"/>
          <w:szCs w:val="22"/>
        </w:rPr>
        <w:t xml:space="preserve">. Любой участник открытого конкурса в электронной форме, за исключением участника открытого конкурса в электронной форме, заявка на участие в таком конкурсе которого получила первый порядковый номер в соответствии с протоколом подведения итогов открытого конкурса в электронной форме, вправе отозвать заявку на участие в таком конкурсе, направив уведомление об этом оператору электронной площадки, с момента размещения указанного протокола в единой </w:t>
      </w:r>
      <w:r w:rsidR="0020456C" w:rsidRPr="003D2C3F">
        <w:rPr>
          <w:rFonts w:ascii="Times New Roman" w:hAnsi="Times New Roman" w:cs="Times New Roman"/>
          <w:sz w:val="22"/>
          <w:szCs w:val="22"/>
        </w:rPr>
        <w:lastRenderedPageBreak/>
        <w:t>информационной системе.</w:t>
      </w:r>
    </w:p>
    <w:p w:rsidR="004C2B94" w:rsidRDefault="004C2B94" w:rsidP="004C2B94">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rPr>
        <w:t>15.17</w:t>
      </w:r>
      <w:r w:rsidR="0020456C" w:rsidRPr="003D2C3F">
        <w:rPr>
          <w:rFonts w:ascii="Times New Roman" w:hAnsi="Times New Roman" w:cs="Times New Roman"/>
          <w:sz w:val="22"/>
          <w:szCs w:val="22"/>
        </w:rPr>
        <w:t>. Любой участник открытого конкурса в электронной форме, в том числе подавший единственную заявку на участие в открытом конкурсе в электронной форме, вправе обжаловать результаты открытого конкурса в электронной форме в</w:t>
      </w:r>
      <w:r w:rsidR="00431D25" w:rsidRPr="003D2C3F">
        <w:rPr>
          <w:rFonts w:ascii="Times New Roman" w:hAnsi="Times New Roman" w:cs="Times New Roman"/>
          <w:sz w:val="22"/>
          <w:szCs w:val="22"/>
        </w:rPr>
        <w:t xml:space="preserve"> порядке</w:t>
      </w:r>
      <w:r w:rsidR="0020456C" w:rsidRPr="003D2C3F">
        <w:rPr>
          <w:rFonts w:ascii="Times New Roman" w:hAnsi="Times New Roman" w:cs="Times New Roman"/>
          <w:sz w:val="22"/>
          <w:szCs w:val="22"/>
        </w:rPr>
        <w:t xml:space="preserve">, установленном </w:t>
      </w:r>
      <w:r w:rsidRPr="003D2C3F">
        <w:rPr>
          <w:rFonts w:ascii="Times New Roman" w:hAnsi="Times New Roman" w:cs="Times New Roman"/>
          <w:sz w:val="22"/>
          <w:szCs w:val="22"/>
        </w:rPr>
        <w:t>Законом о контрактной системе</w:t>
      </w:r>
      <w:r w:rsidR="0020456C" w:rsidRPr="003D2C3F">
        <w:rPr>
          <w:rFonts w:ascii="Times New Roman" w:hAnsi="Times New Roman" w:cs="Times New Roman"/>
          <w:sz w:val="22"/>
          <w:szCs w:val="22"/>
        </w:rPr>
        <w:t>.</w:t>
      </w:r>
    </w:p>
    <w:p w:rsidR="00DD553A" w:rsidRPr="00DD553A" w:rsidRDefault="00DD553A" w:rsidP="004C2B94">
      <w:pPr>
        <w:pStyle w:val="ConsPlusNormal"/>
        <w:ind w:firstLine="540"/>
        <w:jc w:val="both"/>
        <w:rPr>
          <w:rFonts w:ascii="Times New Roman" w:hAnsi="Times New Roman" w:cs="Times New Roman"/>
          <w:sz w:val="12"/>
          <w:szCs w:val="12"/>
        </w:rPr>
      </w:pPr>
    </w:p>
    <w:p w:rsidR="004C2B94" w:rsidRPr="003D2C3F" w:rsidRDefault="004C2B94" w:rsidP="004C2B94">
      <w:pPr>
        <w:pStyle w:val="ConsPlusNormal"/>
        <w:ind w:firstLine="540"/>
        <w:jc w:val="both"/>
        <w:rPr>
          <w:rFonts w:ascii="Times New Roman" w:hAnsi="Times New Roman" w:cs="Times New Roman"/>
          <w:b/>
          <w:sz w:val="22"/>
          <w:szCs w:val="22"/>
          <w:lang w:eastAsia="en-US"/>
        </w:rPr>
      </w:pPr>
      <w:r w:rsidRPr="003D2C3F">
        <w:rPr>
          <w:rFonts w:ascii="Times New Roman" w:hAnsi="Times New Roman" w:cs="Times New Roman"/>
          <w:b/>
          <w:sz w:val="22"/>
          <w:szCs w:val="22"/>
          <w:lang w:eastAsia="en-US"/>
        </w:rPr>
        <w:t xml:space="preserve">16. </w:t>
      </w:r>
      <w:r w:rsidR="00EB6563" w:rsidRPr="003D2C3F">
        <w:rPr>
          <w:rFonts w:ascii="Times New Roman" w:hAnsi="Times New Roman" w:cs="Times New Roman"/>
          <w:b/>
          <w:sz w:val="22"/>
          <w:szCs w:val="22"/>
          <w:lang w:eastAsia="en-US"/>
        </w:rPr>
        <w:t>Последствия признания открытого конкурса в электронной форме несостоявшимся</w:t>
      </w:r>
    </w:p>
    <w:p w:rsidR="004C2B94" w:rsidRPr="003D2C3F" w:rsidRDefault="004C2B94"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16.</w:t>
      </w:r>
      <w:r w:rsidR="00EB6563" w:rsidRPr="003D2C3F">
        <w:rPr>
          <w:rFonts w:ascii="Times New Roman" w:hAnsi="Times New Roman" w:cs="Times New Roman"/>
          <w:sz w:val="22"/>
          <w:szCs w:val="22"/>
          <w:lang w:eastAsia="en-US"/>
        </w:rPr>
        <w:t>1. В случае, если открытый конкурс в электронной форме признан не состоявшимся в связи с тем, что по окончании срока подачи заявок на участие в открытом конкурсе в электронной форме подана только одна заявка:</w:t>
      </w:r>
    </w:p>
    <w:p w:rsidR="004C2B94" w:rsidRPr="003D2C3F" w:rsidRDefault="00EB6563"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 xml:space="preserve">1) оператор электронной площадки не позднее рабочего дня, следующего за датой окончания срока подачи заявок на участие в открытом конкурсе в электронной форме, обязан направить заказчику обе части заявки участника такого конкурса и предложение о цене контракта, а также информацию и электронные документы данного участника, предусмотренные частью 11 статьи 24.1 </w:t>
      </w:r>
      <w:r w:rsidR="004C2B94" w:rsidRPr="003D2C3F">
        <w:rPr>
          <w:rFonts w:ascii="Times New Roman" w:hAnsi="Times New Roman" w:cs="Times New Roman"/>
          <w:sz w:val="22"/>
          <w:szCs w:val="22"/>
          <w:lang w:eastAsia="en-US"/>
        </w:rPr>
        <w:t>Закона о контрактной системе</w:t>
      </w:r>
      <w:r w:rsidRPr="003D2C3F">
        <w:rPr>
          <w:rFonts w:ascii="Times New Roman" w:hAnsi="Times New Roman" w:cs="Times New Roman"/>
          <w:sz w:val="22"/>
          <w:szCs w:val="22"/>
          <w:lang w:eastAsia="en-US"/>
        </w:rPr>
        <w:t>;</w:t>
      </w:r>
    </w:p>
    <w:p w:rsidR="004C2B94" w:rsidRPr="003D2C3F" w:rsidRDefault="00EB6563"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2) оператор электронной площадки не позднее рабочего дня, следующего за датой окончания срока подачи заявок на участие в открытом конкурсе в электронной форме, обязан направить уведомление участнику открытого конкурса в электронной форме, подавшему единственную заявку на участие в открытом конкурсе в электронной форме, о признании конкурса несостоявшимся;</w:t>
      </w:r>
    </w:p>
    <w:p w:rsidR="004C2B94" w:rsidRPr="003D2C3F" w:rsidRDefault="00EB6563"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3) комиссия в течение трех рабочих дней с даты получения единственной заявки на участие в открытом конкурсе в электронной форме рассматривает данную заявку на предмет ее соответствия требованиям настоящего Федерального закона и конкурсной документации и направляет оператору электронной площадки протокол рассмотрения единственной заявки на участие в открытом конкурсе в электронной форме, подписанный членами комиссии. Указанный протокол должен содержать следующую информацию:</w:t>
      </w:r>
    </w:p>
    <w:p w:rsidR="004C2B94" w:rsidRPr="003D2C3F" w:rsidRDefault="00EB6563"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а) решение о соответствии или несоответствии участника открытого конкурса в электронной форме, подавшего единственную заявку на участие в таком конкурсе, и поданной им заявки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единственная заявка на участие в таком конкурсе, и положений этой заявки, которые не соответствуют данным требованиям;</w:t>
      </w:r>
    </w:p>
    <w:p w:rsidR="004C2B94" w:rsidRPr="003D2C3F" w:rsidRDefault="00EB6563"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б) решение каждого присутствующего члена комиссии в отношении каждого участника открытого конкурса в электронной форме и поданной им заявки на участие в таком конкурсе;</w:t>
      </w:r>
    </w:p>
    <w:p w:rsidR="004C2B94" w:rsidRPr="003D2C3F" w:rsidRDefault="00EB6563"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 xml:space="preserve">4) контракт заключается с участником открытого конкурса в электронной форме, подавшим единственную заявку на участие в нем, если данный участник и поданная им заявка на участие в таком конкурсе признаны соответствующими требованиям конкурсной документации, в соответствии с пунктом 25.1 части 1 статьи 93 </w:t>
      </w:r>
      <w:r w:rsidR="004C2B94" w:rsidRPr="003D2C3F">
        <w:rPr>
          <w:rFonts w:ascii="Times New Roman" w:hAnsi="Times New Roman" w:cs="Times New Roman"/>
          <w:sz w:val="22"/>
          <w:szCs w:val="22"/>
          <w:lang w:eastAsia="en-US"/>
        </w:rPr>
        <w:t>Закона о контрактной системе</w:t>
      </w:r>
      <w:r w:rsidRPr="003D2C3F">
        <w:rPr>
          <w:rFonts w:ascii="Times New Roman" w:hAnsi="Times New Roman" w:cs="Times New Roman"/>
          <w:sz w:val="22"/>
          <w:szCs w:val="22"/>
          <w:lang w:eastAsia="en-US"/>
        </w:rPr>
        <w:t xml:space="preserve"> в порядке, установленном статьей 83.2 </w:t>
      </w:r>
      <w:r w:rsidR="004C2B94" w:rsidRPr="003D2C3F">
        <w:rPr>
          <w:rFonts w:ascii="Times New Roman" w:hAnsi="Times New Roman" w:cs="Times New Roman"/>
          <w:sz w:val="22"/>
          <w:szCs w:val="22"/>
          <w:lang w:eastAsia="en-US"/>
        </w:rPr>
        <w:t>Закона о контрактной системе</w:t>
      </w:r>
      <w:r w:rsidRPr="003D2C3F">
        <w:rPr>
          <w:rFonts w:ascii="Times New Roman" w:hAnsi="Times New Roman" w:cs="Times New Roman"/>
          <w:sz w:val="22"/>
          <w:szCs w:val="22"/>
          <w:lang w:eastAsia="en-US"/>
        </w:rPr>
        <w:t>.</w:t>
      </w:r>
      <w:bookmarkStart w:id="29" w:name="Par1503"/>
      <w:bookmarkEnd w:id="29"/>
    </w:p>
    <w:p w:rsidR="004C2B94" w:rsidRPr="003D2C3F" w:rsidRDefault="008E4F87"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16.</w:t>
      </w:r>
      <w:r w:rsidR="00EB6563" w:rsidRPr="003D2C3F">
        <w:rPr>
          <w:rFonts w:ascii="Times New Roman" w:hAnsi="Times New Roman" w:cs="Times New Roman"/>
          <w:sz w:val="22"/>
          <w:szCs w:val="22"/>
          <w:lang w:eastAsia="en-US"/>
        </w:rPr>
        <w:t>2. В случае, если открытый конкурс в электронной форме признан не состоявшимся в связи с тем, что по результатам рассмотрения первых частей заявок на участие в открытом конкурсе в электронной форме только одна заявка соответствует требованиям, указанным в конкурсной документации:</w:t>
      </w:r>
      <w:bookmarkStart w:id="30" w:name="Par1504"/>
      <w:bookmarkEnd w:id="30"/>
    </w:p>
    <w:p w:rsidR="004C2B94" w:rsidRPr="003D2C3F" w:rsidRDefault="00EB6563"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 xml:space="preserve">1) оператор электронной площадки в течение одного часа с момента получения протокола, </w:t>
      </w:r>
      <w:r w:rsidR="008E4F87" w:rsidRPr="003D2C3F">
        <w:rPr>
          <w:rFonts w:ascii="Times New Roman" w:hAnsi="Times New Roman" w:cs="Times New Roman"/>
          <w:sz w:val="22"/>
          <w:szCs w:val="22"/>
          <w:lang w:eastAsia="en-US"/>
        </w:rPr>
        <w:t>рассмотрения и оценки первых частей заявок</w:t>
      </w:r>
      <w:r w:rsidRPr="003D2C3F">
        <w:rPr>
          <w:rFonts w:ascii="Times New Roman" w:hAnsi="Times New Roman" w:cs="Times New Roman"/>
          <w:sz w:val="22"/>
          <w:szCs w:val="22"/>
          <w:lang w:eastAsia="en-US"/>
        </w:rPr>
        <w:t xml:space="preserve">, обязан направить заказчику вторую часть заявки на участие в открытом конкурсе в электронной форме, а также информацию и электронные документы данного участника, предусмотренные частью 11 статьи 24.1 </w:t>
      </w:r>
      <w:r w:rsidR="008E4F87" w:rsidRPr="003D2C3F">
        <w:rPr>
          <w:rFonts w:ascii="Times New Roman" w:hAnsi="Times New Roman" w:cs="Times New Roman"/>
          <w:sz w:val="22"/>
          <w:szCs w:val="22"/>
          <w:lang w:eastAsia="en-US"/>
        </w:rPr>
        <w:t>Закона о контрактной системе</w:t>
      </w:r>
      <w:r w:rsidRPr="003D2C3F">
        <w:rPr>
          <w:rFonts w:ascii="Times New Roman" w:hAnsi="Times New Roman" w:cs="Times New Roman"/>
          <w:sz w:val="22"/>
          <w:szCs w:val="22"/>
          <w:lang w:eastAsia="en-US"/>
        </w:rPr>
        <w:t>, уведомление единственному участнику такого конкурса;</w:t>
      </w:r>
    </w:p>
    <w:p w:rsidR="004C2B94" w:rsidRPr="003D2C3F" w:rsidRDefault="00EB6563"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 xml:space="preserve">2) комиссия в течение трех рабочих дней с даты получения второй части заявки единственного участника на участие в открытом конкурсе в электронной форме, информации и электронных документов, указанных в </w:t>
      </w:r>
      <w:r w:rsidR="008E4F87" w:rsidRPr="003D2C3F">
        <w:rPr>
          <w:rFonts w:ascii="Times New Roman" w:hAnsi="Times New Roman" w:cs="Times New Roman"/>
          <w:sz w:val="22"/>
          <w:szCs w:val="22"/>
        </w:rPr>
        <w:t>пп.1) п. 16.2</w:t>
      </w:r>
      <w:r w:rsidRPr="003D2C3F">
        <w:rPr>
          <w:rFonts w:ascii="Times New Roman" w:hAnsi="Times New Roman" w:cs="Times New Roman"/>
          <w:sz w:val="22"/>
          <w:szCs w:val="22"/>
          <w:lang w:eastAsia="en-US"/>
        </w:rPr>
        <w:t xml:space="preserve">, рассматривает эту заявку и указанные информацию и документы на предмет соответствия требованиям </w:t>
      </w:r>
      <w:r w:rsidR="008E4F87" w:rsidRPr="003D2C3F">
        <w:rPr>
          <w:rFonts w:ascii="Times New Roman" w:hAnsi="Times New Roman" w:cs="Times New Roman"/>
          <w:sz w:val="22"/>
          <w:szCs w:val="22"/>
          <w:lang w:eastAsia="en-US"/>
        </w:rPr>
        <w:t>Закона о контрактной системе</w:t>
      </w:r>
      <w:r w:rsidRPr="003D2C3F">
        <w:rPr>
          <w:rFonts w:ascii="Times New Roman" w:hAnsi="Times New Roman" w:cs="Times New Roman"/>
          <w:sz w:val="22"/>
          <w:szCs w:val="22"/>
          <w:lang w:eastAsia="en-US"/>
        </w:rPr>
        <w:t xml:space="preserve"> и конкурсной документации и направляет оператору электронной площадки протокол рассмотрения заявки единственного участника открытого конкурса в электронной форме, подписанный членами конкурсной комиссии. Указанный протокол должен содержать следующую информацию:</w:t>
      </w:r>
    </w:p>
    <w:p w:rsidR="004C2B94" w:rsidRPr="003D2C3F" w:rsidRDefault="00EB6563"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 xml:space="preserve">а) решение о соответствии единственного участника открытого конкурса в электронной форме и поданной им заявки на участие в таком конкурсе требованиям </w:t>
      </w:r>
      <w:r w:rsidR="008E4F87" w:rsidRPr="003D2C3F">
        <w:rPr>
          <w:rFonts w:ascii="Times New Roman" w:hAnsi="Times New Roman" w:cs="Times New Roman"/>
          <w:sz w:val="22"/>
          <w:szCs w:val="22"/>
          <w:lang w:eastAsia="en-US"/>
        </w:rPr>
        <w:t>Закона о контрактной системе</w:t>
      </w:r>
      <w:r w:rsidRPr="003D2C3F">
        <w:rPr>
          <w:rFonts w:ascii="Times New Roman" w:hAnsi="Times New Roman" w:cs="Times New Roman"/>
          <w:sz w:val="22"/>
          <w:szCs w:val="22"/>
          <w:lang w:eastAsia="en-US"/>
        </w:rPr>
        <w:t xml:space="preserve"> и конкурсной документации либо о несоответствии данного участника и поданной им заявки на участие в таком конкурсе требованиям </w:t>
      </w:r>
      <w:r w:rsidR="008E4F87" w:rsidRPr="003D2C3F">
        <w:rPr>
          <w:rFonts w:ascii="Times New Roman" w:hAnsi="Times New Roman" w:cs="Times New Roman"/>
          <w:sz w:val="22"/>
          <w:szCs w:val="22"/>
          <w:lang w:eastAsia="en-US"/>
        </w:rPr>
        <w:t>Закона о контрактной системе</w:t>
      </w:r>
      <w:r w:rsidRPr="003D2C3F">
        <w:rPr>
          <w:rFonts w:ascii="Times New Roman" w:hAnsi="Times New Roman" w:cs="Times New Roman"/>
          <w:sz w:val="22"/>
          <w:szCs w:val="22"/>
          <w:lang w:eastAsia="en-US"/>
        </w:rPr>
        <w:t xml:space="preserve"> и конкурсной документации с обоснованием этого решения, в том числе с указанием положений настоящего Федерального закона и (или) </w:t>
      </w:r>
      <w:r w:rsidRPr="003D2C3F">
        <w:rPr>
          <w:rFonts w:ascii="Times New Roman" w:hAnsi="Times New Roman" w:cs="Times New Roman"/>
          <w:sz w:val="22"/>
          <w:szCs w:val="22"/>
          <w:lang w:eastAsia="en-US"/>
        </w:rPr>
        <w:lastRenderedPageBreak/>
        <w:t>законодательства Российской Федерации о контрактной системе, конкурсной документации, которым не соответствует эта заявка, и положений этой заявки, которые не соответствуют этим требованиям;</w:t>
      </w:r>
    </w:p>
    <w:p w:rsidR="004C2B94" w:rsidRPr="003D2C3F" w:rsidRDefault="00EB6563"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б) решение каждого присутствующего члена комиссии в отношении единственного участника открытого конкурса в электронной форме и поданной им заявки на участие в таком конкурсе;</w:t>
      </w:r>
    </w:p>
    <w:p w:rsidR="004C2B94" w:rsidRPr="003D2C3F" w:rsidRDefault="00EB6563"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 xml:space="preserve">3) контракт заключается с единственным участником открытого конкурса в электронной форме, если данный участник и поданная им заявка признаны соответствующими требованиям настоящего Федерального закона и конкурсной документации, в соответствии с пунктом 25.1 части 1 статьи 93 </w:t>
      </w:r>
      <w:r w:rsidR="008E4F87" w:rsidRPr="003D2C3F">
        <w:rPr>
          <w:rFonts w:ascii="Times New Roman" w:hAnsi="Times New Roman" w:cs="Times New Roman"/>
          <w:sz w:val="22"/>
          <w:szCs w:val="22"/>
          <w:lang w:eastAsia="en-US"/>
        </w:rPr>
        <w:t>Закона о контрактной системе</w:t>
      </w:r>
      <w:r w:rsidRPr="003D2C3F">
        <w:rPr>
          <w:rFonts w:ascii="Times New Roman" w:hAnsi="Times New Roman" w:cs="Times New Roman"/>
          <w:sz w:val="22"/>
          <w:szCs w:val="22"/>
          <w:lang w:eastAsia="en-US"/>
        </w:rPr>
        <w:t xml:space="preserve"> в порядке, установленном статьей 83.2 </w:t>
      </w:r>
      <w:r w:rsidR="008E4F87" w:rsidRPr="003D2C3F">
        <w:rPr>
          <w:rFonts w:ascii="Times New Roman" w:hAnsi="Times New Roman" w:cs="Times New Roman"/>
          <w:sz w:val="22"/>
          <w:szCs w:val="22"/>
          <w:lang w:eastAsia="en-US"/>
        </w:rPr>
        <w:t>Закона о контрактной системе</w:t>
      </w:r>
      <w:r w:rsidRPr="003D2C3F">
        <w:rPr>
          <w:rFonts w:ascii="Times New Roman" w:hAnsi="Times New Roman" w:cs="Times New Roman"/>
          <w:sz w:val="22"/>
          <w:szCs w:val="22"/>
          <w:lang w:eastAsia="en-US"/>
        </w:rPr>
        <w:t>.</w:t>
      </w:r>
      <w:bookmarkStart w:id="31" w:name="Par1511"/>
      <w:bookmarkEnd w:id="31"/>
    </w:p>
    <w:p w:rsidR="004C2B94" w:rsidRPr="003D2C3F" w:rsidRDefault="008E4F87"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16.</w:t>
      </w:r>
      <w:r w:rsidR="00EB6563" w:rsidRPr="003D2C3F">
        <w:rPr>
          <w:rFonts w:ascii="Times New Roman" w:hAnsi="Times New Roman" w:cs="Times New Roman"/>
          <w:sz w:val="22"/>
          <w:szCs w:val="22"/>
          <w:lang w:eastAsia="en-US"/>
        </w:rPr>
        <w:t>3. Заказчик не позднее чем на следующий рабочий день после дня признания открытого конкурса в электронной форме несостоявшимся продлевает срок подачи заявок на участие в таком конкурсе на десять дней с даты размещения соответствующего извещения, если такой конкурс признан не состоявшимся по основаниям:</w:t>
      </w:r>
    </w:p>
    <w:p w:rsidR="004C2B94" w:rsidRPr="003D2C3F" w:rsidRDefault="00EB6563" w:rsidP="004C2B94">
      <w:pPr>
        <w:pStyle w:val="ConsPlusNormal"/>
        <w:ind w:firstLine="540"/>
        <w:jc w:val="both"/>
        <w:rPr>
          <w:rFonts w:ascii="Times New Roman" w:hAnsi="Times New Roman" w:cs="Times New Roman"/>
          <w:sz w:val="22"/>
          <w:szCs w:val="22"/>
          <w:lang w:eastAsia="en-US"/>
        </w:rPr>
      </w:pPr>
      <w:r w:rsidRPr="003D2C3F">
        <w:rPr>
          <w:rFonts w:ascii="Times New Roman" w:hAnsi="Times New Roman" w:cs="Times New Roman"/>
          <w:sz w:val="22"/>
          <w:szCs w:val="22"/>
          <w:lang w:eastAsia="en-US"/>
        </w:rPr>
        <w:t>1) в связи с тем, что по окончании срока подачи заявок на участие в открытом конкурсе в электронной форме не подано ни одной такой заявки;</w:t>
      </w:r>
    </w:p>
    <w:p w:rsidR="00EB6563" w:rsidRPr="003D2C3F" w:rsidRDefault="00EB6563" w:rsidP="004C2B94">
      <w:pPr>
        <w:pStyle w:val="ConsPlusNormal"/>
        <w:ind w:firstLine="540"/>
        <w:jc w:val="both"/>
        <w:rPr>
          <w:rFonts w:ascii="Times New Roman" w:hAnsi="Times New Roman" w:cs="Times New Roman"/>
          <w:sz w:val="22"/>
          <w:szCs w:val="22"/>
        </w:rPr>
      </w:pPr>
      <w:r w:rsidRPr="003D2C3F">
        <w:rPr>
          <w:rFonts w:ascii="Times New Roman" w:hAnsi="Times New Roman" w:cs="Times New Roman"/>
          <w:sz w:val="22"/>
          <w:szCs w:val="22"/>
          <w:lang w:eastAsia="en-US"/>
        </w:rPr>
        <w:t>2) в связи с тем, что по результатам рассмотрения первых частей заявок на участие в открытом конкурсе в электронной форме конкурсная комиссия приняла решение об отказе в допуске к участию в таком конкурсе всем участникам закупки, подавшим заявки на участие в нем;</w:t>
      </w:r>
    </w:p>
    <w:p w:rsidR="00EB6563" w:rsidRPr="003D2C3F" w:rsidRDefault="00EB6563" w:rsidP="00EB6563">
      <w:pPr>
        <w:keepNext/>
        <w:keepLines/>
        <w:widowControl w:val="0"/>
        <w:suppressLineNumbers/>
        <w:tabs>
          <w:tab w:val="num" w:pos="576"/>
          <w:tab w:val="num" w:pos="900"/>
        </w:tabs>
        <w:suppressAutoHyphens/>
        <w:ind w:firstLine="540"/>
        <w:jc w:val="both"/>
        <w:rPr>
          <w:sz w:val="22"/>
          <w:szCs w:val="22"/>
          <w:lang w:eastAsia="en-US"/>
        </w:rPr>
      </w:pPr>
      <w:r w:rsidRPr="003D2C3F">
        <w:rPr>
          <w:sz w:val="22"/>
          <w:szCs w:val="22"/>
          <w:lang w:eastAsia="en-US"/>
        </w:rPr>
        <w:t>3) в связи с тем, что по результатам рассмотрения вторых частей заявок на участие в открытом конкурсе в электронной форме конкурсная комиссия отклонила все такие заявки.</w:t>
      </w:r>
    </w:p>
    <w:p w:rsidR="00EB6563" w:rsidRPr="003D2C3F" w:rsidRDefault="008E4F87" w:rsidP="00EB6563">
      <w:pPr>
        <w:keepNext/>
        <w:keepLines/>
        <w:widowControl w:val="0"/>
        <w:suppressLineNumbers/>
        <w:tabs>
          <w:tab w:val="num" w:pos="576"/>
          <w:tab w:val="num" w:pos="900"/>
        </w:tabs>
        <w:suppressAutoHyphens/>
        <w:ind w:firstLine="540"/>
        <w:jc w:val="both"/>
        <w:rPr>
          <w:sz w:val="22"/>
          <w:szCs w:val="22"/>
          <w:lang w:eastAsia="en-US"/>
        </w:rPr>
      </w:pPr>
      <w:bookmarkStart w:id="32" w:name="Par1515"/>
      <w:bookmarkEnd w:id="32"/>
      <w:r w:rsidRPr="003D2C3F">
        <w:rPr>
          <w:sz w:val="22"/>
          <w:szCs w:val="22"/>
          <w:lang w:eastAsia="en-US"/>
        </w:rPr>
        <w:t>16.</w:t>
      </w:r>
      <w:r w:rsidR="00EB6563" w:rsidRPr="003D2C3F">
        <w:rPr>
          <w:sz w:val="22"/>
          <w:szCs w:val="22"/>
          <w:lang w:eastAsia="en-US"/>
        </w:rPr>
        <w:t xml:space="preserve">4. Если в результате продления срока подачи заявок на участие в открытом конкурсе в электронной форме открытый конкурс в электронной форме признан не состоявшимся по основаниям, указанным в </w:t>
      </w:r>
      <w:r w:rsidRPr="003D2C3F">
        <w:rPr>
          <w:sz w:val="22"/>
          <w:szCs w:val="22"/>
        </w:rPr>
        <w:t>п.16.3</w:t>
      </w:r>
      <w:r w:rsidR="00EB6563" w:rsidRPr="003D2C3F">
        <w:rPr>
          <w:sz w:val="22"/>
          <w:szCs w:val="22"/>
          <w:lang w:eastAsia="en-US"/>
        </w:rPr>
        <w:t xml:space="preserve">, или по основаниям, предусмотренным частью 15 статьи 83.2 </w:t>
      </w:r>
      <w:r w:rsidRPr="003D2C3F">
        <w:rPr>
          <w:sz w:val="22"/>
          <w:szCs w:val="22"/>
          <w:lang w:eastAsia="en-US"/>
        </w:rPr>
        <w:t>Закона о контрактной системе</w:t>
      </w:r>
      <w:r w:rsidR="00EB6563" w:rsidRPr="003D2C3F">
        <w:rPr>
          <w:sz w:val="22"/>
          <w:szCs w:val="22"/>
          <w:lang w:eastAsia="en-US"/>
        </w:rPr>
        <w:t xml:space="preserve">, заказчик вносит изменения в план-график (при необходимости) и вправе осуществить закупку путем проведения запроса предложений в электронной форме в соответствии с пунктом 5 части 2 статьи 83.1 </w:t>
      </w:r>
      <w:r w:rsidRPr="003D2C3F">
        <w:rPr>
          <w:sz w:val="22"/>
          <w:szCs w:val="22"/>
          <w:lang w:eastAsia="en-US"/>
        </w:rPr>
        <w:t>Закона о контрактной системе</w:t>
      </w:r>
      <w:r w:rsidR="00EB6563" w:rsidRPr="003D2C3F">
        <w:rPr>
          <w:sz w:val="22"/>
          <w:szCs w:val="22"/>
          <w:lang w:eastAsia="en-US"/>
        </w:rPr>
        <w:t xml:space="preserve"> (при этом объект закупки не может быть изменен) или новую закупку в соответствии с </w:t>
      </w:r>
      <w:r w:rsidRPr="003D2C3F">
        <w:rPr>
          <w:sz w:val="22"/>
          <w:szCs w:val="22"/>
          <w:lang w:eastAsia="en-US"/>
        </w:rPr>
        <w:t>Закона о контрактной системе</w:t>
      </w:r>
    </w:p>
    <w:p w:rsidR="00EB6563" w:rsidRPr="003D2C3F" w:rsidRDefault="008E4F87" w:rsidP="00EB6563">
      <w:pPr>
        <w:keepNext/>
        <w:keepLines/>
        <w:widowControl w:val="0"/>
        <w:suppressLineNumbers/>
        <w:tabs>
          <w:tab w:val="num" w:pos="576"/>
          <w:tab w:val="num" w:pos="900"/>
        </w:tabs>
        <w:suppressAutoHyphens/>
        <w:ind w:firstLine="540"/>
        <w:jc w:val="both"/>
        <w:rPr>
          <w:sz w:val="22"/>
          <w:szCs w:val="22"/>
          <w:lang w:eastAsia="en-US"/>
        </w:rPr>
      </w:pPr>
      <w:bookmarkStart w:id="33" w:name="Par1519"/>
      <w:bookmarkEnd w:id="33"/>
      <w:r w:rsidRPr="003D2C3F">
        <w:rPr>
          <w:sz w:val="22"/>
          <w:szCs w:val="22"/>
          <w:lang w:eastAsia="en-US"/>
        </w:rPr>
        <w:t>16.</w:t>
      </w:r>
      <w:r w:rsidR="00EB6563" w:rsidRPr="003D2C3F">
        <w:rPr>
          <w:sz w:val="22"/>
          <w:szCs w:val="22"/>
          <w:lang w:eastAsia="en-US"/>
        </w:rPr>
        <w:t xml:space="preserve">5. В случае, если открытый конкурс в электронной форме признан не в связи с тем, что по результатам рассмотрения вторых частей заявок на участие в открытом конкурсе в электронной форме только одна такая заявка соответствует требованиям, установленным конкурсной документацией, контракт заключается с участником этого конкурса, подавшим такую заявку в соответствии с пунктом 25.1 части 1 статьи 93 </w:t>
      </w:r>
      <w:r w:rsidRPr="003D2C3F">
        <w:rPr>
          <w:sz w:val="22"/>
          <w:szCs w:val="22"/>
          <w:lang w:eastAsia="en-US"/>
        </w:rPr>
        <w:t>Закона о контрактной системе</w:t>
      </w:r>
      <w:r w:rsidR="00EB6563" w:rsidRPr="003D2C3F">
        <w:rPr>
          <w:sz w:val="22"/>
          <w:szCs w:val="22"/>
          <w:lang w:eastAsia="en-US"/>
        </w:rPr>
        <w:t xml:space="preserve"> в порядке, установленном статьей 83.2 </w:t>
      </w:r>
      <w:r w:rsidRPr="003D2C3F">
        <w:rPr>
          <w:sz w:val="22"/>
          <w:szCs w:val="22"/>
          <w:lang w:eastAsia="en-US"/>
        </w:rPr>
        <w:t>Закона о контрактной системе</w:t>
      </w:r>
      <w:r w:rsidR="00EB6563" w:rsidRPr="003D2C3F">
        <w:rPr>
          <w:sz w:val="22"/>
          <w:szCs w:val="22"/>
          <w:lang w:eastAsia="en-US"/>
        </w:rPr>
        <w:t>.</w:t>
      </w:r>
    </w:p>
    <w:p w:rsidR="001F10BE" w:rsidRPr="00DD553A" w:rsidRDefault="001F10BE" w:rsidP="001F10BE">
      <w:pPr>
        <w:ind w:firstLine="567"/>
        <w:jc w:val="both"/>
        <w:rPr>
          <w:b/>
          <w:sz w:val="12"/>
          <w:szCs w:val="12"/>
        </w:rPr>
      </w:pPr>
    </w:p>
    <w:p w:rsidR="001F10BE" w:rsidRPr="003D2C3F" w:rsidRDefault="00431D25" w:rsidP="003D2C3F">
      <w:pPr>
        <w:ind w:firstLine="567"/>
        <w:jc w:val="both"/>
        <w:rPr>
          <w:b/>
          <w:bCs/>
          <w:sz w:val="22"/>
          <w:szCs w:val="22"/>
        </w:rPr>
      </w:pPr>
      <w:r w:rsidRPr="003D2C3F">
        <w:rPr>
          <w:b/>
          <w:sz w:val="22"/>
          <w:szCs w:val="22"/>
        </w:rPr>
        <w:t>17</w:t>
      </w:r>
      <w:r w:rsidR="001F10BE" w:rsidRPr="003D2C3F">
        <w:rPr>
          <w:b/>
          <w:sz w:val="22"/>
          <w:szCs w:val="22"/>
        </w:rPr>
        <w:t>. Р</w:t>
      </w:r>
      <w:r w:rsidR="001F10BE" w:rsidRPr="003D2C3F">
        <w:rPr>
          <w:b/>
          <w:bCs/>
          <w:sz w:val="22"/>
          <w:szCs w:val="22"/>
        </w:rPr>
        <w:t xml:space="preserve">азмер обеспечения исполнения </w:t>
      </w:r>
      <w:r w:rsidR="00A077CD" w:rsidRPr="003D2C3F">
        <w:rPr>
          <w:b/>
          <w:bCs/>
          <w:sz w:val="22"/>
          <w:szCs w:val="22"/>
        </w:rPr>
        <w:t>контракта</w:t>
      </w:r>
      <w:r w:rsidR="001F10BE" w:rsidRPr="003D2C3F">
        <w:rPr>
          <w:b/>
          <w:bCs/>
          <w:sz w:val="22"/>
          <w:szCs w:val="22"/>
        </w:rPr>
        <w:t xml:space="preserve">, порядок </w:t>
      </w:r>
      <w:r w:rsidR="00DD553A">
        <w:rPr>
          <w:b/>
          <w:bCs/>
          <w:sz w:val="22"/>
          <w:szCs w:val="22"/>
        </w:rPr>
        <w:t xml:space="preserve"> </w:t>
      </w:r>
      <w:r w:rsidR="001F10BE" w:rsidRPr="003D2C3F">
        <w:rPr>
          <w:b/>
          <w:bCs/>
          <w:sz w:val="22"/>
          <w:szCs w:val="22"/>
        </w:rPr>
        <w:t>предоставления такого обеспечения, требования к такому обеспечению.</w:t>
      </w:r>
    </w:p>
    <w:p w:rsidR="001F10BE" w:rsidRPr="003D2C3F" w:rsidRDefault="00431D25" w:rsidP="001A0692">
      <w:pPr>
        <w:pStyle w:val="3"/>
        <w:keepNext w:val="0"/>
        <w:spacing w:before="0"/>
        <w:ind w:firstLine="567"/>
        <w:jc w:val="both"/>
        <w:rPr>
          <w:rFonts w:ascii="Times New Roman" w:hAnsi="Times New Roman" w:cs="Times New Roman"/>
          <w:sz w:val="22"/>
          <w:szCs w:val="22"/>
        </w:rPr>
      </w:pPr>
      <w:r w:rsidRPr="003D2C3F">
        <w:rPr>
          <w:rFonts w:ascii="Times New Roman" w:hAnsi="Times New Roman" w:cs="Times New Roman"/>
          <w:sz w:val="22"/>
          <w:szCs w:val="22"/>
        </w:rPr>
        <w:t xml:space="preserve">17.1. </w:t>
      </w:r>
      <w:r w:rsidR="001F10BE" w:rsidRPr="003D2C3F">
        <w:rPr>
          <w:rFonts w:ascii="Times New Roman" w:hAnsi="Times New Roman" w:cs="Times New Roman"/>
          <w:sz w:val="22"/>
          <w:szCs w:val="22"/>
        </w:rPr>
        <w:t>Общие положения</w:t>
      </w:r>
    </w:p>
    <w:p w:rsidR="001F10BE" w:rsidRPr="003D2C3F" w:rsidRDefault="00F04C40" w:rsidP="00956ADC">
      <w:pPr>
        <w:autoSpaceDE w:val="0"/>
        <w:autoSpaceDN w:val="0"/>
        <w:adjustRightInd w:val="0"/>
        <w:ind w:firstLine="567"/>
        <w:jc w:val="both"/>
        <w:rPr>
          <w:sz w:val="22"/>
          <w:szCs w:val="22"/>
        </w:rPr>
      </w:pPr>
      <w:r w:rsidRPr="003D2C3F">
        <w:rPr>
          <w:sz w:val="22"/>
          <w:szCs w:val="22"/>
        </w:rPr>
        <w:t>Контракт</w:t>
      </w:r>
      <w:r w:rsidR="001F10BE" w:rsidRPr="003D2C3F">
        <w:rPr>
          <w:sz w:val="22"/>
          <w:szCs w:val="22"/>
        </w:rPr>
        <w:t xml:space="preserve"> заключается после предоставления участником закупки, с которым заключается </w:t>
      </w:r>
      <w:r w:rsidRPr="003D2C3F">
        <w:rPr>
          <w:sz w:val="22"/>
          <w:szCs w:val="22"/>
        </w:rPr>
        <w:t>контракт</w:t>
      </w:r>
      <w:r w:rsidR="001F10BE" w:rsidRPr="003D2C3F">
        <w:rPr>
          <w:sz w:val="22"/>
          <w:szCs w:val="22"/>
        </w:rPr>
        <w:t xml:space="preserve">, обеспечения исполнения </w:t>
      </w:r>
      <w:r w:rsidRPr="003D2C3F">
        <w:rPr>
          <w:sz w:val="22"/>
          <w:szCs w:val="22"/>
        </w:rPr>
        <w:t>контракта</w:t>
      </w:r>
      <w:r w:rsidR="001F10BE" w:rsidRPr="003D2C3F">
        <w:rPr>
          <w:sz w:val="22"/>
          <w:szCs w:val="22"/>
        </w:rPr>
        <w:t>.</w:t>
      </w:r>
    </w:p>
    <w:p w:rsidR="001F10BE" w:rsidRPr="003D2C3F" w:rsidRDefault="00431D25" w:rsidP="00C563CC">
      <w:pPr>
        <w:autoSpaceDE w:val="0"/>
        <w:autoSpaceDN w:val="0"/>
        <w:adjustRightInd w:val="0"/>
        <w:ind w:firstLine="567"/>
        <w:jc w:val="both"/>
        <w:rPr>
          <w:sz w:val="22"/>
          <w:szCs w:val="22"/>
        </w:rPr>
      </w:pPr>
      <w:r w:rsidRPr="003D2C3F">
        <w:rPr>
          <w:sz w:val="22"/>
          <w:szCs w:val="22"/>
        </w:rPr>
        <w:t>Исполнение контракта, гарантийные обязательства могут обеспечиваться предоставлением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банковской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 о контрактной системе.</w:t>
      </w:r>
      <w:r w:rsidR="001F10BE" w:rsidRPr="003D2C3F">
        <w:rPr>
          <w:sz w:val="22"/>
          <w:szCs w:val="22"/>
        </w:rPr>
        <w:t xml:space="preserve"> </w:t>
      </w:r>
    </w:p>
    <w:p w:rsidR="00A207F0" w:rsidRPr="003D2C3F" w:rsidRDefault="00A207F0" w:rsidP="00A207F0">
      <w:pPr>
        <w:autoSpaceDE w:val="0"/>
        <w:autoSpaceDN w:val="0"/>
        <w:adjustRightInd w:val="0"/>
        <w:ind w:firstLine="567"/>
        <w:jc w:val="both"/>
        <w:rPr>
          <w:sz w:val="22"/>
          <w:szCs w:val="22"/>
        </w:rPr>
      </w:pPr>
      <w:r w:rsidRPr="003D2C3F">
        <w:rPr>
          <w:sz w:val="22"/>
          <w:szCs w:val="22"/>
        </w:rPr>
        <w:t xml:space="preserve">Размер обеспечения исполнения контракта должен составлять от пяти до тридцати процентов начальной (максимальной) цены контракта, указанной в извещении об осуществлении закупки. В случае, если начальная (максимальная) цена контракта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w:t>
      </w:r>
    </w:p>
    <w:p w:rsidR="00A207F0" w:rsidRPr="003D2C3F" w:rsidRDefault="00A207F0" w:rsidP="00A207F0">
      <w:pPr>
        <w:autoSpaceDE w:val="0"/>
        <w:autoSpaceDN w:val="0"/>
        <w:adjustRightInd w:val="0"/>
        <w:ind w:firstLine="567"/>
        <w:jc w:val="both"/>
        <w:rPr>
          <w:sz w:val="22"/>
          <w:szCs w:val="22"/>
        </w:rPr>
      </w:pPr>
      <w:r w:rsidRPr="003D2C3F">
        <w:rPr>
          <w:sz w:val="22"/>
          <w:szCs w:val="22"/>
        </w:rPr>
        <w:t xml:space="preserve">В случае заключения контракта по результатам определения поставщиков (подрядчиков, исполнителей) в соответствии с пунктом 1 части 1 статьи 30 Закона о контрактной системе,  размер обеспечения исполнения контракта, в том числе предоставляемого с учетом положений статьи 37 Закона </w:t>
      </w:r>
      <w:r w:rsidRPr="003D2C3F">
        <w:rPr>
          <w:sz w:val="22"/>
          <w:szCs w:val="22"/>
        </w:rPr>
        <w:lastRenderedPageBreak/>
        <w:t>о контрактной системе, устанавливается от цены, по которой в соответствии с Законом о контрактной системе заключается контракт, но не может составлять менее чем размер аванса. Размер обеспечения гарантийных обязательств не может превышать десять процентов начальной (максимальной) цены контракта.</w:t>
      </w:r>
    </w:p>
    <w:p w:rsidR="00431D25" w:rsidRPr="003D2C3F" w:rsidRDefault="001F10BE" w:rsidP="00431D25">
      <w:pPr>
        <w:autoSpaceDE w:val="0"/>
        <w:autoSpaceDN w:val="0"/>
        <w:adjustRightInd w:val="0"/>
        <w:ind w:firstLine="567"/>
        <w:jc w:val="both"/>
        <w:rPr>
          <w:color w:val="000000"/>
          <w:kern w:val="1"/>
          <w:sz w:val="22"/>
          <w:szCs w:val="22"/>
        </w:rPr>
      </w:pPr>
      <w:r w:rsidRPr="003D59DB">
        <w:rPr>
          <w:bCs/>
          <w:sz w:val="22"/>
          <w:szCs w:val="22"/>
        </w:rPr>
        <w:t xml:space="preserve">Размер обеспечения исполнения  </w:t>
      </w:r>
      <w:r w:rsidR="00F04C40" w:rsidRPr="003D59DB">
        <w:rPr>
          <w:bCs/>
          <w:sz w:val="22"/>
          <w:szCs w:val="22"/>
        </w:rPr>
        <w:t>контракта</w:t>
      </w:r>
      <w:r w:rsidRPr="003D59DB">
        <w:rPr>
          <w:sz w:val="22"/>
          <w:szCs w:val="22"/>
        </w:rPr>
        <w:t xml:space="preserve"> - </w:t>
      </w:r>
      <w:r w:rsidRPr="003D59DB">
        <w:rPr>
          <w:color w:val="000000"/>
          <w:kern w:val="1"/>
          <w:sz w:val="22"/>
          <w:szCs w:val="22"/>
        </w:rPr>
        <w:t xml:space="preserve"> установлен в размере, </w:t>
      </w:r>
      <w:r w:rsidR="00F04C40" w:rsidRPr="003D59DB">
        <w:rPr>
          <w:color w:val="000000"/>
          <w:kern w:val="1"/>
          <w:sz w:val="22"/>
          <w:szCs w:val="22"/>
        </w:rPr>
        <w:t>указанн</w:t>
      </w:r>
      <w:r w:rsidR="00BA057A" w:rsidRPr="003D59DB">
        <w:rPr>
          <w:color w:val="000000"/>
          <w:kern w:val="1"/>
          <w:sz w:val="22"/>
          <w:szCs w:val="22"/>
        </w:rPr>
        <w:t>ом</w:t>
      </w:r>
      <w:r w:rsidR="00F04C40" w:rsidRPr="003D59DB">
        <w:rPr>
          <w:color w:val="000000"/>
          <w:kern w:val="1"/>
          <w:sz w:val="22"/>
          <w:szCs w:val="22"/>
        </w:rPr>
        <w:t xml:space="preserve"> в </w:t>
      </w:r>
      <w:r w:rsidR="00541F21" w:rsidRPr="003D59DB">
        <w:rPr>
          <w:color w:val="000000"/>
          <w:kern w:val="1"/>
          <w:sz w:val="22"/>
          <w:szCs w:val="22"/>
        </w:rPr>
        <w:t xml:space="preserve">п. </w:t>
      </w:r>
      <w:r w:rsidR="003D59DB" w:rsidRPr="003D59DB">
        <w:rPr>
          <w:color w:val="000000"/>
          <w:kern w:val="1"/>
          <w:sz w:val="22"/>
          <w:szCs w:val="22"/>
        </w:rPr>
        <w:t>33</w:t>
      </w:r>
      <w:r w:rsidR="00431D25" w:rsidRPr="003D59DB">
        <w:rPr>
          <w:color w:val="000000"/>
          <w:kern w:val="1"/>
          <w:sz w:val="22"/>
          <w:szCs w:val="22"/>
        </w:rPr>
        <w:t xml:space="preserve"> </w:t>
      </w:r>
      <w:r w:rsidR="00BA057A" w:rsidRPr="003D59DB">
        <w:rPr>
          <w:bCs/>
          <w:sz w:val="22"/>
          <w:szCs w:val="22"/>
        </w:rPr>
        <w:t xml:space="preserve">Раздела </w:t>
      </w:r>
      <w:r w:rsidR="00BA057A" w:rsidRPr="003D59DB">
        <w:rPr>
          <w:bCs/>
          <w:sz w:val="22"/>
          <w:szCs w:val="22"/>
          <w:lang w:val="en-US"/>
        </w:rPr>
        <w:t>II</w:t>
      </w:r>
      <w:r w:rsidR="00BA057A" w:rsidRPr="003D59DB">
        <w:rPr>
          <w:bCs/>
          <w:sz w:val="22"/>
          <w:szCs w:val="22"/>
        </w:rPr>
        <w:t xml:space="preserve"> «Информационная карта открытого конкурса»</w:t>
      </w:r>
      <w:r w:rsidR="00956ADC" w:rsidRPr="003D59DB">
        <w:rPr>
          <w:color w:val="000000"/>
          <w:kern w:val="1"/>
          <w:sz w:val="22"/>
          <w:szCs w:val="22"/>
        </w:rPr>
        <w:t>.</w:t>
      </w:r>
    </w:p>
    <w:p w:rsidR="00DB7B52" w:rsidRPr="003D2C3F" w:rsidRDefault="00DB7B52" w:rsidP="00956ADC">
      <w:pPr>
        <w:autoSpaceDE w:val="0"/>
        <w:autoSpaceDN w:val="0"/>
        <w:adjustRightInd w:val="0"/>
        <w:ind w:firstLine="567"/>
        <w:jc w:val="both"/>
        <w:rPr>
          <w:color w:val="000000"/>
          <w:kern w:val="1"/>
          <w:sz w:val="22"/>
          <w:szCs w:val="22"/>
        </w:rPr>
      </w:pPr>
      <w:r w:rsidRPr="003D2C3F">
        <w:rPr>
          <w:color w:val="000000"/>
          <w:kern w:val="1"/>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w:t>
      </w:r>
      <w:r w:rsidRPr="003D2C3F">
        <w:rPr>
          <w:kern w:val="1"/>
          <w:sz w:val="22"/>
          <w:szCs w:val="22"/>
        </w:rPr>
        <w:t>статьи 37</w:t>
      </w:r>
      <w:r w:rsidR="00A207F0" w:rsidRPr="003D2C3F">
        <w:rPr>
          <w:kern w:val="1"/>
          <w:sz w:val="22"/>
          <w:szCs w:val="22"/>
        </w:rPr>
        <w:t xml:space="preserve"> </w:t>
      </w:r>
      <w:r w:rsidRPr="003D2C3F">
        <w:rPr>
          <w:bCs/>
          <w:color w:val="000000"/>
          <w:kern w:val="1"/>
          <w:sz w:val="22"/>
          <w:szCs w:val="22"/>
        </w:rPr>
        <w:t>Закона о контрактной системе</w:t>
      </w:r>
      <w:r w:rsidRPr="003D2C3F">
        <w:rPr>
          <w:color w:val="000000"/>
          <w:kern w:val="1"/>
          <w:sz w:val="22"/>
          <w:szCs w:val="22"/>
        </w:rPr>
        <w:t>.</w:t>
      </w:r>
    </w:p>
    <w:p w:rsidR="00431D25" w:rsidRPr="003D2C3F" w:rsidRDefault="00431D25" w:rsidP="00956ADC">
      <w:pPr>
        <w:autoSpaceDE w:val="0"/>
        <w:autoSpaceDN w:val="0"/>
        <w:adjustRightInd w:val="0"/>
        <w:ind w:firstLine="567"/>
        <w:jc w:val="both"/>
        <w:rPr>
          <w:color w:val="000000"/>
          <w:kern w:val="1"/>
          <w:sz w:val="22"/>
          <w:szCs w:val="22"/>
        </w:rPr>
      </w:pPr>
      <w:r w:rsidRPr="003D2C3F">
        <w:rPr>
          <w:color w:val="000000"/>
          <w:kern w:val="1"/>
          <w:sz w:val="22"/>
          <w:szCs w:val="22"/>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AA2F14" w:rsidRPr="003D2C3F" w:rsidRDefault="00AA2F14" w:rsidP="00AA2F14">
      <w:pPr>
        <w:autoSpaceDE w:val="0"/>
        <w:autoSpaceDN w:val="0"/>
        <w:adjustRightInd w:val="0"/>
        <w:ind w:firstLine="567"/>
        <w:jc w:val="both"/>
        <w:rPr>
          <w:sz w:val="22"/>
          <w:szCs w:val="22"/>
        </w:rPr>
      </w:pPr>
      <w:bookmarkStart w:id="34" w:name="_Toc169628403"/>
      <w:bookmarkStart w:id="35" w:name="_Toc226399512"/>
      <w:bookmarkStart w:id="36" w:name="_Toc371787626"/>
      <w:bookmarkStart w:id="37" w:name="_Toc373179838"/>
      <w:bookmarkStart w:id="38" w:name="_Toc373179883"/>
      <w:bookmarkStart w:id="39" w:name="_Toc447196648"/>
      <w:bookmarkStart w:id="40" w:name="_Toc467675557"/>
      <w:r w:rsidRPr="003D2C3F">
        <w:rPr>
          <w:sz w:val="22"/>
          <w:szCs w:val="22"/>
        </w:rPr>
        <w:t>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в статье 96 Закона о контрактной системе.</w:t>
      </w:r>
    </w:p>
    <w:p w:rsidR="00AA2F14" w:rsidRPr="003D2C3F" w:rsidRDefault="00AA2F14" w:rsidP="00AA2F14">
      <w:pPr>
        <w:autoSpaceDE w:val="0"/>
        <w:autoSpaceDN w:val="0"/>
        <w:adjustRightInd w:val="0"/>
        <w:ind w:firstLine="567"/>
        <w:jc w:val="both"/>
        <w:rPr>
          <w:sz w:val="22"/>
          <w:szCs w:val="22"/>
        </w:rPr>
      </w:pPr>
      <w:bookmarkStart w:id="41" w:name="Par2790"/>
      <w:bookmarkEnd w:id="41"/>
      <w:r w:rsidRPr="003D2C3F">
        <w:rPr>
          <w:sz w:val="22"/>
          <w:szCs w:val="22"/>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о контрактной системе, освобождается от предоставления обеспечения исполнения контракта, в том числе с учетом положений статьи 37 Закона о контрактной системе, об обеспечении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о контрактной системе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1F10BE" w:rsidRPr="003D2C3F" w:rsidRDefault="00AA2F14" w:rsidP="00956ADC">
      <w:pPr>
        <w:autoSpaceDE w:val="0"/>
        <w:autoSpaceDN w:val="0"/>
        <w:adjustRightInd w:val="0"/>
        <w:ind w:firstLine="567"/>
        <w:jc w:val="both"/>
        <w:rPr>
          <w:sz w:val="22"/>
          <w:szCs w:val="22"/>
          <w:u w:val="single"/>
        </w:rPr>
      </w:pPr>
      <w:r w:rsidRPr="003D2C3F">
        <w:rPr>
          <w:sz w:val="22"/>
          <w:szCs w:val="22"/>
          <w:u w:val="single"/>
        </w:rPr>
        <w:t>17.2</w:t>
      </w:r>
      <w:r w:rsidR="009324D3" w:rsidRPr="003D2C3F">
        <w:rPr>
          <w:sz w:val="22"/>
          <w:szCs w:val="22"/>
          <w:u w:val="single"/>
        </w:rPr>
        <w:t xml:space="preserve">. </w:t>
      </w:r>
      <w:r w:rsidR="001F10BE" w:rsidRPr="003D2C3F">
        <w:rPr>
          <w:sz w:val="22"/>
          <w:szCs w:val="22"/>
          <w:u w:val="single"/>
        </w:rPr>
        <w:t xml:space="preserve"> Безотзывная банковская гарантия</w:t>
      </w:r>
      <w:bookmarkEnd w:id="34"/>
      <w:bookmarkEnd w:id="35"/>
      <w:bookmarkEnd w:id="36"/>
      <w:bookmarkEnd w:id="37"/>
      <w:bookmarkEnd w:id="38"/>
      <w:bookmarkEnd w:id="39"/>
      <w:bookmarkEnd w:id="40"/>
    </w:p>
    <w:p w:rsidR="00C66950" w:rsidRPr="003D2C3F" w:rsidRDefault="00C66950" w:rsidP="001A0692">
      <w:pPr>
        <w:ind w:firstLine="567"/>
        <w:jc w:val="both"/>
        <w:rPr>
          <w:bCs/>
          <w:sz w:val="22"/>
          <w:szCs w:val="22"/>
        </w:rPr>
      </w:pPr>
      <w:bookmarkStart w:id="42" w:name="_Toc169628405"/>
      <w:bookmarkStart w:id="43" w:name="_Toc226399513"/>
      <w:bookmarkStart w:id="44" w:name="_Toc371787627"/>
      <w:bookmarkStart w:id="45" w:name="_Toc373179839"/>
      <w:bookmarkStart w:id="46" w:name="_Toc373179886"/>
      <w:bookmarkStart w:id="47" w:name="_Ref166350767"/>
      <w:bookmarkStart w:id="48" w:name="OLE_LINK21"/>
      <w:r w:rsidRPr="003D2C3F">
        <w:rPr>
          <w:sz w:val="22"/>
          <w:szCs w:val="22"/>
        </w:rPr>
        <w:t>Условия банковской гарантии указаны в статье 45 Закона о контрактной системе.</w:t>
      </w:r>
    </w:p>
    <w:p w:rsidR="001F10BE" w:rsidRPr="003D2C3F" w:rsidRDefault="001F10BE" w:rsidP="001A0692">
      <w:pPr>
        <w:ind w:firstLine="567"/>
        <w:jc w:val="both"/>
        <w:rPr>
          <w:bCs/>
          <w:sz w:val="22"/>
          <w:szCs w:val="22"/>
        </w:rPr>
      </w:pPr>
      <w:r w:rsidRPr="003D2C3F">
        <w:rPr>
          <w:bCs/>
          <w:sz w:val="22"/>
          <w:szCs w:val="22"/>
        </w:rPr>
        <w:t xml:space="preserve">Требования к обеспечению исполнения </w:t>
      </w:r>
      <w:r w:rsidR="00DB7B52" w:rsidRPr="003D2C3F">
        <w:rPr>
          <w:bCs/>
          <w:sz w:val="22"/>
          <w:szCs w:val="22"/>
        </w:rPr>
        <w:t>контракта</w:t>
      </w:r>
      <w:r w:rsidRPr="003D2C3F">
        <w:rPr>
          <w:bCs/>
          <w:sz w:val="22"/>
          <w:szCs w:val="22"/>
        </w:rPr>
        <w:t>, предоставляемому в виде банковской гарантии:</w:t>
      </w:r>
    </w:p>
    <w:p w:rsidR="009748C6" w:rsidRPr="003D2C3F" w:rsidRDefault="009748C6" w:rsidP="001A0692">
      <w:pPr>
        <w:ind w:firstLine="567"/>
        <w:jc w:val="both"/>
        <w:rPr>
          <w:bCs/>
          <w:sz w:val="22"/>
          <w:szCs w:val="22"/>
        </w:rPr>
      </w:pPr>
      <w:bookmarkStart w:id="49" w:name="_Ref166350738"/>
      <w:r w:rsidRPr="003D2C3F">
        <w:rPr>
          <w:bCs/>
          <w:sz w:val="22"/>
          <w:szCs w:val="22"/>
        </w:rPr>
        <w:t xml:space="preserve">Банковская гарантия должна обеспечивать исполнение Исполнителем всех обязательств по Контракту, в том числе по уплате неустоек (пени, штрафов), предусмотренных Контрактом. </w:t>
      </w:r>
    </w:p>
    <w:bookmarkEnd w:id="49"/>
    <w:p w:rsidR="00AA2F14" w:rsidRPr="003D2C3F" w:rsidRDefault="00AA2F14" w:rsidP="00AA2F14">
      <w:pPr>
        <w:widowControl w:val="0"/>
        <w:autoSpaceDE w:val="0"/>
        <w:autoSpaceDN w:val="0"/>
        <w:adjustRightInd w:val="0"/>
        <w:ind w:firstLine="540"/>
        <w:jc w:val="both"/>
        <w:rPr>
          <w:rFonts w:eastAsiaTheme="minorEastAsia"/>
          <w:sz w:val="22"/>
          <w:szCs w:val="22"/>
        </w:rPr>
      </w:pPr>
      <w:r w:rsidRPr="003D2C3F">
        <w:rPr>
          <w:rFonts w:eastAsiaTheme="minorEastAsia"/>
          <w:sz w:val="22"/>
          <w:szCs w:val="22"/>
        </w:rPr>
        <w:t>Банковская гарантия должна быть безотзывной и должна содержать:</w:t>
      </w:r>
    </w:p>
    <w:p w:rsidR="00AA2F14" w:rsidRPr="003D59DB" w:rsidRDefault="00AA2F14" w:rsidP="003D59DB">
      <w:pPr>
        <w:pStyle w:val="a7"/>
        <w:ind w:firstLine="567"/>
        <w:jc w:val="both"/>
        <w:rPr>
          <w:rFonts w:eastAsiaTheme="minorEastAsia"/>
          <w:spacing w:val="0"/>
          <w:sz w:val="22"/>
          <w:szCs w:val="22"/>
        </w:rPr>
      </w:pPr>
      <w:r w:rsidRPr="003D59DB">
        <w:rPr>
          <w:rFonts w:eastAsiaTheme="minorEastAsia"/>
          <w:spacing w:val="0"/>
          <w:sz w:val="22"/>
          <w:szCs w:val="22"/>
        </w:rPr>
        <w:t>1) 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Закона о контрактной системе;</w:t>
      </w:r>
    </w:p>
    <w:p w:rsidR="00AA2F14" w:rsidRPr="003D2C3F" w:rsidRDefault="00AA2F14" w:rsidP="00AA2F14">
      <w:pPr>
        <w:widowControl w:val="0"/>
        <w:autoSpaceDE w:val="0"/>
        <w:autoSpaceDN w:val="0"/>
        <w:adjustRightInd w:val="0"/>
        <w:ind w:firstLine="540"/>
        <w:jc w:val="both"/>
        <w:rPr>
          <w:rFonts w:eastAsiaTheme="minorEastAsia"/>
          <w:sz w:val="22"/>
          <w:szCs w:val="22"/>
        </w:rPr>
      </w:pPr>
      <w:r w:rsidRPr="003D2C3F">
        <w:rPr>
          <w:rFonts w:eastAsiaTheme="minorEastAsia"/>
          <w:sz w:val="22"/>
          <w:szCs w:val="22"/>
        </w:rPr>
        <w:t>2) обязательства принципала, надлежащее исполнение которых обеспечивается банковской гарантией;</w:t>
      </w:r>
    </w:p>
    <w:p w:rsidR="00AA2F14" w:rsidRPr="003D2C3F" w:rsidRDefault="00AA2F14" w:rsidP="00AA2F14">
      <w:pPr>
        <w:widowControl w:val="0"/>
        <w:autoSpaceDE w:val="0"/>
        <w:autoSpaceDN w:val="0"/>
        <w:adjustRightInd w:val="0"/>
        <w:ind w:firstLine="540"/>
        <w:jc w:val="both"/>
        <w:rPr>
          <w:rFonts w:eastAsiaTheme="minorEastAsia"/>
          <w:sz w:val="22"/>
          <w:szCs w:val="22"/>
        </w:rPr>
      </w:pPr>
      <w:r w:rsidRPr="003D2C3F">
        <w:rPr>
          <w:rFonts w:eastAsiaTheme="minorEastAsia"/>
          <w:sz w:val="22"/>
          <w:szCs w:val="22"/>
        </w:rPr>
        <w:t>3) обязанность гаранта уплатить заказчику неустойку в размере 0,1 процента денежной суммы, подлежащей уплате, за каждый день просрочки;</w:t>
      </w:r>
    </w:p>
    <w:p w:rsidR="00AA2F14" w:rsidRPr="003D2C3F" w:rsidRDefault="00AA2F14" w:rsidP="00AA2F14">
      <w:pPr>
        <w:widowControl w:val="0"/>
        <w:autoSpaceDE w:val="0"/>
        <w:autoSpaceDN w:val="0"/>
        <w:adjustRightInd w:val="0"/>
        <w:ind w:firstLine="540"/>
        <w:jc w:val="both"/>
        <w:rPr>
          <w:rFonts w:eastAsiaTheme="minorEastAsia"/>
          <w:sz w:val="22"/>
          <w:szCs w:val="22"/>
        </w:rPr>
      </w:pPr>
      <w:r w:rsidRPr="003D2C3F">
        <w:rPr>
          <w:rFonts w:eastAsiaTheme="minorEastAsia"/>
          <w:sz w:val="22"/>
          <w:szCs w:val="22"/>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AA2F14" w:rsidRPr="003D2C3F" w:rsidRDefault="00AA2F14" w:rsidP="00AA2F14">
      <w:pPr>
        <w:widowControl w:val="0"/>
        <w:autoSpaceDE w:val="0"/>
        <w:autoSpaceDN w:val="0"/>
        <w:adjustRightInd w:val="0"/>
        <w:ind w:firstLine="540"/>
        <w:jc w:val="both"/>
        <w:rPr>
          <w:rFonts w:eastAsiaTheme="minorEastAsia"/>
          <w:sz w:val="22"/>
          <w:szCs w:val="22"/>
        </w:rPr>
      </w:pPr>
      <w:r w:rsidRPr="003D2C3F">
        <w:rPr>
          <w:rFonts w:eastAsiaTheme="minorEastAsia"/>
          <w:sz w:val="22"/>
          <w:szCs w:val="22"/>
        </w:rPr>
        <w:t xml:space="preserve">5) срок действия банковской гарантии с учетом требований </w:t>
      </w:r>
      <w:r w:rsidR="00C66950" w:rsidRPr="003D2C3F">
        <w:rPr>
          <w:rFonts w:eastAsiaTheme="minorEastAsia"/>
          <w:sz w:val="22"/>
          <w:szCs w:val="22"/>
        </w:rPr>
        <w:t>статьи 96 Закона о контрактной системе</w:t>
      </w:r>
      <w:r w:rsidRPr="003D2C3F">
        <w:rPr>
          <w:rFonts w:eastAsiaTheme="minorEastAsia"/>
          <w:sz w:val="22"/>
          <w:szCs w:val="22"/>
        </w:rPr>
        <w:t>;</w:t>
      </w:r>
    </w:p>
    <w:p w:rsidR="00AA2F14" w:rsidRPr="003D2C3F" w:rsidRDefault="00AA2F14" w:rsidP="00AA2F14">
      <w:pPr>
        <w:widowControl w:val="0"/>
        <w:autoSpaceDE w:val="0"/>
        <w:autoSpaceDN w:val="0"/>
        <w:adjustRightInd w:val="0"/>
        <w:ind w:firstLine="540"/>
        <w:jc w:val="both"/>
        <w:rPr>
          <w:rFonts w:eastAsiaTheme="minorEastAsia"/>
          <w:sz w:val="22"/>
          <w:szCs w:val="22"/>
        </w:rPr>
      </w:pPr>
      <w:r w:rsidRPr="003D2C3F">
        <w:rPr>
          <w:rFonts w:eastAsiaTheme="minorEastAsia"/>
          <w:sz w:val="22"/>
          <w:szCs w:val="22"/>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AA2F14" w:rsidRDefault="00AA2F14" w:rsidP="003D59DB">
      <w:pPr>
        <w:pStyle w:val="a7"/>
        <w:ind w:firstLine="567"/>
        <w:jc w:val="both"/>
        <w:rPr>
          <w:rFonts w:eastAsiaTheme="minorEastAsia"/>
          <w:spacing w:val="0"/>
          <w:sz w:val="22"/>
          <w:szCs w:val="22"/>
        </w:rPr>
      </w:pPr>
      <w:r w:rsidRPr="003D59DB">
        <w:rPr>
          <w:rFonts w:eastAsiaTheme="minorEastAsia"/>
          <w:spacing w:val="0"/>
          <w:sz w:val="22"/>
          <w:szCs w:val="22"/>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EC215D" w:rsidRPr="003D59DB" w:rsidRDefault="00EC215D" w:rsidP="003D59DB">
      <w:pPr>
        <w:pStyle w:val="a7"/>
        <w:ind w:firstLine="567"/>
        <w:jc w:val="both"/>
        <w:rPr>
          <w:rFonts w:eastAsiaTheme="minorEastAsia"/>
          <w:spacing w:val="0"/>
          <w:sz w:val="22"/>
          <w:szCs w:val="22"/>
        </w:rPr>
      </w:pPr>
      <w:r w:rsidRPr="00EC215D">
        <w:rPr>
          <w:spacing w:val="0"/>
          <w:sz w:val="22"/>
          <w:szCs w:val="22"/>
        </w:rPr>
        <w:t>Дополнительные требования к банковской гарантии, порядок ведения и размещения в единой информационной системе реестра банковских гарантий, форма требования об осуществлении уплаты денежной суммы по банковской гарантии установлены постановлением Правительства РФ от 8 ноября 2013 г. N 1005."О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1F10BE" w:rsidRPr="003D2C3F" w:rsidRDefault="00C66950" w:rsidP="003D2C3F">
      <w:pPr>
        <w:pStyle w:val="3"/>
        <w:keepNext w:val="0"/>
        <w:spacing w:before="0" w:after="0"/>
        <w:ind w:firstLine="567"/>
        <w:jc w:val="both"/>
        <w:rPr>
          <w:rFonts w:ascii="Times New Roman" w:hAnsi="Times New Roman" w:cs="Times New Roman"/>
          <w:b w:val="0"/>
          <w:sz w:val="22"/>
          <w:szCs w:val="22"/>
          <w:u w:val="single"/>
        </w:rPr>
      </w:pPr>
      <w:r w:rsidRPr="003D2C3F">
        <w:rPr>
          <w:rFonts w:ascii="Times New Roman" w:hAnsi="Times New Roman" w:cs="Times New Roman"/>
          <w:b w:val="0"/>
          <w:sz w:val="22"/>
          <w:szCs w:val="22"/>
          <w:u w:val="single"/>
        </w:rPr>
        <w:t>17.3</w:t>
      </w:r>
      <w:r w:rsidR="00425722" w:rsidRPr="003D2C3F">
        <w:rPr>
          <w:rFonts w:ascii="Times New Roman" w:hAnsi="Times New Roman" w:cs="Times New Roman"/>
          <w:b w:val="0"/>
          <w:sz w:val="22"/>
          <w:szCs w:val="22"/>
          <w:u w:val="single"/>
        </w:rPr>
        <w:t>.</w:t>
      </w:r>
      <w:r w:rsidR="001F10BE" w:rsidRPr="003D2C3F">
        <w:rPr>
          <w:rFonts w:ascii="Times New Roman" w:hAnsi="Times New Roman" w:cs="Times New Roman"/>
          <w:b w:val="0"/>
          <w:sz w:val="22"/>
          <w:szCs w:val="22"/>
          <w:u w:val="single"/>
        </w:rPr>
        <w:t xml:space="preserve"> Внесение денежных средств</w:t>
      </w:r>
      <w:bookmarkEnd w:id="42"/>
      <w:r w:rsidR="001F10BE" w:rsidRPr="003D2C3F">
        <w:rPr>
          <w:rFonts w:ascii="Times New Roman" w:hAnsi="Times New Roman" w:cs="Times New Roman"/>
          <w:b w:val="0"/>
          <w:sz w:val="22"/>
          <w:szCs w:val="22"/>
          <w:u w:val="single"/>
        </w:rPr>
        <w:t xml:space="preserve"> в качестве обеспечения исполнения </w:t>
      </w:r>
      <w:bookmarkEnd w:id="43"/>
      <w:bookmarkEnd w:id="44"/>
      <w:bookmarkEnd w:id="45"/>
      <w:bookmarkEnd w:id="46"/>
      <w:r w:rsidR="00433EF8" w:rsidRPr="003D2C3F">
        <w:rPr>
          <w:rFonts w:ascii="Times New Roman" w:hAnsi="Times New Roman" w:cs="Times New Roman"/>
          <w:b w:val="0"/>
          <w:sz w:val="22"/>
          <w:szCs w:val="22"/>
          <w:u w:val="single"/>
        </w:rPr>
        <w:t>контракта</w:t>
      </w:r>
      <w:r w:rsidR="001F10BE" w:rsidRPr="003D2C3F">
        <w:rPr>
          <w:rFonts w:ascii="Times New Roman" w:hAnsi="Times New Roman" w:cs="Times New Roman"/>
          <w:b w:val="0"/>
          <w:sz w:val="22"/>
          <w:szCs w:val="22"/>
          <w:u w:val="single"/>
        </w:rPr>
        <w:t>.</w:t>
      </w:r>
    </w:p>
    <w:p w:rsidR="001F10BE" w:rsidRPr="003D2C3F" w:rsidRDefault="001F10BE" w:rsidP="00FD5B86">
      <w:pPr>
        <w:ind w:firstLine="567"/>
        <w:jc w:val="both"/>
        <w:rPr>
          <w:bCs/>
          <w:sz w:val="22"/>
          <w:szCs w:val="22"/>
        </w:rPr>
      </w:pPr>
      <w:r w:rsidRPr="003D2C3F">
        <w:rPr>
          <w:bCs/>
          <w:sz w:val="22"/>
          <w:szCs w:val="22"/>
        </w:rPr>
        <w:lastRenderedPageBreak/>
        <w:t xml:space="preserve">1) денежные средства, вносимые в обеспечение исполнения </w:t>
      </w:r>
      <w:r w:rsidR="00433EF8" w:rsidRPr="003D2C3F">
        <w:rPr>
          <w:bCs/>
          <w:sz w:val="22"/>
          <w:szCs w:val="22"/>
        </w:rPr>
        <w:t>контракта</w:t>
      </w:r>
      <w:r w:rsidRPr="003D2C3F">
        <w:rPr>
          <w:bCs/>
          <w:sz w:val="22"/>
          <w:szCs w:val="22"/>
        </w:rPr>
        <w:t xml:space="preserve">  долж</w:t>
      </w:r>
      <w:r w:rsidR="003D59DB">
        <w:rPr>
          <w:bCs/>
          <w:sz w:val="22"/>
          <w:szCs w:val="22"/>
        </w:rPr>
        <w:t xml:space="preserve">ны  быть перечислены в размере </w:t>
      </w:r>
      <w:r w:rsidR="00425722" w:rsidRPr="003D2C3F">
        <w:rPr>
          <w:bCs/>
          <w:sz w:val="22"/>
          <w:szCs w:val="22"/>
        </w:rPr>
        <w:t xml:space="preserve">в соответствии с </w:t>
      </w:r>
      <w:r w:rsidR="00425722" w:rsidRPr="003D59DB">
        <w:rPr>
          <w:bCs/>
          <w:sz w:val="22"/>
          <w:szCs w:val="22"/>
        </w:rPr>
        <w:t>п.</w:t>
      </w:r>
      <w:r w:rsidR="003D59DB" w:rsidRPr="003D59DB">
        <w:rPr>
          <w:bCs/>
          <w:sz w:val="22"/>
          <w:szCs w:val="22"/>
        </w:rPr>
        <w:t xml:space="preserve">33 </w:t>
      </w:r>
      <w:r w:rsidR="00E55CC6" w:rsidRPr="003D59DB">
        <w:rPr>
          <w:bCs/>
          <w:sz w:val="22"/>
          <w:szCs w:val="22"/>
        </w:rPr>
        <w:t xml:space="preserve">Раздела </w:t>
      </w:r>
      <w:r w:rsidR="00E55CC6" w:rsidRPr="003D59DB">
        <w:rPr>
          <w:bCs/>
          <w:sz w:val="22"/>
          <w:szCs w:val="22"/>
          <w:lang w:val="en-US"/>
        </w:rPr>
        <w:t>II</w:t>
      </w:r>
      <w:r w:rsidR="00E55CC6" w:rsidRPr="003D59DB">
        <w:rPr>
          <w:bCs/>
          <w:sz w:val="22"/>
          <w:szCs w:val="22"/>
        </w:rPr>
        <w:t xml:space="preserve"> «Информационная карта открытого</w:t>
      </w:r>
      <w:r w:rsidR="001843F2" w:rsidRPr="003D59DB">
        <w:rPr>
          <w:bCs/>
          <w:sz w:val="22"/>
          <w:szCs w:val="22"/>
        </w:rPr>
        <w:t xml:space="preserve"> </w:t>
      </w:r>
      <w:r w:rsidR="00E55CC6" w:rsidRPr="003D59DB">
        <w:rPr>
          <w:bCs/>
          <w:sz w:val="22"/>
          <w:szCs w:val="22"/>
        </w:rPr>
        <w:t xml:space="preserve">конкурса» </w:t>
      </w:r>
      <w:r w:rsidR="00F55E24" w:rsidRPr="003D59DB">
        <w:rPr>
          <w:bCs/>
          <w:sz w:val="22"/>
          <w:szCs w:val="22"/>
        </w:rPr>
        <w:t>и</w:t>
      </w:r>
      <w:r w:rsidR="001843F2" w:rsidRPr="003D59DB">
        <w:rPr>
          <w:bCs/>
          <w:sz w:val="22"/>
          <w:szCs w:val="22"/>
        </w:rPr>
        <w:t xml:space="preserve"> </w:t>
      </w:r>
      <w:r w:rsidR="00425722" w:rsidRPr="003D59DB">
        <w:rPr>
          <w:bCs/>
          <w:sz w:val="22"/>
          <w:szCs w:val="22"/>
        </w:rPr>
        <w:t>по</w:t>
      </w:r>
      <w:r w:rsidRPr="003D59DB">
        <w:rPr>
          <w:bCs/>
          <w:sz w:val="22"/>
          <w:szCs w:val="22"/>
        </w:rPr>
        <w:t xml:space="preserve"> реквизитам</w:t>
      </w:r>
      <w:bookmarkEnd w:id="47"/>
      <w:r w:rsidR="009E3A9F" w:rsidRPr="003D59DB">
        <w:rPr>
          <w:bCs/>
          <w:sz w:val="22"/>
          <w:szCs w:val="22"/>
        </w:rPr>
        <w:t xml:space="preserve">, указанным в </w:t>
      </w:r>
      <w:r w:rsidR="00425722" w:rsidRPr="003D59DB">
        <w:rPr>
          <w:bCs/>
          <w:sz w:val="22"/>
          <w:szCs w:val="22"/>
        </w:rPr>
        <w:t>п.</w:t>
      </w:r>
      <w:r w:rsidR="003D59DB" w:rsidRPr="003D59DB">
        <w:rPr>
          <w:bCs/>
          <w:sz w:val="22"/>
          <w:szCs w:val="22"/>
        </w:rPr>
        <w:t xml:space="preserve">34 </w:t>
      </w:r>
      <w:r w:rsidR="00E55CC6" w:rsidRPr="003D59DB">
        <w:rPr>
          <w:bCs/>
          <w:sz w:val="22"/>
          <w:szCs w:val="22"/>
        </w:rPr>
        <w:t xml:space="preserve">Раздела </w:t>
      </w:r>
      <w:r w:rsidR="00E55CC6" w:rsidRPr="003D59DB">
        <w:rPr>
          <w:bCs/>
          <w:sz w:val="22"/>
          <w:szCs w:val="22"/>
          <w:lang w:val="en-US"/>
        </w:rPr>
        <w:t>II</w:t>
      </w:r>
      <w:r w:rsidR="00E55CC6" w:rsidRPr="003D59DB">
        <w:rPr>
          <w:bCs/>
          <w:sz w:val="22"/>
          <w:szCs w:val="22"/>
        </w:rPr>
        <w:t>«Информационная карта открытого конкурса»</w:t>
      </w:r>
      <w:r w:rsidR="009E3A9F" w:rsidRPr="003D59DB">
        <w:rPr>
          <w:bCs/>
          <w:sz w:val="22"/>
          <w:szCs w:val="22"/>
        </w:rPr>
        <w:t>.</w:t>
      </w:r>
    </w:p>
    <w:p w:rsidR="001F10BE" w:rsidRPr="003D2C3F" w:rsidRDefault="001F10BE" w:rsidP="00956ADC">
      <w:pPr>
        <w:ind w:firstLine="567"/>
        <w:jc w:val="both"/>
        <w:outlineLvl w:val="3"/>
        <w:rPr>
          <w:bCs/>
          <w:sz w:val="22"/>
          <w:szCs w:val="22"/>
        </w:rPr>
      </w:pPr>
      <w:r w:rsidRPr="003D2C3F">
        <w:rPr>
          <w:bCs/>
          <w:sz w:val="22"/>
          <w:szCs w:val="22"/>
        </w:rPr>
        <w:t xml:space="preserve">2) факт внесения денежных средств в обеспечение исполнения </w:t>
      </w:r>
      <w:r w:rsidR="00433EF8" w:rsidRPr="003D2C3F">
        <w:rPr>
          <w:bCs/>
          <w:sz w:val="22"/>
          <w:szCs w:val="22"/>
        </w:rPr>
        <w:t>контракта</w:t>
      </w:r>
      <w:r w:rsidRPr="003D2C3F">
        <w:rPr>
          <w:bCs/>
          <w:sz w:val="22"/>
          <w:szCs w:val="22"/>
        </w:rPr>
        <w:t xml:space="preserve"> подтверждается платежным поручением </w:t>
      </w:r>
      <w:r w:rsidR="009748C6" w:rsidRPr="003D2C3F">
        <w:rPr>
          <w:bCs/>
          <w:sz w:val="22"/>
          <w:szCs w:val="22"/>
        </w:rPr>
        <w:t>с отметкой банка</w:t>
      </w:r>
      <w:r w:rsidRPr="003D2C3F">
        <w:rPr>
          <w:bCs/>
          <w:sz w:val="22"/>
          <w:szCs w:val="22"/>
        </w:rPr>
        <w:t>.</w:t>
      </w:r>
    </w:p>
    <w:p w:rsidR="00DF4A18" w:rsidRPr="003D2C3F" w:rsidRDefault="00DF4A18" w:rsidP="00956ADC">
      <w:pPr>
        <w:ind w:firstLine="567"/>
        <w:jc w:val="both"/>
        <w:outlineLvl w:val="3"/>
        <w:rPr>
          <w:bCs/>
          <w:sz w:val="22"/>
          <w:szCs w:val="22"/>
        </w:rPr>
      </w:pPr>
      <w:r w:rsidRPr="003E2137">
        <w:rPr>
          <w:b/>
          <w:bCs/>
          <w:sz w:val="22"/>
          <w:szCs w:val="22"/>
        </w:rPr>
        <w:t>В платежном документе должно быть указано назначение платежа:</w:t>
      </w:r>
      <w:r w:rsidR="009B6190" w:rsidRPr="003E2137">
        <w:rPr>
          <w:bCs/>
          <w:sz w:val="22"/>
          <w:szCs w:val="22"/>
          <w:u w:val="single"/>
        </w:rPr>
        <w:t xml:space="preserve">«Обеспечение исполнения муниципальный контракта на оказание услуг по проведению ежегодного обязательного аудита бухгалтерской (финансовой) отчётности МУП «Водоканал» за </w:t>
      </w:r>
      <w:r w:rsidR="003E2137" w:rsidRPr="003E2137">
        <w:rPr>
          <w:bCs/>
          <w:sz w:val="22"/>
          <w:szCs w:val="22"/>
          <w:u w:val="single"/>
        </w:rPr>
        <w:t>2020</w:t>
      </w:r>
      <w:r w:rsidR="009B6190" w:rsidRPr="003E2137">
        <w:rPr>
          <w:bCs/>
          <w:sz w:val="22"/>
          <w:szCs w:val="22"/>
          <w:u w:val="single"/>
        </w:rPr>
        <w:t>г.»</w:t>
      </w:r>
    </w:p>
    <w:p w:rsidR="0091708E" w:rsidRPr="003D2C3F" w:rsidRDefault="0091708E" w:rsidP="00956ADC">
      <w:pPr>
        <w:ind w:firstLine="567"/>
        <w:jc w:val="both"/>
        <w:outlineLvl w:val="3"/>
        <w:rPr>
          <w:bCs/>
          <w:sz w:val="22"/>
          <w:szCs w:val="22"/>
        </w:rPr>
      </w:pPr>
      <w:r w:rsidRPr="007116E0">
        <w:rPr>
          <w:bCs/>
          <w:sz w:val="22"/>
          <w:szCs w:val="22"/>
        </w:rPr>
        <w:t xml:space="preserve">3) </w:t>
      </w:r>
      <w:r w:rsidR="007116E0" w:rsidRPr="007116E0">
        <w:rPr>
          <w:bCs/>
          <w:sz w:val="22"/>
          <w:szCs w:val="22"/>
        </w:rPr>
        <w:t>В случае надлежащего исполнения Исполнителем всех обязательств по Контракту в полном объеме возврат обеспечения исполнения контракта в виде внесенных денежных средств производится Заказчиком на основании письменного обращения Исполнителя в течение 30 дней с момента получения такого обращения Заказчиком.</w:t>
      </w:r>
    </w:p>
    <w:bookmarkEnd w:id="48"/>
    <w:p w:rsidR="001F10BE" w:rsidRPr="007116E0" w:rsidRDefault="001F10BE" w:rsidP="001F10BE">
      <w:pPr>
        <w:jc w:val="both"/>
        <w:rPr>
          <w:sz w:val="12"/>
          <w:szCs w:val="12"/>
        </w:rPr>
      </w:pPr>
    </w:p>
    <w:p w:rsidR="00F0477C" w:rsidRPr="003D2C3F" w:rsidRDefault="00C66950" w:rsidP="007116E0">
      <w:pPr>
        <w:autoSpaceDE w:val="0"/>
        <w:autoSpaceDN w:val="0"/>
        <w:adjustRightInd w:val="0"/>
        <w:ind w:firstLine="567"/>
        <w:jc w:val="both"/>
        <w:rPr>
          <w:b/>
          <w:color w:val="000000" w:themeColor="text1"/>
          <w:sz w:val="22"/>
          <w:szCs w:val="22"/>
        </w:rPr>
      </w:pPr>
      <w:bookmarkStart w:id="50" w:name="_Toc170615575"/>
      <w:r w:rsidRPr="0051005E">
        <w:rPr>
          <w:b/>
          <w:color w:val="000000" w:themeColor="text1"/>
          <w:sz w:val="22"/>
          <w:szCs w:val="22"/>
        </w:rPr>
        <w:t>18</w:t>
      </w:r>
      <w:r w:rsidR="00F0477C" w:rsidRPr="0051005E">
        <w:rPr>
          <w:b/>
          <w:color w:val="000000" w:themeColor="text1"/>
          <w:sz w:val="22"/>
          <w:szCs w:val="22"/>
        </w:rPr>
        <w:t xml:space="preserve">. </w:t>
      </w:r>
      <w:r w:rsidR="00425722" w:rsidRPr="0051005E">
        <w:rPr>
          <w:b/>
          <w:color w:val="000000" w:themeColor="text1"/>
          <w:sz w:val="22"/>
          <w:szCs w:val="22"/>
        </w:rPr>
        <w:t xml:space="preserve">Заключение </w:t>
      </w:r>
      <w:bookmarkEnd w:id="50"/>
      <w:r w:rsidR="00425722" w:rsidRPr="0051005E">
        <w:rPr>
          <w:b/>
          <w:color w:val="000000" w:themeColor="text1"/>
          <w:sz w:val="22"/>
          <w:szCs w:val="22"/>
        </w:rPr>
        <w:t>контракта по результатам</w:t>
      </w:r>
      <w:r w:rsidR="00501553" w:rsidRPr="0051005E">
        <w:rPr>
          <w:b/>
          <w:color w:val="000000" w:themeColor="text1"/>
          <w:sz w:val="22"/>
          <w:szCs w:val="22"/>
        </w:rPr>
        <w:t xml:space="preserve"> открытого</w:t>
      </w:r>
      <w:r w:rsidR="00425722" w:rsidRPr="0051005E">
        <w:rPr>
          <w:b/>
          <w:color w:val="000000" w:themeColor="text1"/>
          <w:sz w:val="22"/>
          <w:szCs w:val="22"/>
        </w:rPr>
        <w:t xml:space="preserve"> конкурса</w:t>
      </w:r>
      <w:r w:rsidR="00B8642A" w:rsidRPr="0051005E">
        <w:rPr>
          <w:b/>
          <w:color w:val="000000" w:themeColor="text1"/>
          <w:sz w:val="22"/>
          <w:szCs w:val="22"/>
        </w:rPr>
        <w:t xml:space="preserve"> в электронной форме</w:t>
      </w:r>
    </w:p>
    <w:p w:rsidR="00B8642A" w:rsidRPr="003D2C3F" w:rsidRDefault="001E1FEA" w:rsidP="00B8642A">
      <w:pPr>
        <w:autoSpaceDE w:val="0"/>
        <w:autoSpaceDN w:val="0"/>
        <w:adjustRightInd w:val="0"/>
        <w:ind w:firstLine="567"/>
        <w:jc w:val="both"/>
        <w:rPr>
          <w:sz w:val="22"/>
          <w:szCs w:val="22"/>
        </w:rPr>
      </w:pPr>
      <w:r w:rsidRPr="003D2C3F">
        <w:rPr>
          <w:sz w:val="22"/>
          <w:szCs w:val="22"/>
        </w:rPr>
        <w:t>18.</w:t>
      </w:r>
      <w:r w:rsidR="00B8642A" w:rsidRPr="003D2C3F">
        <w:rPr>
          <w:sz w:val="22"/>
          <w:szCs w:val="22"/>
        </w:rPr>
        <w:t>1. По результатам открытого конкурса в электронной форме контракт заключается с победителем открытого конкурса в электронной форме, а в случаях, предусмотренных Законом о контрактной системе, с иным участником открытого конкурса в электронной форме, заявка которого признана соответствующей требованиям, установленным документацией и (или) извещением о закупке.</w:t>
      </w:r>
    </w:p>
    <w:p w:rsidR="00C66950" w:rsidRPr="003D2C3F" w:rsidRDefault="001E1FEA" w:rsidP="00C66950">
      <w:pPr>
        <w:autoSpaceDE w:val="0"/>
        <w:autoSpaceDN w:val="0"/>
        <w:adjustRightInd w:val="0"/>
        <w:ind w:firstLine="567"/>
        <w:jc w:val="both"/>
        <w:rPr>
          <w:sz w:val="22"/>
          <w:szCs w:val="22"/>
        </w:rPr>
      </w:pPr>
      <w:bookmarkStart w:id="51" w:name="Par2320"/>
      <w:bookmarkEnd w:id="51"/>
      <w:r w:rsidRPr="003D2C3F">
        <w:rPr>
          <w:sz w:val="22"/>
          <w:szCs w:val="22"/>
        </w:rPr>
        <w:t>18.</w:t>
      </w:r>
      <w:r w:rsidR="00C66950" w:rsidRPr="003D2C3F">
        <w:rPr>
          <w:sz w:val="22"/>
          <w:szCs w:val="22"/>
        </w:rPr>
        <w:t xml:space="preserve">2. В течение пяти дней с даты размещения в единой информационной системе Протокола подведения итогов открытого конкурса в электронной форме протоколов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с использованием единой информационной системы в проект контракта, прилагаемый к документации или извещению о закупке, цены контракта, предложенной участником закупки, с которым заключается контракт,  а также включения представленной в соответствии с Законом о контрактной системе информации о товаре (товарном знаке и (или) конкретных показателях товара, стране происхождения товара), информации, предусмотренной пунктом 2 части 4 статьи 54.4 </w:t>
      </w:r>
      <w:r w:rsidRPr="003D2C3F">
        <w:rPr>
          <w:sz w:val="22"/>
          <w:szCs w:val="22"/>
        </w:rPr>
        <w:t>Закона о контрактной системе</w:t>
      </w:r>
      <w:r w:rsidR="00C66950" w:rsidRPr="003D2C3F">
        <w:rPr>
          <w:sz w:val="22"/>
          <w:szCs w:val="22"/>
        </w:rPr>
        <w:t>, указанных в заявке, окончательном предложении участника электронной процедуры.</w:t>
      </w:r>
    </w:p>
    <w:p w:rsidR="00C66950" w:rsidRPr="003D2C3F" w:rsidRDefault="001E1FEA" w:rsidP="00C66950">
      <w:pPr>
        <w:autoSpaceDE w:val="0"/>
        <w:autoSpaceDN w:val="0"/>
        <w:adjustRightInd w:val="0"/>
        <w:ind w:firstLine="567"/>
        <w:jc w:val="both"/>
        <w:rPr>
          <w:sz w:val="22"/>
          <w:szCs w:val="22"/>
        </w:rPr>
      </w:pPr>
      <w:bookmarkStart w:id="52" w:name="Par2322"/>
      <w:bookmarkStart w:id="53" w:name="Par2324"/>
      <w:bookmarkEnd w:id="52"/>
      <w:bookmarkEnd w:id="53"/>
      <w:r w:rsidRPr="003D2C3F">
        <w:rPr>
          <w:sz w:val="22"/>
          <w:szCs w:val="22"/>
        </w:rPr>
        <w:t>18.</w:t>
      </w:r>
      <w:r w:rsidR="00C66950" w:rsidRPr="003D2C3F">
        <w:rPr>
          <w:sz w:val="22"/>
          <w:szCs w:val="22"/>
        </w:rPr>
        <w:t>3. В течение пяти дней с даты размещения заказчиком в единой информационной системе проекта контракта победитель электронной процедуры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В случае, если при проведении открытого конкурса в электронной форме, цена контракта, снижен</w:t>
      </w:r>
      <w:r w:rsidRPr="003D2C3F">
        <w:rPr>
          <w:sz w:val="22"/>
          <w:szCs w:val="22"/>
        </w:rPr>
        <w:t>а</w:t>
      </w:r>
      <w:r w:rsidR="00C66950" w:rsidRPr="003D2C3F">
        <w:rPr>
          <w:sz w:val="22"/>
          <w:szCs w:val="22"/>
        </w:rPr>
        <w:t xml:space="preserve"> на двадцать пять процентов и более от начальной (максимальной) цены контракта, победитель одновременно предоставляет обеспечение исполнения контракта в соответствии с частью 1 статьи 37 </w:t>
      </w:r>
      <w:r w:rsidRPr="003D2C3F">
        <w:rPr>
          <w:sz w:val="22"/>
          <w:szCs w:val="22"/>
        </w:rPr>
        <w:t>Закона о контрактной системе</w:t>
      </w:r>
      <w:r w:rsidR="00C66950" w:rsidRPr="003D2C3F">
        <w:rPr>
          <w:sz w:val="22"/>
          <w:szCs w:val="22"/>
        </w:rPr>
        <w:t xml:space="preserve"> или обеспечение исполнения контракта в размере, предусмотренном документацией о </w:t>
      </w:r>
      <w:r w:rsidRPr="003D2C3F">
        <w:rPr>
          <w:sz w:val="22"/>
          <w:szCs w:val="22"/>
        </w:rPr>
        <w:t>закупке</w:t>
      </w:r>
      <w:r w:rsidR="00C66950" w:rsidRPr="003D2C3F">
        <w:rPr>
          <w:sz w:val="22"/>
          <w:szCs w:val="22"/>
        </w:rPr>
        <w:t xml:space="preserve">, и информацию, предусмотренные частью 2 статьи 37 </w:t>
      </w:r>
      <w:r w:rsidRPr="003D2C3F">
        <w:rPr>
          <w:sz w:val="22"/>
          <w:szCs w:val="22"/>
        </w:rPr>
        <w:t>Закона о контрактной системе</w:t>
      </w:r>
      <w:r w:rsidR="00C66950" w:rsidRPr="003D2C3F">
        <w:rPr>
          <w:sz w:val="22"/>
          <w:szCs w:val="22"/>
        </w:rPr>
        <w:t>.</w:t>
      </w:r>
    </w:p>
    <w:p w:rsidR="00C66950" w:rsidRPr="003D2C3F" w:rsidRDefault="001E1FEA" w:rsidP="00C66950">
      <w:pPr>
        <w:autoSpaceDE w:val="0"/>
        <w:autoSpaceDN w:val="0"/>
        <w:adjustRightInd w:val="0"/>
        <w:ind w:firstLine="567"/>
        <w:jc w:val="both"/>
        <w:rPr>
          <w:sz w:val="22"/>
          <w:szCs w:val="22"/>
        </w:rPr>
      </w:pPr>
      <w:bookmarkStart w:id="54" w:name="Par2326"/>
      <w:bookmarkEnd w:id="54"/>
      <w:r w:rsidRPr="003D2C3F">
        <w:rPr>
          <w:sz w:val="22"/>
          <w:szCs w:val="22"/>
        </w:rPr>
        <w:t>18.4</w:t>
      </w:r>
      <w:r w:rsidR="00C66950" w:rsidRPr="003D2C3F">
        <w:rPr>
          <w:sz w:val="22"/>
          <w:szCs w:val="22"/>
        </w:rPr>
        <w:t>. В течение пяти дней с даты размещения заказчиком в единой информационной системе проекта контракта победитель электронной процедуры, с которым заключается контракт, в случае наличия разногласий по проекту контракта,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электронной процедуры,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электронной процедуре, с указанием соответствующих положений данных документов.</w:t>
      </w:r>
    </w:p>
    <w:p w:rsidR="00C66950" w:rsidRPr="003D2C3F" w:rsidRDefault="001E1FEA" w:rsidP="00C66950">
      <w:pPr>
        <w:autoSpaceDE w:val="0"/>
        <w:autoSpaceDN w:val="0"/>
        <w:adjustRightInd w:val="0"/>
        <w:ind w:firstLine="567"/>
        <w:jc w:val="both"/>
        <w:rPr>
          <w:sz w:val="22"/>
          <w:szCs w:val="22"/>
        </w:rPr>
      </w:pPr>
      <w:bookmarkStart w:id="55" w:name="Par2327"/>
      <w:bookmarkEnd w:id="55"/>
      <w:r w:rsidRPr="003D2C3F">
        <w:rPr>
          <w:sz w:val="22"/>
          <w:szCs w:val="22"/>
        </w:rPr>
        <w:t>18.</w:t>
      </w:r>
      <w:r w:rsidR="00C66950" w:rsidRPr="003D2C3F">
        <w:rPr>
          <w:sz w:val="22"/>
          <w:szCs w:val="22"/>
        </w:rPr>
        <w:t xml:space="preserve">5. В течение трех рабочих дней с даты размещения победителем электронной процедуры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 размещает в единой информационной системе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электронной процедуры. 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w:t>
      </w:r>
      <w:r w:rsidR="00C66950" w:rsidRPr="003D2C3F">
        <w:rPr>
          <w:sz w:val="22"/>
          <w:szCs w:val="22"/>
        </w:rPr>
        <w:lastRenderedPageBreak/>
        <w:t xml:space="preserve">победителя допускается при условии, что такой победитель разместил на электронной площадке протокол разногласий в соответствии </w:t>
      </w:r>
      <w:r w:rsidRPr="003D2C3F">
        <w:rPr>
          <w:sz w:val="22"/>
          <w:szCs w:val="22"/>
        </w:rPr>
        <w:t>с п. 18.4</w:t>
      </w:r>
      <w:r w:rsidR="00C66950" w:rsidRPr="003D2C3F">
        <w:rPr>
          <w:sz w:val="22"/>
          <w:szCs w:val="22"/>
        </w:rPr>
        <w:t>.</w:t>
      </w:r>
    </w:p>
    <w:p w:rsidR="00C66950" w:rsidRPr="003D2C3F" w:rsidRDefault="001E1FEA" w:rsidP="00C66950">
      <w:pPr>
        <w:autoSpaceDE w:val="0"/>
        <w:autoSpaceDN w:val="0"/>
        <w:adjustRightInd w:val="0"/>
        <w:ind w:firstLine="567"/>
        <w:jc w:val="both"/>
        <w:rPr>
          <w:sz w:val="22"/>
          <w:szCs w:val="22"/>
        </w:rPr>
      </w:pPr>
      <w:bookmarkStart w:id="56" w:name="Par2328"/>
      <w:bookmarkEnd w:id="56"/>
      <w:r w:rsidRPr="003D2C3F">
        <w:rPr>
          <w:sz w:val="22"/>
          <w:szCs w:val="22"/>
        </w:rPr>
        <w:t>18.</w:t>
      </w:r>
      <w:r w:rsidR="00C66950" w:rsidRPr="003D2C3F">
        <w:rPr>
          <w:sz w:val="22"/>
          <w:szCs w:val="22"/>
        </w:rPr>
        <w:t>6. В течение трех рабочих дней с даты размещения заказчиком в единой информационной системе и на электронной площадке документов, предусмотренных</w:t>
      </w:r>
      <w:r w:rsidRPr="003D2C3F">
        <w:rPr>
          <w:sz w:val="22"/>
          <w:szCs w:val="22"/>
        </w:rPr>
        <w:t xml:space="preserve"> п. 18.5</w:t>
      </w:r>
      <w:r w:rsidR="00C66950" w:rsidRPr="003D2C3F">
        <w:rPr>
          <w:sz w:val="22"/>
          <w:szCs w:val="22"/>
        </w:rPr>
        <w:t>, победитель электронной процедуры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подтверждающие предоставление обеспечения исполнения контракта и подписанные усиленной электронной подписью указанного лица.</w:t>
      </w:r>
    </w:p>
    <w:p w:rsidR="00C66950" w:rsidRPr="003D2C3F" w:rsidRDefault="001E1FEA" w:rsidP="00C66950">
      <w:pPr>
        <w:autoSpaceDE w:val="0"/>
        <w:autoSpaceDN w:val="0"/>
        <w:adjustRightInd w:val="0"/>
        <w:ind w:firstLine="567"/>
        <w:jc w:val="both"/>
        <w:rPr>
          <w:sz w:val="22"/>
          <w:szCs w:val="22"/>
        </w:rPr>
      </w:pPr>
      <w:bookmarkStart w:id="57" w:name="Par2329"/>
      <w:bookmarkEnd w:id="57"/>
      <w:r w:rsidRPr="003D2C3F">
        <w:rPr>
          <w:sz w:val="22"/>
          <w:szCs w:val="22"/>
        </w:rPr>
        <w:t>18.</w:t>
      </w:r>
      <w:r w:rsidR="00C66950" w:rsidRPr="003D2C3F">
        <w:rPr>
          <w:sz w:val="22"/>
          <w:szCs w:val="22"/>
        </w:rPr>
        <w:t>7. 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электронной процедуры,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 контракт, подписанный усиленной электронной подписью лица, имеющего право действовать от имени заказчика.</w:t>
      </w:r>
    </w:p>
    <w:p w:rsidR="00C66950" w:rsidRPr="003D2C3F" w:rsidRDefault="001E1FEA" w:rsidP="00C66950">
      <w:pPr>
        <w:autoSpaceDE w:val="0"/>
        <w:autoSpaceDN w:val="0"/>
        <w:adjustRightInd w:val="0"/>
        <w:ind w:firstLine="567"/>
        <w:jc w:val="both"/>
        <w:rPr>
          <w:sz w:val="22"/>
          <w:szCs w:val="22"/>
        </w:rPr>
      </w:pPr>
      <w:r w:rsidRPr="003D2C3F">
        <w:rPr>
          <w:sz w:val="22"/>
          <w:szCs w:val="22"/>
        </w:rPr>
        <w:t>18.</w:t>
      </w:r>
      <w:r w:rsidR="00C66950" w:rsidRPr="003D2C3F">
        <w:rPr>
          <w:sz w:val="22"/>
          <w:szCs w:val="22"/>
        </w:rPr>
        <w:t>8. С момента размещения в единой информационной системе и подписанного заказчиком контракта он считается заключенным.</w:t>
      </w:r>
    </w:p>
    <w:p w:rsidR="00C66950" w:rsidRPr="003D2C3F" w:rsidRDefault="001E1FEA" w:rsidP="00C66950">
      <w:pPr>
        <w:autoSpaceDE w:val="0"/>
        <w:autoSpaceDN w:val="0"/>
        <w:adjustRightInd w:val="0"/>
        <w:ind w:firstLine="567"/>
        <w:jc w:val="both"/>
        <w:rPr>
          <w:sz w:val="22"/>
          <w:szCs w:val="22"/>
        </w:rPr>
      </w:pPr>
      <w:r w:rsidRPr="003D2C3F">
        <w:rPr>
          <w:sz w:val="22"/>
          <w:szCs w:val="22"/>
        </w:rPr>
        <w:t>18.</w:t>
      </w:r>
      <w:r w:rsidR="00C66950" w:rsidRPr="003D2C3F">
        <w:rPr>
          <w:sz w:val="22"/>
          <w:szCs w:val="22"/>
        </w:rPr>
        <w:t xml:space="preserve">9. Контракт может быть заключен не ранее чем через десять дней с даты размещения в единой информационной системе </w:t>
      </w:r>
      <w:r w:rsidRPr="003D2C3F">
        <w:rPr>
          <w:sz w:val="22"/>
          <w:szCs w:val="22"/>
        </w:rPr>
        <w:t>протокола подведения итогов открытого конкурса в электронной форме</w:t>
      </w:r>
      <w:r w:rsidR="00C66950" w:rsidRPr="003D2C3F">
        <w:rPr>
          <w:sz w:val="22"/>
          <w:szCs w:val="22"/>
        </w:rPr>
        <w:t>.</w:t>
      </w:r>
    </w:p>
    <w:p w:rsidR="00C66950" w:rsidRPr="003D2C3F" w:rsidRDefault="00232854" w:rsidP="00C66950">
      <w:pPr>
        <w:autoSpaceDE w:val="0"/>
        <w:autoSpaceDN w:val="0"/>
        <w:adjustRightInd w:val="0"/>
        <w:ind w:firstLine="567"/>
        <w:jc w:val="both"/>
        <w:rPr>
          <w:sz w:val="22"/>
          <w:szCs w:val="22"/>
        </w:rPr>
      </w:pPr>
      <w:r w:rsidRPr="003D2C3F">
        <w:rPr>
          <w:sz w:val="22"/>
          <w:szCs w:val="22"/>
        </w:rPr>
        <w:t>18.</w:t>
      </w:r>
      <w:r w:rsidR="00C66950" w:rsidRPr="003D2C3F">
        <w:rPr>
          <w:sz w:val="22"/>
          <w:szCs w:val="22"/>
        </w:rPr>
        <w:t>10. Контракт заключается на условиях, указанных в документации и (или) извещении о закупке, заявке победителя электронной процедуры, по цене, предложенной победителем.</w:t>
      </w:r>
    </w:p>
    <w:p w:rsidR="00C66950" w:rsidRPr="003D2C3F" w:rsidRDefault="00232854" w:rsidP="00C66950">
      <w:pPr>
        <w:autoSpaceDE w:val="0"/>
        <w:autoSpaceDN w:val="0"/>
        <w:adjustRightInd w:val="0"/>
        <w:ind w:firstLine="567"/>
        <w:jc w:val="both"/>
        <w:rPr>
          <w:sz w:val="22"/>
          <w:szCs w:val="22"/>
        </w:rPr>
      </w:pPr>
      <w:r w:rsidRPr="003D2C3F">
        <w:rPr>
          <w:sz w:val="22"/>
          <w:szCs w:val="22"/>
        </w:rPr>
        <w:t>18.</w:t>
      </w:r>
      <w:r w:rsidR="00C66950" w:rsidRPr="003D2C3F">
        <w:rPr>
          <w:sz w:val="22"/>
          <w:szCs w:val="22"/>
        </w:rPr>
        <w:t xml:space="preserve">11. Блокирование денежных средств на специальном счете победителя в целях обеспечения заявки на участие в открытом конкурсе в электронной форме прекращается в сроки, установленные частью 8 статьи 44 </w:t>
      </w:r>
      <w:r w:rsidRPr="003D2C3F">
        <w:rPr>
          <w:sz w:val="22"/>
          <w:szCs w:val="22"/>
        </w:rPr>
        <w:t>Закона о контрактной системе</w:t>
      </w:r>
      <w:r w:rsidR="00C66950" w:rsidRPr="003D2C3F">
        <w:rPr>
          <w:sz w:val="22"/>
          <w:szCs w:val="22"/>
        </w:rPr>
        <w:t>.</w:t>
      </w:r>
    </w:p>
    <w:p w:rsidR="00C66950" w:rsidRPr="003D2C3F" w:rsidRDefault="00232854" w:rsidP="00C66950">
      <w:pPr>
        <w:autoSpaceDE w:val="0"/>
        <w:autoSpaceDN w:val="0"/>
        <w:adjustRightInd w:val="0"/>
        <w:ind w:firstLine="567"/>
        <w:jc w:val="both"/>
        <w:rPr>
          <w:sz w:val="22"/>
          <w:szCs w:val="22"/>
        </w:rPr>
      </w:pPr>
      <w:bookmarkStart w:id="58" w:name="Par2338"/>
      <w:bookmarkEnd w:id="58"/>
      <w:r w:rsidRPr="003D2C3F">
        <w:rPr>
          <w:sz w:val="22"/>
          <w:szCs w:val="22"/>
        </w:rPr>
        <w:t>18.12</w:t>
      </w:r>
      <w:r w:rsidR="00C66950" w:rsidRPr="003D2C3F">
        <w:rPr>
          <w:sz w:val="22"/>
          <w:szCs w:val="22"/>
        </w:rPr>
        <w:t xml:space="preserve">. Победитель электронной процедуры (за исключением победителя, предусмотренного </w:t>
      </w:r>
      <w:r w:rsidRPr="003D2C3F">
        <w:rPr>
          <w:sz w:val="22"/>
          <w:szCs w:val="22"/>
        </w:rPr>
        <w:t>п. 18.13</w:t>
      </w:r>
      <w:r w:rsidR="00C66950" w:rsidRPr="003D2C3F">
        <w:rPr>
          <w:sz w:val="22"/>
          <w:szCs w:val="22"/>
        </w:rPr>
        <w:t xml:space="preserve">) признается заказчиком уклонившимся от заключения контракта в случае, если в сроки,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или не исполнил требования, предусмотренные статьей 37 </w:t>
      </w:r>
      <w:r w:rsidRPr="003D2C3F">
        <w:rPr>
          <w:sz w:val="22"/>
          <w:szCs w:val="22"/>
        </w:rPr>
        <w:t>Закона о контрактной системе</w:t>
      </w:r>
      <w:r w:rsidR="00C66950" w:rsidRPr="003D2C3F">
        <w:rPr>
          <w:sz w:val="22"/>
          <w:szCs w:val="22"/>
        </w:rPr>
        <w:t xml:space="preserve"> (в случае снижения при проведении электронного конкурса цены контракта</w:t>
      </w:r>
      <w:r w:rsidRPr="003D2C3F">
        <w:rPr>
          <w:sz w:val="22"/>
          <w:szCs w:val="22"/>
        </w:rPr>
        <w:t xml:space="preserve"> </w:t>
      </w:r>
      <w:r w:rsidR="00C66950" w:rsidRPr="003D2C3F">
        <w:rPr>
          <w:sz w:val="22"/>
          <w:szCs w:val="22"/>
        </w:rPr>
        <w:t>на двадцать пять процентов и более от начально</w:t>
      </w:r>
      <w:r w:rsidRPr="003D2C3F">
        <w:rPr>
          <w:sz w:val="22"/>
          <w:szCs w:val="22"/>
        </w:rPr>
        <w:t>й (максимальной) цены контракта</w:t>
      </w:r>
      <w:r w:rsidR="00C66950" w:rsidRPr="003D2C3F">
        <w:rPr>
          <w:sz w:val="22"/>
          <w:szCs w:val="22"/>
        </w:rPr>
        <w:t>). При этом заказчик не позднее одного рабочего дня, следующего за днем признания победителя электронной процедуры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 признания, а также реквизиты документов, подтверждающих этот факт.</w:t>
      </w:r>
    </w:p>
    <w:p w:rsidR="00C66950" w:rsidRPr="003D2C3F" w:rsidRDefault="00232854" w:rsidP="00C66950">
      <w:pPr>
        <w:autoSpaceDE w:val="0"/>
        <w:autoSpaceDN w:val="0"/>
        <w:adjustRightInd w:val="0"/>
        <w:ind w:firstLine="567"/>
        <w:jc w:val="both"/>
        <w:rPr>
          <w:sz w:val="22"/>
          <w:szCs w:val="22"/>
        </w:rPr>
      </w:pPr>
      <w:bookmarkStart w:id="59" w:name="Par2340"/>
      <w:bookmarkEnd w:id="59"/>
      <w:r w:rsidRPr="003D2C3F">
        <w:rPr>
          <w:sz w:val="22"/>
          <w:szCs w:val="22"/>
        </w:rPr>
        <w:t>18.13</w:t>
      </w:r>
      <w:r w:rsidR="00C66950" w:rsidRPr="003D2C3F">
        <w:rPr>
          <w:sz w:val="22"/>
          <w:szCs w:val="22"/>
        </w:rPr>
        <w:t>. В случае, если победитель электронной процедуры признан уклонившимся от заключения контракта, заказчик вправе заключить контракт с участником такой процедуры, заявке которого присвоен второй номер. Этот участник признается победителем такой процедуры,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с даты признания победителя такой процедуры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электронной процедуре.</w:t>
      </w:r>
    </w:p>
    <w:p w:rsidR="00663FD9" w:rsidRPr="007116E0" w:rsidRDefault="00663FD9" w:rsidP="004700B2">
      <w:pPr>
        <w:autoSpaceDE w:val="0"/>
        <w:autoSpaceDN w:val="0"/>
        <w:adjustRightInd w:val="0"/>
        <w:ind w:firstLine="567"/>
        <w:jc w:val="both"/>
        <w:rPr>
          <w:sz w:val="12"/>
          <w:szCs w:val="12"/>
        </w:rPr>
      </w:pPr>
      <w:bookmarkStart w:id="60" w:name="Par2341"/>
      <w:bookmarkEnd w:id="60"/>
    </w:p>
    <w:p w:rsidR="00663FD9" w:rsidRPr="003D2C3F" w:rsidRDefault="00232854" w:rsidP="007116E0">
      <w:pPr>
        <w:autoSpaceDE w:val="0"/>
        <w:autoSpaceDN w:val="0"/>
        <w:adjustRightInd w:val="0"/>
        <w:ind w:firstLine="567"/>
        <w:jc w:val="both"/>
        <w:rPr>
          <w:sz w:val="22"/>
          <w:szCs w:val="22"/>
        </w:rPr>
      </w:pPr>
      <w:r w:rsidRPr="007116E0">
        <w:rPr>
          <w:b/>
          <w:sz w:val="22"/>
          <w:szCs w:val="22"/>
        </w:rPr>
        <w:t>19</w:t>
      </w:r>
      <w:r w:rsidR="00663FD9" w:rsidRPr="007116E0">
        <w:rPr>
          <w:b/>
          <w:sz w:val="22"/>
          <w:szCs w:val="22"/>
        </w:rPr>
        <w:t>. Возможность одностороннего отказа от исполнения контракта.</w:t>
      </w:r>
    </w:p>
    <w:p w:rsidR="000F5F3D" w:rsidRPr="000F5F3D" w:rsidRDefault="005700E9" w:rsidP="000F5F3D">
      <w:pPr>
        <w:autoSpaceDE w:val="0"/>
        <w:autoSpaceDN w:val="0"/>
        <w:adjustRightInd w:val="0"/>
        <w:ind w:firstLine="567"/>
        <w:jc w:val="both"/>
        <w:rPr>
          <w:sz w:val="22"/>
          <w:szCs w:val="22"/>
        </w:rPr>
      </w:pPr>
      <w:r>
        <w:rPr>
          <w:sz w:val="22"/>
          <w:szCs w:val="22"/>
        </w:rPr>
        <w:t xml:space="preserve">19.1. </w:t>
      </w:r>
      <w:r w:rsidR="000F5F3D" w:rsidRPr="000F5F3D">
        <w:rPr>
          <w:sz w:val="22"/>
          <w:szCs w:val="22"/>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p w:rsidR="000F5F3D" w:rsidRPr="000F5F3D" w:rsidRDefault="005700E9" w:rsidP="000F5F3D">
      <w:pPr>
        <w:autoSpaceDE w:val="0"/>
        <w:autoSpaceDN w:val="0"/>
        <w:adjustRightInd w:val="0"/>
        <w:ind w:firstLine="567"/>
        <w:jc w:val="both"/>
        <w:rPr>
          <w:sz w:val="22"/>
          <w:szCs w:val="22"/>
        </w:rPr>
      </w:pPr>
      <w:bookmarkStart w:id="61" w:name="Par2735"/>
      <w:bookmarkEnd w:id="61"/>
      <w:r>
        <w:rPr>
          <w:sz w:val="22"/>
          <w:szCs w:val="22"/>
        </w:rPr>
        <w:t>19.2</w:t>
      </w:r>
      <w:r w:rsidR="000F5F3D" w:rsidRPr="000F5F3D">
        <w:rPr>
          <w:sz w:val="22"/>
          <w:szCs w:val="22"/>
        </w:rPr>
        <w:t>.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w:t>
      </w:r>
    </w:p>
    <w:p w:rsidR="000F5F3D" w:rsidRPr="000F5F3D" w:rsidRDefault="005700E9" w:rsidP="000F5F3D">
      <w:pPr>
        <w:autoSpaceDE w:val="0"/>
        <w:autoSpaceDN w:val="0"/>
        <w:adjustRightInd w:val="0"/>
        <w:ind w:firstLine="567"/>
        <w:jc w:val="both"/>
        <w:rPr>
          <w:sz w:val="22"/>
          <w:szCs w:val="22"/>
        </w:rPr>
      </w:pPr>
      <w:r>
        <w:rPr>
          <w:sz w:val="22"/>
          <w:szCs w:val="22"/>
        </w:rPr>
        <w:t>19.3</w:t>
      </w:r>
      <w:r w:rsidR="000F5F3D" w:rsidRPr="000F5F3D">
        <w:rPr>
          <w:sz w:val="22"/>
          <w:szCs w:val="22"/>
        </w:rPr>
        <w:t xml:space="preserve">. 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w:t>
      </w:r>
      <w:r w:rsidR="000F5F3D" w:rsidRPr="000F5F3D">
        <w:rPr>
          <w:sz w:val="22"/>
          <w:szCs w:val="22"/>
        </w:rPr>
        <w:lastRenderedPageBreak/>
        <w:t>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0F5F3D" w:rsidRPr="000F5F3D" w:rsidRDefault="005700E9" w:rsidP="000F5F3D">
      <w:pPr>
        <w:autoSpaceDE w:val="0"/>
        <w:autoSpaceDN w:val="0"/>
        <w:adjustRightInd w:val="0"/>
        <w:ind w:firstLine="567"/>
        <w:jc w:val="both"/>
        <w:rPr>
          <w:sz w:val="22"/>
          <w:szCs w:val="22"/>
        </w:rPr>
      </w:pPr>
      <w:r>
        <w:rPr>
          <w:sz w:val="22"/>
          <w:szCs w:val="22"/>
        </w:rPr>
        <w:t>19.4</w:t>
      </w:r>
      <w:r w:rsidR="000F5F3D" w:rsidRPr="000F5F3D">
        <w:rPr>
          <w:sz w:val="22"/>
          <w:szCs w:val="22"/>
        </w:rPr>
        <w:t>.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0F5F3D" w:rsidRPr="000F5F3D" w:rsidRDefault="005700E9" w:rsidP="000F5F3D">
      <w:pPr>
        <w:autoSpaceDE w:val="0"/>
        <w:autoSpaceDN w:val="0"/>
        <w:adjustRightInd w:val="0"/>
        <w:ind w:firstLine="567"/>
        <w:jc w:val="both"/>
        <w:rPr>
          <w:sz w:val="22"/>
          <w:szCs w:val="22"/>
        </w:rPr>
      </w:pPr>
      <w:r>
        <w:rPr>
          <w:sz w:val="22"/>
          <w:szCs w:val="22"/>
        </w:rPr>
        <w:t>19.5</w:t>
      </w:r>
      <w:r w:rsidR="000F5F3D" w:rsidRPr="000F5F3D">
        <w:rPr>
          <w:sz w:val="22"/>
          <w:szCs w:val="22"/>
        </w:rPr>
        <w:t>.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0F5F3D" w:rsidRPr="000F5F3D" w:rsidRDefault="005700E9" w:rsidP="000F5F3D">
      <w:pPr>
        <w:autoSpaceDE w:val="0"/>
        <w:autoSpaceDN w:val="0"/>
        <w:adjustRightInd w:val="0"/>
        <w:ind w:firstLine="567"/>
        <w:jc w:val="both"/>
        <w:rPr>
          <w:sz w:val="22"/>
          <w:szCs w:val="22"/>
        </w:rPr>
      </w:pPr>
      <w:r>
        <w:rPr>
          <w:sz w:val="22"/>
          <w:szCs w:val="22"/>
        </w:rPr>
        <w:t>19.6</w:t>
      </w:r>
      <w:r w:rsidR="000F5F3D" w:rsidRPr="000F5F3D">
        <w:rPr>
          <w:sz w:val="22"/>
          <w:szCs w:val="22"/>
        </w:rPr>
        <w:t>.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0F5F3D" w:rsidRPr="000F5F3D" w:rsidRDefault="005700E9" w:rsidP="000F5F3D">
      <w:pPr>
        <w:autoSpaceDE w:val="0"/>
        <w:autoSpaceDN w:val="0"/>
        <w:adjustRightInd w:val="0"/>
        <w:ind w:firstLine="567"/>
        <w:jc w:val="both"/>
        <w:rPr>
          <w:sz w:val="22"/>
          <w:szCs w:val="22"/>
        </w:rPr>
      </w:pPr>
      <w:bookmarkStart w:id="62" w:name="Par2741"/>
      <w:bookmarkEnd w:id="62"/>
      <w:r>
        <w:rPr>
          <w:sz w:val="22"/>
          <w:szCs w:val="22"/>
        </w:rPr>
        <w:t>19.7</w:t>
      </w:r>
      <w:r w:rsidR="000F5F3D" w:rsidRPr="000F5F3D">
        <w:rPr>
          <w:sz w:val="22"/>
          <w:szCs w:val="22"/>
        </w:rPr>
        <w:t>. Заказчик обязан принять решение об одностороннем отказе от исполнения контракта в случа</w:t>
      </w:r>
      <w:r>
        <w:rPr>
          <w:sz w:val="22"/>
          <w:szCs w:val="22"/>
        </w:rPr>
        <w:t>е</w:t>
      </w:r>
      <w:r w:rsidR="000F5F3D" w:rsidRPr="000F5F3D">
        <w:rPr>
          <w:sz w:val="22"/>
          <w:szCs w:val="22"/>
        </w:rPr>
        <w:t>:</w:t>
      </w:r>
    </w:p>
    <w:p w:rsidR="000F5F3D" w:rsidRPr="000F5F3D" w:rsidRDefault="000F5F3D" w:rsidP="000F5F3D">
      <w:pPr>
        <w:autoSpaceDE w:val="0"/>
        <w:autoSpaceDN w:val="0"/>
        <w:adjustRightInd w:val="0"/>
        <w:ind w:firstLine="567"/>
        <w:jc w:val="both"/>
        <w:rPr>
          <w:sz w:val="22"/>
          <w:szCs w:val="22"/>
        </w:rPr>
      </w:pPr>
      <w:r w:rsidRPr="000F5F3D">
        <w:rPr>
          <w:sz w:val="22"/>
          <w:szCs w:val="22"/>
        </w:rPr>
        <w:t>1) если в ходе исполнения контракта установлено, что поставщик (подрядчик, исполнитель)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rsidR="000F5F3D" w:rsidRPr="000F5F3D" w:rsidRDefault="005700E9" w:rsidP="000F5F3D">
      <w:pPr>
        <w:autoSpaceDE w:val="0"/>
        <w:autoSpaceDN w:val="0"/>
        <w:adjustRightInd w:val="0"/>
        <w:ind w:firstLine="567"/>
        <w:jc w:val="both"/>
        <w:rPr>
          <w:sz w:val="22"/>
          <w:szCs w:val="22"/>
        </w:rPr>
      </w:pPr>
      <w:bookmarkStart w:id="63" w:name="Par2744"/>
      <w:bookmarkStart w:id="64" w:name="Par2748"/>
      <w:bookmarkEnd w:id="63"/>
      <w:bookmarkEnd w:id="64"/>
      <w:r>
        <w:rPr>
          <w:sz w:val="22"/>
          <w:szCs w:val="22"/>
        </w:rPr>
        <w:t>19.8</w:t>
      </w:r>
      <w:r w:rsidR="000F5F3D" w:rsidRPr="000F5F3D">
        <w:rPr>
          <w:sz w:val="22"/>
          <w:szCs w:val="22"/>
        </w:rPr>
        <w:t xml:space="preserve">. Информация о поставщике (подрядчике, исполнителе), с которым контракт был расторгнут в связи с односторонним отказом заказчика от исполнения контракта, включается в установленном </w:t>
      </w:r>
      <w:r>
        <w:rPr>
          <w:sz w:val="22"/>
          <w:szCs w:val="22"/>
        </w:rPr>
        <w:t>Законом о контрактной системе</w:t>
      </w:r>
      <w:r w:rsidR="000F5F3D" w:rsidRPr="000F5F3D">
        <w:rPr>
          <w:sz w:val="22"/>
          <w:szCs w:val="22"/>
        </w:rPr>
        <w:t xml:space="preserve"> порядке в реестр недобросовестных поставщиков (подрядчиков, исполнителей).</w:t>
      </w:r>
    </w:p>
    <w:p w:rsidR="000F5F3D" w:rsidRDefault="005700E9" w:rsidP="000F5F3D">
      <w:pPr>
        <w:autoSpaceDE w:val="0"/>
        <w:autoSpaceDN w:val="0"/>
        <w:adjustRightInd w:val="0"/>
        <w:ind w:firstLine="567"/>
        <w:jc w:val="both"/>
        <w:rPr>
          <w:sz w:val="22"/>
          <w:szCs w:val="22"/>
        </w:rPr>
      </w:pPr>
      <w:bookmarkStart w:id="65" w:name="Par2753"/>
      <w:bookmarkEnd w:id="65"/>
      <w:r>
        <w:rPr>
          <w:sz w:val="22"/>
          <w:szCs w:val="22"/>
        </w:rPr>
        <w:t>19.9</w:t>
      </w:r>
      <w:r w:rsidR="000F5F3D" w:rsidRPr="000F5F3D">
        <w:rPr>
          <w:sz w:val="22"/>
          <w:szCs w:val="22"/>
        </w:rPr>
        <w:t xml:space="preserve">. В случае расторжения контракта в связи с односторонним отказом заказчика от исполнения контракта заказчик вправе осуществить закупку товара, работы, услуги, поставка, выполнение, оказание которых являлись предметом расторгнутого контракта, в соответствии с положениями </w:t>
      </w:r>
      <w:r w:rsidR="000F5F3D" w:rsidRPr="005700E9">
        <w:rPr>
          <w:sz w:val="22"/>
          <w:szCs w:val="22"/>
        </w:rPr>
        <w:t>пункта 6 части 2 статьи 83</w:t>
      </w:r>
      <w:r w:rsidR="000F5F3D" w:rsidRPr="000F5F3D">
        <w:rPr>
          <w:sz w:val="22"/>
          <w:szCs w:val="22"/>
        </w:rPr>
        <w:t xml:space="preserve">, </w:t>
      </w:r>
      <w:r w:rsidR="000F5F3D" w:rsidRPr="005700E9">
        <w:rPr>
          <w:sz w:val="22"/>
          <w:szCs w:val="22"/>
        </w:rPr>
        <w:t>пункта 2 части 2 статьи 83.1</w:t>
      </w:r>
      <w:r w:rsidR="000F5F3D" w:rsidRPr="000F5F3D">
        <w:rPr>
          <w:sz w:val="22"/>
          <w:szCs w:val="22"/>
        </w:rPr>
        <w:t xml:space="preserve"> </w:t>
      </w:r>
      <w:r>
        <w:rPr>
          <w:sz w:val="22"/>
          <w:szCs w:val="22"/>
        </w:rPr>
        <w:t>Закона о контрактной системе</w:t>
      </w:r>
      <w:r w:rsidR="000F5F3D" w:rsidRPr="000F5F3D">
        <w:rPr>
          <w:sz w:val="22"/>
          <w:szCs w:val="22"/>
        </w:rPr>
        <w:t>.</w:t>
      </w:r>
    </w:p>
    <w:p w:rsidR="005700E9" w:rsidRPr="000F5F3D" w:rsidRDefault="005700E9" w:rsidP="000F5F3D">
      <w:pPr>
        <w:autoSpaceDE w:val="0"/>
        <w:autoSpaceDN w:val="0"/>
        <w:adjustRightInd w:val="0"/>
        <w:ind w:firstLine="567"/>
        <w:jc w:val="both"/>
        <w:rPr>
          <w:sz w:val="22"/>
          <w:szCs w:val="22"/>
        </w:rPr>
      </w:pPr>
      <w:r>
        <w:rPr>
          <w:sz w:val="22"/>
          <w:szCs w:val="22"/>
        </w:rPr>
        <w:t>19.</w:t>
      </w:r>
      <w:r w:rsidR="00B1443C">
        <w:rPr>
          <w:sz w:val="22"/>
          <w:szCs w:val="22"/>
        </w:rPr>
        <w:t>1</w:t>
      </w:r>
      <w:r>
        <w:rPr>
          <w:sz w:val="22"/>
          <w:szCs w:val="22"/>
        </w:rPr>
        <w:t xml:space="preserve">0. </w:t>
      </w:r>
      <w:r w:rsidRPr="005700E9">
        <w:rPr>
          <w:sz w:val="22"/>
          <w:szCs w:val="22"/>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0F5F3D" w:rsidRPr="000F5F3D" w:rsidRDefault="00B1443C" w:rsidP="000F5F3D">
      <w:pPr>
        <w:autoSpaceDE w:val="0"/>
        <w:autoSpaceDN w:val="0"/>
        <w:adjustRightInd w:val="0"/>
        <w:ind w:firstLine="567"/>
        <w:jc w:val="both"/>
        <w:rPr>
          <w:sz w:val="22"/>
          <w:szCs w:val="22"/>
        </w:rPr>
      </w:pPr>
      <w:bookmarkStart w:id="66" w:name="Par2757"/>
      <w:bookmarkEnd w:id="66"/>
      <w:r>
        <w:rPr>
          <w:sz w:val="22"/>
          <w:szCs w:val="22"/>
        </w:rPr>
        <w:t>19.11</w:t>
      </w:r>
      <w:r w:rsidR="000F5F3D" w:rsidRPr="000F5F3D">
        <w:rPr>
          <w:sz w:val="22"/>
          <w:szCs w:val="22"/>
        </w:rPr>
        <w:t>.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w:t>
      </w:r>
      <w:r>
        <w:rPr>
          <w:sz w:val="22"/>
          <w:szCs w:val="22"/>
        </w:rPr>
        <w:t xml:space="preserve"> </w:t>
      </w:r>
      <w:r w:rsidR="000F5F3D" w:rsidRPr="000F5F3D">
        <w:rPr>
          <w:sz w:val="22"/>
          <w:szCs w:val="22"/>
        </w:rPr>
        <w:t>должна быть уменьшена пропорционально количеству поставленного товара, объему выполненной работы или оказанной услуги.</w:t>
      </w:r>
    </w:p>
    <w:p w:rsidR="000F5F3D" w:rsidRPr="000F5F3D" w:rsidRDefault="000F5F3D" w:rsidP="000F5F3D">
      <w:pPr>
        <w:autoSpaceDE w:val="0"/>
        <w:autoSpaceDN w:val="0"/>
        <w:adjustRightInd w:val="0"/>
        <w:ind w:firstLine="567"/>
        <w:jc w:val="both"/>
        <w:rPr>
          <w:sz w:val="22"/>
          <w:szCs w:val="22"/>
        </w:rPr>
      </w:pPr>
      <w:r w:rsidRPr="000F5F3D">
        <w:rPr>
          <w:sz w:val="22"/>
          <w:szCs w:val="22"/>
        </w:rPr>
        <w:t>19.</w:t>
      </w:r>
      <w:r w:rsidR="00B1443C">
        <w:rPr>
          <w:sz w:val="22"/>
          <w:szCs w:val="22"/>
        </w:rPr>
        <w:t xml:space="preserve">12. </w:t>
      </w:r>
      <w:r w:rsidRPr="000F5F3D">
        <w:rPr>
          <w:sz w:val="22"/>
          <w:szCs w:val="22"/>
        </w:rPr>
        <w:t>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0F5F3D" w:rsidRPr="000F5F3D" w:rsidRDefault="00B1443C" w:rsidP="000F5F3D">
      <w:pPr>
        <w:autoSpaceDE w:val="0"/>
        <w:autoSpaceDN w:val="0"/>
        <w:adjustRightInd w:val="0"/>
        <w:ind w:firstLine="567"/>
        <w:jc w:val="both"/>
        <w:rPr>
          <w:sz w:val="22"/>
          <w:szCs w:val="22"/>
        </w:rPr>
      </w:pPr>
      <w:r>
        <w:rPr>
          <w:sz w:val="22"/>
          <w:szCs w:val="22"/>
        </w:rPr>
        <w:lastRenderedPageBreak/>
        <w:t>19.13</w:t>
      </w:r>
      <w:r w:rsidR="000F5F3D" w:rsidRPr="000F5F3D">
        <w:rPr>
          <w:sz w:val="22"/>
          <w:szCs w:val="22"/>
        </w:rPr>
        <w:t>. Решение поставщика (подрядчика,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rsidR="000F5F3D" w:rsidRPr="000F5F3D" w:rsidRDefault="00B1443C" w:rsidP="000F5F3D">
      <w:pPr>
        <w:autoSpaceDE w:val="0"/>
        <w:autoSpaceDN w:val="0"/>
        <w:adjustRightInd w:val="0"/>
        <w:ind w:firstLine="567"/>
        <w:jc w:val="both"/>
        <w:rPr>
          <w:sz w:val="22"/>
          <w:szCs w:val="22"/>
        </w:rPr>
      </w:pPr>
      <w:r>
        <w:rPr>
          <w:sz w:val="22"/>
          <w:szCs w:val="22"/>
        </w:rPr>
        <w:t>19.14</w:t>
      </w:r>
      <w:r w:rsidR="000F5F3D" w:rsidRPr="000F5F3D">
        <w:rPr>
          <w:sz w:val="22"/>
          <w:szCs w:val="22"/>
        </w:rPr>
        <w:t>. 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rsidR="000F5F3D" w:rsidRPr="000F5F3D" w:rsidRDefault="00B1443C" w:rsidP="000F5F3D">
      <w:pPr>
        <w:autoSpaceDE w:val="0"/>
        <w:autoSpaceDN w:val="0"/>
        <w:adjustRightInd w:val="0"/>
        <w:ind w:firstLine="567"/>
        <w:jc w:val="both"/>
        <w:rPr>
          <w:sz w:val="22"/>
          <w:szCs w:val="22"/>
        </w:rPr>
      </w:pPr>
      <w:r>
        <w:rPr>
          <w:sz w:val="22"/>
          <w:szCs w:val="22"/>
        </w:rPr>
        <w:t>19.15</w:t>
      </w:r>
      <w:r w:rsidR="000F5F3D" w:rsidRPr="000F5F3D">
        <w:rPr>
          <w:sz w:val="22"/>
          <w:szCs w:val="22"/>
        </w:rPr>
        <w:t>.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0F5F3D" w:rsidRPr="000F5F3D" w:rsidRDefault="00B1443C" w:rsidP="000F5F3D">
      <w:pPr>
        <w:autoSpaceDE w:val="0"/>
        <w:autoSpaceDN w:val="0"/>
        <w:adjustRightInd w:val="0"/>
        <w:ind w:firstLine="567"/>
        <w:jc w:val="both"/>
        <w:rPr>
          <w:sz w:val="22"/>
          <w:szCs w:val="22"/>
        </w:rPr>
      </w:pPr>
      <w:r>
        <w:rPr>
          <w:sz w:val="22"/>
          <w:szCs w:val="22"/>
        </w:rPr>
        <w:t>19.16</w:t>
      </w:r>
      <w:r w:rsidR="000F5F3D" w:rsidRPr="000F5F3D">
        <w:rPr>
          <w:sz w:val="22"/>
          <w:szCs w:val="22"/>
        </w:rPr>
        <w:t>.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C02AE7" w:rsidRPr="007116E0" w:rsidRDefault="00C02AE7" w:rsidP="00330AC9">
      <w:pPr>
        <w:autoSpaceDE w:val="0"/>
        <w:autoSpaceDN w:val="0"/>
        <w:adjustRightInd w:val="0"/>
        <w:ind w:firstLine="567"/>
        <w:jc w:val="both"/>
        <w:rPr>
          <w:sz w:val="12"/>
          <w:szCs w:val="12"/>
        </w:rPr>
      </w:pPr>
      <w:bookmarkStart w:id="67" w:name="Par2766"/>
      <w:bookmarkEnd w:id="67"/>
    </w:p>
    <w:p w:rsidR="00C02AE7" w:rsidRPr="003D2C3F" w:rsidRDefault="00232854" w:rsidP="007116E0">
      <w:pPr>
        <w:autoSpaceDE w:val="0"/>
        <w:autoSpaceDN w:val="0"/>
        <w:adjustRightInd w:val="0"/>
        <w:ind w:firstLine="567"/>
        <w:jc w:val="both"/>
        <w:rPr>
          <w:b/>
          <w:sz w:val="22"/>
          <w:szCs w:val="22"/>
        </w:rPr>
      </w:pPr>
      <w:r w:rsidRPr="003D2C3F">
        <w:rPr>
          <w:b/>
          <w:sz w:val="22"/>
          <w:szCs w:val="22"/>
        </w:rPr>
        <w:t>20</w:t>
      </w:r>
      <w:r w:rsidR="00C02AE7" w:rsidRPr="003D2C3F">
        <w:rPr>
          <w:b/>
          <w:sz w:val="22"/>
          <w:szCs w:val="22"/>
        </w:rPr>
        <w:t>. Антидемпинговые меры</w:t>
      </w:r>
    </w:p>
    <w:p w:rsidR="004F5CD8" w:rsidRPr="003D2C3F" w:rsidRDefault="003D2C3F" w:rsidP="004F5CD8">
      <w:pPr>
        <w:autoSpaceDE w:val="0"/>
        <w:autoSpaceDN w:val="0"/>
        <w:adjustRightInd w:val="0"/>
        <w:ind w:firstLine="567"/>
        <w:jc w:val="both"/>
        <w:rPr>
          <w:sz w:val="22"/>
          <w:szCs w:val="22"/>
        </w:rPr>
      </w:pPr>
      <w:r w:rsidRPr="003D2C3F">
        <w:rPr>
          <w:sz w:val="22"/>
          <w:szCs w:val="22"/>
        </w:rPr>
        <w:t>20.</w:t>
      </w:r>
      <w:r w:rsidR="004F5CD8" w:rsidRPr="003D2C3F">
        <w:rPr>
          <w:sz w:val="22"/>
          <w:szCs w:val="22"/>
        </w:rPr>
        <w:t>1. Если при проведении конкурса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но не менее чем в размере аванса (если контрактом предусмотрена выплата аванса).</w:t>
      </w:r>
    </w:p>
    <w:p w:rsidR="004F5CD8" w:rsidRPr="003D2C3F" w:rsidRDefault="003D2C3F" w:rsidP="004F5CD8">
      <w:pPr>
        <w:autoSpaceDE w:val="0"/>
        <w:autoSpaceDN w:val="0"/>
        <w:adjustRightInd w:val="0"/>
        <w:ind w:firstLine="567"/>
        <w:jc w:val="both"/>
        <w:rPr>
          <w:sz w:val="22"/>
          <w:szCs w:val="22"/>
        </w:rPr>
      </w:pPr>
      <w:bookmarkStart w:id="68" w:name="Par859"/>
      <w:bookmarkEnd w:id="68"/>
      <w:r w:rsidRPr="003D2C3F">
        <w:rPr>
          <w:sz w:val="22"/>
          <w:szCs w:val="22"/>
        </w:rPr>
        <w:t>20.</w:t>
      </w:r>
      <w:r w:rsidR="004F5CD8" w:rsidRPr="003D2C3F">
        <w:rPr>
          <w:sz w:val="22"/>
          <w:szCs w:val="22"/>
        </w:rPr>
        <w:t>2. Если при проведении конкурса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w:t>
      </w:r>
      <w:r w:rsidRPr="003D2C3F">
        <w:rPr>
          <w:sz w:val="22"/>
          <w:szCs w:val="22"/>
        </w:rPr>
        <w:t xml:space="preserve"> п.20.1</w:t>
      </w:r>
      <w:r w:rsidR="004F5CD8" w:rsidRPr="003D2C3F">
        <w:rPr>
          <w:sz w:val="22"/>
          <w:szCs w:val="22"/>
        </w:rPr>
        <w:t>, или информации, подтверждающей добросовестность такого участника в соответствии с</w:t>
      </w:r>
      <w:r w:rsidRPr="003D2C3F">
        <w:rPr>
          <w:sz w:val="22"/>
          <w:szCs w:val="22"/>
        </w:rPr>
        <w:t xml:space="preserve"> п. 20.3</w:t>
      </w:r>
      <w:r w:rsidR="004F5CD8" w:rsidRPr="003D2C3F">
        <w:rPr>
          <w:sz w:val="22"/>
          <w:szCs w:val="22"/>
        </w:rPr>
        <w:t>,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
    <w:p w:rsidR="004F5CD8" w:rsidRPr="003D2C3F" w:rsidRDefault="003D2C3F" w:rsidP="004F5CD8">
      <w:pPr>
        <w:autoSpaceDE w:val="0"/>
        <w:autoSpaceDN w:val="0"/>
        <w:adjustRightInd w:val="0"/>
        <w:ind w:firstLine="567"/>
        <w:jc w:val="both"/>
        <w:rPr>
          <w:sz w:val="22"/>
          <w:szCs w:val="22"/>
        </w:rPr>
      </w:pPr>
      <w:bookmarkStart w:id="69" w:name="Par861"/>
      <w:bookmarkEnd w:id="69"/>
      <w:r w:rsidRPr="003D2C3F">
        <w:rPr>
          <w:sz w:val="22"/>
          <w:szCs w:val="22"/>
        </w:rPr>
        <w:t>20.</w:t>
      </w:r>
      <w:r w:rsidR="004F5CD8" w:rsidRPr="003D2C3F">
        <w:rPr>
          <w:sz w:val="22"/>
          <w:szCs w:val="22"/>
        </w:rPr>
        <w:t>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w:t>
      </w:r>
    </w:p>
    <w:p w:rsidR="004F5CD8" w:rsidRPr="003D2C3F" w:rsidRDefault="003D2C3F" w:rsidP="004F5CD8">
      <w:pPr>
        <w:autoSpaceDE w:val="0"/>
        <w:autoSpaceDN w:val="0"/>
        <w:adjustRightInd w:val="0"/>
        <w:ind w:firstLine="567"/>
        <w:jc w:val="both"/>
        <w:rPr>
          <w:sz w:val="22"/>
          <w:szCs w:val="22"/>
        </w:rPr>
      </w:pPr>
      <w:r w:rsidRPr="003D2C3F">
        <w:rPr>
          <w:sz w:val="22"/>
          <w:szCs w:val="22"/>
        </w:rPr>
        <w:t>20.4</w:t>
      </w:r>
      <w:r w:rsidR="004F5CD8" w:rsidRPr="003D2C3F">
        <w:rPr>
          <w:sz w:val="22"/>
          <w:szCs w:val="22"/>
        </w:rPr>
        <w:t xml:space="preserve">. В случае проведения открытого конкурса в электронной форме </w:t>
      </w:r>
      <w:r w:rsidR="009613B8" w:rsidRPr="003D2C3F">
        <w:rPr>
          <w:sz w:val="22"/>
          <w:szCs w:val="22"/>
        </w:rPr>
        <w:t>информация, подтверждающая добросовестность участника</w:t>
      </w:r>
      <w:r w:rsidR="004F5CD8" w:rsidRPr="003D2C3F">
        <w:rPr>
          <w:sz w:val="22"/>
          <w:szCs w:val="22"/>
        </w:rPr>
        <w:t>,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данного требования или признании комиссией по осуществлению закупок информации, предусмотренной</w:t>
      </w:r>
      <w:r w:rsidRPr="003D2C3F">
        <w:rPr>
          <w:sz w:val="22"/>
          <w:szCs w:val="22"/>
        </w:rPr>
        <w:t xml:space="preserve"> п. 20.3</w:t>
      </w:r>
      <w:r w:rsidR="004F5CD8" w:rsidRPr="003D2C3F">
        <w:rPr>
          <w:sz w:val="22"/>
          <w:szCs w:val="22"/>
        </w:rPr>
        <w:t>, недостоверной контракт с таким участником не заключается и он признается уклонившимся от заключения контракта. В этом случае решение комиссии по осуществлению закупок оформляется протоколом, который размещается заказчиком в единой информационной системе не позднее рабочего дня, следующего за днем подписания указанного протокола.</w:t>
      </w:r>
    </w:p>
    <w:p w:rsidR="004F5CD8" w:rsidRPr="003D2C3F" w:rsidRDefault="003D2C3F" w:rsidP="004F5CD8">
      <w:pPr>
        <w:autoSpaceDE w:val="0"/>
        <w:autoSpaceDN w:val="0"/>
        <w:adjustRightInd w:val="0"/>
        <w:ind w:firstLine="567"/>
        <w:jc w:val="both"/>
        <w:rPr>
          <w:sz w:val="22"/>
          <w:szCs w:val="22"/>
        </w:rPr>
      </w:pPr>
      <w:r w:rsidRPr="003D2C3F">
        <w:rPr>
          <w:sz w:val="22"/>
          <w:szCs w:val="22"/>
        </w:rPr>
        <w:t>20.5</w:t>
      </w:r>
      <w:r w:rsidR="004F5CD8" w:rsidRPr="003D2C3F">
        <w:rPr>
          <w:sz w:val="22"/>
          <w:szCs w:val="22"/>
        </w:rPr>
        <w:t xml:space="preserve">. Обеспечение,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w:t>
      </w:r>
      <w:r w:rsidR="004F5CD8" w:rsidRPr="003D2C3F">
        <w:rPr>
          <w:sz w:val="22"/>
          <w:szCs w:val="22"/>
        </w:rPr>
        <w:lastRenderedPageBreak/>
        <w:t>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4F5CD8" w:rsidRPr="003D2C3F" w:rsidRDefault="003D2C3F" w:rsidP="004F5CD8">
      <w:pPr>
        <w:autoSpaceDE w:val="0"/>
        <w:autoSpaceDN w:val="0"/>
        <w:adjustRightInd w:val="0"/>
        <w:ind w:firstLine="567"/>
        <w:jc w:val="both"/>
        <w:rPr>
          <w:sz w:val="22"/>
          <w:szCs w:val="22"/>
        </w:rPr>
      </w:pPr>
      <w:bookmarkStart w:id="70" w:name="Par873"/>
      <w:bookmarkEnd w:id="70"/>
      <w:r w:rsidRPr="003D2C3F">
        <w:rPr>
          <w:sz w:val="22"/>
          <w:szCs w:val="22"/>
        </w:rPr>
        <w:t>20.6</w:t>
      </w:r>
      <w:r w:rsidR="004F5CD8" w:rsidRPr="003D2C3F">
        <w:rPr>
          <w:sz w:val="22"/>
          <w:szCs w:val="22"/>
        </w:rPr>
        <w:t xml:space="preserve">. В случае признания победителя конкурса уклонившимся от заключения контракта на участника закупки, с которым в соответствии с положениями </w:t>
      </w:r>
      <w:r w:rsidRPr="003D2C3F">
        <w:rPr>
          <w:sz w:val="22"/>
          <w:szCs w:val="22"/>
        </w:rPr>
        <w:t>Закона о контрактной системе</w:t>
      </w:r>
      <w:r w:rsidR="004F5CD8" w:rsidRPr="003D2C3F">
        <w:rPr>
          <w:sz w:val="22"/>
          <w:szCs w:val="22"/>
        </w:rPr>
        <w:t xml:space="preserve"> заключается контракт, распространяются требования </w:t>
      </w:r>
      <w:r w:rsidRPr="003D2C3F">
        <w:rPr>
          <w:sz w:val="22"/>
          <w:szCs w:val="22"/>
        </w:rPr>
        <w:t>настоящего пункта</w:t>
      </w:r>
      <w:r w:rsidR="004F5CD8" w:rsidRPr="003D2C3F">
        <w:rPr>
          <w:sz w:val="22"/>
          <w:szCs w:val="22"/>
        </w:rPr>
        <w:t xml:space="preserve"> в полном объеме.</w:t>
      </w:r>
    </w:p>
    <w:p w:rsidR="004F5CD8" w:rsidRPr="003D2C3F" w:rsidRDefault="003D2C3F" w:rsidP="004F5CD8">
      <w:pPr>
        <w:autoSpaceDE w:val="0"/>
        <w:autoSpaceDN w:val="0"/>
        <w:adjustRightInd w:val="0"/>
        <w:ind w:firstLine="567"/>
        <w:jc w:val="both"/>
        <w:rPr>
          <w:sz w:val="22"/>
          <w:szCs w:val="22"/>
        </w:rPr>
      </w:pPr>
      <w:bookmarkStart w:id="71" w:name="Par884"/>
      <w:bookmarkEnd w:id="71"/>
      <w:r w:rsidRPr="003D2C3F">
        <w:rPr>
          <w:sz w:val="22"/>
          <w:szCs w:val="22"/>
        </w:rPr>
        <w:t>20.7</w:t>
      </w:r>
      <w:r w:rsidR="004F5CD8" w:rsidRPr="003D2C3F">
        <w:rPr>
          <w:sz w:val="22"/>
          <w:szCs w:val="22"/>
        </w:rPr>
        <w:t xml:space="preserve">. Выплата аванса при исполнении контракта, заключенного с участником закупки, указанным в </w:t>
      </w:r>
      <w:r w:rsidRPr="003D2C3F">
        <w:rPr>
          <w:sz w:val="22"/>
          <w:szCs w:val="22"/>
        </w:rPr>
        <w:t>п.20.1 и п. 20.2</w:t>
      </w:r>
      <w:r w:rsidR="004F5CD8" w:rsidRPr="003D2C3F">
        <w:rPr>
          <w:sz w:val="22"/>
          <w:szCs w:val="22"/>
        </w:rPr>
        <w:t>, не допускается.</w:t>
      </w:r>
    </w:p>
    <w:p w:rsidR="009613B8" w:rsidRPr="007116E0" w:rsidRDefault="009613B8" w:rsidP="00250610">
      <w:pPr>
        <w:autoSpaceDE w:val="0"/>
        <w:autoSpaceDN w:val="0"/>
        <w:adjustRightInd w:val="0"/>
        <w:ind w:firstLine="567"/>
        <w:jc w:val="both"/>
        <w:rPr>
          <w:b/>
          <w:bCs/>
          <w:sz w:val="12"/>
          <w:szCs w:val="12"/>
        </w:rPr>
      </w:pPr>
    </w:p>
    <w:p w:rsidR="00250610" w:rsidRPr="003D2C3F" w:rsidRDefault="003D2C3F" w:rsidP="003D2C3F">
      <w:pPr>
        <w:autoSpaceDE w:val="0"/>
        <w:autoSpaceDN w:val="0"/>
        <w:adjustRightInd w:val="0"/>
        <w:ind w:firstLine="567"/>
        <w:jc w:val="center"/>
        <w:rPr>
          <w:b/>
          <w:bCs/>
          <w:sz w:val="22"/>
          <w:szCs w:val="22"/>
        </w:rPr>
      </w:pPr>
      <w:r w:rsidRPr="003D2C3F">
        <w:rPr>
          <w:b/>
          <w:bCs/>
          <w:sz w:val="22"/>
          <w:szCs w:val="22"/>
        </w:rPr>
        <w:t>21</w:t>
      </w:r>
      <w:r w:rsidR="00250610" w:rsidRPr="003D2C3F">
        <w:rPr>
          <w:b/>
          <w:bCs/>
          <w:sz w:val="22"/>
          <w:szCs w:val="22"/>
        </w:rPr>
        <w:t>. Запрет на проведение переговоров с участником закупки</w:t>
      </w:r>
    </w:p>
    <w:p w:rsidR="00250610" w:rsidRPr="00250610" w:rsidRDefault="003D2C3F" w:rsidP="00250610">
      <w:pPr>
        <w:autoSpaceDE w:val="0"/>
        <w:autoSpaceDN w:val="0"/>
        <w:adjustRightInd w:val="0"/>
        <w:ind w:firstLine="567"/>
        <w:jc w:val="both"/>
        <w:rPr>
          <w:sz w:val="22"/>
          <w:szCs w:val="22"/>
        </w:rPr>
      </w:pPr>
      <w:r w:rsidRPr="003D2C3F">
        <w:rPr>
          <w:sz w:val="22"/>
          <w:szCs w:val="22"/>
        </w:rPr>
        <w:t>21</w:t>
      </w:r>
      <w:r w:rsidR="00250610" w:rsidRPr="003D2C3F">
        <w:rPr>
          <w:sz w:val="22"/>
          <w:szCs w:val="22"/>
        </w:rPr>
        <w:t xml:space="preserve">.1. </w:t>
      </w:r>
      <w:r w:rsidR="00162830" w:rsidRPr="003D2C3F">
        <w:rPr>
          <w:sz w:val="22"/>
          <w:szCs w:val="22"/>
        </w:rPr>
        <w:t>При проведении электронных процедур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электронной процедуре и (или) условия для разглашения конфиденциальной информации.</w:t>
      </w:r>
    </w:p>
    <w:p w:rsidR="00250610" w:rsidRPr="00250610" w:rsidRDefault="00250610" w:rsidP="00250610">
      <w:pPr>
        <w:autoSpaceDE w:val="0"/>
        <w:autoSpaceDN w:val="0"/>
        <w:adjustRightInd w:val="0"/>
        <w:ind w:firstLine="567"/>
        <w:jc w:val="both"/>
        <w:rPr>
          <w:sz w:val="22"/>
          <w:szCs w:val="22"/>
        </w:rPr>
      </w:pPr>
    </w:p>
    <w:p w:rsidR="00250610" w:rsidRPr="00250610" w:rsidRDefault="00250610" w:rsidP="00250610">
      <w:pPr>
        <w:autoSpaceDE w:val="0"/>
        <w:autoSpaceDN w:val="0"/>
        <w:adjustRightInd w:val="0"/>
        <w:ind w:firstLine="567"/>
        <w:jc w:val="both"/>
        <w:rPr>
          <w:sz w:val="22"/>
          <w:szCs w:val="22"/>
        </w:rPr>
      </w:pPr>
      <w:r w:rsidRPr="00250610">
        <w:rPr>
          <w:sz w:val="22"/>
          <w:szCs w:val="22"/>
        </w:rPr>
        <w:br/>
      </w:r>
    </w:p>
    <w:p w:rsidR="00C02AE7" w:rsidRPr="00C02AE7" w:rsidRDefault="00C02AE7" w:rsidP="00C02AE7">
      <w:pPr>
        <w:autoSpaceDE w:val="0"/>
        <w:autoSpaceDN w:val="0"/>
        <w:adjustRightInd w:val="0"/>
        <w:ind w:firstLine="567"/>
        <w:jc w:val="both"/>
        <w:rPr>
          <w:sz w:val="22"/>
          <w:szCs w:val="22"/>
        </w:rPr>
      </w:pPr>
    </w:p>
    <w:p w:rsidR="001F10BE" w:rsidRPr="0067433A" w:rsidRDefault="001F10BE" w:rsidP="00781C55">
      <w:pPr>
        <w:pageBreakBefore/>
        <w:spacing w:after="100" w:afterAutospacing="1"/>
        <w:jc w:val="center"/>
        <w:rPr>
          <w:b/>
          <w:caps/>
        </w:rPr>
      </w:pPr>
      <w:r w:rsidRPr="00AF296C">
        <w:rPr>
          <w:b/>
          <w:caps/>
        </w:rPr>
        <w:lastRenderedPageBreak/>
        <w:t xml:space="preserve">раздел </w:t>
      </w:r>
      <w:r w:rsidRPr="00AF296C">
        <w:rPr>
          <w:b/>
          <w:caps/>
          <w:lang w:val="en-US"/>
        </w:rPr>
        <w:t>II</w:t>
      </w:r>
      <w:r w:rsidR="00781C55" w:rsidRPr="00AF296C">
        <w:rPr>
          <w:b/>
          <w:caps/>
        </w:rPr>
        <w:t xml:space="preserve">. </w:t>
      </w:r>
      <w:r w:rsidRPr="00AF296C">
        <w:rPr>
          <w:b/>
          <w:caps/>
        </w:rPr>
        <w:t>Информационная карта</w:t>
      </w:r>
      <w:r w:rsidR="00E161B1" w:rsidRPr="00AF296C">
        <w:rPr>
          <w:b/>
          <w:caps/>
        </w:rPr>
        <w:t xml:space="preserve"> ОТКРЫТОГО КОНКУРСА</w:t>
      </w:r>
      <w:r w:rsidR="00AF296C" w:rsidRPr="00AF296C">
        <w:rPr>
          <w:b/>
          <w:caps/>
        </w:rPr>
        <w:t xml:space="preserve"> в электронной форме</w:t>
      </w:r>
    </w:p>
    <w:tbl>
      <w:tblPr>
        <w:tblW w:w="10632"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25"/>
        <w:gridCol w:w="2869"/>
        <w:gridCol w:w="7338"/>
      </w:tblGrid>
      <w:tr w:rsidR="001F10BE" w:rsidRPr="00457395" w:rsidTr="008D48B7">
        <w:trPr>
          <w:trHeight w:val="580"/>
        </w:trPr>
        <w:tc>
          <w:tcPr>
            <w:tcW w:w="425" w:type="dxa"/>
            <w:tcBorders>
              <w:top w:val="single" w:sz="6" w:space="0" w:color="auto"/>
              <w:left w:val="single" w:sz="6" w:space="0" w:color="auto"/>
              <w:bottom w:val="single" w:sz="6" w:space="0" w:color="auto"/>
              <w:right w:val="single" w:sz="6" w:space="0" w:color="auto"/>
            </w:tcBorders>
            <w:vAlign w:val="center"/>
          </w:tcPr>
          <w:p w:rsidR="001F10BE" w:rsidRPr="00457395" w:rsidRDefault="002B1D75" w:rsidP="00E12CDB">
            <w:pPr>
              <w:keepLines/>
              <w:jc w:val="center"/>
              <w:rPr>
                <w:b/>
                <w:sz w:val="21"/>
                <w:szCs w:val="21"/>
              </w:rPr>
            </w:pPr>
            <w:r>
              <w:rPr>
                <w:b/>
                <w:sz w:val="21"/>
                <w:szCs w:val="21"/>
              </w:rPr>
              <w:t>№</w:t>
            </w:r>
            <w:r w:rsidR="001F10BE" w:rsidRPr="00457395">
              <w:rPr>
                <w:b/>
                <w:sz w:val="21"/>
                <w:szCs w:val="21"/>
              </w:rPr>
              <w:t>п/п</w:t>
            </w:r>
          </w:p>
        </w:tc>
        <w:tc>
          <w:tcPr>
            <w:tcW w:w="2869" w:type="dxa"/>
            <w:tcBorders>
              <w:top w:val="single" w:sz="6" w:space="0" w:color="auto"/>
              <w:left w:val="single" w:sz="6" w:space="0" w:color="auto"/>
              <w:bottom w:val="single" w:sz="6" w:space="0" w:color="auto"/>
              <w:right w:val="single" w:sz="6" w:space="0" w:color="auto"/>
            </w:tcBorders>
            <w:vAlign w:val="center"/>
          </w:tcPr>
          <w:p w:rsidR="001F10BE" w:rsidRPr="002B1D75" w:rsidRDefault="001F10BE" w:rsidP="00E12CDB">
            <w:pPr>
              <w:keepLines/>
              <w:jc w:val="center"/>
              <w:rPr>
                <w:b/>
              </w:rPr>
            </w:pPr>
            <w:r w:rsidRPr="002B1D75">
              <w:rPr>
                <w:b/>
              </w:rPr>
              <w:t>Наименование пункта</w:t>
            </w:r>
          </w:p>
        </w:tc>
        <w:tc>
          <w:tcPr>
            <w:tcW w:w="7338" w:type="dxa"/>
            <w:tcBorders>
              <w:top w:val="single" w:sz="6" w:space="0" w:color="auto"/>
              <w:left w:val="single" w:sz="6" w:space="0" w:color="auto"/>
              <w:bottom w:val="single" w:sz="6" w:space="0" w:color="auto"/>
              <w:right w:val="single" w:sz="6" w:space="0" w:color="auto"/>
            </w:tcBorders>
            <w:vAlign w:val="center"/>
          </w:tcPr>
          <w:p w:rsidR="001F10BE" w:rsidRPr="002B1D75" w:rsidRDefault="001F10BE" w:rsidP="00E12CDB">
            <w:pPr>
              <w:jc w:val="center"/>
              <w:rPr>
                <w:b/>
              </w:rPr>
            </w:pPr>
            <w:r w:rsidRPr="002B1D75">
              <w:rPr>
                <w:b/>
              </w:rPr>
              <w:t>Содержание пункта</w:t>
            </w:r>
          </w:p>
        </w:tc>
      </w:tr>
      <w:tr w:rsidR="00781C55"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781C55" w:rsidRPr="00457395" w:rsidRDefault="002B1D75" w:rsidP="00781C55">
            <w:pPr>
              <w:keepLines/>
              <w:rPr>
                <w:sz w:val="21"/>
                <w:szCs w:val="21"/>
              </w:rPr>
            </w:pPr>
            <w:r>
              <w:rPr>
                <w:sz w:val="21"/>
                <w:szCs w:val="21"/>
              </w:rPr>
              <w:t>1.</w:t>
            </w:r>
          </w:p>
        </w:tc>
        <w:tc>
          <w:tcPr>
            <w:tcW w:w="2869" w:type="dxa"/>
            <w:tcBorders>
              <w:top w:val="single" w:sz="6" w:space="0" w:color="auto"/>
              <w:left w:val="single" w:sz="6" w:space="0" w:color="auto"/>
              <w:bottom w:val="single" w:sz="6" w:space="0" w:color="auto"/>
              <w:right w:val="single" w:sz="6" w:space="0" w:color="auto"/>
            </w:tcBorders>
          </w:tcPr>
          <w:p w:rsidR="00781C55" w:rsidRPr="00457395" w:rsidRDefault="00781C55" w:rsidP="00E12CDB">
            <w:pPr>
              <w:keepLines/>
              <w:rPr>
                <w:sz w:val="21"/>
                <w:szCs w:val="21"/>
              </w:rPr>
            </w:pPr>
            <w:r w:rsidRPr="00457395">
              <w:rPr>
                <w:sz w:val="21"/>
                <w:szCs w:val="21"/>
              </w:rPr>
              <w:t>Идентификационный код закупки</w:t>
            </w:r>
          </w:p>
        </w:tc>
        <w:tc>
          <w:tcPr>
            <w:tcW w:w="7338" w:type="dxa"/>
            <w:tcBorders>
              <w:top w:val="single" w:sz="6" w:space="0" w:color="auto"/>
              <w:left w:val="single" w:sz="6" w:space="0" w:color="auto"/>
              <w:bottom w:val="single" w:sz="6" w:space="0" w:color="auto"/>
              <w:right w:val="single" w:sz="6" w:space="0" w:color="auto"/>
            </w:tcBorders>
          </w:tcPr>
          <w:p w:rsidR="00781C55" w:rsidRPr="00457395" w:rsidRDefault="001A3E89" w:rsidP="00E12CDB">
            <w:pPr>
              <w:rPr>
                <w:sz w:val="21"/>
                <w:szCs w:val="21"/>
              </w:rPr>
            </w:pPr>
            <w:r w:rsidRPr="001A3E89">
              <w:rPr>
                <w:b/>
                <w:sz w:val="21"/>
                <w:szCs w:val="21"/>
              </w:rPr>
              <w:t>203121502039012150100100010016920000</w:t>
            </w: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2B1D75" w:rsidP="002B1D75">
            <w:pPr>
              <w:keepLines/>
              <w:rPr>
                <w:sz w:val="21"/>
                <w:szCs w:val="21"/>
              </w:rPr>
            </w:pPr>
            <w:r>
              <w:rPr>
                <w:sz w:val="21"/>
                <w:szCs w:val="21"/>
              </w:rPr>
              <w:t>2.</w:t>
            </w: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Используемый способ определения поставщика (подрядчика, исполнителя)</w:t>
            </w:r>
          </w:p>
        </w:tc>
        <w:tc>
          <w:tcPr>
            <w:tcW w:w="7338" w:type="dxa"/>
            <w:tcBorders>
              <w:top w:val="single" w:sz="6" w:space="0" w:color="auto"/>
              <w:left w:val="single" w:sz="6" w:space="0" w:color="auto"/>
              <w:bottom w:val="single" w:sz="6" w:space="0" w:color="auto"/>
              <w:right w:val="single" w:sz="6" w:space="0" w:color="auto"/>
            </w:tcBorders>
          </w:tcPr>
          <w:p w:rsidR="001F10BE" w:rsidRPr="00457395" w:rsidRDefault="006C2BC4" w:rsidP="00840321">
            <w:pPr>
              <w:rPr>
                <w:sz w:val="21"/>
                <w:szCs w:val="21"/>
              </w:rPr>
            </w:pPr>
            <w:r w:rsidRPr="006C2BC4">
              <w:rPr>
                <w:sz w:val="21"/>
                <w:szCs w:val="21"/>
              </w:rPr>
              <w:t>Открытый конкурс в электронной форме.</w:t>
            </w:r>
          </w:p>
        </w:tc>
      </w:tr>
      <w:tr w:rsidR="001F10BE" w:rsidRPr="00457395" w:rsidTr="008D48B7">
        <w:trPr>
          <w:trHeight w:val="20"/>
        </w:trPr>
        <w:tc>
          <w:tcPr>
            <w:tcW w:w="10632" w:type="dxa"/>
            <w:gridSpan w:val="3"/>
            <w:tcBorders>
              <w:top w:val="single" w:sz="6" w:space="0" w:color="auto"/>
              <w:left w:val="single" w:sz="6" w:space="0" w:color="auto"/>
              <w:bottom w:val="single" w:sz="6" w:space="0" w:color="auto"/>
              <w:right w:val="single" w:sz="6" w:space="0" w:color="auto"/>
            </w:tcBorders>
            <w:vAlign w:val="center"/>
          </w:tcPr>
          <w:p w:rsidR="001F10BE" w:rsidRPr="00457395" w:rsidRDefault="001F10BE" w:rsidP="007E36EE">
            <w:pPr>
              <w:keepLines/>
              <w:rPr>
                <w:b/>
                <w:sz w:val="21"/>
                <w:szCs w:val="21"/>
              </w:rPr>
            </w:pPr>
            <w:bookmarkStart w:id="72" w:name="а"/>
            <w:bookmarkEnd w:id="72"/>
            <w:r w:rsidRPr="00457395">
              <w:rPr>
                <w:b/>
                <w:snapToGrid w:val="0"/>
                <w:sz w:val="21"/>
                <w:szCs w:val="21"/>
              </w:rPr>
              <w:t>Сведения о заказчике</w:t>
            </w: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Наименование заказчика</w:t>
            </w:r>
            <w:r w:rsidR="00DF175C">
              <w:rPr>
                <w:sz w:val="21"/>
                <w:szCs w:val="21"/>
              </w:rPr>
              <w:t>.</w:t>
            </w:r>
          </w:p>
          <w:p w:rsidR="001F10BE" w:rsidRPr="00457395" w:rsidRDefault="001F10BE" w:rsidP="00E12CDB">
            <w:pPr>
              <w:keepLines/>
              <w:rPr>
                <w:sz w:val="21"/>
                <w:szCs w:val="21"/>
              </w:rPr>
            </w:pPr>
            <w:r w:rsidRPr="00457395">
              <w:rPr>
                <w:sz w:val="21"/>
                <w:szCs w:val="21"/>
              </w:rPr>
              <w:t>Место нахождения, почтовый адрес, адрес электронной почты, номер контактного телефона заказчика</w:t>
            </w:r>
          </w:p>
        </w:tc>
        <w:tc>
          <w:tcPr>
            <w:tcW w:w="7338" w:type="dxa"/>
            <w:tcBorders>
              <w:top w:val="single" w:sz="6" w:space="0" w:color="auto"/>
              <w:left w:val="single" w:sz="6" w:space="0" w:color="auto"/>
              <w:bottom w:val="single" w:sz="6" w:space="0" w:color="auto"/>
              <w:right w:val="single" w:sz="6" w:space="0" w:color="auto"/>
            </w:tcBorders>
          </w:tcPr>
          <w:p w:rsidR="001F10BE" w:rsidRPr="00457395" w:rsidRDefault="002B3AF6" w:rsidP="00E12CDB">
            <w:pPr>
              <w:rPr>
                <w:bCs/>
                <w:sz w:val="21"/>
                <w:szCs w:val="21"/>
              </w:rPr>
            </w:pPr>
            <w:r w:rsidRPr="00457395">
              <w:rPr>
                <w:bCs/>
                <w:sz w:val="21"/>
                <w:szCs w:val="21"/>
              </w:rPr>
              <w:t>Муниципальное унита</w:t>
            </w:r>
            <w:r w:rsidR="00840321" w:rsidRPr="00457395">
              <w:rPr>
                <w:bCs/>
                <w:sz w:val="21"/>
                <w:szCs w:val="21"/>
              </w:rPr>
              <w:t>рное предприятие «Водоканал» г.</w:t>
            </w:r>
            <w:r w:rsidRPr="00457395">
              <w:rPr>
                <w:bCs/>
                <w:sz w:val="21"/>
                <w:szCs w:val="21"/>
              </w:rPr>
              <w:t>Йошкар-Олы» муниципального образования «Город Йошкар-Ола» (сокращенное наименование – МУП «Водоканал»);</w:t>
            </w:r>
          </w:p>
          <w:p w:rsidR="002B3AF6" w:rsidRPr="00457395" w:rsidRDefault="002B3AF6" w:rsidP="002B3AF6">
            <w:pPr>
              <w:rPr>
                <w:sz w:val="21"/>
                <w:szCs w:val="21"/>
              </w:rPr>
            </w:pPr>
            <w:r w:rsidRPr="00457395">
              <w:rPr>
                <w:sz w:val="21"/>
                <w:szCs w:val="21"/>
              </w:rPr>
              <w:t>424039, Республика Марий Эл, г. Йошкар-Ола, ул. Дружбы, д. 2;</w:t>
            </w:r>
          </w:p>
          <w:p w:rsidR="002B3AF6" w:rsidRPr="00457395" w:rsidRDefault="002B3AF6" w:rsidP="002B3AF6">
            <w:pPr>
              <w:rPr>
                <w:sz w:val="21"/>
                <w:szCs w:val="21"/>
              </w:rPr>
            </w:pPr>
            <w:r w:rsidRPr="00457395">
              <w:rPr>
                <w:sz w:val="21"/>
                <w:szCs w:val="21"/>
              </w:rPr>
              <w:t>424039, Республика Марий Эл, г. Йошкар-Ола, ул. Дружбы, д. 2;</w:t>
            </w:r>
          </w:p>
          <w:p w:rsidR="002B3AF6" w:rsidRPr="00457395" w:rsidRDefault="00F876EA" w:rsidP="002B3AF6">
            <w:pPr>
              <w:rPr>
                <w:sz w:val="21"/>
                <w:szCs w:val="21"/>
              </w:rPr>
            </w:pPr>
            <w:hyperlink r:id="rId9" w:history="1">
              <w:r w:rsidR="002B3AF6" w:rsidRPr="00457395">
                <w:rPr>
                  <w:rStyle w:val="ad"/>
                  <w:sz w:val="21"/>
                  <w:szCs w:val="21"/>
                  <w:lang w:val="en-US"/>
                </w:rPr>
                <w:t>log</w:t>
              </w:r>
              <w:r w:rsidR="002B3AF6" w:rsidRPr="00457395">
                <w:rPr>
                  <w:rStyle w:val="ad"/>
                  <w:sz w:val="21"/>
                  <w:szCs w:val="21"/>
                </w:rPr>
                <w:t>@</w:t>
              </w:r>
              <w:r w:rsidR="002B3AF6" w:rsidRPr="00457395">
                <w:rPr>
                  <w:rStyle w:val="ad"/>
                  <w:sz w:val="21"/>
                  <w:szCs w:val="21"/>
                  <w:lang w:val="en-US"/>
                </w:rPr>
                <w:t>vod</w:t>
              </w:r>
              <w:r w:rsidR="002B3AF6" w:rsidRPr="00457395">
                <w:rPr>
                  <w:rStyle w:val="ad"/>
                  <w:sz w:val="21"/>
                  <w:szCs w:val="21"/>
                </w:rPr>
                <w:t>12.</w:t>
              </w:r>
              <w:r w:rsidR="002B3AF6" w:rsidRPr="00457395">
                <w:rPr>
                  <w:rStyle w:val="ad"/>
                  <w:sz w:val="21"/>
                  <w:szCs w:val="21"/>
                  <w:lang w:val="en-US"/>
                </w:rPr>
                <w:t>ru</w:t>
              </w:r>
            </w:hyperlink>
            <w:r w:rsidR="002B3AF6" w:rsidRPr="00457395">
              <w:rPr>
                <w:sz w:val="21"/>
                <w:szCs w:val="21"/>
              </w:rPr>
              <w:t xml:space="preserve">; </w:t>
            </w:r>
            <w:r w:rsidR="00BC0136" w:rsidRPr="00457395">
              <w:rPr>
                <w:sz w:val="21"/>
                <w:szCs w:val="21"/>
              </w:rPr>
              <w:t xml:space="preserve">тел.: </w:t>
            </w:r>
            <w:r w:rsidR="002B3AF6" w:rsidRPr="00457395">
              <w:rPr>
                <w:sz w:val="21"/>
                <w:szCs w:val="21"/>
              </w:rPr>
              <w:t>8 (8362) 64-57-62</w:t>
            </w: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Ответственное должностное лицо заказчика</w:t>
            </w:r>
          </w:p>
        </w:tc>
        <w:tc>
          <w:tcPr>
            <w:tcW w:w="7338" w:type="dxa"/>
            <w:tcBorders>
              <w:top w:val="single" w:sz="6" w:space="0" w:color="auto"/>
              <w:left w:val="single" w:sz="6" w:space="0" w:color="auto"/>
              <w:bottom w:val="single" w:sz="6" w:space="0" w:color="auto"/>
              <w:right w:val="single" w:sz="6" w:space="0" w:color="auto"/>
            </w:tcBorders>
          </w:tcPr>
          <w:p w:rsidR="001F10BE" w:rsidRPr="00457395" w:rsidRDefault="002B3AF6" w:rsidP="00E12CDB">
            <w:pPr>
              <w:keepLines/>
              <w:rPr>
                <w:sz w:val="21"/>
                <w:szCs w:val="21"/>
              </w:rPr>
            </w:pPr>
            <w:r w:rsidRPr="00457395">
              <w:rPr>
                <w:sz w:val="21"/>
                <w:szCs w:val="21"/>
              </w:rPr>
              <w:t>Ерсулова Анна Викторовна</w:t>
            </w: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Специализированная организация</w:t>
            </w:r>
          </w:p>
        </w:tc>
        <w:tc>
          <w:tcPr>
            <w:tcW w:w="7338" w:type="dxa"/>
            <w:tcBorders>
              <w:top w:val="single" w:sz="6" w:space="0" w:color="auto"/>
              <w:left w:val="single" w:sz="6" w:space="0" w:color="auto"/>
              <w:bottom w:val="single" w:sz="6" w:space="0" w:color="auto"/>
              <w:right w:val="single" w:sz="6" w:space="0" w:color="auto"/>
            </w:tcBorders>
          </w:tcPr>
          <w:p w:rsidR="001F10BE" w:rsidRPr="00457395" w:rsidRDefault="001F10BE" w:rsidP="002B3AF6">
            <w:pPr>
              <w:keepLines/>
              <w:rPr>
                <w:b/>
                <w:sz w:val="21"/>
                <w:szCs w:val="21"/>
              </w:rPr>
            </w:pPr>
            <w:r w:rsidRPr="00457395">
              <w:rPr>
                <w:sz w:val="21"/>
                <w:szCs w:val="21"/>
              </w:rPr>
              <w:t>не привлека</w:t>
            </w:r>
            <w:r w:rsidR="002B3AF6" w:rsidRPr="00457395">
              <w:rPr>
                <w:sz w:val="21"/>
                <w:szCs w:val="21"/>
              </w:rPr>
              <w:t>ется</w:t>
            </w:r>
          </w:p>
        </w:tc>
      </w:tr>
      <w:tr w:rsidR="006C2BC4"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6C2BC4" w:rsidRPr="00457395" w:rsidRDefault="006C2BC4"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6C2BC4" w:rsidRPr="00457395" w:rsidRDefault="00AF296C" w:rsidP="00E12CDB">
            <w:pPr>
              <w:keepLines/>
              <w:rPr>
                <w:sz w:val="21"/>
                <w:szCs w:val="21"/>
              </w:rPr>
            </w:pPr>
            <w:r>
              <w:rPr>
                <w:sz w:val="21"/>
                <w:szCs w:val="21"/>
              </w:rPr>
              <w:t>А</w:t>
            </w:r>
            <w:r w:rsidR="006C2BC4" w:rsidRPr="006C2BC4">
              <w:rPr>
                <w:sz w:val="21"/>
                <w:szCs w:val="21"/>
              </w:rPr>
              <w:t>дрес электронной площадки в информационно-телекоммуникационной сети "Интернет"</w:t>
            </w:r>
          </w:p>
        </w:tc>
        <w:tc>
          <w:tcPr>
            <w:tcW w:w="7338" w:type="dxa"/>
            <w:tcBorders>
              <w:top w:val="single" w:sz="6" w:space="0" w:color="auto"/>
              <w:left w:val="single" w:sz="6" w:space="0" w:color="auto"/>
              <w:bottom w:val="single" w:sz="6" w:space="0" w:color="auto"/>
              <w:right w:val="single" w:sz="6" w:space="0" w:color="auto"/>
            </w:tcBorders>
          </w:tcPr>
          <w:p w:rsidR="006C2BC4" w:rsidRPr="00457395" w:rsidRDefault="00AF296C" w:rsidP="002B3AF6">
            <w:pPr>
              <w:keepLines/>
              <w:rPr>
                <w:sz w:val="21"/>
                <w:szCs w:val="21"/>
              </w:rPr>
            </w:pPr>
            <w:r w:rsidRPr="00AF296C">
              <w:rPr>
                <w:sz w:val="21"/>
                <w:szCs w:val="21"/>
              </w:rPr>
              <w:t>«Электронная площадка России»  (ООО «РТС-тендер») -  http://www.rts-tender.ru</w:t>
            </w:r>
          </w:p>
        </w:tc>
      </w:tr>
      <w:tr w:rsidR="001F10BE" w:rsidRPr="00457395" w:rsidTr="008D48B7">
        <w:trPr>
          <w:trHeight w:val="20"/>
        </w:trPr>
        <w:tc>
          <w:tcPr>
            <w:tcW w:w="10632"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55CC6">
            <w:pPr>
              <w:keepLines/>
              <w:rPr>
                <w:b/>
                <w:snapToGrid w:val="0"/>
                <w:sz w:val="21"/>
                <w:szCs w:val="21"/>
              </w:rPr>
            </w:pPr>
            <w:bookmarkStart w:id="73" w:name="б"/>
            <w:bookmarkEnd w:id="73"/>
            <w:r w:rsidRPr="00457395">
              <w:rPr>
                <w:b/>
                <w:snapToGrid w:val="0"/>
                <w:sz w:val="21"/>
                <w:szCs w:val="21"/>
              </w:rPr>
              <w:t xml:space="preserve">Краткое изложение условий </w:t>
            </w:r>
            <w:r w:rsidR="00E55CC6">
              <w:rPr>
                <w:b/>
                <w:snapToGrid w:val="0"/>
                <w:sz w:val="21"/>
                <w:szCs w:val="21"/>
              </w:rPr>
              <w:t>контракта</w:t>
            </w: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Наименование объекта закупки</w:t>
            </w:r>
            <w:r w:rsidR="00364AF1">
              <w:rPr>
                <w:sz w:val="21"/>
                <w:szCs w:val="21"/>
              </w:rPr>
              <w:t xml:space="preserve">. </w:t>
            </w:r>
          </w:p>
        </w:tc>
        <w:tc>
          <w:tcPr>
            <w:tcW w:w="7338" w:type="dxa"/>
            <w:tcBorders>
              <w:top w:val="single" w:sz="6" w:space="0" w:color="auto"/>
              <w:left w:val="single" w:sz="6" w:space="0" w:color="auto"/>
              <w:bottom w:val="single" w:sz="6" w:space="0" w:color="auto"/>
              <w:right w:val="single" w:sz="6" w:space="0" w:color="auto"/>
            </w:tcBorders>
          </w:tcPr>
          <w:p w:rsidR="00031C3F" w:rsidRPr="00457395" w:rsidRDefault="00AF296C" w:rsidP="00152474">
            <w:pPr>
              <w:jc w:val="both"/>
              <w:rPr>
                <w:sz w:val="21"/>
                <w:szCs w:val="21"/>
              </w:rPr>
            </w:pPr>
            <w:r w:rsidRPr="00AF296C">
              <w:rPr>
                <w:sz w:val="21"/>
                <w:szCs w:val="21"/>
              </w:rPr>
              <w:t>Проведение ежегодного обязательного аудита бухгалтерской (финансовой) отчетности МУП "Водоканал" за 2020 год</w:t>
            </w:r>
          </w:p>
        </w:tc>
      </w:tr>
      <w:tr w:rsidR="00AF296C"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AF296C" w:rsidRPr="00457395" w:rsidRDefault="00AF296C"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AF296C" w:rsidRPr="00457395" w:rsidRDefault="00AF296C" w:rsidP="00E12CDB">
            <w:pPr>
              <w:keepLines/>
              <w:rPr>
                <w:sz w:val="21"/>
                <w:szCs w:val="21"/>
              </w:rPr>
            </w:pPr>
            <w:r w:rsidRPr="00AF296C">
              <w:rPr>
                <w:sz w:val="21"/>
                <w:szCs w:val="21"/>
              </w:rPr>
              <w:t>Товар, работа, услуга по Общероссийскому классификатору продукции по видам экономической деятельности ОК 034-2014 (КПЕС 2008) (ОКПД2)</w:t>
            </w:r>
          </w:p>
        </w:tc>
        <w:tc>
          <w:tcPr>
            <w:tcW w:w="7338" w:type="dxa"/>
            <w:tcBorders>
              <w:top w:val="single" w:sz="6" w:space="0" w:color="auto"/>
              <w:left w:val="single" w:sz="6" w:space="0" w:color="auto"/>
              <w:bottom w:val="single" w:sz="6" w:space="0" w:color="auto"/>
              <w:right w:val="single" w:sz="6" w:space="0" w:color="auto"/>
            </w:tcBorders>
          </w:tcPr>
          <w:p w:rsidR="00AF296C" w:rsidRPr="00457395" w:rsidRDefault="00AF296C" w:rsidP="00B044AE">
            <w:pPr>
              <w:jc w:val="both"/>
              <w:rPr>
                <w:sz w:val="21"/>
                <w:szCs w:val="21"/>
              </w:rPr>
            </w:pPr>
            <w:r w:rsidRPr="00AF296C">
              <w:rPr>
                <w:sz w:val="21"/>
                <w:szCs w:val="21"/>
              </w:rPr>
              <w:t>69.20.10.000</w:t>
            </w:r>
            <w:r>
              <w:rPr>
                <w:sz w:val="21"/>
                <w:szCs w:val="21"/>
              </w:rPr>
              <w:t xml:space="preserve"> - </w:t>
            </w:r>
            <w:r w:rsidRPr="00AF296C">
              <w:rPr>
                <w:sz w:val="21"/>
                <w:szCs w:val="21"/>
              </w:rPr>
              <w:t>Услуги по проведению финансового аудита</w:t>
            </w: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Описание объекта закупки, в том числе функциональные, технические и качественные характеристики, эксплуатационные характеристики объекта закупки (при необходимости)</w:t>
            </w:r>
          </w:p>
        </w:tc>
        <w:tc>
          <w:tcPr>
            <w:tcW w:w="7338" w:type="dxa"/>
            <w:tcBorders>
              <w:top w:val="single" w:sz="6" w:space="0" w:color="auto"/>
              <w:left w:val="single" w:sz="6" w:space="0" w:color="auto"/>
              <w:bottom w:val="single" w:sz="6" w:space="0" w:color="auto"/>
              <w:right w:val="single" w:sz="6" w:space="0" w:color="auto"/>
            </w:tcBorders>
          </w:tcPr>
          <w:p w:rsidR="001F10BE" w:rsidRDefault="00AF296C" w:rsidP="00B044AE">
            <w:pPr>
              <w:jc w:val="both"/>
              <w:rPr>
                <w:sz w:val="21"/>
                <w:szCs w:val="21"/>
              </w:rPr>
            </w:pPr>
            <w:r>
              <w:rPr>
                <w:sz w:val="21"/>
                <w:szCs w:val="21"/>
              </w:rPr>
              <w:t xml:space="preserve">подробно </w:t>
            </w:r>
            <w:r w:rsidR="001F10BE" w:rsidRPr="00457395">
              <w:rPr>
                <w:sz w:val="21"/>
                <w:szCs w:val="21"/>
              </w:rPr>
              <w:t xml:space="preserve">содержится в </w:t>
            </w:r>
            <w:r w:rsidR="002318F5" w:rsidRPr="00457395">
              <w:rPr>
                <w:sz w:val="21"/>
                <w:szCs w:val="21"/>
              </w:rPr>
              <w:t>Р</w:t>
            </w:r>
            <w:r w:rsidR="001F10BE" w:rsidRPr="00457395">
              <w:rPr>
                <w:sz w:val="21"/>
                <w:szCs w:val="21"/>
              </w:rPr>
              <w:t xml:space="preserve">азделе </w:t>
            </w:r>
            <w:r w:rsidR="001F10BE" w:rsidRPr="00457395">
              <w:rPr>
                <w:sz w:val="21"/>
                <w:szCs w:val="21"/>
                <w:lang w:val="en-US"/>
              </w:rPr>
              <w:t>III</w:t>
            </w:r>
            <w:r w:rsidR="001F10BE" w:rsidRPr="00457395">
              <w:rPr>
                <w:sz w:val="21"/>
                <w:szCs w:val="21"/>
              </w:rPr>
              <w:t xml:space="preserve"> «Техническое задание»</w:t>
            </w:r>
            <w:r w:rsidR="001843F2">
              <w:rPr>
                <w:sz w:val="21"/>
                <w:szCs w:val="21"/>
              </w:rPr>
              <w:t xml:space="preserve"> </w:t>
            </w:r>
            <w:r w:rsidR="00AE1C80">
              <w:rPr>
                <w:sz w:val="21"/>
                <w:szCs w:val="21"/>
              </w:rPr>
              <w:t xml:space="preserve">и в Разделе </w:t>
            </w:r>
            <w:r w:rsidR="00AE1C80" w:rsidRPr="00AE1C80">
              <w:rPr>
                <w:sz w:val="21"/>
                <w:szCs w:val="21"/>
                <w:lang w:val="en-US"/>
              </w:rPr>
              <w:t>IV</w:t>
            </w:r>
            <w:r w:rsidR="00AE1C80" w:rsidRPr="00AE1C80">
              <w:rPr>
                <w:sz w:val="21"/>
                <w:szCs w:val="21"/>
              </w:rPr>
              <w:t xml:space="preserve"> «Проект контракта»</w:t>
            </w:r>
            <w:r w:rsidR="00AE1C80" w:rsidRPr="00457395">
              <w:rPr>
                <w:sz w:val="21"/>
                <w:szCs w:val="21"/>
              </w:rPr>
              <w:t xml:space="preserve"> настоящей документации</w:t>
            </w:r>
            <w:r w:rsidR="001D1B7B" w:rsidRPr="00457395">
              <w:rPr>
                <w:sz w:val="21"/>
                <w:szCs w:val="21"/>
              </w:rPr>
              <w:t>.</w:t>
            </w:r>
          </w:p>
          <w:p w:rsidR="006C2BC4" w:rsidRPr="00457395" w:rsidRDefault="00AF296C" w:rsidP="00B044AE">
            <w:pPr>
              <w:jc w:val="both"/>
              <w:rPr>
                <w:sz w:val="21"/>
                <w:szCs w:val="21"/>
              </w:rPr>
            </w:pPr>
            <w:r>
              <w:rPr>
                <w:sz w:val="21"/>
                <w:szCs w:val="21"/>
              </w:rPr>
              <w:t>И</w:t>
            </w:r>
            <w:r w:rsidR="006C2BC4" w:rsidRPr="006C2BC4">
              <w:rPr>
                <w:sz w:val="21"/>
                <w:szCs w:val="21"/>
              </w:rPr>
              <w:t>сполнитель обязан выполнить услуги, являющиеся объектом закупки  в сроки, в объеме и качестве, а также с учетом требований и условий, которые определены конкурсной документацией, техническим заданием и проектом контракта.</w:t>
            </w: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Сроки поставки товара или завершения работы либо график оказания услуг</w:t>
            </w:r>
          </w:p>
        </w:tc>
        <w:tc>
          <w:tcPr>
            <w:tcW w:w="7338" w:type="dxa"/>
            <w:tcBorders>
              <w:top w:val="single" w:sz="6" w:space="0" w:color="auto"/>
              <w:left w:val="single" w:sz="6" w:space="0" w:color="auto"/>
              <w:bottom w:val="single" w:sz="6" w:space="0" w:color="auto"/>
              <w:right w:val="single" w:sz="6" w:space="0" w:color="auto"/>
            </w:tcBorders>
            <w:vAlign w:val="center"/>
          </w:tcPr>
          <w:p w:rsidR="00295734" w:rsidRPr="00295734" w:rsidRDefault="00295734" w:rsidP="00295734">
            <w:pPr>
              <w:ind w:firstLine="33"/>
              <w:jc w:val="both"/>
              <w:rPr>
                <w:bCs/>
                <w:iCs/>
                <w:sz w:val="21"/>
                <w:szCs w:val="21"/>
                <w:lang w:eastAsia="en-US"/>
              </w:rPr>
            </w:pPr>
            <w:r w:rsidRPr="00295734">
              <w:rPr>
                <w:sz w:val="21"/>
                <w:szCs w:val="21"/>
                <w:lang w:eastAsia="en-US"/>
              </w:rPr>
              <w:t xml:space="preserve">Срок </w:t>
            </w:r>
            <w:r>
              <w:rPr>
                <w:sz w:val="21"/>
                <w:szCs w:val="21"/>
                <w:lang w:eastAsia="en-US"/>
              </w:rPr>
              <w:t xml:space="preserve">оказания услуг по аудиту </w:t>
            </w:r>
            <w:r w:rsidR="00AF296C">
              <w:rPr>
                <w:sz w:val="21"/>
                <w:szCs w:val="21"/>
                <w:lang w:eastAsia="en-US"/>
              </w:rPr>
              <w:t>2020</w:t>
            </w:r>
            <w:r>
              <w:rPr>
                <w:sz w:val="21"/>
                <w:szCs w:val="21"/>
                <w:lang w:eastAsia="en-US"/>
              </w:rPr>
              <w:t>г</w:t>
            </w:r>
            <w:r w:rsidRPr="00295734">
              <w:rPr>
                <w:bCs/>
                <w:sz w:val="21"/>
                <w:szCs w:val="21"/>
                <w:lang w:eastAsia="en-US"/>
              </w:rPr>
              <w:t xml:space="preserve">: </w:t>
            </w:r>
            <w:r w:rsidRPr="00295734">
              <w:rPr>
                <w:bCs/>
                <w:iCs/>
                <w:sz w:val="21"/>
                <w:szCs w:val="21"/>
                <w:lang w:eastAsia="en-US"/>
              </w:rPr>
              <w:t xml:space="preserve">с </w:t>
            </w:r>
            <w:r w:rsidR="00AF296C">
              <w:rPr>
                <w:bCs/>
                <w:iCs/>
                <w:sz w:val="21"/>
                <w:szCs w:val="21"/>
                <w:lang w:eastAsia="en-US"/>
              </w:rPr>
              <w:t>15.02.2021</w:t>
            </w:r>
            <w:r w:rsidRPr="00295734">
              <w:rPr>
                <w:bCs/>
                <w:iCs/>
                <w:sz w:val="21"/>
                <w:szCs w:val="21"/>
                <w:lang w:eastAsia="en-US"/>
              </w:rPr>
              <w:t xml:space="preserve">г. по </w:t>
            </w:r>
            <w:r w:rsidR="00AF296C">
              <w:rPr>
                <w:bCs/>
                <w:iCs/>
                <w:sz w:val="21"/>
                <w:szCs w:val="21"/>
                <w:lang w:eastAsia="en-US"/>
              </w:rPr>
              <w:t>15.03.2021</w:t>
            </w:r>
            <w:r w:rsidRPr="00295734">
              <w:rPr>
                <w:bCs/>
                <w:iCs/>
                <w:sz w:val="21"/>
                <w:szCs w:val="21"/>
                <w:lang w:eastAsia="en-US"/>
              </w:rPr>
              <w:t>г.</w:t>
            </w:r>
            <w:r>
              <w:rPr>
                <w:bCs/>
                <w:iCs/>
                <w:sz w:val="21"/>
                <w:szCs w:val="21"/>
                <w:lang w:eastAsia="en-US"/>
              </w:rPr>
              <w:t>, выдача аудиторского заключения до 25 марта 20</w:t>
            </w:r>
            <w:r w:rsidR="00AF296C">
              <w:rPr>
                <w:bCs/>
                <w:iCs/>
                <w:sz w:val="21"/>
                <w:szCs w:val="21"/>
                <w:lang w:eastAsia="en-US"/>
              </w:rPr>
              <w:t>21</w:t>
            </w:r>
            <w:r>
              <w:rPr>
                <w:bCs/>
                <w:iCs/>
                <w:sz w:val="21"/>
                <w:szCs w:val="21"/>
                <w:lang w:eastAsia="en-US"/>
              </w:rPr>
              <w:t>г.</w:t>
            </w:r>
          </w:p>
          <w:p w:rsidR="001F10BE" w:rsidRPr="00295734" w:rsidRDefault="00AF296C" w:rsidP="00AF296C">
            <w:pPr>
              <w:ind w:firstLine="33"/>
              <w:jc w:val="both"/>
              <w:rPr>
                <w:bCs/>
                <w:iCs/>
                <w:sz w:val="21"/>
                <w:szCs w:val="21"/>
                <w:lang w:eastAsia="en-US"/>
              </w:rPr>
            </w:pPr>
            <w:r>
              <w:rPr>
                <w:bCs/>
                <w:iCs/>
                <w:sz w:val="21"/>
                <w:szCs w:val="21"/>
                <w:lang w:eastAsia="en-US"/>
              </w:rPr>
              <w:t>Исполнитель имеет право оказать услугу досрочно</w:t>
            </w: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napToGrid w:val="0"/>
                <w:sz w:val="21"/>
                <w:szCs w:val="21"/>
              </w:rPr>
            </w:pPr>
            <w:r w:rsidRPr="00457395">
              <w:rPr>
                <w:sz w:val="21"/>
                <w:szCs w:val="21"/>
              </w:rPr>
              <w:t>Место доставки товара, место выполнения работы или оказания услуги</w:t>
            </w:r>
          </w:p>
        </w:tc>
        <w:tc>
          <w:tcPr>
            <w:tcW w:w="7338" w:type="dxa"/>
            <w:tcBorders>
              <w:top w:val="single" w:sz="6" w:space="0" w:color="auto"/>
              <w:left w:val="single" w:sz="6" w:space="0" w:color="auto"/>
              <w:bottom w:val="single" w:sz="6" w:space="0" w:color="auto"/>
              <w:right w:val="single" w:sz="6" w:space="0" w:color="auto"/>
            </w:tcBorders>
            <w:vAlign w:val="center"/>
          </w:tcPr>
          <w:p w:rsidR="001F10BE" w:rsidRPr="00457395" w:rsidRDefault="00DF175C" w:rsidP="007E36EE">
            <w:pPr>
              <w:autoSpaceDE w:val="0"/>
              <w:autoSpaceDN w:val="0"/>
              <w:adjustRightInd w:val="0"/>
              <w:jc w:val="both"/>
              <w:rPr>
                <w:color w:val="000000"/>
                <w:sz w:val="21"/>
                <w:szCs w:val="21"/>
              </w:rPr>
            </w:pPr>
            <w:r w:rsidRPr="00EB12AB">
              <w:rPr>
                <w:color w:val="000000"/>
                <w:sz w:val="21"/>
                <w:szCs w:val="21"/>
              </w:rPr>
              <w:t xml:space="preserve">Место оказания услуг – </w:t>
            </w:r>
            <w:r w:rsidR="00C73CB8" w:rsidRPr="00EB12AB">
              <w:rPr>
                <w:color w:val="000000"/>
                <w:sz w:val="21"/>
                <w:szCs w:val="21"/>
              </w:rPr>
              <w:t>Республика Марий Эл, г. Йошкар-Ола, ул. Дружбы, 2.</w:t>
            </w: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8259E4">
            <w:pPr>
              <w:keepLines/>
              <w:rPr>
                <w:sz w:val="21"/>
                <w:szCs w:val="21"/>
              </w:rPr>
            </w:pPr>
            <w:r w:rsidRPr="00457395">
              <w:rPr>
                <w:sz w:val="21"/>
                <w:szCs w:val="21"/>
              </w:rPr>
              <w:t xml:space="preserve">Начальная (максимальная) цена </w:t>
            </w:r>
            <w:r w:rsidR="008259E4" w:rsidRPr="00457395">
              <w:rPr>
                <w:sz w:val="21"/>
                <w:szCs w:val="21"/>
              </w:rPr>
              <w:t>контракта</w:t>
            </w:r>
            <w:r w:rsidRPr="00457395">
              <w:rPr>
                <w:sz w:val="21"/>
                <w:szCs w:val="21"/>
              </w:rPr>
              <w:t xml:space="preserve">, </w:t>
            </w:r>
            <w:r w:rsidRPr="00457395">
              <w:rPr>
                <w:bCs/>
                <w:color w:val="000000"/>
                <w:sz w:val="21"/>
                <w:szCs w:val="21"/>
                <w:lang w:eastAsia="en-US"/>
              </w:rPr>
              <w:t>рублей</w:t>
            </w:r>
          </w:p>
        </w:tc>
        <w:tc>
          <w:tcPr>
            <w:tcW w:w="7338" w:type="dxa"/>
            <w:tcBorders>
              <w:top w:val="single" w:sz="6" w:space="0" w:color="auto"/>
              <w:left w:val="single" w:sz="6" w:space="0" w:color="auto"/>
              <w:bottom w:val="single" w:sz="6" w:space="0" w:color="auto"/>
              <w:right w:val="single" w:sz="6" w:space="0" w:color="auto"/>
            </w:tcBorders>
            <w:vAlign w:val="center"/>
          </w:tcPr>
          <w:p w:rsidR="001F10BE" w:rsidRPr="00457395" w:rsidRDefault="00AF296C" w:rsidP="00AF296C">
            <w:pPr>
              <w:autoSpaceDE w:val="0"/>
              <w:autoSpaceDN w:val="0"/>
              <w:adjustRightInd w:val="0"/>
              <w:jc w:val="both"/>
              <w:rPr>
                <w:sz w:val="21"/>
                <w:szCs w:val="21"/>
              </w:rPr>
            </w:pPr>
            <w:r>
              <w:rPr>
                <w:b/>
                <w:bCs/>
                <w:sz w:val="21"/>
                <w:szCs w:val="21"/>
              </w:rPr>
              <w:t>177 500</w:t>
            </w:r>
            <w:r w:rsidR="008259E4" w:rsidRPr="00457395">
              <w:rPr>
                <w:bCs/>
                <w:sz w:val="21"/>
                <w:szCs w:val="21"/>
              </w:rPr>
              <w:t xml:space="preserve"> (</w:t>
            </w:r>
            <w:r>
              <w:rPr>
                <w:bCs/>
                <w:sz w:val="21"/>
                <w:szCs w:val="21"/>
              </w:rPr>
              <w:t>Сто семьдесят семь тысяч пятьсот</w:t>
            </w:r>
            <w:r w:rsidR="008259E4" w:rsidRPr="00457395">
              <w:rPr>
                <w:sz w:val="21"/>
                <w:szCs w:val="21"/>
              </w:rPr>
              <w:t>) руб</w:t>
            </w:r>
            <w:r w:rsidR="00E7356C" w:rsidRPr="00457395">
              <w:rPr>
                <w:sz w:val="21"/>
                <w:szCs w:val="21"/>
              </w:rPr>
              <w:t>.</w:t>
            </w:r>
            <w:r>
              <w:rPr>
                <w:b/>
                <w:sz w:val="21"/>
                <w:szCs w:val="21"/>
              </w:rPr>
              <w:t>00</w:t>
            </w:r>
            <w:r w:rsidR="00E7356C" w:rsidRPr="00457395">
              <w:rPr>
                <w:sz w:val="21"/>
                <w:szCs w:val="21"/>
              </w:rPr>
              <w:t xml:space="preserve"> коп</w:t>
            </w:r>
            <w:r w:rsidR="008259E4" w:rsidRPr="00457395">
              <w:rPr>
                <w:sz w:val="21"/>
                <w:szCs w:val="21"/>
              </w:rPr>
              <w:t>.</w:t>
            </w: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F625B">
            <w:pPr>
              <w:keepLines/>
              <w:rPr>
                <w:sz w:val="21"/>
                <w:szCs w:val="21"/>
                <w:lang w:eastAsia="en-US"/>
              </w:rPr>
            </w:pPr>
            <w:r w:rsidRPr="00457395">
              <w:rPr>
                <w:sz w:val="21"/>
                <w:szCs w:val="21"/>
                <w:lang w:eastAsia="en-US"/>
              </w:rPr>
              <w:t xml:space="preserve">Информация о валюте, используемой для формирования цены </w:t>
            </w:r>
            <w:r w:rsidR="002F625B">
              <w:rPr>
                <w:sz w:val="21"/>
                <w:szCs w:val="21"/>
                <w:lang w:eastAsia="en-US"/>
              </w:rPr>
              <w:t>контракта</w:t>
            </w:r>
            <w:r w:rsidRPr="00457395">
              <w:rPr>
                <w:sz w:val="21"/>
                <w:szCs w:val="21"/>
                <w:lang w:eastAsia="en-US"/>
              </w:rPr>
              <w:t xml:space="preserve"> и расчетов с поставщиками (подрядчиками, исполнителями)</w:t>
            </w:r>
          </w:p>
        </w:tc>
        <w:tc>
          <w:tcPr>
            <w:tcW w:w="7338"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2F625B">
            <w:pPr>
              <w:pStyle w:val="1"/>
              <w:keepNext w:val="0"/>
              <w:keepLines/>
              <w:numPr>
                <w:ilvl w:val="0"/>
                <w:numId w:val="0"/>
              </w:numPr>
              <w:ind w:left="432" w:hanging="365"/>
              <w:rPr>
                <w:rFonts w:ascii="Times New Roman" w:hAnsi="Times New Roman" w:cs="Times New Roman"/>
                <w:sz w:val="21"/>
                <w:szCs w:val="21"/>
              </w:rPr>
            </w:pPr>
            <w:r w:rsidRPr="00457395">
              <w:rPr>
                <w:rFonts w:ascii="Times New Roman" w:hAnsi="Times New Roman" w:cs="Times New Roman"/>
                <w:b w:val="0"/>
                <w:bCs w:val="0"/>
                <w:sz w:val="21"/>
                <w:szCs w:val="21"/>
                <w:lang w:eastAsia="en-US"/>
              </w:rPr>
              <w:t>Рубль Российской Федерации</w:t>
            </w: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jc w:val="both"/>
              <w:rPr>
                <w:b/>
                <w:snapToGrid w:val="0"/>
                <w:sz w:val="21"/>
                <w:szCs w:val="21"/>
              </w:rPr>
            </w:pPr>
            <w:r w:rsidRPr="00457395">
              <w:rPr>
                <w:sz w:val="21"/>
                <w:szCs w:val="21"/>
                <w:lang w:eastAsia="en-US"/>
              </w:rPr>
              <w:t>Источник финансирования</w:t>
            </w:r>
          </w:p>
        </w:tc>
        <w:tc>
          <w:tcPr>
            <w:tcW w:w="7338"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022822">
            <w:pPr>
              <w:spacing w:line="276" w:lineRule="auto"/>
              <w:rPr>
                <w:sz w:val="21"/>
                <w:szCs w:val="21"/>
                <w:lang w:eastAsia="en-US"/>
              </w:rPr>
            </w:pPr>
            <w:r w:rsidRPr="00457395">
              <w:rPr>
                <w:sz w:val="21"/>
                <w:szCs w:val="21"/>
                <w:lang w:eastAsia="en-US"/>
              </w:rPr>
              <w:t>Собственные средства</w:t>
            </w:r>
            <w:r w:rsidR="00022822">
              <w:rPr>
                <w:sz w:val="21"/>
                <w:szCs w:val="21"/>
                <w:lang w:eastAsia="en-US"/>
              </w:rPr>
              <w:t xml:space="preserve"> МУП «Водоканал»</w:t>
            </w: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318F5">
            <w:pPr>
              <w:keepLines/>
              <w:rPr>
                <w:sz w:val="21"/>
                <w:szCs w:val="21"/>
              </w:rPr>
            </w:pPr>
            <w:r w:rsidRPr="00457395">
              <w:rPr>
                <w:sz w:val="21"/>
                <w:szCs w:val="21"/>
              </w:rPr>
              <w:t xml:space="preserve">Обоснование начальной </w:t>
            </w:r>
            <w:r w:rsidRPr="00457395">
              <w:rPr>
                <w:sz w:val="21"/>
                <w:szCs w:val="21"/>
              </w:rPr>
              <w:lastRenderedPageBreak/>
              <w:t xml:space="preserve">(максимальной) цены </w:t>
            </w:r>
            <w:r w:rsidR="002318F5" w:rsidRPr="00457395">
              <w:rPr>
                <w:sz w:val="21"/>
                <w:szCs w:val="21"/>
              </w:rPr>
              <w:t>контракта</w:t>
            </w:r>
          </w:p>
        </w:tc>
        <w:tc>
          <w:tcPr>
            <w:tcW w:w="7338" w:type="dxa"/>
            <w:tcBorders>
              <w:top w:val="single" w:sz="6" w:space="0" w:color="auto"/>
              <w:left w:val="single" w:sz="6" w:space="0" w:color="auto"/>
              <w:bottom w:val="single" w:sz="6" w:space="0" w:color="auto"/>
              <w:right w:val="single" w:sz="6" w:space="0" w:color="auto"/>
            </w:tcBorders>
          </w:tcPr>
          <w:p w:rsidR="00AC7320" w:rsidRDefault="0026669D" w:rsidP="005949B9">
            <w:pPr>
              <w:jc w:val="both"/>
              <w:rPr>
                <w:sz w:val="21"/>
                <w:szCs w:val="21"/>
                <w:highlight w:val="yellow"/>
              </w:rPr>
            </w:pPr>
            <w:r w:rsidRPr="0026669D">
              <w:rPr>
                <w:sz w:val="21"/>
                <w:szCs w:val="21"/>
              </w:rPr>
              <w:lastRenderedPageBreak/>
              <w:t xml:space="preserve">Стоимость услуг </w:t>
            </w:r>
            <w:r w:rsidR="001D706D" w:rsidRPr="001D706D">
              <w:rPr>
                <w:sz w:val="21"/>
                <w:szCs w:val="21"/>
              </w:rPr>
              <w:t xml:space="preserve">включает расходы на уплату всех налогов, сборов, других </w:t>
            </w:r>
            <w:r w:rsidR="001D706D" w:rsidRPr="001D706D">
              <w:rPr>
                <w:sz w:val="21"/>
                <w:szCs w:val="21"/>
              </w:rPr>
              <w:lastRenderedPageBreak/>
              <w:t>обязательных платежей, связанных с исполнением контракта, а также все расходы Исполнителя в связи с исполнением контракта.</w:t>
            </w:r>
          </w:p>
          <w:p w:rsidR="001F10BE" w:rsidRPr="00457395" w:rsidRDefault="005949B9" w:rsidP="005949B9">
            <w:pPr>
              <w:jc w:val="both"/>
              <w:rPr>
                <w:sz w:val="21"/>
                <w:szCs w:val="21"/>
              </w:rPr>
            </w:pPr>
            <w:r w:rsidRPr="00457395">
              <w:rPr>
                <w:sz w:val="21"/>
                <w:szCs w:val="21"/>
              </w:rPr>
              <w:t xml:space="preserve">Обоснование начальной (максимальной) цены контракта </w:t>
            </w:r>
            <w:r>
              <w:rPr>
                <w:sz w:val="21"/>
                <w:szCs w:val="21"/>
              </w:rPr>
              <w:t>с</w:t>
            </w:r>
            <w:r w:rsidR="001F10BE" w:rsidRPr="00457395">
              <w:rPr>
                <w:sz w:val="21"/>
                <w:szCs w:val="21"/>
              </w:rPr>
              <w:t xml:space="preserve">одержится в </w:t>
            </w:r>
            <w:r w:rsidR="002318F5" w:rsidRPr="00457395">
              <w:rPr>
                <w:sz w:val="21"/>
                <w:szCs w:val="21"/>
              </w:rPr>
              <w:t>Р</w:t>
            </w:r>
            <w:r w:rsidR="001F10BE" w:rsidRPr="00457395">
              <w:rPr>
                <w:sz w:val="21"/>
                <w:szCs w:val="21"/>
              </w:rPr>
              <w:t xml:space="preserve">азделе </w:t>
            </w:r>
            <w:r w:rsidR="002318F5" w:rsidRPr="00457395">
              <w:rPr>
                <w:sz w:val="21"/>
                <w:szCs w:val="21"/>
                <w:lang w:val="en-US"/>
              </w:rPr>
              <w:t>V</w:t>
            </w:r>
            <w:r w:rsidR="001D706D">
              <w:rPr>
                <w:sz w:val="21"/>
                <w:szCs w:val="21"/>
              </w:rPr>
              <w:t xml:space="preserve"> </w:t>
            </w:r>
            <w:r w:rsidR="001F10BE" w:rsidRPr="00457395">
              <w:rPr>
                <w:sz w:val="21"/>
                <w:szCs w:val="21"/>
              </w:rPr>
              <w:t>«Обоснование НМЦК»</w:t>
            </w:r>
            <w:r w:rsidR="001D1B7B" w:rsidRPr="00457395">
              <w:rPr>
                <w:sz w:val="21"/>
                <w:szCs w:val="21"/>
              </w:rPr>
              <w:t xml:space="preserve"> настоящей документации</w:t>
            </w:r>
            <w:r w:rsidR="001F10BE" w:rsidRPr="00457395">
              <w:rPr>
                <w:sz w:val="21"/>
                <w:szCs w:val="21"/>
                <w:lang w:eastAsia="en-US"/>
              </w:rPr>
              <w:t xml:space="preserve">. </w:t>
            </w: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F625B">
            <w:pPr>
              <w:autoSpaceDE w:val="0"/>
              <w:autoSpaceDN w:val="0"/>
              <w:adjustRightInd w:val="0"/>
              <w:outlineLvl w:val="1"/>
              <w:rPr>
                <w:sz w:val="21"/>
                <w:szCs w:val="21"/>
              </w:rPr>
            </w:pPr>
            <w:r w:rsidRPr="00457395">
              <w:rPr>
                <w:bCs/>
                <w:sz w:val="21"/>
                <w:szCs w:val="21"/>
                <w:lang w:eastAsia="en-US"/>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2F625B">
              <w:rPr>
                <w:bCs/>
                <w:sz w:val="21"/>
                <w:szCs w:val="21"/>
                <w:lang w:eastAsia="en-US"/>
              </w:rPr>
              <w:t>контракта</w:t>
            </w:r>
          </w:p>
        </w:tc>
        <w:tc>
          <w:tcPr>
            <w:tcW w:w="7338" w:type="dxa"/>
            <w:tcBorders>
              <w:top w:val="single" w:sz="6" w:space="0" w:color="auto"/>
              <w:left w:val="single" w:sz="6" w:space="0" w:color="auto"/>
              <w:bottom w:val="single" w:sz="6" w:space="0" w:color="auto"/>
              <w:right w:val="single" w:sz="6" w:space="0" w:color="auto"/>
            </w:tcBorders>
            <w:vAlign w:val="center"/>
          </w:tcPr>
          <w:p w:rsidR="001F10BE" w:rsidRPr="00457395" w:rsidRDefault="0027623D" w:rsidP="002F625B">
            <w:pPr>
              <w:pStyle w:val="1"/>
              <w:keepNext w:val="0"/>
              <w:keepLines/>
              <w:numPr>
                <w:ilvl w:val="0"/>
                <w:numId w:val="0"/>
              </w:numPr>
              <w:rPr>
                <w:rFonts w:ascii="Times New Roman" w:hAnsi="Times New Roman" w:cs="Times New Roman"/>
                <w:b w:val="0"/>
                <w:sz w:val="21"/>
                <w:szCs w:val="21"/>
              </w:rPr>
            </w:pPr>
            <w:r w:rsidRPr="00457395">
              <w:rPr>
                <w:rFonts w:ascii="Times New Roman" w:hAnsi="Times New Roman" w:cs="Times New Roman"/>
                <w:b w:val="0"/>
                <w:sz w:val="21"/>
                <w:szCs w:val="21"/>
              </w:rPr>
              <w:t>Не применяется, все расчеты производятся в российских рублях.</w:t>
            </w:r>
          </w:p>
        </w:tc>
      </w:tr>
      <w:tr w:rsidR="001F10BE" w:rsidRPr="00457395" w:rsidTr="008D48B7">
        <w:trPr>
          <w:trHeight w:val="20"/>
        </w:trPr>
        <w:tc>
          <w:tcPr>
            <w:tcW w:w="10632"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Normal"/>
              <w:keepLines/>
              <w:ind w:firstLine="0"/>
              <w:rPr>
                <w:rFonts w:ascii="Times New Roman" w:hAnsi="Times New Roman"/>
                <w:b/>
                <w:sz w:val="21"/>
                <w:szCs w:val="21"/>
              </w:rPr>
            </w:pPr>
            <w:bookmarkStart w:id="74" w:name="в"/>
            <w:bookmarkEnd w:id="74"/>
            <w:r w:rsidRPr="00457395">
              <w:rPr>
                <w:rFonts w:ascii="Times New Roman" w:hAnsi="Times New Roman"/>
                <w:b/>
                <w:sz w:val="21"/>
                <w:szCs w:val="21"/>
              </w:rPr>
              <w:t xml:space="preserve">Требования к участникам закупки </w:t>
            </w: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5949B9" w:rsidRDefault="005949B9" w:rsidP="005949B9">
            <w:pPr>
              <w:keepLines/>
              <w:rPr>
                <w:snapToGrid w:val="0"/>
                <w:sz w:val="21"/>
                <w:szCs w:val="21"/>
              </w:rPr>
            </w:pPr>
            <w:r w:rsidRPr="005949B9">
              <w:rPr>
                <w:bCs/>
                <w:sz w:val="21"/>
                <w:szCs w:val="21"/>
              </w:rPr>
              <w:t>Требования, предъявляемые к участникам открытого конкурса, исчерпывающий перечень документов, которые должны быть представлены в соответствии с пунктом 1 части 1 статьи 31 Закона</w:t>
            </w:r>
            <w:r w:rsidR="00E73A40">
              <w:rPr>
                <w:bCs/>
                <w:sz w:val="21"/>
                <w:szCs w:val="21"/>
              </w:rPr>
              <w:t xml:space="preserve"> о контрактной системе</w:t>
            </w:r>
            <w:r w:rsidRPr="005949B9">
              <w:rPr>
                <w:bCs/>
                <w:sz w:val="21"/>
                <w:szCs w:val="21"/>
              </w:rPr>
              <w:t>, а также требование, предъявляемое к участникам открытого конкурса в соответствии с частью 1.1 статьи 31 Закона о контрактной системе</w:t>
            </w:r>
          </w:p>
        </w:tc>
        <w:tc>
          <w:tcPr>
            <w:tcW w:w="7338" w:type="dxa"/>
            <w:tcBorders>
              <w:top w:val="single" w:sz="6" w:space="0" w:color="auto"/>
              <w:left w:val="single" w:sz="6" w:space="0" w:color="auto"/>
              <w:bottom w:val="single" w:sz="6" w:space="0" w:color="auto"/>
              <w:right w:val="single" w:sz="6" w:space="0" w:color="auto"/>
            </w:tcBorders>
          </w:tcPr>
          <w:p w:rsidR="000E3675" w:rsidRDefault="000E3675" w:rsidP="00457395">
            <w:pPr>
              <w:tabs>
                <w:tab w:val="left" w:pos="58"/>
              </w:tabs>
              <w:autoSpaceDE w:val="0"/>
              <w:autoSpaceDN w:val="0"/>
              <w:adjustRightInd w:val="0"/>
              <w:ind w:firstLine="238"/>
              <w:jc w:val="both"/>
              <w:rPr>
                <w:sz w:val="21"/>
                <w:szCs w:val="21"/>
              </w:rPr>
            </w:pPr>
            <w:r w:rsidRPr="000E3675">
              <w:rPr>
                <w:sz w:val="21"/>
                <w:szCs w:val="21"/>
              </w:rPr>
              <w:t xml:space="preserve">Участник </w:t>
            </w:r>
            <w:r>
              <w:rPr>
                <w:sz w:val="21"/>
                <w:szCs w:val="21"/>
              </w:rPr>
              <w:t xml:space="preserve">открытого </w:t>
            </w:r>
            <w:r w:rsidRPr="000E3675">
              <w:rPr>
                <w:sz w:val="21"/>
                <w:szCs w:val="21"/>
              </w:rPr>
              <w:t>конкурса должен соответствовать следующим единым требованиям, устанавливаемым ко всем участникам закупки:</w:t>
            </w:r>
          </w:p>
          <w:p w:rsidR="001D706D" w:rsidRPr="001D706D" w:rsidRDefault="001D706D" w:rsidP="001D706D">
            <w:pPr>
              <w:tabs>
                <w:tab w:val="left" w:pos="58"/>
              </w:tabs>
              <w:autoSpaceDE w:val="0"/>
              <w:autoSpaceDN w:val="0"/>
              <w:adjustRightInd w:val="0"/>
              <w:ind w:firstLine="238"/>
              <w:jc w:val="both"/>
              <w:rPr>
                <w:sz w:val="21"/>
                <w:szCs w:val="21"/>
              </w:rPr>
            </w:pPr>
            <w:r w:rsidRPr="001D706D">
              <w:rPr>
                <w:sz w:val="21"/>
                <w:szCs w:val="21"/>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1D706D" w:rsidRPr="001D706D" w:rsidRDefault="001D706D" w:rsidP="001D706D">
            <w:pPr>
              <w:tabs>
                <w:tab w:val="left" w:pos="58"/>
              </w:tabs>
              <w:autoSpaceDE w:val="0"/>
              <w:autoSpaceDN w:val="0"/>
              <w:adjustRightInd w:val="0"/>
              <w:ind w:firstLine="238"/>
              <w:jc w:val="both"/>
              <w:rPr>
                <w:sz w:val="21"/>
                <w:szCs w:val="21"/>
                <w:u w:val="single"/>
              </w:rPr>
            </w:pPr>
            <w:r w:rsidRPr="001D706D">
              <w:rPr>
                <w:sz w:val="21"/>
                <w:szCs w:val="21"/>
                <w:u w:val="single"/>
              </w:rPr>
              <w:t>Соответствие требованиям, установленным Федеральным законом «Об аудиторской деятельности» от 30.12.2008 №307-ФЗ:</w:t>
            </w:r>
          </w:p>
          <w:p w:rsidR="001D706D" w:rsidRPr="001D706D" w:rsidRDefault="001D706D" w:rsidP="001D706D">
            <w:pPr>
              <w:tabs>
                <w:tab w:val="left" w:pos="58"/>
              </w:tabs>
              <w:autoSpaceDE w:val="0"/>
              <w:autoSpaceDN w:val="0"/>
              <w:adjustRightInd w:val="0"/>
              <w:ind w:firstLine="238"/>
              <w:jc w:val="both"/>
              <w:rPr>
                <w:sz w:val="21"/>
                <w:szCs w:val="21"/>
              </w:rPr>
            </w:pPr>
            <w:r w:rsidRPr="001D706D">
              <w:rPr>
                <w:sz w:val="21"/>
                <w:szCs w:val="21"/>
              </w:rPr>
              <w:t>а)</w:t>
            </w:r>
            <w:r w:rsidR="00640F2C">
              <w:rPr>
                <w:sz w:val="21"/>
                <w:szCs w:val="21"/>
              </w:rPr>
              <w:t xml:space="preserve"> </w:t>
            </w:r>
            <w:r w:rsidRPr="001D706D">
              <w:rPr>
                <w:sz w:val="21"/>
                <w:szCs w:val="21"/>
              </w:rPr>
              <w:t>аудиторская организация должна являться членом одной из саморегулируемых организаций аудиторов;</w:t>
            </w:r>
          </w:p>
          <w:p w:rsidR="001D706D" w:rsidRPr="001D706D" w:rsidRDefault="001D706D" w:rsidP="001D706D">
            <w:pPr>
              <w:tabs>
                <w:tab w:val="left" w:pos="58"/>
              </w:tabs>
              <w:autoSpaceDE w:val="0"/>
              <w:autoSpaceDN w:val="0"/>
              <w:adjustRightInd w:val="0"/>
              <w:ind w:firstLine="238"/>
              <w:jc w:val="both"/>
              <w:rPr>
                <w:sz w:val="21"/>
                <w:szCs w:val="21"/>
              </w:rPr>
            </w:pPr>
            <w:r w:rsidRPr="001D706D">
              <w:rPr>
                <w:sz w:val="21"/>
                <w:szCs w:val="21"/>
              </w:rPr>
              <w:t>б) сведения об аудиторской организации должны быть включены в реестр аудиторов и аудиторских организаций саморегулируемой организации аудиторов;</w:t>
            </w:r>
          </w:p>
          <w:p w:rsidR="001D706D" w:rsidRPr="001D706D" w:rsidRDefault="001D706D" w:rsidP="001D706D">
            <w:pPr>
              <w:tabs>
                <w:tab w:val="left" w:pos="58"/>
              </w:tabs>
              <w:autoSpaceDE w:val="0"/>
              <w:autoSpaceDN w:val="0"/>
              <w:adjustRightInd w:val="0"/>
              <w:ind w:firstLine="238"/>
              <w:jc w:val="both"/>
              <w:rPr>
                <w:sz w:val="21"/>
                <w:szCs w:val="21"/>
              </w:rPr>
            </w:pPr>
            <w:r w:rsidRPr="001D706D">
              <w:rPr>
                <w:sz w:val="21"/>
                <w:szCs w:val="21"/>
              </w:rPr>
              <w:t>в) аудиторская организация обязана проходить внешний контроль качества работы;</w:t>
            </w:r>
          </w:p>
          <w:p w:rsidR="001D706D" w:rsidRPr="001D706D" w:rsidRDefault="001D706D" w:rsidP="001D706D">
            <w:pPr>
              <w:tabs>
                <w:tab w:val="left" w:pos="58"/>
              </w:tabs>
              <w:autoSpaceDE w:val="0"/>
              <w:autoSpaceDN w:val="0"/>
              <w:adjustRightInd w:val="0"/>
              <w:ind w:firstLine="238"/>
              <w:jc w:val="both"/>
              <w:rPr>
                <w:sz w:val="21"/>
                <w:szCs w:val="21"/>
              </w:rPr>
            </w:pPr>
            <w:r w:rsidRPr="001D706D">
              <w:rPr>
                <w:sz w:val="21"/>
                <w:szCs w:val="21"/>
              </w:rPr>
              <w:t>г) в отношении участника закупки на момент проведения открытого конкурса и в период предполагаемого подписания контракта на проведение аудита не должны действовать меры воздействия в виде приостановления членства в саморегулируемой организации аудиторов, лишающие участника закупки права заключать новые контракты;</w:t>
            </w:r>
          </w:p>
          <w:p w:rsidR="001D706D" w:rsidRPr="001D706D" w:rsidRDefault="001D706D" w:rsidP="001D706D">
            <w:pPr>
              <w:tabs>
                <w:tab w:val="left" w:pos="58"/>
              </w:tabs>
              <w:autoSpaceDE w:val="0"/>
              <w:autoSpaceDN w:val="0"/>
              <w:adjustRightInd w:val="0"/>
              <w:ind w:firstLine="238"/>
              <w:jc w:val="both"/>
              <w:rPr>
                <w:sz w:val="21"/>
                <w:szCs w:val="21"/>
              </w:rPr>
            </w:pPr>
            <w:r w:rsidRPr="001D706D">
              <w:rPr>
                <w:sz w:val="21"/>
                <w:szCs w:val="21"/>
              </w:rPr>
              <w:t>д) участник закупки должен быть независим от аудируемого лица в смысле требований независимости, установленных статьей 8 Федерального закона N 307-ФЗ и Правилами независимости аудиторов и аудиторских организаций;</w:t>
            </w:r>
          </w:p>
          <w:p w:rsidR="001D706D" w:rsidRPr="001D706D" w:rsidRDefault="001D706D" w:rsidP="001D706D">
            <w:pPr>
              <w:tabs>
                <w:tab w:val="left" w:pos="58"/>
              </w:tabs>
              <w:autoSpaceDE w:val="0"/>
              <w:autoSpaceDN w:val="0"/>
              <w:adjustRightInd w:val="0"/>
              <w:ind w:firstLine="238"/>
              <w:jc w:val="both"/>
              <w:rPr>
                <w:sz w:val="21"/>
                <w:szCs w:val="21"/>
              </w:rPr>
            </w:pPr>
            <w:r w:rsidRPr="001D706D">
              <w:rPr>
                <w:sz w:val="21"/>
                <w:szCs w:val="21"/>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D706D" w:rsidRPr="001D706D" w:rsidRDefault="001D706D" w:rsidP="001D706D">
            <w:pPr>
              <w:tabs>
                <w:tab w:val="left" w:pos="58"/>
              </w:tabs>
              <w:autoSpaceDE w:val="0"/>
              <w:autoSpaceDN w:val="0"/>
              <w:adjustRightInd w:val="0"/>
              <w:ind w:firstLine="238"/>
              <w:jc w:val="both"/>
              <w:rPr>
                <w:sz w:val="21"/>
                <w:szCs w:val="21"/>
              </w:rPr>
            </w:pPr>
            <w:r w:rsidRPr="001D706D">
              <w:rPr>
                <w:sz w:val="21"/>
                <w:szCs w:val="21"/>
              </w:rPr>
              <w:t>-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D706D" w:rsidRPr="001D706D" w:rsidRDefault="001D706D" w:rsidP="001D706D">
            <w:pPr>
              <w:tabs>
                <w:tab w:val="left" w:pos="58"/>
              </w:tabs>
              <w:autoSpaceDE w:val="0"/>
              <w:autoSpaceDN w:val="0"/>
              <w:adjustRightInd w:val="0"/>
              <w:ind w:firstLine="238"/>
              <w:jc w:val="both"/>
              <w:rPr>
                <w:sz w:val="21"/>
                <w:szCs w:val="21"/>
              </w:rPr>
            </w:pPr>
            <w:r w:rsidRPr="001D706D">
              <w:rPr>
                <w:sz w:val="21"/>
                <w:szCs w:val="21"/>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w:t>
            </w:r>
            <w:r w:rsidRPr="001D706D">
              <w:rPr>
                <w:sz w:val="21"/>
                <w:szCs w:val="21"/>
              </w:rPr>
              <w:lastRenderedPageBreak/>
              <w:t>исполнителя) не принято;</w:t>
            </w:r>
          </w:p>
          <w:p w:rsidR="001D706D" w:rsidRPr="001D706D" w:rsidRDefault="001D706D" w:rsidP="001D706D">
            <w:pPr>
              <w:tabs>
                <w:tab w:val="left" w:pos="58"/>
              </w:tabs>
              <w:autoSpaceDE w:val="0"/>
              <w:autoSpaceDN w:val="0"/>
              <w:adjustRightInd w:val="0"/>
              <w:ind w:firstLine="238"/>
              <w:jc w:val="both"/>
              <w:rPr>
                <w:sz w:val="21"/>
                <w:szCs w:val="21"/>
              </w:rPr>
            </w:pPr>
            <w:r w:rsidRPr="001D706D">
              <w:rPr>
                <w:sz w:val="21"/>
                <w:szCs w:val="21"/>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rsidR="001D706D" w:rsidRPr="001D706D" w:rsidRDefault="001D706D" w:rsidP="001D706D">
            <w:pPr>
              <w:tabs>
                <w:tab w:val="left" w:pos="58"/>
              </w:tabs>
              <w:autoSpaceDE w:val="0"/>
              <w:autoSpaceDN w:val="0"/>
              <w:adjustRightInd w:val="0"/>
              <w:ind w:firstLine="238"/>
              <w:jc w:val="both"/>
              <w:rPr>
                <w:sz w:val="21"/>
                <w:szCs w:val="21"/>
              </w:rPr>
            </w:pPr>
            <w:r w:rsidRPr="001D706D">
              <w:rPr>
                <w:sz w:val="21"/>
                <w:szCs w:val="21"/>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D706D" w:rsidRPr="001D706D" w:rsidRDefault="001D706D" w:rsidP="001D706D">
            <w:pPr>
              <w:tabs>
                <w:tab w:val="left" w:pos="58"/>
              </w:tabs>
              <w:autoSpaceDE w:val="0"/>
              <w:autoSpaceDN w:val="0"/>
              <w:adjustRightInd w:val="0"/>
              <w:ind w:firstLine="238"/>
              <w:jc w:val="both"/>
              <w:rPr>
                <w:sz w:val="21"/>
                <w:szCs w:val="21"/>
              </w:rPr>
            </w:pPr>
            <w:r w:rsidRPr="001D706D">
              <w:rPr>
                <w:sz w:val="21"/>
                <w:szCs w:val="21"/>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D706D" w:rsidRPr="001D706D" w:rsidRDefault="001D706D" w:rsidP="001D706D">
            <w:pPr>
              <w:tabs>
                <w:tab w:val="left" w:pos="58"/>
              </w:tabs>
              <w:autoSpaceDE w:val="0"/>
              <w:autoSpaceDN w:val="0"/>
              <w:adjustRightInd w:val="0"/>
              <w:ind w:firstLine="238"/>
              <w:jc w:val="both"/>
              <w:rPr>
                <w:sz w:val="21"/>
                <w:szCs w:val="21"/>
              </w:rPr>
            </w:pPr>
            <w:r w:rsidRPr="001D706D">
              <w:rPr>
                <w:sz w:val="21"/>
                <w:szCs w:val="21"/>
              </w:rPr>
              <w:t>-  участник закупки не является офшорной компанией;</w:t>
            </w:r>
          </w:p>
          <w:p w:rsidR="001D706D" w:rsidRPr="001D706D" w:rsidRDefault="001D706D" w:rsidP="001D706D">
            <w:pPr>
              <w:tabs>
                <w:tab w:val="left" w:pos="58"/>
              </w:tabs>
              <w:autoSpaceDE w:val="0"/>
              <w:autoSpaceDN w:val="0"/>
              <w:adjustRightInd w:val="0"/>
              <w:ind w:firstLine="238"/>
              <w:jc w:val="both"/>
              <w:rPr>
                <w:sz w:val="21"/>
                <w:szCs w:val="21"/>
              </w:rPr>
            </w:pPr>
            <w:r w:rsidRPr="001D706D">
              <w:rPr>
                <w:sz w:val="21"/>
                <w:szCs w:val="21"/>
              </w:rPr>
              <w:t>- отсутствие у участника закупки ограничений для участия в закупках, установленных законодательством Российской Федерации.</w:t>
            </w:r>
          </w:p>
          <w:p w:rsidR="001F10BE" w:rsidRDefault="001D706D" w:rsidP="001D706D">
            <w:pPr>
              <w:ind w:firstLine="176"/>
              <w:jc w:val="both"/>
              <w:rPr>
                <w:sz w:val="21"/>
                <w:szCs w:val="21"/>
              </w:rPr>
            </w:pPr>
            <w:r w:rsidRPr="001D706D">
              <w:rPr>
                <w:sz w:val="21"/>
                <w:szCs w:val="21"/>
              </w:rPr>
              <w:t>- отсутствие в предусмотренном Законом о контрактной системе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7E36EE" w:rsidRDefault="00E73A40" w:rsidP="00E73A40">
            <w:pPr>
              <w:ind w:firstLine="459"/>
              <w:jc w:val="both"/>
              <w:rPr>
                <w:bCs/>
                <w:sz w:val="21"/>
                <w:szCs w:val="21"/>
                <w:u w:val="single"/>
              </w:rPr>
            </w:pPr>
            <w:r w:rsidRPr="007E36EE">
              <w:rPr>
                <w:bCs/>
                <w:sz w:val="21"/>
                <w:szCs w:val="21"/>
                <w:u w:val="single"/>
              </w:rPr>
              <w:t>Исчерпывающий перечень документов, которые должны быть представлены в соответствии с пунктом 1 части 1 статьи 31 Закона о контрактной системе</w:t>
            </w:r>
            <w:r w:rsidR="007E36EE">
              <w:rPr>
                <w:bCs/>
                <w:sz w:val="21"/>
                <w:szCs w:val="21"/>
                <w:u w:val="single"/>
              </w:rPr>
              <w:t>:</w:t>
            </w:r>
          </w:p>
          <w:p w:rsidR="001D706D" w:rsidRPr="001D706D" w:rsidRDefault="001D706D" w:rsidP="001D706D">
            <w:pPr>
              <w:numPr>
                <w:ilvl w:val="0"/>
                <w:numId w:val="14"/>
              </w:numPr>
              <w:ind w:left="34" w:firstLine="425"/>
              <w:jc w:val="both"/>
              <w:rPr>
                <w:bCs/>
                <w:sz w:val="21"/>
                <w:szCs w:val="21"/>
              </w:rPr>
            </w:pPr>
            <w:r w:rsidRPr="001D706D">
              <w:rPr>
                <w:bCs/>
                <w:sz w:val="21"/>
                <w:szCs w:val="21"/>
              </w:rPr>
              <w:t>выписка (или ее надлежаще заверенная копия) из реестра аудиторов и аудиторских организаций саморегулируемой организации аудиторов, членом которой является участник закупки, полученная не ранее, чем за три месяца до даты размещения в единой информационной системе в сфере закупок извещения об осуществлении закупки;</w:t>
            </w:r>
          </w:p>
          <w:p w:rsidR="001D706D" w:rsidRPr="001D706D" w:rsidRDefault="001D706D" w:rsidP="001D706D">
            <w:pPr>
              <w:numPr>
                <w:ilvl w:val="0"/>
                <w:numId w:val="14"/>
              </w:numPr>
              <w:ind w:left="34" w:firstLine="425"/>
              <w:jc w:val="both"/>
              <w:rPr>
                <w:bCs/>
                <w:sz w:val="21"/>
                <w:szCs w:val="21"/>
              </w:rPr>
            </w:pPr>
            <w:r w:rsidRPr="001D706D">
              <w:rPr>
                <w:bCs/>
                <w:sz w:val="21"/>
                <w:szCs w:val="21"/>
              </w:rPr>
              <w:t>копия квалификационного аттестата аудитора руководителя участника закупки или лица, им уполномоченного на подписание аудиторского заключения;</w:t>
            </w:r>
          </w:p>
          <w:p w:rsidR="001D706D" w:rsidRPr="001D706D" w:rsidRDefault="001D706D" w:rsidP="001D706D">
            <w:pPr>
              <w:numPr>
                <w:ilvl w:val="0"/>
                <w:numId w:val="14"/>
              </w:numPr>
              <w:ind w:left="34" w:firstLine="425"/>
              <w:jc w:val="both"/>
              <w:rPr>
                <w:bCs/>
                <w:sz w:val="21"/>
                <w:szCs w:val="21"/>
              </w:rPr>
            </w:pPr>
            <w:r w:rsidRPr="001D706D">
              <w:rPr>
                <w:bCs/>
                <w:sz w:val="21"/>
                <w:szCs w:val="21"/>
              </w:rPr>
              <w:t>копии документов о прохождении внешнего контроля качества работы, содержащие сведения о результатах внешнего контроля качества работы;</w:t>
            </w:r>
          </w:p>
          <w:p w:rsidR="003B6E3D" w:rsidRPr="00457395" w:rsidRDefault="001D706D" w:rsidP="001D706D">
            <w:pPr>
              <w:numPr>
                <w:ilvl w:val="0"/>
                <w:numId w:val="14"/>
              </w:numPr>
              <w:ind w:left="34" w:firstLine="425"/>
              <w:jc w:val="both"/>
              <w:rPr>
                <w:sz w:val="21"/>
                <w:szCs w:val="21"/>
              </w:rPr>
            </w:pPr>
            <w:r w:rsidRPr="001D706D">
              <w:rPr>
                <w:bCs/>
                <w:sz w:val="21"/>
                <w:szCs w:val="21"/>
              </w:rPr>
              <w:lastRenderedPageBreak/>
              <w:t>лицензии, допуски и другие документы, подтверждающие соответствие требованиям к участникам закупки, если такие документы требуются для проведения аудита в соответствии с законодательством.</w:t>
            </w:r>
          </w:p>
        </w:tc>
      </w:tr>
      <w:tr w:rsidR="003E2137"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3E2137" w:rsidRPr="00457395" w:rsidRDefault="003E2137"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3E2137" w:rsidRPr="0051005E" w:rsidRDefault="003E2137" w:rsidP="00E12CDB">
            <w:pPr>
              <w:keepLines/>
              <w:rPr>
                <w:sz w:val="21"/>
                <w:szCs w:val="21"/>
              </w:rPr>
            </w:pPr>
            <w:r w:rsidRPr="00377A7F">
              <w:rPr>
                <w:bCs/>
                <w:sz w:val="20"/>
                <w:szCs w:val="20"/>
              </w:rPr>
              <w:t>Дополнительные требования к участникам закупки, установленные в соответствии с частью 2 статьи 31 Закона</w:t>
            </w:r>
            <w:r>
              <w:rPr>
                <w:bCs/>
                <w:sz w:val="20"/>
                <w:szCs w:val="20"/>
              </w:rPr>
              <w:t xml:space="preserve"> о контрактной системе</w:t>
            </w:r>
          </w:p>
        </w:tc>
        <w:tc>
          <w:tcPr>
            <w:tcW w:w="7338" w:type="dxa"/>
            <w:tcBorders>
              <w:top w:val="single" w:sz="6" w:space="0" w:color="auto"/>
              <w:left w:val="single" w:sz="6" w:space="0" w:color="auto"/>
              <w:bottom w:val="single" w:sz="6" w:space="0" w:color="auto"/>
              <w:right w:val="single" w:sz="6" w:space="0" w:color="auto"/>
            </w:tcBorders>
            <w:vAlign w:val="center"/>
          </w:tcPr>
          <w:p w:rsidR="003E2137" w:rsidRDefault="003E2137" w:rsidP="00756E06">
            <w:pPr>
              <w:autoSpaceDE w:val="0"/>
              <w:autoSpaceDN w:val="0"/>
              <w:adjustRightInd w:val="0"/>
              <w:jc w:val="both"/>
              <w:rPr>
                <w:bCs/>
                <w:sz w:val="21"/>
                <w:szCs w:val="21"/>
              </w:rPr>
            </w:pPr>
            <w:r w:rsidRPr="003E2137">
              <w:rPr>
                <w:bCs/>
                <w:sz w:val="21"/>
                <w:szCs w:val="21"/>
              </w:rPr>
              <w:t>Не установлены</w:t>
            </w: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7E5E6D" w:rsidP="00E12CDB">
            <w:pPr>
              <w:keepLines/>
              <w:rPr>
                <w:sz w:val="21"/>
                <w:szCs w:val="21"/>
              </w:rPr>
            </w:pPr>
            <w:r w:rsidRPr="0051005E">
              <w:rPr>
                <w:sz w:val="21"/>
                <w:szCs w:val="21"/>
              </w:rPr>
              <w:t>Ограничение участия в определении поставщика (подрядчика, исполнителя), установленное в соответствии с Законом (согласно пункту 4 статьи 42 Закона)</w:t>
            </w:r>
          </w:p>
        </w:tc>
        <w:tc>
          <w:tcPr>
            <w:tcW w:w="7338" w:type="dxa"/>
            <w:tcBorders>
              <w:top w:val="single" w:sz="6" w:space="0" w:color="auto"/>
              <w:left w:val="single" w:sz="6" w:space="0" w:color="auto"/>
              <w:bottom w:val="single" w:sz="6" w:space="0" w:color="auto"/>
              <w:right w:val="single" w:sz="6" w:space="0" w:color="auto"/>
            </w:tcBorders>
            <w:vAlign w:val="center"/>
          </w:tcPr>
          <w:p w:rsidR="001E06D7" w:rsidRPr="00457395" w:rsidRDefault="003277B7" w:rsidP="00756E06">
            <w:pPr>
              <w:autoSpaceDE w:val="0"/>
              <w:autoSpaceDN w:val="0"/>
              <w:adjustRightInd w:val="0"/>
              <w:jc w:val="both"/>
              <w:rPr>
                <w:bCs/>
                <w:sz w:val="21"/>
                <w:szCs w:val="21"/>
              </w:rPr>
            </w:pPr>
            <w:r>
              <w:rPr>
                <w:bCs/>
                <w:sz w:val="21"/>
                <w:szCs w:val="21"/>
              </w:rPr>
              <w:t>Н</w:t>
            </w:r>
            <w:r w:rsidR="0051005E">
              <w:rPr>
                <w:bCs/>
                <w:sz w:val="21"/>
                <w:szCs w:val="21"/>
              </w:rPr>
              <w:t>е установлены</w:t>
            </w: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Преимущества, предоставляемые заказчиком в соответствии со статьями 28-30 Закона</w:t>
            </w:r>
            <w:r w:rsidR="00EF0545">
              <w:rPr>
                <w:sz w:val="21"/>
                <w:szCs w:val="21"/>
              </w:rPr>
              <w:t xml:space="preserve"> о контрактной системе</w:t>
            </w:r>
          </w:p>
        </w:tc>
        <w:tc>
          <w:tcPr>
            <w:tcW w:w="7338" w:type="dxa"/>
            <w:tcBorders>
              <w:top w:val="single" w:sz="6" w:space="0" w:color="auto"/>
              <w:left w:val="single" w:sz="6" w:space="0" w:color="auto"/>
              <w:bottom w:val="single" w:sz="6" w:space="0" w:color="auto"/>
              <w:right w:val="single" w:sz="6" w:space="0" w:color="auto"/>
            </w:tcBorders>
          </w:tcPr>
          <w:p w:rsidR="0059229A" w:rsidRPr="0059229A" w:rsidRDefault="0059229A" w:rsidP="00EB12AB">
            <w:pPr>
              <w:autoSpaceDE w:val="0"/>
              <w:autoSpaceDN w:val="0"/>
              <w:adjustRightInd w:val="0"/>
              <w:ind w:firstLine="459"/>
              <w:jc w:val="both"/>
              <w:rPr>
                <w:bCs/>
                <w:sz w:val="21"/>
                <w:szCs w:val="21"/>
              </w:rPr>
            </w:pPr>
            <w:r w:rsidRPr="0059229A">
              <w:rPr>
                <w:sz w:val="21"/>
                <w:szCs w:val="21"/>
              </w:rPr>
              <w:t>Преимущества участникам, являющимся учреждениями и предприятиями уголовно-исполнительной системы, согласно статьи 28 Закона</w:t>
            </w:r>
            <w:r>
              <w:rPr>
                <w:sz w:val="21"/>
                <w:szCs w:val="21"/>
              </w:rPr>
              <w:t xml:space="preserve"> о контрактной системе</w:t>
            </w:r>
            <w:r w:rsidRPr="0059229A">
              <w:rPr>
                <w:bCs/>
                <w:sz w:val="21"/>
                <w:szCs w:val="21"/>
              </w:rPr>
              <w:t xml:space="preserve">: </w:t>
            </w:r>
            <w:r w:rsidRPr="0059229A">
              <w:rPr>
                <w:bCs/>
                <w:sz w:val="21"/>
                <w:szCs w:val="21"/>
                <w:u w:val="single"/>
              </w:rPr>
              <w:t>не установлены</w:t>
            </w:r>
            <w:r w:rsidRPr="0059229A">
              <w:rPr>
                <w:bCs/>
                <w:sz w:val="21"/>
                <w:szCs w:val="21"/>
              </w:rPr>
              <w:t>.</w:t>
            </w:r>
          </w:p>
          <w:p w:rsidR="0059229A" w:rsidRPr="0059229A" w:rsidRDefault="0059229A" w:rsidP="00EB12AB">
            <w:pPr>
              <w:autoSpaceDE w:val="0"/>
              <w:autoSpaceDN w:val="0"/>
              <w:adjustRightInd w:val="0"/>
              <w:ind w:firstLine="459"/>
              <w:jc w:val="both"/>
              <w:rPr>
                <w:bCs/>
                <w:sz w:val="21"/>
                <w:szCs w:val="21"/>
              </w:rPr>
            </w:pPr>
            <w:r w:rsidRPr="0059229A">
              <w:rPr>
                <w:sz w:val="21"/>
                <w:szCs w:val="21"/>
              </w:rPr>
              <w:t>Преимущества участникам, являющимся организациями инвалидов, согласно</w:t>
            </w:r>
            <w:r w:rsidR="001843F2">
              <w:rPr>
                <w:sz w:val="21"/>
                <w:szCs w:val="21"/>
              </w:rPr>
              <w:t xml:space="preserve"> </w:t>
            </w:r>
            <w:r w:rsidRPr="0059229A">
              <w:rPr>
                <w:sz w:val="21"/>
                <w:szCs w:val="21"/>
              </w:rPr>
              <w:t>статьи 29 Закона</w:t>
            </w:r>
            <w:r>
              <w:rPr>
                <w:sz w:val="21"/>
                <w:szCs w:val="21"/>
              </w:rPr>
              <w:t xml:space="preserve"> о контрактной системе</w:t>
            </w:r>
            <w:r w:rsidRPr="0059229A">
              <w:rPr>
                <w:bCs/>
                <w:sz w:val="21"/>
                <w:szCs w:val="21"/>
              </w:rPr>
              <w:t xml:space="preserve">: </w:t>
            </w:r>
            <w:r w:rsidRPr="0059229A">
              <w:rPr>
                <w:bCs/>
                <w:sz w:val="21"/>
                <w:szCs w:val="21"/>
                <w:u w:val="single"/>
              </w:rPr>
              <w:t>не установлены</w:t>
            </w:r>
            <w:r w:rsidRPr="0059229A">
              <w:rPr>
                <w:bCs/>
                <w:sz w:val="21"/>
                <w:szCs w:val="21"/>
              </w:rPr>
              <w:t>.</w:t>
            </w:r>
          </w:p>
          <w:p w:rsidR="001F10BE" w:rsidRPr="00457395" w:rsidRDefault="0059229A" w:rsidP="00EB12AB">
            <w:pPr>
              <w:autoSpaceDE w:val="0"/>
              <w:autoSpaceDN w:val="0"/>
              <w:adjustRightInd w:val="0"/>
              <w:ind w:firstLine="459"/>
              <w:jc w:val="both"/>
              <w:rPr>
                <w:bCs/>
                <w:sz w:val="21"/>
                <w:szCs w:val="21"/>
              </w:rPr>
            </w:pPr>
            <w:r w:rsidRPr="0051005E">
              <w:rPr>
                <w:sz w:val="21"/>
                <w:szCs w:val="21"/>
              </w:rPr>
              <w:t>Преимущества участникам, являющимся субъектами малого предпринимательства, социально ориентированными некоммерческими организациями, согласно статьи 30 Закона о контрактной системе</w:t>
            </w:r>
            <w:r w:rsidRPr="0051005E">
              <w:rPr>
                <w:bCs/>
                <w:sz w:val="21"/>
                <w:szCs w:val="21"/>
              </w:rPr>
              <w:t xml:space="preserve">: </w:t>
            </w:r>
            <w:r w:rsidR="0051005E" w:rsidRPr="0059229A">
              <w:rPr>
                <w:bCs/>
                <w:sz w:val="21"/>
                <w:szCs w:val="21"/>
                <w:u w:val="single"/>
              </w:rPr>
              <w:t>не установлены</w:t>
            </w: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7338"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59229A">
            <w:pPr>
              <w:rPr>
                <w:sz w:val="21"/>
                <w:szCs w:val="21"/>
              </w:rPr>
            </w:pPr>
          </w:p>
          <w:p w:rsidR="001F10BE" w:rsidRPr="00457395" w:rsidRDefault="0059229A" w:rsidP="0059229A">
            <w:pPr>
              <w:rPr>
                <w:b/>
                <w:sz w:val="21"/>
                <w:szCs w:val="21"/>
              </w:rPr>
            </w:pPr>
            <w:r w:rsidRPr="008C4594">
              <w:rPr>
                <w:sz w:val="21"/>
                <w:szCs w:val="21"/>
              </w:rPr>
              <w:t>Не установлены</w:t>
            </w:r>
          </w:p>
        </w:tc>
      </w:tr>
      <w:tr w:rsidR="001F10BE" w:rsidRPr="00457395" w:rsidTr="008D48B7">
        <w:trPr>
          <w:trHeight w:val="20"/>
        </w:trPr>
        <w:tc>
          <w:tcPr>
            <w:tcW w:w="10632"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Normal"/>
              <w:keepLines/>
              <w:ind w:firstLine="0"/>
              <w:rPr>
                <w:rFonts w:ascii="Times New Roman" w:hAnsi="Times New Roman"/>
                <w:b/>
                <w:sz w:val="21"/>
                <w:szCs w:val="21"/>
              </w:rPr>
            </w:pPr>
            <w:bookmarkStart w:id="75" w:name="г"/>
            <w:bookmarkEnd w:id="75"/>
            <w:r w:rsidRPr="00457395">
              <w:rPr>
                <w:rFonts w:ascii="Times New Roman" w:hAnsi="Times New Roman"/>
                <w:b/>
                <w:sz w:val="21"/>
                <w:szCs w:val="21"/>
              </w:rPr>
              <w:t>Предоставление участникам</w:t>
            </w:r>
            <w:r w:rsidR="007E36EE">
              <w:rPr>
                <w:rFonts w:ascii="Times New Roman" w:hAnsi="Times New Roman"/>
                <w:b/>
                <w:sz w:val="21"/>
                <w:szCs w:val="21"/>
              </w:rPr>
              <w:t xml:space="preserve"> открытого</w:t>
            </w:r>
            <w:r w:rsidRPr="00457395">
              <w:rPr>
                <w:rFonts w:ascii="Times New Roman" w:hAnsi="Times New Roman"/>
                <w:b/>
                <w:sz w:val="21"/>
                <w:szCs w:val="21"/>
              </w:rPr>
              <w:t xml:space="preserve"> конкурса разъяснений положений конкурсной документации</w:t>
            </w: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BC132E" w:rsidP="002F625B">
            <w:pPr>
              <w:pStyle w:val="3"/>
              <w:keepNext w:val="0"/>
              <w:keepLines/>
              <w:spacing w:before="0"/>
              <w:rPr>
                <w:rFonts w:ascii="Times New Roman" w:hAnsi="Times New Roman" w:cs="Times New Roman"/>
                <w:b w:val="0"/>
                <w:snapToGrid w:val="0"/>
                <w:sz w:val="21"/>
                <w:szCs w:val="21"/>
              </w:rPr>
            </w:pPr>
            <w:r w:rsidRPr="00BC132E">
              <w:rPr>
                <w:rFonts w:ascii="Times New Roman" w:hAnsi="Times New Roman" w:cs="Times New Roman"/>
                <w:b w:val="0"/>
                <w:sz w:val="21"/>
                <w:szCs w:val="21"/>
                <w:lang w:eastAsia="en-US"/>
              </w:rPr>
              <w:t xml:space="preserve">Порядок предоставления </w:t>
            </w:r>
            <w:r>
              <w:rPr>
                <w:rFonts w:ascii="Times New Roman" w:hAnsi="Times New Roman" w:cs="Times New Roman"/>
                <w:b w:val="0"/>
                <w:sz w:val="21"/>
                <w:szCs w:val="21"/>
                <w:lang w:eastAsia="en-US"/>
              </w:rPr>
              <w:t xml:space="preserve">участникам открытого конкурса </w:t>
            </w:r>
            <w:r w:rsidRPr="00BC132E">
              <w:rPr>
                <w:rFonts w:ascii="Times New Roman" w:hAnsi="Times New Roman" w:cs="Times New Roman"/>
                <w:b w:val="0"/>
                <w:sz w:val="21"/>
                <w:szCs w:val="21"/>
                <w:lang w:eastAsia="en-US"/>
              </w:rPr>
              <w:t>разъяснений положений документации, даты начала и окончания срока такого представления</w:t>
            </w:r>
          </w:p>
        </w:tc>
        <w:tc>
          <w:tcPr>
            <w:tcW w:w="7338" w:type="dxa"/>
            <w:tcBorders>
              <w:top w:val="single" w:sz="6" w:space="0" w:color="auto"/>
              <w:left w:val="single" w:sz="6" w:space="0" w:color="auto"/>
              <w:bottom w:val="single" w:sz="6" w:space="0" w:color="auto"/>
              <w:right w:val="single" w:sz="6" w:space="0" w:color="auto"/>
            </w:tcBorders>
            <w:vAlign w:val="center"/>
          </w:tcPr>
          <w:p w:rsidR="00A36973" w:rsidRPr="00A36973" w:rsidRDefault="00A36973" w:rsidP="00A36973">
            <w:pPr>
              <w:rPr>
                <w:sz w:val="21"/>
                <w:szCs w:val="21"/>
              </w:rPr>
            </w:pPr>
            <w:r w:rsidRPr="00A36973">
              <w:rPr>
                <w:sz w:val="21"/>
                <w:szCs w:val="21"/>
              </w:rPr>
              <w:t>Порядок предоставления участникам открытого конкурса разъяснений положений документации</w:t>
            </w:r>
            <w:r>
              <w:rPr>
                <w:sz w:val="21"/>
                <w:szCs w:val="21"/>
              </w:rPr>
              <w:t xml:space="preserve"> указан в </w:t>
            </w:r>
            <w:r w:rsidRPr="008D48B7">
              <w:rPr>
                <w:sz w:val="21"/>
                <w:szCs w:val="21"/>
              </w:rPr>
              <w:t>п.</w:t>
            </w:r>
            <w:r w:rsidR="008D48B7" w:rsidRPr="008D48B7">
              <w:rPr>
                <w:sz w:val="21"/>
                <w:szCs w:val="21"/>
              </w:rPr>
              <w:t>7</w:t>
            </w:r>
            <w:r w:rsidRPr="008D48B7">
              <w:rPr>
                <w:sz w:val="21"/>
                <w:szCs w:val="21"/>
              </w:rPr>
              <w:t xml:space="preserve"> Раздела </w:t>
            </w:r>
            <w:r w:rsidRPr="008D48B7">
              <w:rPr>
                <w:sz w:val="21"/>
                <w:szCs w:val="21"/>
                <w:lang w:val="en-US"/>
              </w:rPr>
              <w:t>I</w:t>
            </w:r>
            <w:r w:rsidRPr="008D48B7">
              <w:rPr>
                <w:sz w:val="21"/>
                <w:szCs w:val="21"/>
              </w:rPr>
              <w:t xml:space="preserve"> конкурсной документации.</w:t>
            </w:r>
          </w:p>
          <w:p w:rsidR="00A36973" w:rsidRPr="00A36973" w:rsidRDefault="00A36973" w:rsidP="00A36973">
            <w:pPr>
              <w:rPr>
                <w:b/>
                <w:sz w:val="21"/>
                <w:szCs w:val="21"/>
              </w:rPr>
            </w:pPr>
            <w:r w:rsidRPr="00A36973">
              <w:rPr>
                <w:b/>
                <w:sz w:val="21"/>
                <w:szCs w:val="21"/>
              </w:rPr>
              <w:t>Дата начала срока предоставления разъяснений положений документации:</w:t>
            </w:r>
            <w:r w:rsidR="00EC215D">
              <w:rPr>
                <w:b/>
                <w:sz w:val="21"/>
                <w:szCs w:val="21"/>
              </w:rPr>
              <w:t xml:space="preserve"> </w:t>
            </w:r>
            <w:r w:rsidRPr="00DF175C">
              <w:rPr>
                <w:sz w:val="21"/>
                <w:szCs w:val="21"/>
              </w:rPr>
              <w:t>«</w:t>
            </w:r>
            <w:r w:rsidR="00305CEB">
              <w:rPr>
                <w:sz w:val="21"/>
                <w:szCs w:val="21"/>
              </w:rPr>
              <w:t>12</w:t>
            </w:r>
            <w:r w:rsidRPr="00DF175C">
              <w:rPr>
                <w:sz w:val="21"/>
                <w:szCs w:val="21"/>
              </w:rPr>
              <w:t xml:space="preserve">» </w:t>
            </w:r>
            <w:r w:rsidR="00305CEB">
              <w:rPr>
                <w:sz w:val="21"/>
                <w:szCs w:val="21"/>
              </w:rPr>
              <w:t>ноября</w:t>
            </w:r>
            <w:r w:rsidR="001D706D">
              <w:rPr>
                <w:sz w:val="21"/>
                <w:szCs w:val="21"/>
              </w:rPr>
              <w:t xml:space="preserve"> 20</w:t>
            </w:r>
            <w:r w:rsidR="00305CEB">
              <w:rPr>
                <w:sz w:val="21"/>
                <w:szCs w:val="21"/>
              </w:rPr>
              <w:t>20</w:t>
            </w:r>
            <w:r w:rsidRPr="00DF175C">
              <w:rPr>
                <w:sz w:val="21"/>
                <w:szCs w:val="21"/>
              </w:rPr>
              <w:t>г</w:t>
            </w:r>
            <w:r>
              <w:rPr>
                <w:sz w:val="21"/>
                <w:szCs w:val="21"/>
              </w:rPr>
              <w:t>.</w:t>
            </w:r>
            <w:r w:rsidRPr="00A36973">
              <w:rPr>
                <w:b/>
                <w:sz w:val="21"/>
                <w:szCs w:val="21"/>
              </w:rPr>
              <w:br/>
              <w:t xml:space="preserve">Дата окончания подачи запроса </w:t>
            </w:r>
            <w:r w:rsidR="001D706D">
              <w:rPr>
                <w:b/>
                <w:sz w:val="21"/>
                <w:szCs w:val="21"/>
              </w:rPr>
              <w:t xml:space="preserve">участником </w:t>
            </w:r>
            <w:r w:rsidRPr="00A36973">
              <w:rPr>
                <w:b/>
                <w:sz w:val="21"/>
                <w:szCs w:val="21"/>
              </w:rPr>
              <w:t>о разъяснении положений документации:</w:t>
            </w:r>
            <w:r w:rsidRPr="00DF175C">
              <w:rPr>
                <w:sz w:val="21"/>
                <w:szCs w:val="21"/>
              </w:rPr>
              <w:t>«</w:t>
            </w:r>
            <w:r w:rsidR="00305CEB">
              <w:rPr>
                <w:sz w:val="21"/>
                <w:szCs w:val="21"/>
              </w:rPr>
              <w:t>28</w:t>
            </w:r>
            <w:r w:rsidRPr="00DF175C">
              <w:rPr>
                <w:sz w:val="21"/>
                <w:szCs w:val="21"/>
              </w:rPr>
              <w:t xml:space="preserve">» </w:t>
            </w:r>
            <w:r w:rsidR="00305CEB">
              <w:rPr>
                <w:sz w:val="21"/>
                <w:szCs w:val="21"/>
              </w:rPr>
              <w:t>ноября</w:t>
            </w:r>
            <w:r w:rsidR="001D706D">
              <w:rPr>
                <w:sz w:val="21"/>
                <w:szCs w:val="21"/>
              </w:rPr>
              <w:t xml:space="preserve"> 20</w:t>
            </w:r>
            <w:r w:rsidR="00305CEB">
              <w:rPr>
                <w:sz w:val="21"/>
                <w:szCs w:val="21"/>
              </w:rPr>
              <w:t>20</w:t>
            </w:r>
            <w:r w:rsidRPr="00DF175C">
              <w:rPr>
                <w:sz w:val="21"/>
                <w:szCs w:val="21"/>
              </w:rPr>
              <w:t>г.</w:t>
            </w:r>
          </w:p>
          <w:p w:rsidR="00D90619" w:rsidRPr="00457395" w:rsidRDefault="00A36973" w:rsidP="00305CEB">
            <w:pPr>
              <w:rPr>
                <w:sz w:val="21"/>
                <w:szCs w:val="21"/>
              </w:rPr>
            </w:pPr>
            <w:r w:rsidRPr="00A36973">
              <w:rPr>
                <w:b/>
                <w:sz w:val="21"/>
                <w:szCs w:val="21"/>
              </w:rPr>
              <w:t>Дата окончания срока предоставления разъяснений документации:</w:t>
            </w:r>
            <w:r w:rsidRPr="00DF175C">
              <w:rPr>
                <w:sz w:val="21"/>
                <w:szCs w:val="21"/>
              </w:rPr>
              <w:t>«</w:t>
            </w:r>
            <w:r w:rsidR="00305CEB">
              <w:rPr>
                <w:sz w:val="21"/>
                <w:szCs w:val="21"/>
              </w:rPr>
              <w:t>01</w:t>
            </w:r>
            <w:r w:rsidRPr="00DF175C">
              <w:rPr>
                <w:sz w:val="21"/>
                <w:szCs w:val="21"/>
              </w:rPr>
              <w:t xml:space="preserve">» </w:t>
            </w:r>
            <w:r w:rsidR="00305CEB">
              <w:rPr>
                <w:sz w:val="21"/>
                <w:szCs w:val="21"/>
              </w:rPr>
              <w:t>декабря</w:t>
            </w:r>
            <w:r w:rsidR="001D706D">
              <w:rPr>
                <w:sz w:val="21"/>
                <w:szCs w:val="21"/>
              </w:rPr>
              <w:t xml:space="preserve"> 20</w:t>
            </w:r>
            <w:r w:rsidR="00305CEB">
              <w:rPr>
                <w:sz w:val="21"/>
                <w:szCs w:val="21"/>
              </w:rPr>
              <w:t>20</w:t>
            </w:r>
            <w:r w:rsidRPr="00DF175C">
              <w:rPr>
                <w:sz w:val="21"/>
                <w:szCs w:val="21"/>
              </w:rPr>
              <w:t>г.</w:t>
            </w:r>
          </w:p>
        </w:tc>
      </w:tr>
      <w:tr w:rsidR="001F10BE" w:rsidRPr="00457395" w:rsidTr="008D48B7">
        <w:trPr>
          <w:trHeight w:val="20"/>
        </w:trPr>
        <w:tc>
          <w:tcPr>
            <w:tcW w:w="10632"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b/>
                <w:sz w:val="21"/>
                <w:szCs w:val="21"/>
              </w:rPr>
            </w:pPr>
            <w:bookmarkStart w:id="76" w:name="д"/>
            <w:bookmarkEnd w:id="76"/>
            <w:r w:rsidRPr="00457395">
              <w:rPr>
                <w:b/>
                <w:sz w:val="21"/>
                <w:szCs w:val="21"/>
              </w:rPr>
              <w:t xml:space="preserve">Информация о предоставлении конкурсной документации и требования к заявке на участие в </w:t>
            </w:r>
            <w:r w:rsidR="00E55CC6">
              <w:rPr>
                <w:b/>
                <w:sz w:val="21"/>
                <w:szCs w:val="21"/>
              </w:rPr>
              <w:t xml:space="preserve">открытом </w:t>
            </w:r>
            <w:r w:rsidRPr="00457395">
              <w:rPr>
                <w:b/>
                <w:sz w:val="21"/>
                <w:szCs w:val="21"/>
              </w:rPr>
              <w:t>конкурсе</w:t>
            </w:r>
            <w:r w:rsidR="001D706D">
              <w:rPr>
                <w:b/>
                <w:sz w:val="21"/>
                <w:szCs w:val="21"/>
              </w:rPr>
              <w:t xml:space="preserve"> в электронной форме</w:t>
            </w: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EF0545" w:rsidRPr="00EF0545" w:rsidRDefault="00EF0545" w:rsidP="00EF0545">
            <w:pPr>
              <w:rPr>
                <w:bCs/>
                <w:sz w:val="21"/>
                <w:szCs w:val="21"/>
                <w:lang w:eastAsia="en-US"/>
              </w:rPr>
            </w:pPr>
            <w:r>
              <w:rPr>
                <w:bCs/>
                <w:sz w:val="21"/>
                <w:szCs w:val="21"/>
                <w:lang w:eastAsia="en-US"/>
              </w:rPr>
              <w:t>С</w:t>
            </w:r>
            <w:r w:rsidRPr="00EF0545">
              <w:rPr>
                <w:bCs/>
                <w:sz w:val="21"/>
                <w:szCs w:val="21"/>
                <w:lang w:eastAsia="en-US"/>
              </w:rPr>
              <w:t>пособы получения конкурсной документации, срок, место и порядок предоставления конкурсной документации</w:t>
            </w:r>
          </w:p>
          <w:p w:rsidR="001F10BE" w:rsidRPr="00457395" w:rsidRDefault="001F10BE" w:rsidP="00EF0545">
            <w:pPr>
              <w:rPr>
                <w:sz w:val="21"/>
                <w:szCs w:val="21"/>
              </w:rPr>
            </w:pPr>
          </w:p>
        </w:tc>
        <w:tc>
          <w:tcPr>
            <w:tcW w:w="7338" w:type="dxa"/>
            <w:tcBorders>
              <w:top w:val="single" w:sz="6" w:space="0" w:color="auto"/>
              <w:left w:val="single" w:sz="6" w:space="0" w:color="auto"/>
              <w:bottom w:val="single" w:sz="6" w:space="0" w:color="auto"/>
              <w:right w:val="single" w:sz="6" w:space="0" w:color="auto"/>
            </w:tcBorders>
          </w:tcPr>
          <w:p w:rsidR="00BC0136" w:rsidRPr="00457395" w:rsidRDefault="00EE6270" w:rsidP="00E12CDB">
            <w:pPr>
              <w:autoSpaceDE w:val="0"/>
              <w:autoSpaceDN w:val="0"/>
              <w:adjustRightInd w:val="0"/>
              <w:ind w:firstLine="317"/>
              <w:jc w:val="both"/>
              <w:rPr>
                <w:sz w:val="21"/>
                <w:szCs w:val="21"/>
                <w:lang w:eastAsia="en-US"/>
              </w:rPr>
            </w:pPr>
            <w:r w:rsidRPr="00EE6270">
              <w:rPr>
                <w:bCs/>
                <w:sz w:val="21"/>
                <w:szCs w:val="21"/>
                <w:lang w:eastAsia="en-US"/>
              </w:rPr>
              <w:t xml:space="preserve">Конкурсная документация в форме электронного документа размещена в единой информационной системе на сайте </w:t>
            </w:r>
            <w:hyperlink r:id="rId10" w:history="1">
              <w:r w:rsidRPr="00EE6270">
                <w:rPr>
                  <w:rStyle w:val="ad"/>
                  <w:bCs/>
                  <w:sz w:val="21"/>
                  <w:szCs w:val="21"/>
                  <w:lang w:eastAsia="en-US"/>
                </w:rPr>
                <w:t>https://zakupki.gov.ru</w:t>
              </w:r>
            </w:hyperlink>
            <w:r w:rsidRPr="00EE6270">
              <w:rPr>
                <w:bCs/>
                <w:sz w:val="21"/>
                <w:szCs w:val="21"/>
                <w:lang w:eastAsia="en-US"/>
              </w:rPr>
              <w:t>, на электронной площадке в сети «Интернет»: «Электронная площадка России»  (ООО «РТС-тендер») -  http://www.rts-tender.ru и на официальном сайте МУП «Водоканал»: www.vodokanal-yola.ru одновременно с размещением извещения о проведении открытого конкурса в электронной форме.</w:t>
            </w:r>
          </w:p>
          <w:p w:rsidR="00EF0545" w:rsidRPr="000E49B6" w:rsidRDefault="00EF0545" w:rsidP="00EF0545">
            <w:pPr>
              <w:autoSpaceDE w:val="0"/>
              <w:autoSpaceDN w:val="0"/>
              <w:adjustRightInd w:val="0"/>
              <w:ind w:firstLine="317"/>
              <w:jc w:val="both"/>
              <w:rPr>
                <w:sz w:val="21"/>
                <w:szCs w:val="21"/>
                <w:lang w:eastAsia="en-US"/>
              </w:rPr>
            </w:pPr>
            <w:r w:rsidRPr="00EF0545">
              <w:rPr>
                <w:sz w:val="21"/>
                <w:szCs w:val="21"/>
                <w:lang w:eastAsia="en-US"/>
              </w:rPr>
              <w:t xml:space="preserve">Дата и время начала предоставления документации: </w:t>
            </w:r>
            <w:r w:rsidR="00305CEB">
              <w:rPr>
                <w:b/>
                <w:sz w:val="21"/>
                <w:szCs w:val="21"/>
                <w:lang w:eastAsia="en-US"/>
              </w:rPr>
              <w:t>12 ноября</w:t>
            </w:r>
            <w:r w:rsidR="00EE6270">
              <w:rPr>
                <w:b/>
                <w:sz w:val="21"/>
                <w:szCs w:val="21"/>
                <w:lang w:eastAsia="en-US"/>
              </w:rPr>
              <w:t xml:space="preserve"> 20</w:t>
            </w:r>
            <w:r w:rsidR="00305CEB">
              <w:rPr>
                <w:b/>
                <w:sz w:val="21"/>
                <w:szCs w:val="21"/>
                <w:lang w:eastAsia="en-US"/>
              </w:rPr>
              <w:t>20</w:t>
            </w:r>
            <w:r w:rsidRPr="000E49B6">
              <w:rPr>
                <w:b/>
                <w:sz w:val="21"/>
                <w:szCs w:val="21"/>
                <w:lang w:eastAsia="en-US"/>
              </w:rPr>
              <w:t xml:space="preserve"> г.</w:t>
            </w:r>
            <w:r w:rsidR="00EE6270">
              <w:rPr>
                <w:b/>
                <w:sz w:val="21"/>
                <w:szCs w:val="21"/>
                <w:lang w:eastAsia="en-US"/>
              </w:rPr>
              <w:t xml:space="preserve"> </w:t>
            </w:r>
            <w:r w:rsidR="00305CEB">
              <w:rPr>
                <w:b/>
                <w:sz w:val="21"/>
                <w:szCs w:val="21"/>
                <w:lang w:eastAsia="en-US"/>
              </w:rPr>
              <w:t>15</w:t>
            </w:r>
            <w:r w:rsidR="009E40CB" w:rsidRPr="000E49B6">
              <w:rPr>
                <w:b/>
                <w:sz w:val="21"/>
                <w:szCs w:val="21"/>
                <w:lang w:eastAsia="en-US"/>
              </w:rPr>
              <w:t xml:space="preserve"> час</w:t>
            </w:r>
            <w:r w:rsidR="008F5FAA" w:rsidRPr="000E49B6">
              <w:rPr>
                <w:b/>
                <w:sz w:val="21"/>
                <w:szCs w:val="21"/>
                <w:lang w:eastAsia="en-US"/>
              </w:rPr>
              <w:t>ов</w:t>
            </w:r>
            <w:r w:rsidR="001843F2">
              <w:rPr>
                <w:b/>
                <w:sz w:val="21"/>
                <w:szCs w:val="21"/>
                <w:lang w:eastAsia="en-US"/>
              </w:rPr>
              <w:t xml:space="preserve"> 00</w:t>
            </w:r>
            <w:r w:rsidR="009E40CB" w:rsidRPr="000E49B6">
              <w:rPr>
                <w:b/>
                <w:sz w:val="21"/>
                <w:szCs w:val="21"/>
                <w:lang w:eastAsia="en-US"/>
              </w:rPr>
              <w:t xml:space="preserve"> мин</w:t>
            </w:r>
            <w:r w:rsidR="008F5FAA" w:rsidRPr="000E49B6">
              <w:rPr>
                <w:b/>
                <w:sz w:val="21"/>
                <w:szCs w:val="21"/>
                <w:lang w:eastAsia="en-US"/>
              </w:rPr>
              <w:t>ут (время московское);</w:t>
            </w:r>
          </w:p>
          <w:p w:rsidR="00C46D30" w:rsidRPr="00457395" w:rsidRDefault="00EF0545" w:rsidP="00305CEB">
            <w:pPr>
              <w:autoSpaceDE w:val="0"/>
              <w:autoSpaceDN w:val="0"/>
              <w:adjustRightInd w:val="0"/>
              <w:ind w:firstLine="317"/>
              <w:jc w:val="both"/>
              <w:rPr>
                <w:sz w:val="21"/>
                <w:szCs w:val="21"/>
                <w:lang w:eastAsia="en-US"/>
              </w:rPr>
            </w:pPr>
            <w:r w:rsidRPr="000E49B6">
              <w:rPr>
                <w:sz w:val="21"/>
                <w:szCs w:val="21"/>
                <w:lang w:eastAsia="en-US"/>
              </w:rPr>
              <w:t xml:space="preserve">Дата и время окончания предоставления документации: </w:t>
            </w:r>
            <w:r w:rsidR="00305CEB">
              <w:rPr>
                <w:b/>
                <w:sz w:val="21"/>
                <w:szCs w:val="21"/>
                <w:lang w:eastAsia="en-US"/>
              </w:rPr>
              <w:t>04 декабря</w:t>
            </w:r>
            <w:r w:rsidR="00EE6270">
              <w:rPr>
                <w:b/>
                <w:sz w:val="21"/>
                <w:szCs w:val="21"/>
                <w:lang w:eastAsia="en-US"/>
              </w:rPr>
              <w:t xml:space="preserve"> 20</w:t>
            </w:r>
            <w:r w:rsidR="00305CEB">
              <w:rPr>
                <w:b/>
                <w:sz w:val="21"/>
                <w:szCs w:val="21"/>
                <w:lang w:eastAsia="en-US"/>
              </w:rPr>
              <w:t>20</w:t>
            </w:r>
            <w:r w:rsidRPr="000E49B6">
              <w:rPr>
                <w:b/>
                <w:sz w:val="21"/>
                <w:szCs w:val="21"/>
                <w:lang w:eastAsia="en-US"/>
              </w:rPr>
              <w:t xml:space="preserve"> г.,</w:t>
            </w:r>
            <w:r w:rsidR="001843F2">
              <w:rPr>
                <w:b/>
                <w:sz w:val="21"/>
                <w:szCs w:val="21"/>
                <w:lang w:eastAsia="en-US"/>
              </w:rPr>
              <w:t xml:space="preserve"> 10</w:t>
            </w:r>
            <w:r w:rsidRPr="000E49B6">
              <w:rPr>
                <w:b/>
                <w:sz w:val="21"/>
                <w:szCs w:val="21"/>
                <w:lang w:eastAsia="en-US"/>
              </w:rPr>
              <w:t xml:space="preserve"> часов </w:t>
            </w:r>
            <w:r w:rsidR="00D33001" w:rsidRPr="000E49B6">
              <w:rPr>
                <w:b/>
                <w:sz w:val="21"/>
                <w:szCs w:val="21"/>
                <w:lang w:eastAsia="en-US"/>
              </w:rPr>
              <w:t>00</w:t>
            </w:r>
            <w:r w:rsidRPr="000E49B6">
              <w:rPr>
                <w:b/>
                <w:sz w:val="21"/>
                <w:szCs w:val="21"/>
                <w:lang w:eastAsia="en-US"/>
              </w:rPr>
              <w:t xml:space="preserve"> минут (в</w:t>
            </w:r>
            <w:r w:rsidRPr="00EF0545">
              <w:rPr>
                <w:b/>
                <w:sz w:val="21"/>
                <w:szCs w:val="21"/>
                <w:lang w:eastAsia="en-US"/>
              </w:rPr>
              <w:t>ремя московское)</w:t>
            </w:r>
            <w:r w:rsidRPr="00EF0545">
              <w:rPr>
                <w:sz w:val="21"/>
                <w:szCs w:val="21"/>
                <w:lang w:eastAsia="en-US"/>
              </w:rPr>
              <w:t>.</w:t>
            </w:r>
          </w:p>
        </w:tc>
      </w:tr>
      <w:tr w:rsidR="00034CF0"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034CF0" w:rsidRPr="00457395" w:rsidRDefault="00034CF0"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34CF0" w:rsidRPr="00457395" w:rsidRDefault="00034CF0" w:rsidP="00E12CDB">
            <w:pPr>
              <w:autoSpaceDE w:val="0"/>
              <w:autoSpaceDN w:val="0"/>
              <w:adjustRightInd w:val="0"/>
              <w:rPr>
                <w:sz w:val="21"/>
                <w:szCs w:val="21"/>
                <w:lang w:eastAsia="en-US"/>
              </w:rPr>
            </w:pPr>
            <w:r w:rsidRPr="00457395">
              <w:rPr>
                <w:bCs/>
                <w:sz w:val="21"/>
                <w:szCs w:val="21"/>
                <w:lang w:eastAsia="en-US"/>
              </w:rPr>
              <w:t>Плата, взимаемая заказчиком за предоставление конкурсной документации</w:t>
            </w:r>
          </w:p>
        </w:tc>
        <w:tc>
          <w:tcPr>
            <w:tcW w:w="7338" w:type="dxa"/>
            <w:tcBorders>
              <w:top w:val="single" w:sz="6" w:space="0" w:color="auto"/>
              <w:left w:val="single" w:sz="6" w:space="0" w:color="auto"/>
              <w:bottom w:val="single" w:sz="6" w:space="0" w:color="auto"/>
              <w:right w:val="single" w:sz="6" w:space="0" w:color="auto"/>
            </w:tcBorders>
            <w:vAlign w:val="center"/>
          </w:tcPr>
          <w:p w:rsidR="00034CF0" w:rsidRPr="00457395" w:rsidRDefault="00C46D30" w:rsidP="002F625B">
            <w:pPr>
              <w:tabs>
                <w:tab w:val="left" w:pos="743"/>
              </w:tabs>
              <w:autoSpaceDE w:val="0"/>
              <w:autoSpaceDN w:val="0"/>
              <w:adjustRightInd w:val="0"/>
              <w:ind w:firstLine="34"/>
              <w:rPr>
                <w:sz w:val="21"/>
                <w:szCs w:val="21"/>
                <w:lang w:eastAsia="en-US"/>
              </w:rPr>
            </w:pPr>
            <w:r w:rsidRPr="00457395">
              <w:rPr>
                <w:sz w:val="21"/>
                <w:szCs w:val="21"/>
                <w:lang w:eastAsia="en-US"/>
              </w:rPr>
              <w:t>Не установлена</w:t>
            </w:r>
          </w:p>
        </w:tc>
      </w:tr>
      <w:tr w:rsidR="00034CF0"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034CF0" w:rsidRPr="00457395" w:rsidRDefault="00034CF0"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34CF0" w:rsidRPr="00457395" w:rsidRDefault="00034CF0" w:rsidP="00E12CDB">
            <w:pPr>
              <w:autoSpaceDE w:val="0"/>
              <w:autoSpaceDN w:val="0"/>
              <w:adjustRightInd w:val="0"/>
              <w:rPr>
                <w:sz w:val="21"/>
                <w:szCs w:val="21"/>
                <w:lang w:eastAsia="en-US"/>
              </w:rPr>
            </w:pPr>
            <w:r w:rsidRPr="00457395">
              <w:rPr>
                <w:sz w:val="21"/>
                <w:szCs w:val="21"/>
                <w:lang w:eastAsia="en-US"/>
              </w:rPr>
              <w:t>Язык или языки, на которых предоставляется конкурсная документация</w:t>
            </w:r>
          </w:p>
        </w:tc>
        <w:tc>
          <w:tcPr>
            <w:tcW w:w="7338" w:type="dxa"/>
            <w:tcBorders>
              <w:top w:val="single" w:sz="6" w:space="0" w:color="auto"/>
              <w:left w:val="single" w:sz="6" w:space="0" w:color="auto"/>
              <w:bottom w:val="single" w:sz="6" w:space="0" w:color="auto"/>
              <w:right w:val="single" w:sz="6" w:space="0" w:color="auto"/>
            </w:tcBorders>
            <w:vAlign w:val="center"/>
          </w:tcPr>
          <w:p w:rsidR="00034CF0" w:rsidRPr="00457395" w:rsidRDefault="00C46D30" w:rsidP="002F625B">
            <w:pPr>
              <w:tabs>
                <w:tab w:val="left" w:pos="743"/>
              </w:tabs>
              <w:autoSpaceDE w:val="0"/>
              <w:autoSpaceDN w:val="0"/>
              <w:adjustRightInd w:val="0"/>
              <w:ind w:firstLine="34"/>
              <w:rPr>
                <w:sz w:val="21"/>
                <w:szCs w:val="21"/>
                <w:lang w:eastAsia="en-US"/>
              </w:rPr>
            </w:pPr>
            <w:r w:rsidRPr="00457395">
              <w:rPr>
                <w:sz w:val="21"/>
                <w:szCs w:val="21"/>
                <w:lang w:eastAsia="en-US"/>
              </w:rPr>
              <w:t>Русский язык</w:t>
            </w: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4D6DEE">
            <w:pPr>
              <w:autoSpaceDE w:val="0"/>
              <w:autoSpaceDN w:val="0"/>
              <w:adjustRightInd w:val="0"/>
              <w:rPr>
                <w:sz w:val="21"/>
                <w:szCs w:val="21"/>
                <w:lang w:eastAsia="en-US"/>
              </w:rPr>
            </w:pPr>
            <w:r w:rsidRPr="00457395">
              <w:rPr>
                <w:sz w:val="21"/>
                <w:szCs w:val="21"/>
                <w:lang w:eastAsia="en-US"/>
              </w:rPr>
              <w:t xml:space="preserve">Требования к содержанию </w:t>
            </w:r>
            <w:r w:rsidRPr="00457395">
              <w:rPr>
                <w:sz w:val="21"/>
                <w:szCs w:val="21"/>
                <w:lang w:eastAsia="en-US"/>
              </w:rPr>
              <w:lastRenderedPageBreak/>
              <w:t>заявки,  в том числе к описанию предложения участника открытого конкурса</w:t>
            </w:r>
            <w:r w:rsidR="00EE6270">
              <w:rPr>
                <w:sz w:val="21"/>
                <w:szCs w:val="21"/>
                <w:lang w:eastAsia="en-US"/>
              </w:rPr>
              <w:t xml:space="preserve"> в электронной форме</w:t>
            </w:r>
            <w:r w:rsidRPr="00457395">
              <w:rPr>
                <w:sz w:val="21"/>
                <w:szCs w:val="21"/>
                <w:lang w:eastAsia="en-US"/>
              </w:rPr>
              <w:t xml:space="preserve">, к форме, составу заявки на участие в открытом конкурсе </w:t>
            </w:r>
            <w:r w:rsidR="00EE6270">
              <w:rPr>
                <w:sz w:val="21"/>
                <w:szCs w:val="21"/>
                <w:lang w:eastAsia="en-US"/>
              </w:rPr>
              <w:t>в электронной форме</w:t>
            </w:r>
          </w:p>
        </w:tc>
        <w:tc>
          <w:tcPr>
            <w:tcW w:w="7338" w:type="dxa"/>
            <w:tcBorders>
              <w:top w:val="single" w:sz="6" w:space="0" w:color="auto"/>
              <w:left w:val="single" w:sz="6" w:space="0" w:color="auto"/>
              <w:bottom w:val="single" w:sz="6" w:space="0" w:color="auto"/>
              <w:right w:val="single" w:sz="6" w:space="0" w:color="auto"/>
            </w:tcBorders>
          </w:tcPr>
          <w:p w:rsidR="007E0741" w:rsidRPr="00457395" w:rsidRDefault="00EE6270" w:rsidP="008D48B7">
            <w:pPr>
              <w:autoSpaceDE w:val="0"/>
              <w:autoSpaceDN w:val="0"/>
              <w:adjustRightInd w:val="0"/>
              <w:ind w:firstLine="1"/>
              <w:jc w:val="both"/>
              <w:rPr>
                <w:sz w:val="21"/>
                <w:szCs w:val="21"/>
              </w:rPr>
            </w:pPr>
            <w:r w:rsidRPr="00EE6270">
              <w:rPr>
                <w:sz w:val="21"/>
                <w:szCs w:val="21"/>
                <w:lang w:eastAsia="en-US"/>
              </w:rPr>
              <w:lastRenderedPageBreak/>
              <w:t xml:space="preserve">Подача заявок на участие в открытом конкурсе в электронной форме </w:t>
            </w:r>
            <w:r w:rsidRPr="00EE6270">
              <w:rPr>
                <w:sz w:val="21"/>
                <w:szCs w:val="21"/>
                <w:lang w:eastAsia="en-US"/>
              </w:rPr>
              <w:lastRenderedPageBreak/>
              <w:t>осуществляется только лицами, зарегистрированными в единой информационной системе и аккредитованными на электронной площадке.</w:t>
            </w:r>
            <w:bookmarkStart w:id="77" w:name="sub_622"/>
          </w:p>
          <w:bookmarkEnd w:id="77"/>
          <w:p w:rsidR="00EE6270" w:rsidRDefault="00EE6270" w:rsidP="002318F5">
            <w:pPr>
              <w:tabs>
                <w:tab w:val="left" w:pos="743"/>
              </w:tabs>
              <w:autoSpaceDE w:val="0"/>
              <w:autoSpaceDN w:val="0"/>
              <w:adjustRightInd w:val="0"/>
              <w:ind w:firstLine="317"/>
              <w:jc w:val="both"/>
              <w:rPr>
                <w:sz w:val="21"/>
                <w:szCs w:val="21"/>
                <w:lang w:eastAsia="en-US"/>
              </w:rPr>
            </w:pPr>
            <w:r w:rsidRPr="00EE6270">
              <w:rPr>
                <w:sz w:val="21"/>
                <w:szCs w:val="21"/>
                <w:lang w:eastAsia="en-US"/>
              </w:rPr>
              <w:t>Заявка на участие в открытом конкурсе в электронной форме состоит из двух частей и предложения участника открытого конкурса в электронной форме о цене контракта.</w:t>
            </w:r>
          </w:p>
          <w:p w:rsidR="00EE6270" w:rsidRPr="00EE6270" w:rsidRDefault="00EE6270" w:rsidP="00EE6270">
            <w:pPr>
              <w:tabs>
                <w:tab w:val="left" w:pos="743"/>
              </w:tabs>
              <w:autoSpaceDE w:val="0"/>
              <w:autoSpaceDN w:val="0"/>
              <w:adjustRightInd w:val="0"/>
              <w:ind w:firstLine="317"/>
              <w:jc w:val="both"/>
              <w:rPr>
                <w:sz w:val="21"/>
                <w:szCs w:val="21"/>
                <w:lang w:eastAsia="en-US"/>
              </w:rPr>
            </w:pPr>
            <w:r w:rsidRPr="00EE6270">
              <w:rPr>
                <w:b/>
                <w:sz w:val="21"/>
                <w:szCs w:val="21"/>
                <w:u w:val="single"/>
                <w:lang w:eastAsia="en-US"/>
              </w:rPr>
              <w:t>Первая часть заявки на участие в открытом конкурсе в электронной форме должна содержать:</w:t>
            </w:r>
          </w:p>
          <w:p w:rsidR="00EE6270" w:rsidRPr="00EE6270" w:rsidRDefault="00EE6270" w:rsidP="00EE6270">
            <w:pPr>
              <w:tabs>
                <w:tab w:val="left" w:pos="743"/>
              </w:tabs>
              <w:autoSpaceDE w:val="0"/>
              <w:autoSpaceDN w:val="0"/>
              <w:adjustRightInd w:val="0"/>
              <w:ind w:firstLine="317"/>
              <w:jc w:val="both"/>
              <w:rPr>
                <w:sz w:val="21"/>
                <w:szCs w:val="21"/>
                <w:lang w:eastAsia="en-US"/>
              </w:rPr>
            </w:pPr>
            <w:r w:rsidRPr="00EE6270">
              <w:rPr>
                <w:sz w:val="21"/>
                <w:szCs w:val="21"/>
                <w:lang w:eastAsia="en-US"/>
              </w:rPr>
              <w:t>-  согласие участника открытого конкурса в электронной форме на оказание услуг на условиях, предусмотренных конкурсной документацией и не подлежащих изменению по результатам проведения открытого конкурса в электронной форме (такое согласие дается с применением программно-аппаратных средств электронной площадки);</w:t>
            </w:r>
          </w:p>
          <w:p w:rsidR="00EE6270" w:rsidRDefault="00EE6270" w:rsidP="00EE6270">
            <w:pPr>
              <w:tabs>
                <w:tab w:val="left" w:pos="743"/>
              </w:tabs>
              <w:autoSpaceDE w:val="0"/>
              <w:autoSpaceDN w:val="0"/>
              <w:adjustRightInd w:val="0"/>
              <w:ind w:firstLine="317"/>
              <w:jc w:val="both"/>
              <w:rPr>
                <w:sz w:val="21"/>
                <w:szCs w:val="21"/>
                <w:lang w:eastAsia="en-US"/>
              </w:rPr>
            </w:pPr>
            <w:r w:rsidRPr="00EE6270">
              <w:rPr>
                <w:sz w:val="21"/>
                <w:szCs w:val="21"/>
                <w:u w:val="single"/>
                <w:lang w:eastAsia="en-US"/>
              </w:rPr>
              <w:t>В первой части заявки на участие в открытом конкурсе в электронной форме не допускается указание сведений об участнике открытого конкурса в электронной форме, подавшем заявку на участие в таком конкурсе, а также сведений о предлагаемой этим участником открытого конкурса в электронной форме цене контракта.</w:t>
            </w:r>
            <w:r w:rsidRPr="00EE6270">
              <w:rPr>
                <w:sz w:val="21"/>
                <w:szCs w:val="21"/>
                <w:lang w:eastAsia="en-US"/>
              </w:rPr>
              <w:t xml:space="preserve"> </w:t>
            </w:r>
          </w:p>
          <w:p w:rsidR="00DD691B" w:rsidRPr="00EE6270" w:rsidRDefault="00DD691B" w:rsidP="00EE6270">
            <w:pPr>
              <w:tabs>
                <w:tab w:val="left" w:pos="743"/>
              </w:tabs>
              <w:autoSpaceDE w:val="0"/>
              <w:autoSpaceDN w:val="0"/>
              <w:adjustRightInd w:val="0"/>
              <w:ind w:firstLine="317"/>
              <w:jc w:val="both"/>
              <w:rPr>
                <w:sz w:val="21"/>
                <w:szCs w:val="21"/>
                <w:lang w:eastAsia="en-US"/>
              </w:rPr>
            </w:pPr>
            <w:r w:rsidRPr="00DD691B">
              <w:rPr>
                <w:sz w:val="21"/>
                <w:szCs w:val="21"/>
                <w:u w:val="single"/>
                <w:lang w:eastAsia="en-US"/>
              </w:rPr>
              <w:t>Инструкция  по заполнению</w:t>
            </w:r>
            <w:r w:rsidRPr="00DD691B">
              <w:rPr>
                <w:i/>
                <w:sz w:val="21"/>
                <w:szCs w:val="21"/>
                <w:u w:val="single"/>
                <w:lang w:eastAsia="en-US"/>
              </w:rPr>
              <w:t>:</w:t>
            </w:r>
            <w:r w:rsidRPr="00DD691B">
              <w:rPr>
                <w:i/>
                <w:sz w:val="21"/>
                <w:szCs w:val="21"/>
                <w:lang w:eastAsia="en-US"/>
              </w:rPr>
              <w:t xml:space="preserve"> (такое согласие подается с применением программно-аппаратных средств электронной площадки и не требует отдельного документа);</w:t>
            </w:r>
          </w:p>
          <w:p w:rsidR="00EE6270" w:rsidRPr="00EE6270" w:rsidRDefault="00EE6270" w:rsidP="00EE6270">
            <w:pPr>
              <w:tabs>
                <w:tab w:val="left" w:pos="743"/>
              </w:tabs>
              <w:autoSpaceDE w:val="0"/>
              <w:autoSpaceDN w:val="0"/>
              <w:adjustRightInd w:val="0"/>
              <w:ind w:firstLine="317"/>
              <w:jc w:val="both"/>
              <w:rPr>
                <w:sz w:val="21"/>
                <w:szCs w:val="21"/>
                <w:lang w:eastAsia="en-US"/>
              </w:rPr>
            </w:pPr>
            <w:r w:rsidRPr="00EE6270">
              <w:rPr>
                <w:b/>
                <w:sz w:val="21"/>
                <w:szCs w:val="21"/>
                <w:u w:val="single"/>
                <w:lang w:eastAsia="en-US"/>
              </w:rPr>
              <w:t>Вторая часть заявки на участие в открытом конкурсе в электронной форме должна содержать требуемые заказчиком в конкурсной документации информацию и документы, а именно:</w:t>
            </w:r>
          </w:p>
          <w:p w:rsidR="00EE6270" w:rsidRDefault="00EE6270" w:rsidP="00EE6270">
            <w:pPr>
              <w:tabs>
                <w:tab w:val="left" w:pos="743"/>
              </w:tabs>
              <w:autoSpaceDE w:val="0"/>
              <w:autoSpaceDN w:val="0"/>
              <w:adjustRightInd w:val="0"/>
              <w:ind w:firstLine="317"/>
              <w:jc w:val="both"/>
              <w:rPr>
                <w:sz w:val="21"/>
                <w:szCs w:val="21"/>
                <w:lang w:eastAsia="en-US"/>
              </w:rPr>
            </w:pPr>
            <w:r w:rsidRPr="00EE6270">
              <w:rPr>
                <w:sz w:val="21"/>
                <w:szCs w:val="21"/>
                <w:lang w:eastAsia="en-US"/>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открытого конкурса в электронной форме,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
          <w:p w:rsidR="00DD691B" w:rsidRPr="00EE6270" w:rsidRDefault="008D48B7" w:rsidP="00EE6270">
            <w:pPr>
              <w:tabs>
                <w:tab w:val="left" w:pos="743"/>
              </w:tabs>
              <w:autoSpaceDE w:val="0"/>
              <w:autoSpaceDN w:val="0"/>
              <w:adjustRightInd w:val="0"/>
              <w:ind w:firstLine="317"/>
              <w:jc w:val="both"/>
              <w:rPr>
                <w:sz w:val="21"/>
                <w:szCs w:val="21"/>
                <w:lang w:eastAsia="en-US"/>
              </w:rPr>
            </w:pPr>
            <w:r w:rsidRPr="008D48B7">
              <w:rPr>
                <w:sz w:val="21"/>
                <w:szCs w:val="21"/>
                <w:lang w:eastAsia="en-US"/>
              </w:rPr>
              <w:t>С</w:t>
            </w:r>
            <w:r w:rsidR="00DD691B" w:rsidRPr="00DD691B">
              <w:rPr>
                <w:sz w:val="21"/>
                <w:szCs w:val="21"/>
                <w:lang w:eastAsia="en-US"/>
              </w:rPr>
              <w:t xml:space="preserve">ведения оформляются в произвольной форме либо, ПО ДАННОМУ ПУНКТУ ЗАКАЗЧИКОМ ПРЕДЛОЖЕНА  РЕКОМЕНДУЕМАЯ </w:t>
            </w:r>
            <w:r>
              <w:rPr>
                <w:sz w:val="21"/>
                <w:szCs w:val="21"/>
                <w:lang w:eastAsia="en-US"/>
              </w:rPr>
              <w:t xml:space="preserve">ФОРМА </w:t>
            </w:r>
            <w:r w:rsidR="00DD691B" w:rsidRPr="00DD691B">
              <w:rPr>
                <w:sz w:val="21"/>
                <w:szCs w:val="21"/>
                <w:lang w:eastAsia="en-US"/>
              </w:rPr>
              <w:t>ДЛЯ ЗАПОЛНЕНИЯ УЧАТНИКАМИ ЗАКУПКИ</w:t>
            </w:r>
            <w:r w:rsidR="00DD691B" w:rsidRPr="00DD691B">
              <w:rPr>
                <w:i/>
                <w:sz w:val="21"/>
                <w:szCs w:val="21"/>
                <w:lang w:eastAsia="en-US"/>
              </w:rPr>
              <w:t xml:space="preserve"> см. </w:t>
            </w:r>
            <w:r w:rsidR="00DD691B">
              <w:rPr>
                <w:i/>
                <w:sz w:val="21"/>
                <w:szCs w:val="21"/>
                <w:lang w:eastAsia="en-US"/>
              </w:rPr>
              <w:t xml:space="preserve">Раздел </w:t>
            </w:r>
            <w:r w:rsidR="00DD691B">
              <w:rPr>
                <w:i/>
                <w:sz w:val="21"/>
                <w:szCs w:val="21"/>
                <w:lang w:val="en-US" w:eastAsia="en-US"/>
              </w:rPr>
              <w:t>VII</w:t>
            </w:r>
            <w:r w:rsidR="00DD691B">
              <w:rPr>
                <w:i/>
                <w:sz w:val="21"/>
                <w:szCs w:val="21"/>
                <w:lang w:eastAsia="en-US"/>
              </w:rPr>
              <w:t xml:space="preserve"> Форма 1</w:t>
            </w:r>
            <w:r w:rsidR="00DD691B" w:rsidRPr="00DD691B">
              <w:rPr>
                <w:i/>
                <w:sz w:val="21"/>
                <w:szCs w:val="21"/>
                <w:lang w:eastAsia="en-US"/>
              </w:rPr>
              <w:t xml:space="preserve"> настоящей документации</w:t>
            </w:r>
          </w:p>
          <w:p w:rsidR="00EE6270" w:rsidRPr="00EE6270" w:rsidRDefault="00EE6270" w:rsidP="00EE6270">
            <w:pPr>
              <w:tabs>
                <w:tab w:val="left" w:pos="743"/>
              </w:tabs>
              <w:autoSpaceDE w:val="0"/>
              <w:autoSpaceDN w:val="0"/>
              <w:adjustRightInd w:val="0"/>
              <w:ind w:firstLine="317"/>
              <w:jc w:val="both"/>
              <w:rPr>
                <w:sz w:val="21"/>
                <w:szCs w:val="21"/>
                <w:lang w:eastAsia="en-US"/>
              </w:rPr>
            </w:pPr>
            <w:r w:rsidRPr="00EE6270">
              <w:rPr>
                <w:sz w:val="21"/>
                <w:szCs w:val="21"/>
                <w:lang w:eastAsia="en-US"/>
              </w:rPr>
              <w:t>2) документы, подтверждающие соответствие участника открытого конкурса в электронной форме требованиям к участникам такого конкурса, установленным заказчиком в конкурсной документации в соответствии с пунктом 1 части 1 статьи 31 Закона о контрактной системе, или копии таких документов, а именно:</w:t>
            </w:r>
          </w:p>
          <w:p w:rsidR="00EE6270" w:rsidRPr="00EE6270" w:rsidRDefault="00EE6270" w:rsidP="008D48B7">
            <w:pPr>
              <w:numPr>
                <w:ilvl w:val="0"/>
                <w:numId w:val="14"/>
              </w:numPr>
              <w:tabs>
                <w:tab w:val="left" w:pos="1"/>
              </w:tabs>
              <w:autoSpaceDE w:val="0"/>
              <w:autoSpaceDN w:val="0"/>
              <w:adjustRightInd w:val="0"/>
              <w:ind w:left="1" w:firstLine="359"/>
              <w:jc w:val="both"/>
              <w:rPr>
                <w:sz w:val="21"/>
                <w:szCs w:val="21"/>
                <w:lang w:eastAsia="en-US"/>
              </w:rPr>
            </w:pPr>
            <w:r w:rsidRPr="00EE6270">
              <w:rPr>
                <w:sz w:val="21"/>
                <w:szCs w:val="21"/>
                <w:lang w:eastAsia="en-US"/>
              </w:rPr>
              <w:t>выписка (или ее надлежаще заверенная копия) из реестра аудиторов и аудиторских организаций саморегулируемой организации аудиторов, членом которой является участник закупки, полученная не ранее, чем за три месяца до даты размещения в единой информационной системе в сфере закупок извещения об осуществлении закупки;</w:t>
            </w:r>
          </w:p>
          <w:p w:rsidR="00EE6270" w:rsidRPr="00EE6270" w:rsidRDefault="00EE6270" w:rsidP="008D48B7">
            <w:pPr>
              <w:numPr>
                <w:ilvl w:val="0"/>
                <w:numId w:val="14"/>
              </w:numPr>
              <w:tabs>
                <w:tab w:val="left" w:pos="1"/>
              </w:tabs>
              <w:autoSpaceDE w:val="0"/>
              <w:autoSpaceDN w:val="0"/>
              <w:adjustRightInd w:val="0"/>
              <w:ind w:left="1" w:firstLine="359"/>
              <w:jc w:val="both"/>
              <w:rPr>
                <w:sz w:val="21"/>
                <w:szCs w:val="21"/>
                <w:lang w:eastAsia="en-US"/>
              </w:rPr>
            </w:pPr>
            <w:r w:rsidRPr="00EE6270">
              <w:rPr>
                <w:sz w:val="21"/>
                <w:szCs w:val="21"/>
                <w:lang w:eastAsia="en-US"/>
              </w:rPr>
              <w:t>копия квалификационного аттестата аудитора руководителя участника закупки или лица, им уполномоченного на подписание аудиторского заключения;</w:t>
            </w:r>
          </w:p>
          <w:p w:rsidR="00EE6270" w:rsidRPr="00EE6270" w:rsidRDefault="00EE6270" w:rsidP="008D48B7">
            <w:pPr>
              <w:numPr>
                <w:ilvl w:val="0"/>
                <w:numId w:val="14"/>
              </w:numPr>
              <w:tabs>
                <w:tab w:val="left" w:pos="1"/>
              </w:tabs>
              <w:autoSpaceDE w:val="0"/>
              <w:autoSpaceDN w:val="0"/>
              <w:adjustRightInd w:val="0"/>
              <w:ind w:left="1" w:firstLine="359"/>
              <w:jc w:val="both"/>
              <w:rPr>
                <w:sz w:val="21"/>
                <w:szCs w:val="21"/>
                <w:lang w:eastAsia="en-US"/>
              </w:rPr>
            </w:pPr>
            <w:r w:rsidRPr="00EE6270">
              <w:rPr>
                <w:sz w:val="21"/>
                <w:szCs w:val="21"/>
                <w:lang w:eastAsia="en-US"/>
              </w:rPr>
              <w:t>копии документов о прохождении внешнего контроля качества работы, содержащие сведения о результатах внешнего контроля качества работы;</w:t>
            </w:r>
          </w:p>
          <w:p w:rsidR="00EE6270" w:rsidRPr="00EE6270" w:rsidRDefault="00EE6270" w:rsidP="008D48B7">
            <w:pPr>
              <w:tabs>
                <w:tab w:val="left" w:pos="1"/>
              </w:tabs>
              <w:autoSpaceDE w:val="0"/>
              <w:autoSpaceDN w:val="0"/>
              <w:adjustRightInd w:val="0"/>
              <w:ind w:left="1" w:firstLine="359"/>
              <w:jc w:val="both"/>
              <w:rPr>
                <w:sz w:val="21"/>
                <w:szCs w:val="21"/>
                <w:lang w:eastAsia="en-US"/>
              </w:rPr>
            </w:pPr>
            <w:r w:rsidRPr="00EE6270">
              <w:rPr>
                <w:b/>
                <w:sz w:val="21"/>
                <w:szCs w:val="21"/>
                <w:lang w:eastAsia="en-US"/>
              </w:rPr>
              <w:t>-</w:t>
            </w:r>
            <w:r w:rsidRPr="00EE6270">
              <w:rPr>
                <w:sz w:val="21"/>
                <w:szCs w:val="21"/>
                <w:lang w:eastAsia="en-US"/>
              </w:rPr>
              <w:t xml:space="preserve"> лицензии, допуски и другие документы, подтверждающие соответствие требованиям к участникам закупки, если такие документы требуются для проведения аудита в соответствии с законодательством.</w:t>
            </w:r>
          </w:p>
          <w:p w:rsidR="00EE6270" w:rsidRPr="00EE6270" w:rsidRDefault="00EE6270" w:rsidP="00EE6270">
            <w:pPr>
              <w:tabs>
                <w:tab w:val="left" w:pos="743"/>
              </w:tabs>
              <w:autoSpaceDE w:val="0"/>
              <w:autoSpaceDN w:val="0"/>
              <w:adjustRightInd w:val="0"/>
              <w:ind w:firstLine="317"/>
              <w:jc w:val="both"/>
              <w:rPr>
                <w:sz w:val="21"/>
                <w:szCs w:val="21"/>
                <w:lang w:eastAsia="en-US"/>
              </w:rPr>
            </w:pPr>
            <w:r w:rsidRPr="00EE6270">
              <w:rPr>
                <w:sz w:val="21"/>
                <w:szCs w:val="21"/>
                <w:lang w:eastAsia="en-US"/>
              </w:rPr>
              <w:t>3) декларацию о соответствии участника открытого конкурса в электронной форме требованиям, установленным в соответствии с пунктами 3 - 9, 11 части 1 статьи 31 Закона о контрактной системе (указанная декларация предоставляется с использованием программно-аппаратных средств электронной площадки);</w:t>
            </w:r>
          </w:p>
          <w:p w:rsidR="00EE6270" w:rsidRPr="00EE6270" w:rsidRDefault="008C4594" w:rsidP="00EE6270">
            <w:pPr>
              <w:tabs>
                <w:tab w:val="left" w:pos="743"/>
              </w:tabs>
              <w:autoSpaceDE w:val="0"/>
              <w:autoSpaceDN w:val="0"/>
              <w:adjustRightInd w:val="0"/>
              <w:ind w:firstLine="317"/>
              <w:jc w:val="both"/>
              <w:rPr>
                <w:sz w:val="21"/>
                <w:szCs w:val="21"/>
                <w:lang w:eastAsia="en-US"/>
              </w:rPr>
            </w:pPr>
            <w:r>
              <w:rPr>
                <w:sz w:val="21"/>
                <w:szCs w:val="21"/>
                <w:lang w:eastAsia="en-US"/>
              </w:rPr>
              <w:t>4</w:t>
            </w:r>
            <w:r w:rsidR="00EE6270" w:rsidRPr="00EE6270">
              <w:rPr>
                <w:sz w:val="21"/>
                <w:szCs w:val="21"/>
                <w:lang w:eastAsia="en-US"/>
              </w:rPr>
              <w:t xml:space="preserve">) документы, подтверждающие квалификацию участника открытого </w:t>
            </w:r>
            <w:r w:rsidR="00EE6270" w:rsidRPr="00EE6270">
              <w:rPr>
                <w:sz w:val="21"/>
                <w:szCs w:val="21"/>
                <w:lang w:eastAsia="en-US"/>
              </w:rPr>
              <w:lastRenderedPageBreak/>
              <w:t>конкурса в электронной форме. При этом отсутствие этих документов не является основанием для признания заявки на участие в открытом конкурсе в электронной форме не соответствующей требованиям документации о таком конкурсе;</w:t>
            </w:r>
          </w:p>
          <w:p w:rsidR="00EE6270" w:rsidRPr="00EE6270" w:rsidRDefault="00EE6270" w:rsidP="00EE6270">
            <w:pPr>
              <w:tabs>
                <w:tab w:val="left" w:pos="743"/>
              </w:tabs>
              <w:autoSpaceDE w:val="0"/>
              <w:autoSpaceDN w:val="0"/>
              <w:adjustRightInd w:val="0"/>
              <w:ind w:firstLine="317"/>
              <w:jc w:val="both"/>
              <w:rPr>
                <w:sz w:val="21"/>
                <w:szCs w:val="21"/>
                <w:lang w:eastAsia="en-US"/>
              </w:rPr>
            </w:pPr>
            <w:r w:rsidRPr="00EE6270">
              <w:rPr>
                <w:sz w:val="21"/>
                <w:szCs w:val="21"/>
                <w:lang w:eastAsia="en-US"/>
              </w:rPr>
              <w:t>-копии документов, подтверждающих наличие квалифицированного персонала – действующие квалификационные аттестаты  аудиторов и копии трудовых книжек/трудовых договоров;</w:t>
            </w:r>
          </w:p>
          <w:p w:rsidR="00EE6270" w:rsidRPr="00EE6270" w:rsidRDefault="00EE6270" w:rsidP="00EE6270">
            <w:pPr>
              <w:tabs>
                <w:tab w:val="left" w:pos="743"/>
              </w:tabs>
              <w:autoSpaceDE w:val="0"/>
              <w:autoSpaceDN w:val="0"/>
              <w:adjustRightInd w:val="0"/>
              <w:ind w:firstLine="317"/>
              <w:jc w:val="both"/>
              <w:rPr>
                <w:sz w:val="21"/>
                <w:szCs w:val="21"/>
                <w:lang w:eastAsia="en-US"/>
              </w:rPr>
            </w:pPr>
            <w:r w:rsidRPr="00EE6270">
              <w:rPr>
                <w:sz w:val="21"/>
                <w:szCs w:val="21"/>
                <w:lang w:eastAsia="en-US"/>
              </w:rPr>
              <w:t>-копии исполненных, на дату подачи заявки, участником открытого конкурса договоров (контрактов) по проведению ежегодного обязательного аудита бухгалтерской финансовой отчетности и актов оказанных услуг.</w:t>
            </w:r>
          </w:p>
          <w:p w:rsidR="001F10BE" w:rsidRDefault="00DD691B" w:rsidP="002318F5">
            <w:pPr>
              <w:tabs>
                <w:tab w:val="left" w:pos="743"/>
              </w:tabs>
              <w:autoSpaceDE w:val="0"/>
              <w:autoSpaceDN w:val="0"/>
              <w:adjustRightInd w:val="0"/>
              <w:ind w:firstLine="317"/>
              <w:jc w:val="both"/>
              <w:rPr>
                <w:sz w:val="21"/>
                <w:szCs w:val="21"/>
                <w:lang w:eastAsia="en-US"/>
              </w:rPr>
            </w:pPr>
            <w:r w:rsidRPr="008D48B7">
              <w:rPr>
                <w:sz w:val="21"/>
                <w:szCs w:val="21"/>
                <w:lang w:eastAsia="en-US"/>
              </w:rPr>
              <w:t>ПО ДАННОМУ ПУНКТУ ЗАКАЗЧИКОМ ПРЕДЛОЖЕНА  РЕКОМЕНДУЕМАЯ ФОРМА ДЛЯ ЗАПОЛНЕНИЯ УЧАСТНИКАМИ ЗАКУПКИ</w:t>
            </w:r>
            <w:r w:rsidRPr="008D48B7">
              <w:rPr>
                <w:i/>
                <w:sz w:val="21"/>
                <w:szCs w:val="21"/>
                <w:lang w:eastAsia="en-US"/>
              </w:rPr>
              <w:t xml:space="preserve"> см. </w:t>
            </w:r>
            <w:r w:rsidR="008D48B7" w:rsidRPr="008D48B7">
              <w:rPr>
                <w:i/>
                <w:sz w:val="21"/>
                <w:szCs w:val="21"/>
                <w:lang w:eastAsia="en-US"/>
              </w:rPr>
              <w:t>Раздел</w:t>
            </w:r>
            <w:r w:rsidR="008D48B7">
              <w:rPr>
                <w:i/>
                <w:sz w:val="21"/>
                <w:szCs w:val="21"/>
                <w:lang w:eastAsia="en-US"/>
              </w:rPr>
              <w:t xml:space="preserve"> </w:t>
            </w:r>
            <w:r w:rsidR="008D48B7">
              <w:rPr>
                <w:i/>
                <w:sz w:val="21"/>
                <w:szCs w:val="21"/>
                <w:lang w:val="en-US" w:eastAsia="en-US"/>
              </w:rPr>
              <w:t>VII</w:t>
            </w:r>
            <w:r w:rsidR="008D48B7">
              <w:rPr>
                <w:i/>
                <w:sz w:val="21"/>
                <w:szCs w:val="21"/>
                <w:lang w:eastAsia="en-US"/>
              </w:rPr>
              <w:t xml:space="preserve"> Форма 2</w:t>
            </w:r>
            <w:r w:rsidR="008D48B7" w:rsidRPr="00DD691B">
              <w:rPr>
                <w:i/>
                <w:sz w:val="21"/>
                <w:szCs w:val="21"/>
                <w:lang w:eastAsia="en-US"/>
              </w:rPr>
              <w:t xml:space="preserve"> настоящей документации</w:t>
            </w:r>
          </w:p>
          <w:p w:rsidR="001654D4" w:rsidRPr="008D48B7" w:rsidRDefault="001654D4" w:rsidP="004019BF">
            <w:pPr>
              <w:tabs>
                <w:tab w:val="left" w:pos="743"/>
              </w:tabs>
              <w:autoSpaceDE w:val="0"/>
              <w:autoSpaceDN w:val="0"/>
              <w:adjustRightInd w:val="0"/>
              <w:ind w:firstLine="317"/>
              <w:jc w:val="both"/>
              <w:rPr>
                <w:b/>
                <w:sz w:val="21"/>
                <w:szCs w:val="21"/>
                <w:u w:val="single"/>
              </w:rPr>
            </w:pPr>
            <w:r w:rsidRPr="008D48B7">
              <w:rPr>
                <w:b/>
                <w:sz w:val="21"/>
                <w:szCs w:val="21"/>
                <w:u w:val="single"/>
              </w:rPr>
              <w:t>Предложение участника открытого конкурса в электронной форме о цене контракта.</w:t>
            </w:r>
          </w:p>
          <w:p w:rsidR="00FC2363" w:rsidRPr="00FC2363" w:rsidRDefault="00FC2363" w:rsidP="00FC2363">
            <w:pPr>
              <w:tabs>
                <w:tab w:val="left" w:pos="743"/>
              </w:tabs>
              <w:autoSpaceDE w:val="0"/>
              <w:autoSpaceDN w:val="0"/>
              <w:adjustRightInd w:val="0"/>
              <w:ind w:firstLine="317"/>
              <w:jc w:val="both"/>
              <w:rPr>
                <w:sz w:val="21"/>
                <w:szCs w:val="21"/>
                <w:lang w:eastAsia="en-US"/>
              </w:rPr>
            </w:pPr>
            <w:r w:rsidRPr="00FC2363">
              <w:rPr>
                <w:sz w:val="21"/>
                <w:szCs w:val="21"/>
                <w:lang w:eastAsia="en-US"/>
              </w:rPr>
              <w:t>Предложение участника открытого конкурса в электронной форме о цене контракта подается оператору электронной площадки в форме электронного документа, одновременно с первой и второй частью заявки с помощью функционала электронной площадки.</w:t>
            </w:r>
          </w:p>
          <w:p w:rsidR="00FC2363" w:rsidRDefault="00FC2363" w:rsidP="00FC2363">
            <w:pPr>
              <w:tabs>
                <w:tab w:val="left" w:pos="743"/>
              </w:tabs>
              <w:autoSpaceDE w:val="0"/>
              <w:autoSpaceDN w:val="0"/>
              <w:adjustRightInd w:val="0"/>
              <w:ind w:firstLine="317"/>
              <w:jc w:val="both"/>
              <w:rPr>
                <w:sz w:val="21"/>
                <w:szCs w:val="21"/>
                <w:lang w:eastAsia="en-US"/>
              </w:rPr>
            </w:pPr>
            <w:r w:rsidRPr="00FC2363">
              <w:rPr>
                <w:sz w:val="21"/>
                <w:szCs w:val="21"/>
                <w:lang w:eastAsia="en-US"/>
              </w:rPr>
              <w:t>Все документы, входящие в состав заявки на участие в открытом конкурсе в электронной форме, должны иметь четко читаемый текст.</w:t>
            </w:r>
          </w:p>
          <w:p w:rsidR="00FC2363" w:rsidRPr="00FC2363" w:rsidRDefault="00FC2363" w:rsidP="00FC2363">
            <w:pPr>
              <w:tabs>
                <w:tab w:val="left" w:pos="743"/>
              </w:tabs>
              <w:autoSpaceDE w:val="0"/>
              <w:autoSpaceDN w:val="0"/>
              <w:adjustRightInd w:val="0"/>
              <w:ind w:firstLine="317"/>
              <w:jc w:val="both"/>
              <w:rPr>
                <w:sz w:val="21"/>
                <w:szCs w:val="21"/>
                <w:lang w:eastAsia="en-US"/>
              </w:rPr>
            </w:pPr>
            <w:r w:rsidRPr="008D48B7">
              <w:rPr>
                <w:sz w:val="21"/>
                <w:szCs w:val="21"/>
                <w:lang w:eastAsia="en-US"/>
              </w:rPr>
              <w:t>ПО ДАННОМУ ПУНКТУ ЗАКАЗЧИКОМ ПРЕДЛОЖЕНА  РЕКОМЕНДУЕМАЯ ФОРМА ДЛЯ ЗАПОЛНЕНИЯ УЧАСТНИКАМИ ЗАКУПКИ</w:t>
            </w:r>
            <w:r w:rsidRPr="008D48B7">
              <w:rPr>
                <w:i/>
                <w:sz w:val="21"/>
                <w:szCs w:val="21"/>
                <w:lang w:eastAsia="en-US"/>
              </w:rPr>
              <w:t xml:space="preserve"> см. </w:t>
            </w:r>
            <w:r w:rsidR="008D48B7" w:rsidRPr="008D48B7">
              <w:rPr>
                <w:i/>
                <w:sz w:val="21"/>
                <w:szCs w:val="21"/>
                <w:lang w:eastAsia="en-US"/>
              </w:rPr>
              <w:t>Раздел</w:t>
            </w:r>
            <w:r w:rsidR="008D48B7">
              <w:rPr>
                <w:i/>
                <w:sz w:val="21"/>
                <w:szCs w:val="21"/>
                <w:lang w:eastAsia="en-US"/>
              </w:rPr>
              <w:t xml:space="preserve"> </w:t>
            </w:r>
            <w:r w:rsidR="008D48B7">
              <w:rPr>
                <w:i/>
                <w:sz w:val="21"/>
                <w:szCs w:val="21"/>
                <w:lang w:val="en-US" w:eastAsia="en-US"/>
              </w:rPr>
              <w:t>VII</w:t>
            </w:r>
            <w:r w:rsidR="008D48B7">
              <w:rPr>
                <w:i/>
                <w:sz w:val="21"/>
                <w:szCs w:val="21"/>
                <w:lang w:eastAsia="en-US"/>
              </w:rPr>
              <w:t xml:space="preserve"> Форма 3</w:t>
            </w:r>
            <w:r w:rsidR="008D48B7" w:rsidRPr="00DD691B">
              <w:rPr>
                <w:i/>
                <w:sz w:val="21"/>
                <w:szCs w:val="21"/>
                <w:lang w:eastAsia="en-US"/>
              </w:rPr>
              <w:t xml:space="preserve"> настоящей документации</w:t>
            </w:r>
          </w:p>
          <w:p w:rsidR="00D57188" w:rsidRPr="00457395" w:rsidRDefault="00D57188" w:rsidP="00FC2363">
            <w:pPr>
              <w:tabs>
                <w:tab w:val="left" w:pos="743"/>
              </w:tabs>
              <w:autoSpaceDE w:val="0"/>
              <w:autoSpaceDN w:val="0"/>
              <w:adjustRightInd w:val="0"/>
              <w:ind w:firstLine="317"/>
              <w:jc w:val="both"/>
              <w:rPr>
                <w:sz w:val="21"/>
                <w:szCs w:val="21"/>
                <w:lang w:eastAsia="en-US"/>
              </w:rPr>
            </w:pPr>
            <w:r w:rsidRPr="00D57188">
              <w:rPr>
                <w:sz w:val="21"/>
                <w:szCs w:val="21"/>
                <w:lang w:eastAsia="en-US"/>
              </w:rPr>
              <w:t>Инструкци</w:t>
            </w:r>
            <w:r w:rsidR="00FC2363">
              <w:rPr>
                <w:sz w:val="21"/>
                <w:szCs w:val="21"/>
                <w:lang w:eastAsia="en-US"/>
              </w:rPr>
              <w:t>и</w:t>
            </w:r>
            <w:r w:rsidRPr="00D57188">
              <w:rPr>
                <w:sz w:val="21"/>
                <w:szCs w:val="21"/>
                <w:lang w:eastAsia="en-US"/>
              </w:rPr>
              <w:t xml:space="preserve"> по подготовке и заполнению заявки на участие в открытом конкурсе </w:t>
            </w:r>
            <w:r w:rsidR="00EE6270">
              <w:rPr>
                <w:sz w:val="21"/>
                <w:szCs w:val="21"/>
                <w:lang w:eastAsia="en-US"/>
              </w:rPr>
              <w:t xml:space="preserve">в электронной форме </w:t>
            </w:r>
            <w:r w:rsidRPr="00D57188">
              <w:rPr>
                <w:sz w:val="21"/>
                <w:szCs w:val="21"/>
                <w:lang w:eastAsia="en-US"/>
              </w:rPr>
              <w:t>приведен</w:t>
            </w:r>
            <w:r w:rsidR="00FC2363">
              <w:rPr>
                <w:sz w:val="21"/>
                <w:szCs w:val="21"/>
                <w:lang w:eastAsia="en-US"/>
              </w:rPr>
              <w:t>ы</w:t>
            </w:r>
            <w:r w:rsidRPr="00D57188">
              <w:rPr>
                <w:sz w:val="21"/>
                <w:szCs w:val="21"/>
                <w:lang w:eastAsia="en-US"/>
              </w:rPr>
              <w:t xml:space="preserve"> в </w:t>
            </w:r>
            <w:r w:rsidRPr="008D48B7">
              <w:rPr>
                <w:sz w:val="21"/>
                <w:szCs w:val="21"/>
                <w:lang w:eastAsia="en-US"/>
              </w:rPr>
              <w:t xml:space="preserve">Разделе </w:t>
            </w:r>
            <w:r w:rsidRPr="008D48B7">
              <w:rPr>
                <w:sz w:val="21"/>
                <w:szCs w:val="21"/>
                <w:lang w:val="en-US" w:eastAsia="en-US"/>
              </w:rPr>
              <w:t>VII</w:t>
            </w:r>
            <w:r w:rsidRPr="008D48B7">
              <w:rPr>
                <w:sz w:val="21"/>
                <w:szCs w:val="21"/>
                <w:lang w:eastAsia="en-US"/>
              </w:rPr>
              <w:t xml:space="preserve"> </w:t>
            </w:r>
            <w:r w:rsidR="00FC2363" w:rsidRPr="008D48B7">
              <w:rPr>
                <w:sz w:val="21"/>
                <w:szCs w:val="21"/>
                <w:lang w:eastAsia="en-US"/>
              </w:rPr>
              <w:t>настоящей</w:t>
            </w:r>
            <w:r w:rsidR="00FC2363">
              <w:rPr>
                <w:sz w:val="21"/>
                <w:szCs w:val="21"/>
                <w:lang w:eastAsia="en-US"/>
              </w:rPr>
              <w:t xml:space="preserve"> документации.</w:t>
            </w:r>
          </w:p>
        </w:tc>
      </w:tr>
      <w:tr w:rsidR="001F10BE" w:rsidRPr="00457395" w:rsidTr="008D48B7">
        <w:trPr>
          <w:trHeight w:val="20"/>
        </w:trPr>
        <w:tc>
          <w:tcPr>
            <w:tcW w:w="10632"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Cell"/>
              <w:keepLines/>
              <w:widowControl/>
              <w:tabs>
                <w:tab w:val="left" w:pos="332"/>
                <w:tab w:val="left" w:pos="442"/>
              </w:tabs>
              <w:rPr>
                <w:rFonts w:ascii="Times New Roman" w:hAnsi="Times New Roman"/>
                <w:b/>
                <w:sz w:val="21"/>
                <w:szCs w:val="21"/>
              </w:rPr>
            </w:pPr>
            <w:bookmarkStart w:id="78" w:name="е"/>
            <w:bookmarkEnd w:id="78"/>
            <w:r w:rsidRPr="00457395">
              <w:rPr>
                <w:rFonts w:ascii="Times New Roman" w:hAnsi="Times New Roman"/>
                <w:b/>
                <w:sz w:val="21"/>
                <w:szCs w:val="21"/>
              </w:rPr>
              <w:lastRenderedPageBreak/>
              <w:t>Обеспечение заявок на участие в конкурсе</w:t>
            </w:r>
          </w:p>
        </w:tc>
      </w:tr>
      <w:tr w:rsidR="001F10BE" w:rsidRPr="00457395" w:rsidTr="008D48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5" w:type="dxa"/>
            <w:tcBorders>
              <w:top w:val="single" w:sz="4" w:space="0" w:color="auto"/>
              <w:left w:val="single" w:sz="4" w:space="0" w:color="auto"/>
              <w:bottom w:val="single" w:sz="4" w:space="0" w:color="auto"/>
              <w:right w:val="single" w:sz="4"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3D59DB">
            <w:pPr>
              <w:keepLines/>
              <w:rPr>
                <w:sz w:val="21"/>
                <w:szCs w:val="21"/>
              </w:rPr>
            </w:pPr>
            <w:r w:rsidRPr="00457395">
              <w:rPr>
                <w:sz w:val="21"/>
                <w:szCs w:val="21"/>
              </w:rPr>
              <w:t>Размер обеспечения заявок на участие в закупке</w:t>
            </w:r>
          </w:p>
        </w:tc>
        <w:tc>
          <w:tcPr>
            <w:tcW w:w="7338" w:type="dxa"/>
            <w:tcBorders>
              <w:top w:val="single" w:sz="4" w:space="0" w:color="auto"/>
              <w:left w:val="single" w:sz="4" w:space="0" w:color="auto"/>
              <w:bottom w:val="single" w:sz="4" w:space="0" w:color="auto"/>
              <w:right w:val="single" w:sz="4" w:space="0" w:color="auto"/>
            </w:tcBorders>
            <w:vAlign w:val="center"/>
          </w:tcPr>
          <w:p w:rsidR="001F10BE" w:rsidRPr="00457395" w:rsidRDefault="004019BF" w:rsidP="004019BF">
            <w:pPr>
              <w:autoSpaceDE w:val="0"/>
              <w:autoSpaceDN w:val="0"/>
              <w:adjustRightInd w:val="0"/>
              <w:rPr>
                <w:sz w:val="21"/>
                <w:szCs w:val="21"/>
              </w:rPr>
            </w:pPr>
            <w:r>
              <w:rPr>
                <w:sz w:val="21"/>
                <w:szCs w:val="21"/>
              </w:rPr>
              <w:t>Не требуется</w:t>
            </w:r>
          </w:p>
        </w:tc>
      </w:tr>
      <w:tr w:rsidR="001F10BE" w:rsidRPr="00457395" w:rsidTr="008D48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5" w:type="dxa"/>
            <w:tcBorders>
              <w:top w:val="single" w:sz="4" w:space="0" w:color="auto"/>
              <w:left w:val="single" w:sz="4" w:space="0" w:color="auto"/>
              <w:bottom w:val="single" w:sz="4" w:space="0" w:color="auto"/>
              <w:right w:val="single" w:sz="4"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34138B">
            <w:pPr>
              <w:rPr>
                <w:sz w:val="21"/>
                <w:szCs w:val="21"/>
              </w:rPr>
            </w:pPr>
            <w:r w:rsidRPr="00457395">
              <w:rPr>
                <w:sz w:val="21"/>
                <w:szCs w:val="21"/>
              </w:rPr>
              <w:t>Порядок внесения денежных средств в качестве обеспечения заявок на участие в закупке, а также условия банковской гарантии</w:t>
            </w:r>
          </w:p>
        </w:tc>
        <w:tc>
          <w:tcPr>
            <w:tcW w:w="7338" w:type="dxa"/>
            <w:tcBorders>
              <w:top w:val="single" w:sz="4" w:space="0" w:color="auto"/>
              <w:left w:val="single" w:sz="4" w:space="0" w:color="auto"/>
              <w:bottom w:val="single" w:sz="4" w:space="0" w:color="auto"/>
              <w:right w:val="single" w:sz="4" w:space="0" w:color="auto"/>
            </w:tcBorders>
            <w:vAlign w:val="center"/>
          </w:tcPr>
          <w:p w:rsidR="001F10BE" w:rsidRPr="00457395" w:rsidRDefault="004019BF" w:rsidP="004019BF">
            <w:pPr>
              <w:autoSpaceDE w:val="0"/>
              <w:autoSpaceDN w:val="0"/>
              <w:adjustRightInd w:val="0"/>
              <w:rPr>
                <w:sz w:val="21"/>
                <w:szCs w:val="21"/>
              </w:rPr>
            </w:pPr>
            <w:r w:rsidRPr="004019BF">
              <w:rPr>
                <w:sz w:val="21"/>
                <w:szCs w:val="21"/>
              </w:rPr>
              <w:t>Не требуется</w:t>
            </w:r>
          </w:p>
        </w:tc>
      </w:tr>
      <w:tr w:rsidR="001F10BE" w:rsidRPr="00457395" w:rsidTr="008D48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0632" w:type="dxa"/>
            <w:gridSpan w:val="3"/>
            <w:tcBorders>
              <w:top w:val="single" w:sz="4" w:space="0" w:color="auto"/>
              <w:left w:val="single" w:sz="4" w:space="0" w:color="auto"/>
              <w:bottom w:val="single" w:sz="4" w:space="0" w:color="auto"/>
              <w:right w:val="single" w:sz="4" w:space="0" w:color="auto"/>
            </w:tcBorders>
          </w:tcPr>
          <w:p w:rsidR="001F10BE" w:rsidRPr="00457395" w:rsidRDefault="001F10BE" w:rsidP="003E2137">
            <w:pPr>
              <w:widowControl w:val="0"/>
              <w:suppressAutoHyphens/>
              <w:rPr>
                <w:b/>
                <w:sz w:val="21"/>
                <w:szCs w:val="21"/>
              </w:rPr>
            </w:pPr>
            <w:bookmarkStart w:id="79" w:name="ж"/>
            <w:bookmarkEnd w:id="79"/>
            <w:r w:rsidRPr="00457395">
              <w:rPr>
                <w:b/>
                <w:sz w:val="21"/>
                <w:szCs w:val="21"/>
              </w:rPr>
              <w:t xml:space="preserve">Сведения о датах и времени </w:t>
            </w:r>
            <w:r w:rsidR="003E2137">
              <w:rPr>
                <w:b/>
                <w:sz w:val="21"/>
                <w:szCs w:val="21"/>
              </w:rPr>
              <w:t>проведения открытого конкурса в электронной форме</w:t>
            </w:r>
          </w:p>
        </w:tc>
      </w:tr>
      <w:tr w:rsidR="001F10BE" w:rsidRPr="00457395" w:rsidTr="008D48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5" w:type="dxa"/>
            <w:tcBorders>
              <w:top w:val="single" w:sz="4" w:space="0" w:color="auto"/>
              <w:left w:val="single" w:sz="4" w:space="0" w:color="auto"/>
              <w:bottom w:val="single" w:sz="4" w:space="0" w:color="auto"/>
              <w:right w:val="single" w:sz="4"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keepLines/>
              <w:rPr>
                <w:sz w:val="21"/>
                <w:szCs w:val="21"/>
              </w:rPr>
            </w:pPr>
            <w:r w:rsidRPr="00457395">
              <w:rPr>
                <w:sz w:val="21"/>
                <w:szCs w:val="21"/>
              </w:rPr>
              <w:t>Срок, место и порядок подачи заявок участников закупки</w:t>
            </w:r>
          </w:p>
        </w:tc>
        <w:tc>
          <w:tcPr>
            <w:tcW w:w="7338" w:type="dxa"/>
            <w:tcBorders>
              <w:top w:val="single" w:sz="4" w:space="0" w:color="auto"/>
              <w:left w:val="single" w:sz="4" w:space="0" w:color="auto"/>
              <w:bottom w:val="single" w:sz="4" w:space="0" w:color="auto"/>
              <w:right w:val="single" w:sz="4" w:space="0" w:color="auto"/>
            </w:tcBorders>
          </w:tcPr>
          <w:p w:rsidR="003E2137" w:rsidRPr="003E2137" w:rsidRDefault="003E2137" w:rsidP="003E2137">
            <w:pPr>
              <w:autoSpaceDE w:val="0"/>
              <w:autoSpaceDN w:val="0"/>
              <w:adjustRightInd w:val="0"/>
              <w:ind w:firstLine="317"/>
              <w:jc w:val="both"/>
              <w:rPr>
                <w:b/>
                <w:bCs/>
                <w:sz w:val="21"/>
                <w:szCs w:val="21"/>
              </w:rPr>
            </w:pPr>
            <w:r w:rsidRPr="003E2137">
              <w:rPr>
                <w:b/>
                <w:bCs/>
                <w:sz w:val="21"/>
                <w:szCs w:val="21"/>
              </w:rPr>
              <w:t xml:space="preserve">Дата начала срока подачи заявок на участие в </w:t>
            </w:r>
            <w:r>
              <w:rPr>
                <w:b/>
                <w:bCs/>
                <w:sz w:val="21"/>
                <w:szCs w:val="21"/>
              </w:rPr>
              <w:t xml:space="preserve">открытом </w:t>
            </w:r>
            <w:r w:rsidRPr="003E2137">
              <w:rPr>
                <w:b/>
                <w:bCs/>
                <w:sz w:val="21"/>
                <w:szCs w:val="21"/>
              </w:rPr>
              <w:t>конкурсе</w:t>
            </w:r>
            <w:r>
              <w:rPr>
                <w:b/>
                <w:bCs/>
                <w:sz w:val="21"/>
                <w:szCs w:val="21"/>
              </w:rPr>
              <w:t xml:space="preserve"> в электронной форме</w:t>
            </w:r>
            <w:r w:rsidRPr="003E2137">
              <w:rPr>
                <w:b/>
                <w:bCs/>
                <w:sz w:val="21"/>
                <w:szCs w:val="21"/>
              </w:rPr>
              <w:t xml:space="preserve">: </w:t>
            </w:r>
            <w:r>
              <w:rPr>
                <w:b/>
                <w:bCs/>
                <w:sz w:val="21"/>
                <w:szCs w:val="21"/>
              </w:rPr>
              <w:t>«</w:t>
            </w:r>
            <w:r w:rsidR="00305CEB">
              <w:rPr>
                <w:b/>
                <w:bCs/>
                <w:sz w:val="21"/>
                <w:szCs w:val="21"/>
              </w:rPr>
              <w:t>12</w:t>
            </w:r>
            <w:r>
              <w:rPr>
                <w:b/>
                <w:bCs/>
                <w:sz w:val="21"/>
                <w:szCs w:val="21"/>
              </w:rPr>
              <w:t>»</w:t>
            </w:r>
            <w:r w:rsidRPr="003E2137">
              <w:rPr>
                <w:b/>
                <w:bCs/>
                <w:sz w:val="21"/>
                <w:szCs w:val="21"/>
              </w:rPr>
              <w:t xml:space="preserve"> </w:t>
            </w:r>
            <w:r w:rsidR="00305CEB">
              <w:rPr>
                <w:b/>
                <w:bCs/>
                <w:sz w:val="21"/>
                <w:szCs w:val="21"/>
              </w:rPr>
              <w:t>ноября</w:t>
            </w:r>
            <w:r w:rsidRPr="003E2137">
              <w:rPr>
                <w:b/>
                <w:bCs/>
                <w:sz w:val="21"/>
                <w:szCs w:val="21"/>
              </w:rPr>
              <w:t xml:space="preserve"> 20</w:t>
            </w:r>
            <w:r w:rsidR="00305CEB">
              <w:rPr>
                <w:b/>
                <w:bCs/>
                <w:sz w:val="21"/>
                <w:szCs w:val="21"/>
              </w:rPr>
              <w:t>20</w:t>
            </w:r>
            <w:r w:rsidRPr="003E2137">
              <w:rPr>
                <w:b/>
                <w:bCs/>
                <w:sz w:val="21"/>
                <w:szCs w:val="21"/>
              </w:rPr>
              <w:t xml:space="preserve"> г.</w:t>
            </w:r>
          </w:p>
          <w:p w:rsidR="001F10BE" w:rsidRPr="00457395" w:rsidRDefault="003E2137" w:rsidP="003E2137">
            <w:pPr>
              <w:autoSpaceDE w:val="0"/>
              <w:autoSpaceDN w:val="0"/>
              <w:adjustRightInd w:val="0"/>
              <w:ind w:firstLine="317"/>
              <w:jc w:val="both"/>
              <w:rPr>
                <w:bCs/>
                <w:sz w:val="21"/>
                <w:szCs w:val="21"/>
              </w:rPr>
            </w:pPr>
            <w:r w:rsidRPr="003E2137">
              <w:rPr>
                <w:b/>
                <w:bCs/>
                <w:sz w:val="21"/>
                <w:szCs w:val="21"/>
              </w:rPr>
              <w:t xml:space="preserve">Дата и время окончания срока подачи заявок на участие в </w:t>
            </w:r>
            <w:r w:rsidR="00B94B2C">
              <w:rPr>
                <w:b/>
                <w:bCs/>
                <w:sz w:val="21"/>
                <w:szCs w:val="21"/>
              </w:rPr>
              <w:t xml:space="preserve">открытом </w:t>
            </w:r>
            <w:r w:rsidR="00B94B2C" w:rsidRPr="003E2137">
              <w:rPr>
                <w:b/>
                <w:bCs/>
                <w:sz w:val="21"/>
                <w:szCs w:val="21"/>
              </w:rPr>
              <w:t>конкурсе</w:t>
            </w:r>
            <w:r w:rsidR="00B94B2C">
              <w:rPr>
                <w:b/>
                <w:bCs/>
                <w:sz w:val="21"/>
                <w:szCs w:val="21"/>
              </w:rPr>
              <w:t xml:space="preserve"> в электронной форме</w:t>
            </w:r>
            <w:r w:rsidRPr="003E2137">
              <w:rPr>
                <w:b/>
                <w:bCs/>
                <w:sz w:val="21"/>
                <w:szCs w:val="21"/>
              </w:rPr>
              <w:t>:</w:t>
            </w:r>
            <w:r w:rsidR="00305CEB">
              <w:rPr>
                <w:b/>
                <w:bCs/>
                <w:sz w:val="21"/>
                <w:szCs w:val="21"/>
              </w:rPr>
              <w:t xml:space="preserve"> «</w:t>
            </w:r>
            <w:r w:rsidR="003B7B7C">
              <w:rPr>
                <w:b/>
                <w:bCs/>
                <w:sz w:val="21"/>
                <w:szCs w:val="21"/>
              </w:rPr>
              <w:t>04»</w:t>
            </w:r>
            <w:r w:rsidR="00B94B2C">
              <w:rPr>
                <w:b/>
                <w:bCs/>
                <w:sz w:val="21"/>
                <w:szCs w:val="21"/>
              </w:rPr>
              <w:t xml:space="preserve"> </w:t>
            </w:r>
            <w:r w:rsidR="003B7B7C">
              <w:rPr>
                <w:b/>
                <w:bCs/>
                <w:sz w:val="21"/>
                <w:szCs w:val="21"/>
              </w:rPr>
              <w:t>декабря</w:t>
            </w:r>
            <w:r w:rsidRPr="003E2137">
              <w:rPr>
                <w:b/>
                <w:bCs/>
                <w:sz w:val="21"/>
                <w:szCs w:val="21"/>
              </w:rPr>
              <w:t xml:space="preserve"> 20</w:t>
            </w:r>
            <w:r w:rsidR="003B7B7C">
              <w:rPr>
                <w:b/>
                <w:bCs/>
                <w:sz w:val="21"/>
                <w:szCs w:val="21"/>
              </w:rPr>
              <w:t>20</w:t>
            </w:r>
            <w:r w:rsidRPr="003E2137">
              <w:rPr>
                <w:b/>
                <w:bCs/>
                <w:sz w:val="21"/>
                <w:szCs w:val="21"/>
              </w:rPr>
              <w:t xml:space="preserve"> г. </w:t>
            </w:r>
            <w:r w:rsidR="00B94B2C">
              <w:rPr>
                <w:b/>
                <w:bCs/>
                <w:sz w:val="21"/>
                <w:szCs w:val="21"/>
              </w:rPr>
              <w:t>10</w:t>
            </w:r>
            <w:r w:rsidRPr="003E2137">
              <w:rPr>
                <w:b/>
                <w:bCs/>
                <w:sz w:val="21"/>
                <w:szCs w:val="21"/>
              </w:rPr>
              <w:t xml:space="preserve"> часов 00 минут (время московское)</w:t>
            </w:r>
            <w:r w:rsidRPr="003E2137">
              <w:rPr>
                <w:bCs/>
                <w:sz w:val="21"/>
                <w:szCs w:val="21"/>
              </w:rPr>
              <w:t>.</w:t>
            </w:r>
          </w:p>
          <w:p w:rsidR="001F10BE" w:rsidRPr="00B94B2C" w:rsidRDefault="00B94B2C" w:rsidP="00AD0A2B">
            <w:pPr>
              <w:autoSpaceDE w:val="0"/>
              <w:autoSpaceDN w:val="0"/>
              <w:adjustRightInd w:val="0"/>
              <w:ind w:firstLine="317"/>
              <w:jc w:val="both"/>
              <w:rPr>
                <w:sz w:val="21"/>
                <w:szCs w:val="21"/>
              </w:rPr>
            </w:pPr>
            <w:r w:rsidRPr="00B94B2C">
              <w:rPr>
                <w:sz w:val="21"/>
                <w:szCs w:val="21"/>
                <w:lang w:eastAsia="en-US"/>
              </w:rPr>
              <w:t xml:space="preserve">Порядок подачи заявок на участие в открытом конкурсе в электронной форме указан в п.9 Раздела </w:t>
            </w:r>
            <w:r w:rsidRPr="00B94B2C">
              <w:rPr>
                <w:sz w:val="21"/>
                <w:szCs w:val="21"/>
                <w:lang w:val="en-US" w:eastAsia="en-US"/>
              </w:rPr>
              <w:t>I</w:t>
            </w:r>
            <w:r w:rsidRPr="00B94B2C">
              <w:rPr>
                <w:sz w:val="21"/>
                <w:szCs w:val="21"/>
                <w:lang w:eastAsia="en-US"/>
              </w:rPr>
              <w:t xml:space="preserve"> Документации</w:t>
            </w:r>
          </w:p>
        </w:tc>
      </w:tr>
      <w:tr w:rsidR="001F10BE" w:rsidRPr="00457395" w:rsidTr="008D48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5" w:type="dxa"/>
            <w:tcBorders>
              <w:top w:val="single" w:sz="4" w:space="0" w:color="auto"/>
              <w:left w:val="single" w:sz="4" w:space="0" w:color="auto"/>
              <w:bottom w:val="single" w:sz="4" w:space="0" w:color="auto"/>
              <w:right w:val="single" w:sz="4"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8D48B7" w:rsidP="00CF2919">
            <w:pPr>
              <w:keepLines/>
              <w:rPr>
                <w:sz w:val="21"/>
                <w:szCs w:val="21"/>
              </w:rPr>
            </w:pPr>
            <w:r>
              <w:rPr>
                <w:sz w:val="21"/>
                <w:szCs w:val="21"/>
                <w:lang w:eastAsia="en-US"/>
              </w:rPr>
              <w:t>Д</w:t>
            </w:r>
            <w:r w:rsidR="00B94B2C" w:rsidRPr="00B94B2C">
              <w:rPr>
                <w:sz w:val="21"/>
                <w:szCs w:val="21"/>
                <w:lang w:eastAsia="en-US"/>
              </w:rPr>
              <w:t>ата и время рассмотрения и оценки первых частей заявок на участие в открытом конкурсе в электронной форме</w:t>
            </w:r>
          </w:p>
        </w:tc>
        <w:tc>
          <w:tcPr>
            <w:tcW w:w="7338" w:type="dxa"/>
            <w:tcBorders>
              <w:top w:val="single" w:sz="4" w:space="0" w:color="auto"/>
              <w:left w:val="single" w:sz="4" w:space="0" w:color="auto"/>
              <w:bottom w:val="single" w:sz="4" w:space="0" w:color="auto"/>
              <w:right w:val="single" w:sz="4" w:space="0" w:color="auto"/>
            </w:tcBorders>
            <w:vAlign w:val="center"/>
          </w:tcPr>
          <w:p w:rsidR="00541F21" w:rsidRPr="003B7B7C" w:rsidRDefault="00541F21" w:rsidP="00151D50">
            <w:pPr>
              <w:autoSpaceDE w:val="0"/>
              <w:autoSpaceDN w:val="0"/>
              <w:adjustRightInd w:val="0"/>
              <w:rPr>
                <w:b/>
                <w:sz w:val="21"/>
                <w:szCs w:val="21"/>
              </w:rPr>
            </w:pPr>
            <w:r w:rsidRPr="003B7B7C">
              <w:rPr>
                <w:b/>
                <w:bCs/>
                <w:sz w:val="21"/>
                <w:szCs w:val="21"/>
                <w:highlight w:val="yellow"/>
              </w:rPr>
              <w:t>«</w:t>
            </w:r>
            <w:r w:rsidR="003B7B7C" w:rsidRPr="003B7B7C">
              <w:rPr>
                <w:b/>
                <w:bCs/>
                <w:sz w:val="21"/>
                <w:szCs w:val="21"/>
                <w:highlight w:val="yellow"/>
              </w:rPr>
              <w:t>07</w:t>
            </w:r>
            <w:r w:rsidR="001E4F4F" w:rsidRPr="003B7B7C">
              <w:rPr>
                <w:b/>
                <w:bCs/>
                <w:sz w:val="21"/>
                <w:szCs w:val="21"/>
                <w:highlight w:val="yellow"/>
              </w:rPr>
              <w:t xml:space="preserve">» </w:t>
            </w:r>
            <w:r w:rsidR="003B7B7C" w:rsidRPr="003B7B7C">
              <w:rPr>
                <w:b/>
                <w:bCs/>
                <w:sz w:val="21"/>
                <w:szCs w:val="21"/>
                <w:highlight w:val="yellow"/>
              </w:rPr>
              <w:t>декабря</w:t>
            </w:r>
            <w:r w:rsidR="00B94B2C" w:rsidRPr="003B7B7C">
              <w:rPr>
                <w:b/>
                <w:bCs/>
                <w:sz w:val="21"/>
                <w:szCs w:val="21"/>
                <w:highlight w:val="yellow"/>
              </w:rPr>
              <w:t xml:space="preserve"> 20</w:t>
            </w:r>
            <w:r w:rsidR="003B7B7C" w:rsidRPr="003B7B7C">
              <w:rPr>
                <w:b/>
                <w:bCs/>
                <w:sz w:val="21"/>
                <w:szCs w:val="21"/>
                <w:highlight w:val="yellow"/>
              </w:rPr>
              <w:t>20</w:t>
            </w:r>
            <w:r w:rsidRPr="003B7B7C">
              <w:rPr>
                <w:b/>
                <w:bCs/>
                <w:sz w:val="21"/>
                <w:szCs w:val="21"/>
                <w:highlight w:val="yellow"/>
              </w:rPr>
              <w:t xml:space="preserve"> г. </w:t>
            </w:r>
            <w:r w:rsidRPr="003B7B7C">
              <w:rPr>
                <w:b/>
                <w:sz w:val="21"/>
                <w:szCs w:val="21"/>
                <w:highlight w:val="yellow"/>
              </w:rPr>
              <w:t xml:space="preserve">в </w:t>
            </w:r>
            <w:r w:rsidR="00026CB5" w:rsidRPr="003B7B7C">
              <w:rPr>
                <w:b/>
                <w:sz w:val="21"/>
                <w:szCs w:val="21"/>
                <w:highlight w:val="yellow"/>
              </w:rPr>
              <w:t>10</w:t>
            </w:r>
            <w:r w:rsidRPr="003B7B7C">
              <w:rPr>
                <w:b/>
                <w:sz w:val="21"/>
                <w:szCs w:val="21"/>
                <w:highlight w:val="yellow"/>
              </w:rPr>
              <w:t xml:space="preserve"> час </w:t>
            </w:r>
            <w:r w:rsidR="00D33001" w:rsidRPr="003B7B7C">
              <w:rPr>
                <w:b/>
                <w:sz w:val="21"/>
                <w:szCs w:val="21"/>
                <w:highlight w:val="yellow"/>
              </w:rPr>
              <w:t>00</w:t>
            </w:r>
            <w:r w:rsidRPr="003B7B7C">
              <w:rPr>
                <w:b/>
                <w:sz w:val="21"/>
                <w:szCs w:val="21"/>
                <w:highlight w:val="yellow"/>
              </w:rPr>
              <w:t xml:space="preserve"> мин</w:t>
            </w:r>
            <w:r w:rsidR="003C1AA9" w:rsidRPr="003B7B7C">
              <w:rPr>
                <w:b/>
                <w:sz w:val="21"/>
                <w:szCs w:val="21"/>
              </w:rPr>
              <w:t xml:space="preserve"> </w:t>
            </w:r>
            <w:r w:rsidR="00C31DD2" w:rsidRPr="003B7B7C">
              <w:rPr>
                <w:b/>
                <w:bCs/>
                <w:sz w:val="21"/>
                <w:szCs w:val="21"/>
              </w:rPr>
              <w:t>(время московское).</w:t>
            </w:r>
          </w:p>
          <w:p w:rsidR="001F10BE" w:rsidRPr="00457395" w:rsidRDefault="001F10BE" w:rsidP="00151D50">
            <w:pPr>
              <w:autoSpaceDE w:val="0"/>
              <w:autoSpaceDN w:val="0"/>
              <w:adjustRightInd w:val="0"/>
              <w:rPr>
                <w:sz w:val="21"/>
                <w:szCs w:val="21"/>
                <w:lang w:eastAsia="en-US"/>
              </w:rPr>
            </w:pPr>
          </w:p>
        </w:tc>
      </w:tr>
      <w:tr w:rsidR="001F10BE" w:rsidRPr="00457395" w:rsidTr="008D48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5" w:type="dxa"/>
            <w:tcBorders>
              <w:top w:val="single" w:sz="4" w:space="0" w:color="auto"/>
              <w:left w:val="single" w:sz="4" w:space="0" w:color="auto"/>
              <w:bottom w:val="single" w:sz="4" w:space="0" w:color="auto"/>
              <w:right w:val="single" w:sz="4"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8D48B7" w:rsidP="00993240">
            <w:pPr>
              <w:keepLines/>
              <w:rPr>
                <w:sz w:val="21"/>
                <w:szCs w:val="21"/>
              </w:rPr>
            </w:pPr>
            <w:r>
              <w:rPr>
                <w:sz w:val="21"/>
                <w:szCs w:val="21"/>
                <w:lang w:eastAsia="en-US"/>
              </w:rPr>
              <w:t>Д</w:t>
            </w:r>
            <w:r w:rsidR="00B94B2C" w:rsidRPr="00B94B2C">
              <w:rPr>
                <w:sz w:val="21"/>
                <w:szCs w:val="21"/>
                <w:lang w:eastAsia="en-US"/>
              </w:rPr>
              <w:t>ата подачи участниками открытого конкурса в электронной форме окончательных предложений о цене контракта;</w:t>
            </w:r>
          </w:p>
        </w:tc>
        <w:tc>
          <w:tcPr>
            <w:tcW w:w="7338" w:type="dxa"/>
            <w:tcBorders>
              <w:top w:val="single" w:sz="4" w:space="0" w:color="auto"/>
              <w:left w:val="single" w:sz="4" w:space="0" w:color="auto"/>
              <w:bottom w:val="single" w:sz="4" w:space="0" w:color="auto"/>
              <w:right w:val="single" w:sz="4" w:space="0" w:color="auto"/>
            </w:tcBorders>
            <w:vAlign w:val="center"/>
          </w:tcPr>
          <w:p w:rsidR="001F10BE" w:rsidRPr="003B7B7C" w:rsidRDefault="00541F21" w:rsidP="00B94B2C">
            <w:pPr>
              <w:autoSpaceDE w:val="0"/>
              <w:autoSpaceDN w:val="0"/>
              <w:adjustRightInd w:val="0"/>
              <w:ind w:left="-11"/>
              <w:jc w:val="both"/>
              <w:rPr>
                <w:b/>
                <w:bCs/>
                <w:sz w:val="21"/>
                <w:szCs w:val="21"/>
              </w:rPr>
            </w:pPr>
            <w:r w:rsidRPr="003B7B7C">
              <w:rPr>
                <w:b/>
                <w:bCs/>
                <w:sz w:val="21"/>
                <w:szCs w:val="21"/>
                <w:highlight w:val="yellow"/>
              </w:rPr>
              <w:t>«</w:t>
            </w:r>
            <w:r w:rsidR="003B7B7C" w:rsidRPr="003B7B7C">
              <w:rPr>
                <w:b/>
                <w:bCs/>
                <w:sz w:val="21"/>
                <w:szCs w:val="21"/>
                <w:highlight w:val="yellow"/>
              </w:rPr>
              <w:t>09</w:t>
            </w:r>
            <w:r w:rsidR="001E4F4F" w:rsidRPr="003B7B7C">
              <w:rPr>
                <w:b/>
                <w:bCs/>
                <w:sz w:val="21"/>
                <w:szCs w:val="21"/>
                <w:highlight w:val="yellow"/>
              </w:rPr>
              <w:t xml:space="preserve">» </w:t>
            </w:r>
            <w:r w:rsidR="003B7B7C" w:rsidRPr="003B7B7C">
              <w:rPr>
                <w:b/>
                <w:bCs/>
                <w:sz w:val="21"/>
                <w:szCs w:val="21"/>
                <w:highlight w:val="yellow"/>
              </w:rPr>
              <w:t>декабря</w:t>
            </w:r>
            <w:r w:rsidR="00B94B2C" w:rsidRPr="003B7B7C">
              <w:rPr>
                <w:b/>
                <w:bCs/>
                <w:sz w:val="21"/>
                <w:szCs w:val="21"/>
                <w:highlight w:val="yellow"/>
              </w:rPr>
              <w:t xml:space="preserve"> 20</w:t>
            </w:r>
            <w:r w:rsidR="003B7B7C" w:rsidRPr="003B7B7C">
              <w:rPr>
                <w:b/>
                <w:bCs/>
                <w:sz w:val="21"/>
                <w:szCs w:val="21"/>
                <w:highlight w:val="yellow"/>
              </w:rPr>
              <w:t>20</w:t>
            </w:r>
            <w:r w:rsidRPr="003B7B7C">
              <w:rPr>
                <w:b/>
                <w:bCs/>
                <w:sz w:val="21"/>
                <w:szCs w:val="21"/>
                <w:highlight w:val="yellow"/>
              </w:rPr>
              <w:t xml:space="preserve"> г</w:t>
            </w:r>
            <w:r w:rsidRPr="003B7B7C">
              <w:rPr>
                <w:b/>
                <w:bCs/>
                <w:sz w:val="21"/>
                <w:szCs w:val="21"/>
              </w:rPr>
              <w:t>.</w:t>
            </w:r>
            <w:r w:rsidR="003C1AA9" w:rsidRPr="003B7B7C">
              <w:rPr>
                <w:b/>
                <w:bCs/>
                <w:sz w:val="21"/>
                <w:szCs w:val="21"/>
              </w:rPr>
              <w:t xml:space="preserve"> </w:t>
            </w:r>
          </w:p>
          <w:p w:rsidR="00B94B2C" w:rsidRPr="00457395" w:rsidRDefault="00B94B2C" w:rsidP="00B94B2C">
            <w:pPr>
              <w:autoSpaceDE w:val="0"/>
              <w:autoSpaceDN w:val="0"/>
              <w:adjustRightInd w:val="0"/>
              <w:ind w:left="-11"/>
              <w:jc w:val="both"/>
              <w:rPr>
                <w:sz w:val="21"/>
                <w:szCs w:val="21"/>
              </w:rPr>
            </w:pPr>
            <w:r w:rsidRPr="00B94B2C">
              <w:rPr>
                <w:sz w:val="21"/>
                <w:szCs w:val="21"/>
              </w:rPr>
              <w:t>Продолжительность приема окончательных предложений о цене контракта составляет три часа. Время начала проведения такой процедуры устанавливается оператором электронной площадки в соответствии со временем часовой зоны, в которой расположен заказчик.</w:t>
            </w:r>
          </w:p>
        </w:tc>
      </w:tr>
      <w:tr w:rsidR="00151D50" w:rsidRPr="00457395" w:rsidTr="008D48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425" w:type="dxa"/>
            <w:tcBorders>
              <w:top w:val="single" w:sz="4" w:space="0" w:color="auto"/>
              <w:left w:val="single" w:sz="4" w:space="0" w:color="auto"/>
              <w:bottom w:val="single" w:sz="4" w:space="0" w:color="auto"/>
              <w:right w:val="single" w:sz="4" w:space="0" w:color="auto"/>
            </w:tcBorders>
          </w:tcPr>
          <w:p w:rsidR="00151D50" w:rsidRPr="00457395" w:rsidRDefault="00151D50" w:rsidP="002B1D75">
            <w:pPr>
              <w:keepLines/>
              <w:numPr>
                <w:ilvl w:val="0"/>
                <w:numId w:val="49"/>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51D50" w:rsidRPr="00B94B2C" w:rsidRDefault="008D48B7" w:rsidP="00993240">
            <w:pPr>
              <w:keepLines/>
              <w:rPr>
                <w:sz w:val="21"/>
                <w:szCs w:val="21"/>
                <w:lang w:eastAsia="en-US"/>
              </w:rPr>
            </w:pPr>
            <w:r>
              <w:rPr>
                <w:sz w:val="21"/>
                <w:szCs w:val="21"/>
                <w:lang w:eastAsia="en-US"/>
              </w:rPr>
              <w:t>Д</w:t>
            </w:r>
            <w:r w:rsidR="00151D50" w:rsidRPr="00151D50">
              <w:rPr>
                <w:sz w:val="21"/>
                <w:szCs w:val="21"/>
                <w:lang w:eastAsia="en-US"/>
              </w:rPr>
              <w:t>ата и время рассмотрения и оценки вторых частей заявок на участие в открытом конкурсе в электронной форме</w:t>
            </w:r>
          </w:p>
        </w:tc>
        <w:tc>
          <w:tcPr>
            <w:tcW w:w="7338" w:type="dxa"/>
            <w:tcBorders>
              <w:top w:val="single" w:sz="4" w:space="0" w:color="auto"/>
              <w:left w:val="single" w:sz="4" w:space="0" w:color="auto"/>
              <w:bottom w:val="single" w:sz="4" w:space="0" w:color="auto"/>
              <w:right w:val="single" w:sz="4" w:space="0" w:color="auto"/>
            </w:tcBorders>
            <w:vAlign w:val="center"/>
          </w:tcPr>
          <w:p w:rsidR="00151D50" w:rsidRPr="003B7B7C" w:rsidRDefault="00151D50" w:rsidP="003B7B7C">
            <w:pPr>
              <w:autoSpaceDE w:val="0"/>
              <w:autoSpaceDN w:val="0"/>
              <w:adjustRightInd w:val="0"/>
              <w:ind w:left="-11"/>
              <w:jc w:val="both"/>
              <w:rPr>
                <w:b/>
                <w:bCs/>
                <w:sz w:val="21"/>
                <w:szCs w:val="21"/>
                <w:highlight w:val="yellow"/>
              </w:rPr>
            </w:pPr>
            <w:r w:rsidRPr="003B7B7C">
              <w:rPr>
                <w:b/>
                <w:bCs/>
                <w:sz w:val="21"/>
                <w:szCs w:val="21"/>
                <w:highlight w:val="yellow"/>
              </w:rPr>
              <w:t>«</w:t>
            </w:r>
            <w:r w:rsidR="003B7B7C" w:rsidRPr="003B7B7C">
              <w:rPr>
                <w:b/>
                <w:bCs/>
                <w:sz w:val="21"/>
                <w:szCs w:val="21"/>
                <w:highlight w:val="yellow"/>
              </w:rPr>
              <w:t>10</w:t>
            </w:r>
            <w:r w:rsidRPr="003B7B7C">
              <w:rPr>
                <w:b/>
                <w:bCs/>
                <w:sz w:val="21"/>
                <w:szCs w:val="21"/>
                <w:highlight w:val="yellow"/>
              </w:rPr>
              <w:t xml:space="preserve">» </w:t>
            </w:r>
            <w:r w:rsidR="003B7B7C" w:rsidRPr="003B7B7C">
              <w:rPr>
                <w:b/>
                <w:bCs/>
                <w:sz w:val="21"/>
                <w:szCs w:val="21"/>
                <w:highlight w:val="yellow"/>
              </w:rPr>
              <w:t>декабря</w:t>
            </w:r>
            <w:r w:rsidRPr="003B7B7C">
              <w:rPr>
                <w:b/>
                <w:bCs/>
                <w:sz w:val="21"/>
                <w:szCs w:val="21"/>
                <w:highlight w:val="yellow"/>
              </w:rPr>
              <w:t xml:space="preserve"> 20</w:t>
            </w:r>
            <w:r w:rsidR="003B7B7C" w:rsidRPr="003B7B7C">
              <w:rPr>
                <w:b/>
                <w:bCs/>
                <w:sz w:val="21"/>
                <w:szCs w:val="21"/>
                <w:highlight w:val="yellow"/>
              </w:rPr>
              <w:t>20</w:t>
            </w:r>
            <w:r w:rsidRPr="003B7B7C">
              <w:rPr>
                <w:b/>
                <w:bCs/>
                <w:sz w:val="21"/>
                <w:szCs w:val="21"/>
                <w:highlight w:val="yellow"/>
              </w:rPr>
              <w:t xml:space="preserve"> г. </w:t>
            </w:r>
            <w:r w:rsidRPr="003B7B7C">
              <w:rPr>
                <w:b/>
                <w:sz w:val="21"/>
                <w:szCs w:val="21"/>
                <w:highlight w:val="yellow"/>
              </w:rPr>
              <w:t>в 10 час 00 мин</w:t>
            </w:r>
            <w:r w:rsidRPr="003B7B7C">
              <w:rPr>
                <w:b/>
                <w:sz w:val="21"/>
                <w:szCs w:val="21"/>
              </w:rPr>
              <w:t xml:space="preserve"> </w:t>
            </w:r>
            <w:r w:rsidRPr="003B7B7C">
              <w:rPr>
                <w:b/>
                <w:bCs/>
                <w:sz w:val="21"/>
                <w:szCs w:val="21"/>
              </w:rPr>
              <w:t>(время московское).</w:t>
            </w:r>
          </w:p>
        </w:tc>
      </w:tr>
      <w:tr w:rsidR="001F10BE" w:rsidRPr="00457395" w:rsidTr="008D48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0632" w:type="dxa"/>
            <w:gridSpan w:val="3"/>
            <w:tcBorders>
              <w:top w:val="single" w:sz="4" w:space="0" w:color="auto"/>
              <w:left w:val="single" w:sz="4" w:space="0" w:color="auto"/>
              <w:bottom w:val="single" w:sz="4" w:space="0" w:color="auto"/>
              <w:right w:val="single" w:sz="4" w:space="0" w:color="auto"/>
            </w:tcBorders>
          </w:tcPr>
          <w:p w:rsidR="001F10BE" w:rsidRPr="00457395" w:rsidRDefault="001F10BE" w:rsidP="00C31DD2">
            <w:pPr>
              <w:widowControl w:val="0"/>
              <w:suppressAutoHyphens/>
              <w:rPr>
                <w:b/>
                <w:sz w:val="21"/>
                <w:szCs w:val="21"/>
              </w:rPr>
            </w:pPr>
            <w:bookmarkStart w:id="80" w:name="з"/>
            <w:bookmarkEnd w:id="80"/>
            <w:r w:rsidRPr="00457395">
              <w:rPr>
                <w:b/>
                <w:sz w:val="21"/>
                <w:szCs w:val="21"/>
              </w:rPr>
              <w:t xml:space="preserve">Обеспечение исполнения </w:t>
            </w:r>
            <w:r w:rsidR="00C31DD2" w:rsidRPr="00457395">
              <w:rPr>
                <w:b/>
                <w:sz w:val="21"/>
                <w:szCs w:val="21"/>
              </w:rPr>
              <w:t>контракта</w:t>
            </w: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4019BF">
            <w:pPr>
              <w:keepLines/>
              <w:rPr>
                <w:sz w:val="21"/>
                <w:szCs w:val="21"/>
              </w:rPr>
            </w:pPr>
            <w:r w:rsidRPr="00457395">
              <w:rPr>
                <w:sz w:val="21"/>
                <w:szCs w:val="21"/>
              </w:rPr>
              <w:t>Размер</w:t>
            </w:r>
            <w:r w:rsidR="0046730B">
              <w:rPr>
                <w:sz w:val="21"/>
                <w:szCs w:val="21"/>
              </w:rPr>
              <w:t xml:space="preserve"> и условия </w:t>
            </w:r>
            <w:r w:rsidRPr="00457395">
              <w:rPr>
                <w:sz w:val="21"/>
                <w:szCs w:val="21"/>
              </w:rPr>
              <w:lastRenderedPageBreak/>
              <w:t xml:space="preserve">обеспечения исполнения </w:t>
            </w:r>
            <w:r w:rsidR="00541F21" w:rsidRPr="00457395">
              <w:rPr>
                <w:sz w:val="21"/>
                <w:szCs w:val="21"/>
              </w:rPr>
              <w:t>контракта</w:t>
            </w:r>
            <w:r w:rsidR="001D549C">
              <w:rPr>
                <w:sz w:val="21"/>
                <w:szCs w:val="21"/>
              </w:rPr>
              <w:t>, порядок предоставления такого обеспечения, требования к такому обеспечению</w:t>
            </w:r>
            <w:r w:rsidR="004019BF">
              <w:rPr>
                <w:sz w:val="21"/>
                <w:szCs w:val="21"/>
              </w:rPr>
              <w:t>.</w:t>
            </w:r>
          </w:p>
        </w:tc>
        <w:tc>
          <w:tcPr>
            <w:tcW w:w="7338" w:type="dxa"/>
            <w:tcBorders>
              <w:top w:val="single" w:sz="6" w:space="0" w:color="auto"/>
              <w:left w:val="single" w:sz="6" w:space="0" w:color="auto"/>
              <w:bottom w:val="single" w:sz="6" w:space="0" w:color="auto"/>
              <w:right w:val="single" w:sz="6" w:space="0" w:color="auto"/>
            </w:tcBorders>
          </w:tcPr>
          <w:p w:rsidR="001F10BE" w:rsidRDefault="001F10BE" w:rsidP="001D549C">
            <w:pPr>
              <w:autoSpaceDE w:val="0"/>
              <w:autoSpaceDN w:val="0"/>
              <w:adjustRightInd w:val="0"/>
              <w:jc w:val="both"/>
              <w:rPr>
                <w:sz w:val="21"/>
                <w:szCs w:val="21"/>
              </w:rPr>
            </w:pPr>
            <w:r w:rsidRPr="00457395">
              <w:rPr>
                <w:sz w:val="21"/>
                <w:szCs w:val="21"/>
              </w:rPr>
              <w:lastRenderedPageBreak/>
              <w:t xml:space="preserve">Обеспечение установлено в размере </w:t>
            </w:r>
            <w:r w:rsidR="00CE63E1" w:rsidRPr="00457395">
              <w:rPr>
                <w:sz w:val="21"/>
                <w:szCs w:val="21"/>
              </w:rPr>
              <w:t>5</w:t>
            </w:r>
            <w:r w:rsidRPr="00457395">
              <w:rPr>
                <w:sz w:val="21"/>
                <w:szCs w:val="21"/>
              </w:rPr>
              <w:t>% начальной</w:t>
            </w:r>
            <w:r w:rsidR="00EA0633">
              <w:rPr>
                <w:sz w:val="21"/>
                <w:szCs w:val="21"/>
              </w:rPr>
              <w:t xml:space="preserve"> </w:t>
            </w:r>
            <w:r w:rsidRPr="00457395">
              <w:rPr>
                <w:sz w:val="21"/>
                <w:szCs w:val="21"/>
              </w:rPr>
              <w:t xml:space="preserve">(максимальной) цены </w:t>
            </w:r>
            <w:r w:rsidR="00541F21" w:rsidRPr="00457395">
              <w:rPr>
                <w:sz w:val="21"/>
                <w:szCs w:val="21"/>
              </w:rPr>
              <w:lastRenderedPageBreak/>
              <w:t xml:space="preserve">контракта, что составляет </w:t>
            </w:r>
            <w:r w:rsidR="00CE63E1" w:rsidRPr="00457395">
              <w:rPr>
                <w:sz w:val="21"/>
                <w:szCs w:val="21"/>
              </w:rPr>
              <w:t>–</w:t>
            </w:r>
            <w:r w:rsidR="00EA0633">
              <w:rPr>
                <w:sz w:val="21"/>
                <w:szCs w:val="21"/>
              </w:rPr>
              <w:t>8 875</w:t>
            </w:r>
            <w:r w:rsidR="00DC3812">
              <w:rPr>
                <w:sz w:val="21"/>
                <w:szCs w:val="21"/>
              </w:rPr>
              <w:t>(</w:t>
            </w:r>
            <w:r w:rsidR="00EA0633">
              <w:rPr>
                <w:sz w:val="21"/>
                <w:szCs w:val="21"/>
              </w:rPr>
              <w:t>Восемь тысяч восемьсот семьдесят пять</w:t>
            </w:r>
            <w:r w:rsidR="00DC3812">
              <w:rPr>
                <w:sz w:val="21"/>
                <w:szCs w:val="21"/>
              </w:rPr>
              <w:t>)</w:t>
            </w:r>
            <w:r w:rsidR="00541F21" w:rsidRPr="00457395">
              <w:rPr>
                <w:sz w:val="21"/>
                <w:szCs w:val="21"/>
              </w:rPr>
              <w:t>руб</w:t>
            </w:r>
            <w:r w:rsidRPr="00457395">
              <w:rPr>
                <w:sz w:val="21"/>
                <w:szCs w:val="21"/>
              </w:rPr>
              <w:t>.</w:t>
            </w:r>
            <w:r w:rsidR="004019BF">
              <w:rPr>
                <w:sz w:val="21"/>
                <w:szCs w:val="21"/>
              </w:rPr>
              <w:t xml:space="preserve"> </w:t>
            </w:r>
            <w:r w:rsidR="00EA0633">
              <w:rPr>
                <w:sz w:val="21"/>
                <w:szCs w:val="21"/>
              </w:rPr>
              <w:t>00</w:t>
            </w:r>
            <w:r w:rsidR="00CE63E1" w:rsidRPr="00457395">
              <w:rPr>
                <w:sz w:val="21"/>
                <w:szCs w:val="21"/>
              </w:rPr>
              <w:t xml:space="preserve"> коп.</w:t>
            </w:r>
          </w:p>
          <w:p w:rsidR="007116E0" w:rsidRDefault="007116E0" w:rsidP="001D549C">
            <w:pPr>
              <w:autoSpaceDE w:val="0"/>
              <w:autoSpaceDN w:val="0"/>
              <w:adjustRightInd w:val="0"/>
              <w:jc w:val="both"/>
              <w:rPr>
                <w:sz w:val="21"/>
                <w:szCs w:val="21"/>
              </w:rPr>
            </w:pPr>
            <w:r w:rsidRPr="007116E0">
              <w:rPr>
                <w:iCs/>
                <w:sz w:val="21"/>
                <w:szCs w:val="21"/>
              </w:rPr>
              <w:t xml:space="preserve">В </w:t>
            </w:r>
            <w:r w:rsidRPr="007116E0">
              <w:rPr>
                <w:sz w:val="21"/>
                <w:szCs w:val="21"/>
              </w:rPr>
              <w:t>случае</w:t>
            </w:r>
            <w:r w:rsidRPr="007116E0">
              <w:rPr>
                <w:iCs/>
                <w:sz w:val="21"/>
                <w:szCs w:val="21"/>
              </w:rPr>
              <w:t xml:space="preserve">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w:t>
            </w:r>
            <w:r w:rsidRPr="007116E0">
              <w:rPr>
                <w:sz w:val="21"/>
                <w:szCs w:val="21"/>
              </w:rPr>
              <w:t>предоставляет обеспечение исполнения Контракта в размере, превышающем в полтора раза размер обеспечения исполнения Контракта, что составляет</w:t>
            </w:r>
            <w:r>
              <w:rPr>
                <w:sz w:val="21"/>
                <w:szCs w:val="21"/>
              </w:rPr>
              <w:t xml:space="preserve"> </w:t>
            </w:r>
            <w:r w:rsidRPr="007116E0">
              <w:rPr>
                <w:sz w:val="21"/>
                <w:szCs w:val="21"/>
              </w:rPr>
              <w:t>13312</w:t>
            </w:r>
            <w:r>
              <w:rPr>
                <w:sz w:val="21"/>
                <w:szCs w:val="21"/>
              </w:rPr>
              <w:t xml:space="preserve"> </w:t>
            </w:r>
            <w:r w:rsidRPr="007116E0">
              <w:rPr>
                <w:sz w:val="21"/>
                <w:szCs w:val="21"/>
              </w:rPr>
              <w:t>(тринадцать тысяч триста двенадцать) рублей 50 копеек, или предоставляет информацию, подтверждающую добросовестность Исполнителя.</w:t>
            </w:r>
          </w:p>
          <w:p w:rsidR="001D549C" w:rsidRDefault="001D549C" w:rsidP="001D549C">
            <w:pPr>
              <w:autoSpaceDE w:val="0"/>
              <w:autoSpaceDN w:val="0"/>
              <w:adjustRightInd w:val="0"/>
              <w:jc w:val="both"/>
              <w:rPr>
                <w:bCs/>
                <w:sz w:val="21"/>
                <w:szCs w:val="21"/>
              </w:rPr>
            </w:pPr>
            <w:r w:rsidRPr="001D549C">
              <w:rPr>
                <w:bCs/>
                <w:sz w:val="21"/>
                <w:szCs w:val="21"/>
              </w:rPr>
              <w:t>Порядок предоставления обеспечения</w:t>
            </w:r>
            <w:r>
              <w:rPr>
                <w:bCs/>
                <w:sz w:val="21"/>
                <w:szCs w:val="21"/>
              </w:rPr>
              <w:t xml:space="preserve"> исполнения контракта</w:t>
            </w:r>
            <w:r w:rsidRPr="001D549C">
              <w:rPr>
                <w:bCs/>
                <w:sz w:val="21"/>
                <w:szCs w:val="21"/>
              </w:rPr>
              <w:t>, требования к такому обеспечению</w:t>
            </w:r>
            <w:r w:rsidR="005949B9">
              <w:rPr>
                <w:bCs/>
                <w:sz w:val="21"/>
                <w:szCs w:val="21"/>
              </w:rPr>
              <w:t xml:space="preserve"> указаны в </w:t>
            </w:r>
            <w:r w:rsidR="005949B9" w:rsidRPr="007116E0">
              <w:rPr>
                <w:bCs/>
                <w:sz w:val="21"/>
                <w:szCs w:val="21"/>
              </w:rPr>
              <w:t xml:space="preserve">пункте </w:t>
            </w:r>
            <w:r w:rsidR="007116E0" w:rsidRPr="007116E0">
              <w:rPr>
                <w:bCs/>
                <w:sz w:val="21"/>
                <w:szCs w:val="21"/>
              </w:rPr>
              <w:t>17</w:t>
            </w:r>
            <w:r w:rsidR="005949B9" w:rsidRPr="007116E0">
              <w:rPr>
                <w:bCs/>
                <w:sz w:val="21"/>
                <w:szCs w:val="21"/>
              </w:rPr>
              <w:t xml:space="preserve"> Раздела </w:t>
            </w:r>
            <w:r w:rsidR="005949B9" w:rsidRPr="007116E0">
              <w:rPr>
                <w:bCs/>
                <w:sz w:val="21"/>
                <w:szCs w:val="21"/>
                <w:lang w:val="en-US"/>
              </w:rPr>
              <w:t>I</w:t>
            </w:r>
            <w:r w:rsidR="005949B9" w:rsidRPr="007116E0">
              <w:rPr>
                <w:bCs/>
                <w:sz w:val="21"/>
                <w:szCs w:val="21"/>
              </w:rPr>
              <w:t xml:space="preserve"> конкурсной  документации.</w:t>
            </w:r>
          </w:p>
          <w:p w:rsidR="005949B9" w:rsidRPr="001D549C" w:rsidRDefault="005949B9" w:rsidP="001D549C">
            <w:pPr>
              <w:autoSpaceDE w:val="0"/>
              <w:autoSpaceDN w:val="0"/>
              <w:adjustRightInd w:val="0"/>
              <w:jc w:val="both"/>
              <w:rPr>
                <w:sz w:val="21"/>
                <w:szCs w:val="21"/>
              </w:rPr>
            </w:pPr>
            <w:r w:rsidRPr="005949B9">
              <w:rPr>
                <w:bCs/>
                <w:sz w:val="21"/>
                <w:szCs w:val="21"/>
              </w:rPr>
              <w:t>Банковское сопровождение контракта не предусмотрено.</w:t>
            </w:r>
          </w:p>
        </w:tc>
      </w:tr>
      <w:tr w:rsidR="003D59DB"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3D59DB" w:rsidRPr="00457395" w:rsidRDefault="003D59DB"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3D59DB" w:rsidRPr="00457395" w:rsidRDefault="003D59DB" w:rsidP="004019BF">
            <w:pPr>
              <w:keepLines/>
              <w:rPr>
                <w:sz w:val="21"/>
                <w:szCs w:val="21"/>
              </w:rPr>
            </w:pPr>
            <w:r w:rsidRPr="00457395">
              <w:rPr>
                <w:sz w:val="21"/>
                <w:szCs w:val="21"/>
              </w:rPr>
              <w:t>Реквизиты счета для внесения денежных средств в качестве обеспечения исполнения контакта</w:t>
            </w:r>
            <w:r>
              <w:rPr>
                <w:sz w:val="21"/>
                <w:szCs w:val="21"/>
              </w:rPr>
              <w:t>.</w:t>
            </w:r>
          </w:p>
        </w:tc>
        <w:tc>
          <w:tcPr>
            <w:tcW w:w="7338" w:type="dxa"/>
            <w:tcBorders>
              <w:top w:val="single" w:sz="6" w:space="0" w:color="auto"/>
              <w:left w:val="single" w:sz="6" w:space="0" w:color="auto"/>
              <w:bottom w:val="single" w:sz="6" w:space="0" w:color="auto"/>
              <w:right w:val="single" w:sz="6" w:space="0" w:color="auto"/>
            </w:tcBorders>
          </w:tcPr>
          <w:p w:rsidR="003D59DB" w:rsidRPr="00457395" w:rsidRDefault="003D59DB" w:rsidP="003D59DB">
            <w:pPr>
              <w:autoSpaceDE w:val="0"/>
              <w:autoSpaceDN w:val="0"/>
              <w:adjustRightInd w:val="0"/>
              <w:jc w:val="both"/>
              <w:rPr>
                <w:sz w:val="21"/>
                <w:szCs w:val="21"/>
              </w:rPr>
            </w:pPr>
            <w:r w:rsidRPr="00457395">
              <w:rPr>
                <w:sz w:val="21"/>
                <w:szCs w:val="21"/>
              </w:rPr>
              <w:t>Получатель: Муниципальное унитарное предприятие «Водоканал» г.Йошкар-Олы» муниципального образования «Город Йошкар-Ола»;</w:t>
            </w:r>
          </w:p>
          <w:p w:rsidR="003D59DB" w:rsidRPr="00457395" w:rsidRDefault="003D59DB" w:rsidP="003D59DB">
            <w:pPr>
              <w:autoSpaceDE w:val="0"/>
              <w:autoSpaceDN w:val="0"/>
              <w:adjustRightInd w:val="0"/>
              <w:jc w:val="both"/>
              <w:rPr>
                <w:sz w:val="21"/>
                <w:szCs w:val="21"/>
              </w:rPr>
            </w:pPr>
            <w:r w:rsidRPr="00457395">
              <w:rPr>
                <w:sz w:val="21"/>
                <w:szCs w:val="21"/>
              </w:rPr>
              <w:t>ИНН 1215020390, КПП 121501001;</w:t>
            </w:r>
          </w:p>
          <w:p w:rsidR="003D59DB" w:rsidRDefault="003D59DB" w:rsidP="003D59DB">
            <w:pPr>
              <w:autoSpaceDE w:val="0"/>
              <w:autoSpaceDN w:val="0"/>
              <w:adjustRightInd w:val="0"/>
              <w:jc w:val="both"/>
              <w:rPr>
                <w:sz w:val="21"/>
                <w:szCs w:val="21"/>
              </w:rPr>
            </w:pPr>
            <w:r w:rsidRPr="00457395">
              <w:rPr>
                <w:sz w:val="21"/>
                <w:szCs w:val="21"/>
              </w:rPr>
              <w:t xml:space="preserve">БИК – 042202764; р/с 40702810100010070316 </w:t>
            </w:r>
            <w:r w:rsidRPr="00F85279">
              <w:rPr>
                <w:sz w:val="21"/>
                <w:szCs w:val="21"/>
              </w:rPr>
              <w:t>Ф</w:t>
            </w:r>
            <w:r>
              <w:rPr>
                <w:sz w:val="21"/>
                <w:szCs w:val="21"/>
              </w:rPr>
              <w:t>-</w:t>
            </w:r>
            <w:r w:rsidRPr="00F85279">
              <w:rPr>
                <w:sz w:val="21"/>
                <w:szCs w:val="21"/>
              </w:rPr>
              <w:t>л Банка ГПБ (АО)</w:t>
            </w:r>
            <w:r>
              <w:rPr>
                <w:sz w:val="21"/>
                <w:szCs w:val="21"/>
              </w:rPr>
              <w:t>«Приволжский»</w:t>
            </w:r>
            <w:r w:rsidRPr="00457395">
              <w:rPr>
                <w:sz w:val="21"/>
                <w:szCs w:val="21"/>
              </w:rPr>
              <w:t>, к/с 30101810700000000764.</w:t>
            </w:r>
          </w:p>
          <w:p w:rsidR="003D59DB" w:rsidRPr="00457395" w:rsidRDefault="003D59DB" w:rsidP="003D59DB">
            <w:pPr>
              <w:autoSpaceDE w:val="0"/>
              <w:autoSpaceDN w:val="0"/>
              <w:adjustRightInd w:val="0"/>
              <w:jc w:val="both"/>
              <w:rPr>
                <w:sz w:val="21"/>
                <w:szCs w:val="21"/>
              </w:rPr>
            </w:pPr>
            <w:r w:rsidRPr="001D549C">
              <w:rPr>
                <w:b/>
                <w:bCs/>
                <w:sz w:val="21"/>
                <w:szCs w:val="21"/>
              </w:rPr>
              <w:t>В платежном документе должно быть указано назначение платежа</w:t>
            </w:r>
            <w:r>
              <w:rPr>
                <w:b/>
                <w:bCs/>
                <w:sz w:val="21"/>
                <w:szCs w:val="21"/>
              </w:rPr>
              <w:t xml:space="preserve">: </w:t>
            </w:r>
            <w:r w:rsidRPr="004019BF">
              <w:rPr>
                <w:bCs/>
                <w:sz w:val="21"/>
                <w:szCs w:val="21"/>
                <w:u w:val="single"/>
              </w:rPr>
              <w:t xml:space="preserve">«Обеспечение исполнения муниципальный контракта на оказание услуг по проведению ежегодного обязательного аудита бухгалтерской (финансовой) отчётности МУП «Водоканал» за </w:t>
            </w:r>
            <w:r>
              <w:rPr>
                <w:bCs/>
                <w:sz w:val="21"/>
                <w:szCs w:val="21"/>
                <w:u w:val="single"/>
              </w:rPr>
              <w:t>2020</w:t>
            </w:r>
            <w:r w:rsidRPr="004019BF">
              <w:rPr>
                <w:bCs/>
                <w:sz w:val="21"/>
                <w:szCs w:val="21"/>
                <w:u w:val="single"/>
              </w:rPr>
              <w:t>г.»</w:t>
            </w:r>
          </w:p>
        </w:tc>
      </w:tr>
      <w:tr w:rsidR="001F10BE" w:rsidRPr="00457395" w:rsidTr="008D48B7">
        <w:trPr>
          <w:trHeight w:val="20"/>
        </w:trPr>
        <w:tc>
          <w:tcPr>
            <w:tcW w:w="10632"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C31DD2">
            <w:pPr>
              <w:pStyle w:val="ConsPlusNormal"/>
              <w:keepLines/>
              <w:ind w:firstLine="0"/>
              <w:rPr>
                <w:rFonts w:ascii="Times New Roman" w:hAnsi="Times New Roman" w:cs="Times New Roman"/>
                <w:b/>
                <w:sz w:val="21"/>
                <w:szCs w:val="21"/>
              </w:rPr>
            </w:pPr>
            <w:r w:rsidRPr="00457395">
              <w:rPr>
                <w:rFonts w:ascii="Times New Roman" w:hAnsi="Times New Roman" w:cs="Times New Roman"/>
                <w:b/>
                <w:sz w:val="21"/>
                <w:szCs w:val="21"/>
              </w:rPr>
              <w:t xml:space="preserve">Сведения о заключении  </w:t>
            </w:r>
            <w:r w:rsidR="00C31DD2" w:rsidRPr="00457395">
              <w:rPr>
                <w:rFonts w:ascii="Times New Roman" w:hAnsi="Times New Roman" w:cs="Times New Roman"/>
                <w:b/>
                <w:sz w:val="21"/>
                <w:szCs w:val="21"/>
              </w:rPr>
              <w:t>контракта</w:t>
            </w:r>
          </w:p>
        </w:tc>
      </w:tr>
      <w:tr w:rsidR="001F10BE" w:rsidRPr="00457395" w:rsidTr="008D48B7">
        <w:trPr>
          <w:trHeight w:val="1517"/>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541F21">
            <w:pPr>
              <w:pStyle w:val="3"/>
              <w:keepNext w:val="0"/>
              <w:keepLines/>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Информация о контрактной службе, </w:t>
            </w:r>
            <w:r w:rsidR="00541F21" w:rsidRPr="00457395">
              <w:rPr>
                <w:rFonts w:ascii="Times New Roman" w:hAnsi="Times New Roman" w:cs="Times New Roman"/>
                <w:b w:val="0"/>
                <w:sz w:val="21"/>
                <w:szCs w:val="21"/>
                <w:lang w:eastAsia="en-US"/>
              </w:rPr>
              <w:t>контрактном</w:t>
            </w:r>
            <w:r w:rsidRPr="00457395">
              <w:rPr>
                <w:rFonts w:ascii="Times New Roman" w:hAnsi="Times New Roman" w:cs="Times New Roman"/>
                <w:b w:val="0"/>
                <w:sz w:val="21"/>
                <w:szCs w:val="21"/>
                <w:lang w:eastAsia="en-US"/>
              </w:rPr>
              <w:t xml:space="preserve"> управляющем, ответственных за заключение </w:t>
            </w:r>
            <w:r w:rsidR="00541F21" w:rsidRPr="00457395">
              <w:rPr>
                <w:rFonts w:ascii="Times New Roman" w:hAnsi="Times New Roman" w:cs="Times New Roman"/>
                <w:b w:val="0"/>
                <w:sz w:val="21"/>
                <w:szCs w:val="21"/>
                <w:lang w:eastAsia="en-US"/>
              </w:rPr>
              <w:t>контракта</w:t>
            </w:r>
          </w:p>
        </w:tc>
        <w:tc>
          <w:tcPr>
            <w:tcW w:w="7338" w:type="dxa"/>
            <w:tcBorders>
              <w:top w:val="single" w:sz="6" w:space="0" w:color="auto"/>
              <w:left w:val="single" w:sz="6" w:space="0" w:color="auto"/>
              <w:bottom w:val="single" w:sz="6" w:space="0" w:color="auto"/>
              <w:right w:val="single" w:sz="6" w:space="0" w:color="auto"/>
            </w:tcBorders>
          </w:tcPr>
          <w:p w:rsidR="00B40EF5" w:rsidRPr="00457395" w:rsidRDefault="00B40EF5" w:rsidP="002D2DD0">
            <w:pPr>
              <w:jc w:val="both"/>
              <w:rPr>
                <w:sz w:val="21"/>
                <w:szCs w:val="21"/>
                <w:lang w:eastAsia="en-US"/>
              </w:rPr>
            </w:pPr>
          </w:p>
          <w:p w:rsidR="00B40EF5" w:rsidRPr="008D48B7" w:rsidRDefault="00B40EF5" w:rsidP="002D2DD0">
            <w:pPr>
              <w:jc w:val="both"/>
              <w:rPr>
                <w:sz w:val="21"/>
                <w:szCs w:val="21"/>
                <w:lang w:eastAsia="en-US"/>
              </w:rPr>
            </w:pPr>
            <w:r w:rsidRPr="008D48B7">
              <w:rPr>
                <w:sz w:val="21"/>
                <w:szCs w:val="21"/>
                <w:lang w:eastAsia="en-US"/>
              </w:rPr>
              <w:t>Руководитель контрактной службы – Синяев Александр Викторович</w:t>
            </w:r>
            <w:r w:rsidR="002D2DD0" w:rsidRPr="008D48B7">
              <w:rPr>
                <w:sz w:val="21"/>
                <w:szCs w:val="21"/>
                <w:lang w:eastAsia="en-US"/>
              </w:rPr>
              <w:t>, тел. (8362) 41-79-62</w:t>
            </w:r>
          </w:p>
          <w:p w:rsidR="001F10BE" w:rsidRPr="00457395" w:rsidRDefault="001F10BE" w:rsidP="00EA4FF5">
            <w:pPr>
              <w:jc w:val="both"/>
              <w:rPr>
                <w:sz w:val="21"/>
                <w:szCs w:val="21"/>
                <w:lang w:eastAsia="en-US"/>
              </w:rPr>
            </w:pPr>
            <w:r w:rsidRPr="008D48B7">
              <w:rPr>
                <w:sz w:val="21"/>
                <w:szCs w:val="21"/>
                <w:lang w:eastAsia="en-US"/>
              </w:rPr>
              <w:t xml:space="preserve">Ответственный  за заключение  </w:t>
            </w:r>
            <w:r w:rsidR="00541F21" w:rsidRPr="008D48B7">
              <w:rPr>
                <w:sz w:val="21"/>
                <w:szCs w:val="21"/>
                <w:lang w:eastAsia="en-US"/>
              </w:rPr>
              <w:t>контракта</w:t>
            </w:r>
            <w:r w:rsidR="0091708E" w:rsidRPr="008D48B7">
              <w:rPr>
                <w:sz w:val="21"/>
                <w:szCs w:val="21"/>
                <w:lang w:eastAsia="en-US"/>
              </w:rPr>
              <w:t>–</w:t>
            </w:r>
            <w:r w:rsidR="00DC3812" w:rsidRPr="008D48B7">
              <w:rPr>
                <w:sz w:val="21"/>
                <w:szCs w:val="21"/>
                <w:lang w:eastAsia="en-US"/>
              </w:rPr>
              <w:t>Мамаева Ирина Николаевна</w:t>
            </w:r>
            <w:r w:rsidR="002D2DD0" w:rsidRPr="008D48B7">
              <w:rPr>
                <w:sz w:val="21"/>
                <w:szCs w:val="21"/>
                <w:lang w:eastAsia="en-US"/>
              </w:rPr>
              <w:t>, тел. (8362)</w:t>
            </w:r>
            <w:r w:rsidR="00EA4FF5" w:rsidRPr="008D48B7">
              <w:rPr>
                <w:sz w:val="21"/>
                <w:szCs w:val="21"/>
                <w:lang w:eastAsia="en-US"/>
              </w:rPr>
              <w:t>41-81-50</w:t>
            </w: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8E3EA8">
            <w:pPr>
              <w:autoSpaceDE w:val="0"/>
              <w:autoSpaceDN w:val="0"/>
              <w:adjustRightInd w:val="0"/>
              <w:rPr>
                <w:sz w:val="21"/>
                <w:szCs w:val="21"/>
                <w:lang w:eastAsia="en-US"/>
              </w:rPr>
            </w:pPr>
            <w:r w:rsidRPr="00457395">
              <w:rPr>
                <w:sz w:val="21"/>
                <w:szCs w:val="21"/>
                <w:lang w:eastAsia="en-US"/>
              </w:rPr>
              <w:t xml:space="preserve">Срок, в течение которого победитель открытого конкурса или иной его участник, с которым заключается </w:t>
            </w:r>
            <w:r w:rsidR="008E3EA8" w:rsidRPr="00457395">
              <w:rPr>
                <w:sz w:val="21"/>
                <w:szCs w:val="21"/>
                <w:lang w:eastAsia="en-US"/>
              </w:rPr>
              <w:t>контракт</w:t>
            </w:r>
            <w:r w:rsidRPr="00457395">
              <w:rPr>
                <w:sz w:val="21"/>
                <w:szCs w:val="21"/>
                <w:lang w:eastAsia="en-US"/>
              </w:rPr>
              <w:t xml:space="preserve"> в соответствии с Законом</w:t>
            </w:r>
            <w:r w:rsidR="0046730B">
              <w:rPr>
                <w:sz w:val="21"/>
                <w:szCs w:val="21"/>
                <w:lang w:eastAsia="en-US"/>
              </w:rPr>
              <w:t xml:space="preserve"> о контрактной системе</w:t>
            </w:r>
            <w:r w:rsidRPr="00457395">
              <w:rPr>
                <w:sz w:val="21"/>
                <w:szCs w:val="21"/>
                <w:lang w:eastAsia="en-US"/>
              </w:rPr>
              <w:t xml:space="preserve">, должен подписать </w:t>
            </w:r>
            <w:r w:rsidR="008E3EA8" w:rsidRPr="00457395">
              <w:rPr>
                <w:sz w:val="21"/>
                <w:szCs w:val="21"/>
                <w:lang w:eastAsia="en-US"/>
              </w:rPr>
              <w:t>контракт</w:t>
            </w:r>
            <w:r w:rsidRPr="00457395">
              <w:rPr>
                <w:sz w:val="21"/>
                <w:szCs w:val="21"/>
                <w:lang w:eastAsia="en-US"/>
              </w:rPr>
              <w:t>.</w:t>
            </w:r>
          </w:p>
        </w:tc>
        <w:tc>
          <w:tcPr>
            <w:tcW w:w="7338" w:type="dxa"/>
            <w:tcBorders>
              <w:top w:val="single" w:sz="6" w:space="0" w:color="auto"/>
              <w:left w:val="single" w:sz="6" w:space="0" w:color="auto"/>
              <w:bottom w:val="single" w:sz="6" w:space="0" w:color="auto"/>
              <w:right w:val="single" w:sz="6" w:space="0" w:color="auto"/>
            </w:tcBorders>
          </w:tcPr>
          <w:p w:rsidR="004700B2" w:rsidRDefault="00EA0633" w:rsidP="00BC0136">
            <w:pPr>
              <w:autoSpaceDE w:val="0"/>
              <w:autoSpaceDN w:val="0"/>
              <w:adjustRightInd w:val="0"/>
              <w:ind w:firstLine="209"/>
              <w:jc w:val="both"/>
              <w:rPr>
                <w:sz w:val="21"/>
                <w:szCs w:val="21"/>
              </w:rPr>
            </w:pPr>
            <w:r w:rsidRPr="00EA0633">
              <w:rPr>
                <w:sz w:val="21"/>
                <w:szCs w:val="21"/>
              </w:rPr>
              <w:t>Контракт может быть заключен не ранее чем через десять дней с даты размещения в единой информационной системе протокола подведения итогов открытого конкурса в электронной форме.</w:t>
            </w:r>
          </w:p>
          <w:p w:rsidR="008C1A62" w:rsidRPr="00457395" w:rsidRDefault="008C1A62" w:rsidP="00BC0136">
            <w:pPr>
              <w:autoSpaceDE w:val="0"/>
              <w:autoSpaceDN w:val="0"/>
              <w:adjustRightInd w:val="0"/>
              <w:ind w:firstLine="209"/>
              <w:jc w:val="both"/>
              <w:rPr>
                <w:sz w:val="21"/>
                <w:szCs w:val="21"/>
              </w:rPr>
            </w:pPr>
            <w:r w:rsidRPr="008D48B7">
              <w:rPr>
                <w:sz w:val="21"/>
                <w:szCs w:val="21"/>
              </w:rPr>
              <w:t>Подробная информация содержится в п.</w:t>
            </w:r>
            <w:r w:rsidR="008D48B7" w:rsidRPr="008D48B7">
              <w:rPr>
                <w:sz w:val="21"/>
                <w:szCs w:val="21"/>
              </w:rPr>
              <w:t>18</w:t>
            </w:r>
            <w:r w:rsidR="008D48B7">
              <w:rPr>
                <w:sz w:val="21"/>
                <w:szCs w:val="21"/>
              </w:rPr>
              <w:t xml:space="preserve"> </w:t>
            </w:r>
            <w:r w:rsidR="008D48B7" w:rsidRPr="00B94B2C">
              <w:rPr>
                <w:sz w:val="21"/>
                <w:szCs w:val="21"/>
                <w:lang w:eastAsia="en-US"/>
              </w:rPr>
              <w:t xml:space="preserve">Раздела </w:t>
            </w:r>
            <w:r w:rsidR="008D48B7" w:rsidRPr="00B94B2C">
              <w:rPr>
                <w:sz w:val="21"/>
                <w:szCs w:val="21"/>
                <w:lang w:val="en-US" w:eastAsia="en-US"/>
              </w:rPr>
              <w:t>I</w:t>
            </w:r>
            <w:r w:rsidR="008D48B7" w:rsidRPr="00B94B2C">
              <w:rPr>
                <w:sz w:val="21"/>
                <w:szCs w:val="21"/>
                <w:lang w:eastAsia="en-US"/>
              </w:rPr>
              <w:t xml:space="preserve"> Документации</w:t>
            </w: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DC3812">
            <w:pPr>
              <w:pStyle w:val="3"/>
              <w:keepNext w:val="0"/>
              <w:keepLines/>
              <w:spacing w:before="0"/>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Условия признания победителя </w:t>
            </w:r>
            <w:r w:rsidR="00D00D64">
              <w:rPr>
                <w:rFonts w:ascii="Times New Roman" w:hAnsi="Times New Roman" w:cs="Times New Roman"/>
                <w:b w:val="0"/>
                <w:sz w:val="21"/>
                <w:szCs w:val="21"/>
                <w:lang w:eastAsia="en-US"/>
              </w:rPr>
              <w:t xml:space="preserve">открытого </w:t>
            </w:r>
            <w:r w:rsidRPr="00457395">
              <w:rPr>
                <w:rFonts w:ascii="Times New Roman" w:hAnsi="Times New Roman" w:cs="Times New Roman"/>
                <w:b w:val="0"/>
                <w:sz w:val="21"/>
                <w:szCs w:val="21"/>
                <w:lang w:eastAsia="en-US"/>
              </w:rPr>
              <w:t xml:space="preserve">конкурса или иного участника </w:t>
            </w:r>
            <w:r w:rsidR="00D00D64">
              <w:rPr>
                <w:rFonts w:ascii="Times New Roman" w:hAnsi="Times New Roman" w:cs="Times New Roman"/>
                <w:b w:val="0"/>
                <w:sz w:val="21"/>
                <w:szCs w:val="21"/>
                <w:lang w:eastAsia="en-US"/>
              </w:rPr>
              <w:t xml:space="preserve">открытого </w:t>
            </w:r>
            <w:r w:rsidRPr="00457395">
              <w:rPr>
                <w:rFonts w:ascii="Times New Roman" w:hAnsi="Times New Roman" w:cs="Times New Roman"/>
                <w:b w:val="0"/>
                <w:sz w:val="21"/>
                <w:szCs w:val="21"/>
                <w:lang w:eastAsia="en-US"/>
              </w:rPr>
              <w:t xml:space="preserve">конкурса, уклонившимися от заключения </w:t>
            </w:r>
            <w:r w:rsidR="00D00D64">
              <w:rPr>
                <w:rFonts w:ascii="Times New Roman" w:hAnsi="Times New Roman" w:cs="Times New Roman"/>
                <w:b w:val="0"/>
                <w:sz w:val="21"/>
                <w:szCs w:val="21"/>
                <w:lang w:eastAsia="en-US"/>
              </w:rPr>
              <w:t>контракта</w:t>
            </w:r>
            <w:r w:rsidRPr="00457395">
              <w:rPr>
                <w:rFonts w:ascii="Times New Roman" w:hAnsi="Times New Roman" w:cs="Times New Roman"/>
                <w:b w:val="0"/>
                <w:sz w:val="21"/>
                <w:szCs w:val="21"/>
                <w:lang w:eastAsia="en-US"/>
              </w:rPr>
              <w:t xml:space="preserve">. </w:t>
            </w:r>
          </w:p>
        </w:tc>
        <w:tc>
          <w:tcPr>
            <w:tcW w:w="7338" w:type="dxa"/>
            <w:tcBorders>
              <w:top w:val="single" w:sz="6" w:space="0" w:color="auto"/>
              <w:left w:val="single" w:sz="6" w:space="0" w:color="auto"/>
              <w:bottom w:val="single" w:sz="6" w:space="0" w:color="auto"/>
              <w:right w:val="single" w:sz="6" w:space="0" w:color="auto"/>
            </w:tcBorders>
          </w:tcPr>
          <w:p w:rsidR="008C1A62" w:rsidRDefault="008C1A62" w:rsidP="008C1A62">
            <w:pPr>
              <w:autoSpaceDE w:val="0"/>
              <w:autoSpaceDN w:val="0"/>
              <w:adjustRightInd w:val="0"/>
              <w:ind w:firstLine="351"/>
              <w:jc w:val="both"/>
              <w:rPr>
                <w:sz w:val="21"/>
                <w:szCs w:val="21"/>
              </w:rPr>
            </w:pPr>
            <w:r w:rsidRPr="008C1A62">
              <w:rPr>
                <w:sz w:val="21"/>
                <w:szCs w:val="21"/>
              </w:rPr>
              <w:t xml:space="preserve">Победитель электронной процедуры признается заказчиком уклонившимся от заключения контракта в случае, если в сроки, предусмотренные </w:t>
            </w:r>
            <w:r>
              <w:rPr>
                <w:sz w:val="21"/>
                <w:szCs w:val="21"/>
              </w:rPr>
              <w:t>Законом о контрактной системе</w:t>
            </w:r>
            <w:r w:rsidRPr="008C1A62">
              <w:rPr>
                <w:sz w:val="21"/>
                <w:szCs w:val="21"/>
              </w:rPr>
              <w:t xml:space="preserve">,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или не исполнил требования, предусмотренные статьей 37 </w:t>
            </w:r>
            <w:r>
              <w:rPr>
                <w:sz w:val="21"/>
                <w:szCs w:val="21"/>
              </w:rPr>
              <w:t>Закона о контрактной системе</w:t>
            </w:r>
            <w:r w:rsidRPr="008C1A62">
              <w:rPr>
                <w:sz w:val="21"/>
                <w:szCs w:val="21"/>
              </w:rPr>
              <w:t xml:space="preserve"> (в случае снижения при проведении электронного конкурса цены контракта на двадцать пять процентов и более от начальной (максимальной) цены контракта). </w:t>
            </w:r>
          </w:p>
          <w:p w:rsidR="008C1A62" w:rsidRDefault="008C1A62" w:rsidP="008C1A62">
            <w:pPr>
              <w:autoSpaceDE w:val="0"/>
              <w:autoSpaceDN w:val="0"/>
              <w:adjustRightInd w:val="0"/>
              <w:ind w:firstLine="351"/>
              <w:jc w:val="both"/>
              <w:rPr>
                <w:sz w:val="21"/>
                <w:szCs w:val="21"/>
              </w:rPr>
            </w:pPr>
            <w:r w:rsidRPr="008C1A62">
              <w:rPr>
                <w:sz w:val="21"/>
                <w:szCs w:val="21"/>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1F10BE" w:rsidRPr="00457395" w:rsidRDefault="008E3EA8" w:rsidP="008C1A62">
            <w:pPr>
              <w:autoSpaceDE w:val="0"/>
              <w:autoSpaceDN w:val="0"/>
              <w:adjustRightInd w:val="0"/>
              <w:ind w:firstLine="351"/>
              <w:jc w:val="both"/>
              <w:rPr>
                <w:sz w:val="21"/>
                <w:szCs w:val="21"/>
              </w:rPr>
            </w:pPr>
            <w:r w:rsidRPr="00457395">
              <w:rPr>
                <w:sz w:val="21"/>
                <w:szCs w:val="21"/>
              </w:rPr>
              <w:t xml:space="preserve">При уклонении победителя </w:t>
            </w:r>
            <w:r w:rsidR="00AF6DE2">
              <w:rPr>
                <w:sz w:val="21"/>
                <w:szCs w:val="21"/>
              </w:rPr>
              <w:t xml:space="preserve">открытого </w:t>
            </w:r>
            <w:r w:rsidRPr="00457395">
              <w:rPr>
                <w:sz w:val="21"/>
                <w:szCs w:val="21"/>
              </w:rPr>
              <w:t>конкурса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конкурса, заявке на участие в конкурсе которого присвоен второй номер.</w:t>
            </w:r>
          </w:p>
        </w:tc>
      </w:tr>
      <w:tr w:rsidR="001F10BE" w:rsidRPr="00457395" w:rsidTr="008D48B7">
        <w:trPr>
          <w:trHeight w:val="65"/>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AF6DE2">
            <w:pPr>
              <w:pStyle w:val="3"/>
              <w:keepNext w:val="0"/>
              <w:keepLines/>
              <w:spacing w:before="0"/>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Возможность заказчика изменить условия </w:t>
            </w:r>
            <w:r w:rsidR="002D2DD0">
              <w:rPr>
                <w:rFonts w:ascii="Times New Roman" w:hAnsi="Times New Roman" w:cs="Times New Roman"/>
                <w:b w:val="0"/>
                <w:sz w:val="21"/>
                <w:szCs w:val="21"/>
                <w:lang w:eastAsia="en-US"/>
              </w:rPr>
              <w:t>контракта</w:t>
            </w:r>
            <w:r w:rsidRPr="00457395">
              <w:rPr>
                <w:rFonts w:ascii="Times New Roman" w:hAnsi="Times New Roman" w:cs="Times New Roman"/>
                <w:b w:val="0"/>
                <w:sz w:val="21"/>
                <w:szCs w:val="21"/>
                <w:lang w:eastAsia="en-US"/>
              </w:rPr>
              <w:t xml:space="preserve"> в соответствии с положениями Закона</w:t>
            </w:r>
            <w:r w:rsidR="002D2DD0">
              <w:rPr>
                <w:rFonts w:ascii="Times New Roman" w:hAnsi="Times New Roman" w:cs="Times New Roman"/>
                <w:b w:val="0"/>
                <w:sz w:val="21"/>
                <w:szCs w:val="21"/>
                <w:lang w:eastAsia="en-US"/>
              </w:rPr>
              <w:t xml:space="preserve"> о контрактной системе</w:t>
            </w:r>
          </w:p>
        </w:tc>
        <w:tc>
          <w:tcPr>
            <w:tcW w:w="7338" w:type="dxa"/>
            <w:tcBorders>
              <w:top w:val="single" w:sz="6" w:space="0" w:color="auto"/>
              <w:left w:val="single" w:sz="6" w:space="0" w:color="auto"/>
              <w:bottom w:val="single" w:sz="6" w:space="0" w:color="auto"/>
              <w:right w:val="single" w:sz="6" w:space="0" w:color="auto"/>
            </w:tcBorders>
          </w:tcPr>
          <w:p w:rsidR="000F5F3D" w:rsidRPr="000F5F3D" w:rsidRDefault="000F5F3D" w:rsidP="008D48B7">
            <w:pPr>
              <w:widowControl w:val="0"/>
              <w:autoSpaceDE w:val="0"/>
              <w:autoSpaceDN w:val="0"/>
              <w:adjustRightInd w:val="0"/>
              <w:ind w:firstLine="540"/>
              <w:jc w:val="both"/>
              <w:rPr>
                <w:rFonts w:eastAsiaTheme="minorEastAsia"/>
                <w:sz w:val="21"/>
                <w:szCs w:val="21"/>
              </w:rPr>
            </w:pPr>
            <w:r w:rsidRPr="000F5F3D">
              <w:rPr>
                <w:rFonts w:eastAsiaTheme="minorEastAsia"/>
                <w:sz w:val="21"/>
                <w:szCs w:val="21"/>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0F5F3D" w:rsidRPr="000F5F3D" w:rsidRDefault="000F5F3D" w:rsidP="008D48B7">
            <w:pPr>
              <w:widowControl w:val="0"/>
              <w:autoSpaceDE w:val="0"/>
              <w:autoSpaceDN w:val="0"/>
              <w:adjustRightInd w:val="0"/>
              <w:ind w:firstLine="540"/>
              <w:jc w:val="both"/>
              <w:rPr>
                <w:rFonts w:eastAsiaTheme="minorEastAsia"/>
                <w:sz w:val="21"/>
                <w:szCs w:val="21"/>
              </w:rPr>
            </w:pPr>
            <w:r w:rsidRPr="000F5F3D">
              <w:rPr>
                <w:rFonts w:eastAsiaTheme="minorEastAsia"/>
                <w:sz w:val="21"/>
                <w:szCs w:val="21"/>
              </w:rPr>
              <w:t>1) если возможность изменения условий контракта была предусмотрена документацией о закупке и контрактом:</w:t>
            </w:r>
          </w:p>
          <w:p w:rsidR="000F5F3D" w:rsidRPr="000F5F3D" w:rsidRDefault="000F5F3D" w:rsidP="008D48B7">
            <w:pPr>
              <w:widowControl w:val="0"/>
              <w:autoSpaceDE w:val="0"/>
              <w:autoSpaceDN w:val="0"/>
              <w:adjustRightInd w:val="0"/>
              <w:ind w:firstLine="540"/>
              <w:jc w:val="both"/>
              <w:rPr>
                <w:rFonts w:eastAsiaTheme="minorEastAsia"/>
                <w:sz w:val="21"/>
                <w:szCs w:val="21"/>
              </w:rPr>
            </w:pPr>
            <w:r w:rsidRPr="000F5F3D">
              <w:rPr>
                <w:rFonts w:eastAsiaTheme="minorEastAsia"/>
                <w:sz w:val="21"/>
                <w:szCs w:val="21"/>
              </w:rPr>
              <w:t xml:space="preserve">а) при снижении цены контракта без изменения предусмотренных </w:t>
            </w:r>
            <w:r w:rsidRPr="000F5F3D">
              <w:rPr>
                <w:rFonts w:eastAsiaTheme="minorEastAsia"/>
                <w:sz w:val="21"/>
                <w:szCs w:val="21"/>
              </w:rPr>
              <w:lastRenderedPageBreak/>
              <w:t>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0F5F3D" w:rsidRPr="000F5F3D" w:rsidRDefault="000F5F3D" w:rsidP="008D48B7">
            <w:pPr>
              <w:widowControl w:val="0"/>
              <w:autoSpaceDE w:val="0"/>
              <w:autoSpaceDN w:val="0"/>
              <w:adjustRightInd w:val="0"/>
              <w:ind w:firstLine="540"/>
              <w:jc w:val="both"/>
              <w:rPr>
                <w:rFonts w:eastAsiaTheme="minorEastAsia"/>
                <w:sz w:val="21"/>
                <w:szCs w:val="21"/>
              </w:rPr>
            </w:pPr>
            <w:r w:rsidRPr="000F5F3D">
              <w:rPr>
                <w:rFonts w:eastAsiaTheme="minorEastAsia"/>
                <w:sz w:val="21"/>
                <w:szCs w:val="21"/>
              </w:rPr>
              <w:t xml:space="preserve">б) если по предложению заказчика увеличиваются предусмотренные контрактом объем работы или услуги не более чем на десять процентов или уменьшаются предусмотренные контрактом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объема работы или услуги стороны контракта обязаны уменьшить цену контракта исходя из цены единицы товара, работы или услуги. </w:t>
            </w:r>
          </w:p>
          <w:p w:rsidR="001F10BE" w:rsidRPr="000E49B6" w:rsidRDefault="000F5F3D" w:rsidP="008D48B7">
            <w:pPr>
              <w:pStyle w:val="1"/>
              <w:numPr>
                <w:ilvl w:val="0"/>
                <w:numId w:val="0"/>
              </w:numPr>
              <w:spacing w:before="0" w:after="0"/>
              <w:ind w:left="67" w:firstLine="284"/>
              <w:jc w:val="both"/>
              <w:rPr>
                <w:rFonts w:ascii="Times New Roman" w:hAnsi="Times New Roman" w:cs="Times New Roman"/>
                <w:b w:val="0"/>
                <w:sz w:val="21"/>
                <w:szCs w:val="21"/>
              </w:rPr>
            </w:pPr>
            <w:bookmarkStart w:id="81" w:name="Par2708"/>
            <w:bookmarkEnd w:id="81"/>
            <w:r w:rsidRPr="000F5F3D">
              <w:rPr>
                <w:rFonts w:ascii="Times New Roman" w:hAnsi="Times New Roman" w:cs="Times New Roman"/>
                <w:b w:val="0"/>
                <w:sz w:val="21"/>
                <w:szCs w:val="21"/>
              </w:rPr>
              <w:t>При исполнении контракта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777E9B">
            <w:pPr>
              <w:autoSpaceDE w:val="0"/>
              <w:autoSpaceDN w:val="0"/>
              <w:adjustRightInd w:val="0"/>
              <w:outlineLvl w:val="1"/>
              <w:rPr>
                <w:sz w:val="21"/>
                <w:szCs w:val="21"/>
              </w:rPr>
            </w:pPr>
            <w:r w:rsidRPr="00457395">
              <w:rPr>
                <w:sz w:val="21"/>
                <w:szCs w:val="21"/>
              </w:rPr>
              <w:t xml:space="preserve">Информация о возможности одностороннего отказа от исполнения </w:t>
            </w:r>
            <w:r w:rsidR="00777E9B" w:rsidRPr="00457395">
              <w:rPr>
                <w:sz w:val="21"/>
                <w:szCs w:val="21"/>
              </w:rPr>
              <w:t>контракта</w:t>
            </w:r>
          </w:p>
        </w:tc>
        <w:tc>
          <w:tcPr>
            <w:tcW w:w="7338" w:type="dxa"/>
            <w:tcBorders>
              <w:top w:val="single" w:sz="6" w:space="0" w:color="auto"/>
              <w:left w:val="single" w:sz="6" w:space="0" w:color="auto"/>
              <w:bottom w:val="single" w:sz="6" w:space="0" w:color="auto"/>
              <w:right w:val="single" w:sz="6" w:space="0" w:color="auto"/>
            </w:tcBorders>
            <w:vAlign w:val="center"/>
          </w:tcPr>
          <w:p w:rsidR="001F10BE" w:rsidRPr="00B31329" w:rsidRDefault="00B31329" w:rsidP="008D48B7">
            <w:pPr>
              <w:pStyle w:val="1"/>
              <w:keepNext w:val="0"/>
              <w:keepLines/>
              <w:numPr>
                <w:ilvl w:val="0"/>
                <w:numId w:val="0"/>
              </w:numPr>
              <w:spacing w:before="0"/>
              <w:ind w:firstLine="1"/>
              <w:rPr>
                <w:rFonts w:ascii="Times New Roman" w:hAnsi="Times New Roman" w:cs="Times New Roman"/>
                <w:sz w:val="21"/>
                <w:szCs w:val="21"/>
              </w:rPr>
            </w:pPr>
            <w:r w:rsidRPr="008D48B7">
              <w:rPr>
                <w:rFonts w:ascii="Times New Roman" w:hAnsi="Times New Roman" w:cs="Times New Roman"/>
                <w:b w:val="0"/>
                <w:sz w:val="21"/>
                <w:szCs w:val="21"/>
                <w:lang w:eastAsia="en-US"/>
              </w:rPr>
              <w:t>Указана в п.</w:t>
            </w:r>
            <w:r w:rsidR="00B1443C" w:rsidRPr="008D48B7">
              <w:rPr>
                <w:rFonts w:ascii="Times New Roman" w:hAnsi="Times New Roman" w:cs="Times New Roman"/>
                <w:b w:val="0"/>
                <w:sz w:val="21"/>
                <w:szCs w:val="21"/>
                <w:lang w:eastAsia="en-US"/>
              </w:rPr>
              <w:t>19</w:t>
            </w:r>
            <w:r w:rsidRPr="008D48B7">
              <w:rPr>
                <w:rFonts w:ascii="Times New Roman" w:hAnsi="Times New Roman" w:cs="Times New Roman"/>
                <w:b w:val="0"/>
                <w:sz w:val="21"/>
                <w:szCs w:val="21"/>
                <w:lang w:eastAsia="en-US"/>
              </w:rPr>
              <w:t xml:space="preserve"> Раздела </w:t>
            </w:r>
            <w:r w:rsidRPr="008D48B7">
              <w:rPr>
                <w:rFonts w:ascii="Times New Roman" w:hAnsi="Times New Roman" w:cs="Times New Roman"/>
                <w:b w:val="0"/>
                <w:sz w:val="21"/>
                <w:szCs w:val="21"/>
                <w:lang w:val="en-US" w:eastAsia="en-US"/>
              </w:rPr>
              <w:t>I</w:t>
            </w:r>
            <w:r w:rsidR="003C1AA9" w:rsidRPr="008D48B7">
              <w:rPr>
                <w:rFonts w:ascii="Times New Roman" w:hAnsi="Times New Roman" w:cs="Times New Roman"/>
                <w:b w:val="0"/>
                <w:sz w:val="21"/>
                <w:szCs w:val="21"/>
                <w:lang w:eastAsia="en-US"/>
              </w:rPr>
              <w:t xml:space="preserve"> </w:t>
            </w:r>
            <w:r w:rsidR="00B1443C" w:rsidRPr="008D48B7">
              <w:rPr>
                <w:rFonts w:ascii="Times New Roman" w:hAnsi="Times New Roman" w:cs="Times New Roman"/>
                <w:b w:val="0"/>
                <w:sz w:val="21"/>
                <w:szCs w:val="21"/>
                <w:lang w:eastAsia="en-US"/>
              </w:rPr>
              <w:t>документации</w:t>
            </w:r>
          </w:p>
        </w:tc>
      </w:tr>
      <w:tr w:rsidR="001F10BE" w:rsidRPr="00457395" w:rsidTr="008D48B7">
        <w:trPr>
          <w:trHeight w:val="3986"/>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Next/>
              <w:keepLines/>
              <w:widowControl w:val="0"/>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8D48B7" w:rsidRDefault="001F10BE" w:rsidP="000E49B6">
            <w:pPr>
              <w:keepNext/>
              <w:keepLines/>
              <w:widowControl w:val="0"/>
              <w:autoSpaceDE w:val="0"/>
              <w:autoSpaceDN w:val="0"/>
              <w:adjustRightInd w:val="0"/>
              <w:jc w:val="both"/>
              <w:rPr>
                <w:sz w:val="20"/>
                <w:szCs w:val="20"/>
                <w:lang w:eastAsia="en-US"/>
              </w:rPr>
            </w:pPr>
            <w:r w:rsidRPr="008D48B7">
              <w:rPr>
                <w:sz w:val="20"/>
                <w:szCs w:val="20"/>
                <w:lang w:eastAsia="en-US"/>
              </w:rPr>
              <w:t>Возможность заказчика заключить договоры, указанные в части 10 статьи 34 Закона, с несколькими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договора, указанными в конкурсной документации (далее - поисковая научно-исследовательская работа), с указанием количества указанных договоров.</w:t>
            </w:r>
          </w:p>
        </w:tc>
        <w:tc>
          <w:tcPr>
            <w:tcW w:w="7338"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8D48B7">
            <w:pPr>
              <w:keepNext/>
              <w:keepLines/>
              <w:widowControl w:val="0"/>
              <w:autoSpaceDE w:val="0"/>
              <w:autoSpaceDN w:val="0"/>
              <w:adjustRightInd w:val="0"/>
              <w:ind w:firstLine="1"/>
              <w:rPr>
                <w:sz w:val="21"/>
                <w:szCs w:val="21"/>
                <w:lang w:eastAsia="en-US"/>
              </w:rPr>
            </w:pPr>
            <w:r w:rsidRPr="00457395">
              <w:rPr>
                <w:sz w:val="21"/>
                <w:szCs w:val="21"/>
                <w:lang w:eastAsia="en-US"/>
              </w:rPr>
              <w:t>Не предусмотрена.</w:t>
            </w:r>
          </w:p>
          <w:p w:rsidR="001F10BE" w:rsidRPr="00457395" w:rsidRDefault="001F10BE" w:rsidP="000E49B6">
            <w:pPr>
              <w:keepNext/>
              <w:keepLines/>
              <w:widowControl w:val="0"/>
              <w:autoSpaceDE w:val="0"/>
              <w:autoSpaceDN w:val="0"/>
              <w:adjustRightInd w:val="0"/>
              <w:ind w:firstLine="317"/>
              <w:rPr>
                <w:sz w:val="21"/>
                <w:szCs w:val="21"/>
                <w:lang w:eastAsia="en-US"/>
              </w:rPr>
            </w:pPr>
          </w:p>
          <w:p w:rsidR="001F10BE" w:rsidRPr="00457395" w:rsidRDefault="001F10BE" w:rsidP="000E49B6">
            <w:pPr>
              <w:keepNext/>
              <w:keepLines/>
              <w:widowControl w:val="0"/>
              <w:autoSpaceDE w:val="0"/>
              <w:autoSpaceDN w:val="0"/>
              <w:adjustRightInd w:val="0"/>
              <w:ind w:firstLine="317"/>
              <w:rPr>
                <w:sz w:val="21"/>
                <w:szCs w:val="21"/>
                <w:lang w:eastAsia="en-US"/>
              </w:rPr>
            </w:pPr>
          </w:p>
          <w:p w:rsidR="001F10BE" w:rsidRPr="00457395" w:rsidRDefault="001F10BE" w:rsidP="000E49B6">
            <w:pPr>
              <w:keepNext/>
              <w:keepLines/>
              <w:widowControl w:val="0"/>
              <w:autoSpaceDE w:val="0"/>
              <w:autoSpaceDN w:val="0"/>
              <w:adjustRightInd w:val="0"/>
              <w:ind w:firstLine="317"/>
              <w:rPr>
                <w:sz w:val="21"/>
                <w:szCs w:val="21"/>
                <w:lang w:eastAsia="en-US"/>
              </w:rPr>
            </w:pPr>
          </w:p>
          <w:p w:rsidR="001F10BE" w:rsidRPr="00457395" w:rsidRDefault="001F10BE" w:rsidP="000E49B6">
            <w:pPr>
              <w:keepNext/>
              <w:keepLines/>
              <w:widowControl w:val="0"/>
              <w:autoSpaceDE w:val="0"/>
              <w:autoSpaceDN w:val="0"/>
              <w:adjustRightInd w:val="0"/>
              <w:rPr>
                <w:sz w:val="21"/>
                <w:szCs w:val="21"/>
                <w:lang w:eastAsia="en-US"/>
              </w:rPr>
            </w:pPr>
          </w:p>
        </w:tc>
      </w:tr>
      <w:tr w:rsidR="001F10BE"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1F10BE" w:rsidRPr="00457395" w:rsidRDefault="001F10BE"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rPr>
                <w:sz w:val="21"/>
                <w:szCs w:val="21"/>
                <w:lang w:eastAsia="en-US"/>
              </w:rPr>
            </w:pPr>
            <w:r w:rsidRPr="00457395">
              <w:rPr>
                <w:sz w:val="21"/>
                <w:szCs w:val="21"/>
                <w:lang w:eastAsia="en-US"/>
              </w:rPr>
              <w:t>Критерии оценки заявок на участие в открытом конкурсе, величины значимости этих критериев, порядок рассмотрения и оценки заявок на участие в открытом конкурсе в соответствии с Законом</w:t>
            </w:r>
            <w:r w:rsidR="00A36973">
              <w:rPr>
                <w:sz w:val="21"/>
                <w:szCs w:val="21"/>
                <w:lang w:eastAsia="en-US"/>
              </w:rPr>
              <w:t xml:space="preserve"> о контрактной системе</w:t>
            </w:r>
          </w:p>
        </w:tc>
        <w:tc>
          <w:tcPr>
            <w:tcW w:w="7338" w:type="dxa"/>
            <w:tcBorders>
              <w:top w:val="single" w:sz="6" w:space="0" w:color="auto"/>
              <w:left w:val="single" w:sz="6" w:space="0" w:color="auto"/>
              <w:bottom w:val="single" w:sz="6" w:space="0" w:color="auto"/>
              <w:right w:val="single" w:sz="6" w:space="0" w:color="auto"/>
            </w:tcBorders>
            <w:vAlign w:val="center"/>
          </w:tcPr>
          <w:p w:rsidR="001F10BE" w:rsidRPr="00A71A08" w:rsidRDefault="00A36973" w:rsidP="00A71A08">
            <w:pPr>
              <w:autoSpaceDE w:val="0"/>
              <w:autoSpaceDN w:val="0"/>
              <w:adjustRightInd w:val="0"/>
              <w:ind w:firstLine="143"/>
              <w:jc w:val="both"/>
              <w:rPr>
                <w:sz w:val="21"/>
                <w:szCs w:val="21"/>
              </w:rPr>
            </w:pPr>
            <w:r w:rsidRPr="00A71A08">
              <w:rPr>
                <w:sz w:val="21"/>
                <w:szCs w:val="21"/>
                <w:lang w:eastAsia="en-US"/>
              </w:rPr>
              <w:t xml:space="preserve">Критерии оценки заявок на участие в открытом конкурсе, величины значимости этих критериев </w:t>
            </w:r>
            <w:r w:rsidR="00AF6DE2" w:rsidRPr="00A71A08">
              <w:rPr>
                <w:sz w:val="21"/>
                <w:szCs w:val="21"/>
                <w:lang w:eastAsia="en-US"/>
              </w:rPr>
              <w:t>установлены</w:t>
            </w:r>
            <w:r w:rsidR="001F10BE" w:rsidRPr="00A71A08">
              <w:rPr>
                <w:sz w:val="21"/>
                <w:szCs w:val="21"/>
                <w:lang w:eastAsia="en-US"/>
              </w:rPr>
              <w:t xml:space="preserve"> в </w:t>
            </w:r>
            <w:r w:rsidR="002318F5" w:rsidRPr="00A71A08">
              <w:rPr>
                <w:sz w:val="21"/>
                <w:szCs w:val="21"/>
              </w:rPr>
              <w:t>Р</w:t>
            </w:r>
            <w:r w:rsidR="001F10BE" w:rsidRPr="00A71A08">
              <w:rPr>
                <w:sz w:val="21"/>
                <w:szCs w:val="21"/>
              </w:rPr>
              <w:t xml:space="preserve">азделе </w:t>
            </w:r>
            <w:r w:rsidR="001F10BE" w:rsidRPr="00A71A08">
              <w:rPr>
                <w:sz w:val="21"/>
                <w:szCs w:val="21"/>
                <w:lang w:val="en-US"/>
              </w:rPr>
              <w:t>VI</w:t>
            </w:r>
            <w:r w:rsidR="001F10BE" w:rsidRPr="00A71A08">
              <w:rPr>
                <w:sz w:val="21"/>
                <w:szCs w:val="21"/>
              </w:rPr>
              <w:t xml:space="preserve"> «Оценка заявок». </w:t>
            </w:r>
          </w:p>
          <w:p w:rsidR="00A36973" w:rsidRPr="00A36973" w:rsidRDefault="00A36973" w:rsidP="006E25D8">
            <w:pPr>
              <w:autoSpaceDE w:val="0"/>
              <w:autoSpaceDN w:val="0"/>
              <w:adjustRightInd w:val="0"/>
              <w:ind w:firstLine="317"/>
              <w:jc w:val="both"/>
              <w:rPr>
                <w:sz w:val="21"/>
                <w:szCs w:val="21"/>
                <w:lang w:eastAsia="en-US"/>
              </w:rPr>
            </w:pPr>
          </w:p>
        </w:tc>
      </w:tr>
      <w:tr w:rsidR="0067433A"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67433A" w:rsidRPr="00457395" w:rsidRDefault="0067433A"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67433A" w:rsidRPr="00457395" w:rsidRDefault="0067433A" w:rsidP="00E12CDB">
            <w:pPr>
              <w:autoSpaceDE w:val="0"/>
              <w:autoSpaceDN w:val="0"/>
              <w:adjustRightInd w:val="0"/>
              <w:rPr>
                <w:sz w:val="21"/>
                <w:szCs w:val="21"/>
                <w:lang w:eastAsia="en-US"/>
              </w:rPr>
            </w:pPr>
            <w:r w:rsidRPr="00457395">
              <w:rPr>
                <w:bCs/>
                <w:sz w:val="21"/>
                <w:szCs w:val="21"/>
                <w:lang w:eastAsia="en-US"/>
              </w:rPr>
              <w:t>Форма, сроки и порядок оплаты услуг</w:t>
            </w:r>
          </w:p>
        </w:tc>
        <w:tc>
          <w:tcPr>
            <w:tcW w:w="7338" w:type="dxa"/>
            <w:tcBorders>
              <w:top w:val="single" w:sz="6" w:space="0" w:color="auto"/>
              <w:left w:val="single" w:sz="6" w:space="0" w:color="auto"/>
              <w:bottom w:val="single" w:sz="6" w:space="0" w:color="auto"/>
              <w:right w:val="single" w:sz="6" w:space="0" w:color="auto"/>
            </w:tcBorders>
            <w:vAlign w:val="center"/>
          </w:tcPr>
          <w:p w:rsidR="0067433A" w:rsidRPr="00457395" w:rsidRDefault="00EA4FF5" w:rsidP="00B1443C">
            <w:pPr>
              <w:autoSpaceDE w:val="0"/>
              <w:autoSpaceDN w:val="0"/>
              <w:adjustRightInd w:val="0"/>
              <w:ind w:firstLine="317"/>
              <w:jc w:val="both"/>
              <w:rPr>
                <w:sz w:val="21"/>
                <w:szCs w:val="21"/>
                <w:lang w:eastAsia="en-US"/>
              </w:rPr>
            </w:pPr>
            <w:r>
              <w:rPr>
                <w:color w:val="000000"/>
                <w:sz w:val="21"/>
                <w:szCs w:val="21"/>
              </w:rPr>
              <w:t>О</w:t>
            </w:r>
            <w:r w:rsidRPr="00EA4FF5">
              <w:rPr>
                <w:color w:val="000000"/>
                <w:sz w:val="21"/>
                <w:szCs w:val="21"/>
              </w:rPr>
              <w:t>плата услуг</w:t>
            </w:r>
            <w:r w:rsidR="003C1AA9">
              <w:rPr>
                <w:color w:val="000000"/>
                <w:sz w:val="21"/>
                <w:szCs w:val="21"/>
              </w:rPr>
              <w:t xml:space="preserve"> </w:t>
            </w:r>
            <w:r w:rsidRPr="00EA4FF5">
              <w:rPr>
                <w:color w:val="000000"/>
                <w:sz w:val="21"/>
                <w:szCs w:val="21"/>
              </w:rPr>
              <w:t xml:space="preserve">осуществляется в форме безналичного расчета, </w:t>
            </w:r>
            <w:r w:rsidR="00B1443C" w:rsidRPr="00B1443C">
              <w:rPr>
                <w:color w:val="000000"/>
                <w:sz w:val="21"/>
                <w:szCs w:val="21"/>
              </w:rPr>
              <w:t>в течение пятнадцати рабочих дней с даты подписания заказчиком документа о приемке выполненных работ, услуг.</w:t>
            </w:r>
          </w:p>
        </w:tc>
      </w:tr>
      <w:tr w:rsidR="00031C3F"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031C3F" w:rsidRPr="00457395" w:rsidRDefault="00031C3F"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vAlign w:val="center"/>
          </w:tcPr>
          <w:p w:rsidR="00031C3F" w:rsidRPr="0086036F" w:rsidRDefault="00031C3F" w:rsidP="0086036F">
            <w:pPr>
              <w:autoSpaceDE w:val="0"/>
              <w:autoSpaceDN w:val="0"/>
              <w:adjustRightInd w:val="0"/>
              <w:rPr>
                <w:bCs/>
                <w:sz w:val="21"/>
                <w:szCs w:val="21"/>
                <w:lang w:eastAsia="en-US"/>
              </w:rPr>
            </w:pPr>
            <w:r w:rsidRPr="0086036F">
              <w:rPr>
                <w:bCs/>
                <w:color w:val="000000"/>
                <w:sz w:val="21"/>
                <w:szCs w:val="21"/>
              </w:rPr>
              <w:t>Привлечение соисполнителей (субподрядчиков)</w:t>
            </w:r>
          </w:p>
        </w:tc>
        <w:tc>
          <w:tcPr>
            <w:tcW w:w="7338" w:type="dxa"/>
            <w:tcBorders>
              <w:top w:val="single" w:sz="6" w:space="0" w:color="auto"/>
              <w:left w:val="single" w:sz="6" w:space="0" w:color="auto"/>
              <w:bottom w:val="single" w:sz="6" w:space="0" w:color="auto"/>
              <w:right w:val="single" w:sz="6" w:space="0" w:color="auto"/>
            </w:tcBorders>
            <w:vAlign w:val="center"/>
          </w:tcPr>
          <w:p w:rsidR="00031C3F" w:rsidRPr="00D00D64" w:rsidRDefault="00031C3F" w:rsidP="00031C3F">
            <w:pPr>
              <w:autoSpaceDE w:val="0"/>
              <w:autoSpaceDN w:val="0"/>
              <w:adjustRightInd w:val="0"/>
              <w:ind w:firstLine="317"/>
              <w:jc w:val="both"/>
              <w:rPr>
                <w:color w:val="000000"/>
                <w:sz w:val="21"/>
                <w:szCs w:val="21"/>
                <w:highlight w:val="yellow"/>
              </w:rPr>
            </w:pPr>
            <w:r>
              <w:rPr>
                <w:color w:val="000000"/>
                <w:sz w:val="21"/>
                <w:szCs w:val="21"/>
              </w:rPr>
              <w:t>Н</w:t>
            </w:r>
            <w:r w:rsidRPr="00031C3F">
              <w:rPr>
                <w:color w:val="000000"/>
                <w:sz w:val="21"/>
                <w:szCs w:val="21"/>
              </w:rPr>
              <w:t xml:space="preserve">е </w:t>
            </w:r>
            <w:r>
              <w:rPr>
                <w:color w:val="000000"/>
                <w:sz w:val="21"/>
                <w:szCs w:val="21"/>
              </w:rPr>
              <w:t>установлено</w:t>
            </w:r>
          </w:p>
        </w:tc>
      </w:tr>
      <w:tr w:rsidR="00031C3F" w:rsidRPr="00457395" w:rsidTr="008D48B7">
        <w:trPr>
          <w:trHeight w:val="20"/>
        </w:trPr>
        <w:tc>
          <w:tcPr>
            <w:tcW w:w="425" w:type="dxa"/>
            <w:tcBorders>
              <w:top w:val="single" w:sz="6" w:space="0" w:color="auto"/>
              <w:left w:val="single" w:sz="6" w:space="0" w:color="auto"/>
              <w:bottom w:val="single" w:sz="6" w:space="0" w:color="auto"/>
              <w:right w:val="single" w:sz="6" w:space="0" w:color="auto"/>
            </w:tcBorders>
          </w:tcPr>
          <w:p w:rsidR="00031C3F" w:rsidRPr="00457395" w:rsidRDefault="00031C3F" w:rsidP="002B1D75">
            <w:pPr>
              <w:keepLines/>
              <w:numPr>
                <w:ilvl w:val="0"/>
                <w:numId w:val="49"/>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vAlign w:val="center"/>
          </w:tcPr>
          <w:p w:rsidR="00031C3F" w:rsidRPr="0086036F" w:rsidRDefault="00031C3F" w:rsidP="0086036F">
            <w:pPr>
              <w:autoSpaceDE w:val="0"/>
              <w:autoSpaceDN w:val="0"/>
              <w:adjustRightInd w:val="0"/>
              <w:rPr>
                <w:bCs/>
                <w:color w:val="000000"/>
                <w:sz w:val="21"/>
                <w:szCs w:val="21"/>
              </w:rPr>
            </w:pPr>
            <w:r w:rsidRPr="0086036F">
              <w:rPr>
                <w:sz w:val="21"/>
                <w:szCs w:val="21"/>
              </w:rPr>
              <w:t>Антидемпинговые меры при проведении открытого конкурса</w:t>
            </w:r>
            <w:r w:rsidR="00B1443C">
              <w:rPr>
                <w:sz w:val="21"/>
                <w:szCs w:val="21"/>
              </w:rPr>
              <w:t xml:space="preserve"> в электронной форме</w:t>
            </w:r>
          </w:p>
        </w:tc>
        <w:tc>
          <w:tcPr>
            <w:tcW w:w="7338" w:type="dxa"/>
            <w:tcBorders>
              <w:top w:val="single" w:sz="6" w:space="0" w:color="auto"/>
              <w:left w:val="single" w:sz="6" w:space="0" w:color="auto"/>
              <w:bottom w:val="single" w:sz="6" w:space="0" w:color="auto"/>
              <w:right w:val="single" w:sz="6" w:space="0" w:color="auto"/>
            </w:tcBorders>
            <w:vAlign w:val="center"/>
          </w:tcPr>
          <w:p w:rsidR="00031C3F" w:rsidRPr="00D00D64" w:rsidRDefault="00A71A08" w:rsidP="002560AE">
            <w:pPr>
              <w:autoSpaceDE w:val="0"/>
              <w:autoSpaceDN w:val="0"/>
              <w:adjustRightInd w:val="0"/>
              <w:ind w:firstLine="317"/>
              <w:jc w:val="both"/>
              <w:rPr>
                <w:color w:val="000000"/>
                <w:sz w:val="21"/>
                <w:szCs w:val="21"/>
                <w:highlight w:val="yellow"/>
              </w:rPr>
            </w:pPr>
            <w:r>
              <w:rPr>
                <w:color w:val="000000"/>
                <w:sz w:val="21"/>
                <w:szCs w:val="21"/>
              </w:rPr>
              <w:t xml:space="preserve">Подробная информация содержится в п.20 </w:t>
            </w:r>
            <w:r w:rsidRPr="00B94B2C">
              <w:rPr>
                <w:sz w:val="21"/>
                <w:szCs w:val="21"/>
                <w:lang w:eastAsia="en-US"/>
              </w:rPr>
              <w:t xml:space="preserve">Раздела </w:t>
            </w:r>
            <w:r w:rsidRPr="00B94B2C">
              <w:rPr>
                <w:sz w:val="21"/>
                <w:szCs w:val="21"/>
                <w:lang w:val="en-US" w:eastAsia="en-US"/>
              </w:rPr>
              <w:t>I</w:t>
            </w:r>
            <w:r w:rsidRPr="00B94B2C">
              <w:rPr>
                <w:sz w:val="21"/>
                <w:szCs w:val="21"/>
                <w:lang w:eastAsia="en-US"/>
              </w:rPr>
              <w:t xml:space="preserve"> Документации</w:t>
            </w:r>
          </w:p>
        </w:tc>
      </w:tr>
    </w:tbl>
    <w:p w:rsidR="00CE63E1" w:rsidRDefault="001F10BE" w:rsidP="001C2DA1">
      <w:pPr>
        <w:widowControl w:val="0"/>
        <w:jc w:val="center"/>
        <w:rPr>
          <w:b/>
        </w:rPr>
      </w:pPr>
      <w:r w:rsidRPr="0067433A">
        <w:rPr>
          <w:b/>
        </w:rPr>
        <w:lastRenderedPageBreak/>
        <w:t xml:space="preserve">РАЗДЕЛ  </w:t>
      </w:r>
      <w:r w:rsidR="00CE63E1" w:rsidRPr="0067433A">
        <w:rPr>
          <w:b/>
          <w:lang w:val="en-US"/>
        </w:rPr>
        <w:t>III</w:t>
      </w:r>
      <w:r w:rsidR="00CE63E1" w:rsidRPr="0067433A">
        <w:rPr>
          <w:b/>
        </w:rPr>
        <w:t>.</w:t>
      </w:r>
      <w:r w:rsidR="00425722" w:rsidRPr="0067433A">
        <w:rPr>
          <w:b/>
        </w:rPr>
        <w:t>ТЕХНИЧЕСКОЕ ЗАДАНИЕ</w:t>
      </w:r>
    </w:p>
    <w:p w:rsidR="00B1443C" w:rsidRPr="00B1443C" w:rsidRDefault="00B1443C" w:rsidP="00B1443C">
      <w:pPr>
        <w:widowControl w:val="0"/>
        <w:autoSpaceDE w:val="0"/>
        <w:autoSpaceDN w:val="0"/>
        <w:adjustRightInd w:val="0"/>
        <w:spacing w:before="221" w:line="254" w:lineRule="exact"/>
        <w:jc w:val="center"/>
        <w:rPr>
          <w:b/>
          <w:bCs/>
          <w:i/>
          <w:iCs/>
          <w:sz w:val="22"/>
          <w:szCs w:val="22"/>
        </w:rPr>
      </w:pPr>
      <w:r w:rsidRPr="00B1443C">
        <w:rPr>
          <w:b/>
          <w:bCs/>
          <w:i/>
          <w:iCs/>
          <w:sz w:val="22"/>
          <w:szCs w:val="22"/>
        </w:rPr>
        <w:t xml:space="preserve">на оказание услуг по проведению обязательного ежегодного аудита бухгалтерского учета и финансовой отчетности </w:t>
      </w:r>
      <w:r w:rsidRPr="00B1443C">
        <w:rPr>
          <w:b/>
          <w:bCs/>
          <w:sz w:val="22"/>
          <w:szCs w:val="22"/>
        </w:rPr>
        <w:t xml:space="preserve">МУП «Водоканал» г.Йошкар-Олы» </w:t>
      </w:r>
      <w:r w:rsidRPr="00B1443C">
        <w:rPr>
          <w:b/>
          <w:bCs/>
          <w:i/>
          <w:iCs/>
          <w:sz w:val="22"/>
          <w:szCs w:val="22"/>
        </w:rPr>
        <w:t>за 2020 г.</w:t>
      </w:r>
    </w:p>
    <w:p w:rsidR="00B1443C" w:rsidRPr="00B1443C" w:rsidRDefault="00B1443C" w:rsidP="00B1443C">
      <w:pPr>
        <w:autoSpaceDE w:val="0"/>
        <w:autoSpaceDN w:val="0"/>
        <w:adjustRightInd w:val="0"/>
        <w:spacing w:line="240" w:lineRule="exact"/>
        <w:ind w:left="595"/>
        <w:rPr>
          <w:sz w:val="22"/>
          <w:szCs w:val="22"/>
        </w:rPr>
      </w:pPr>
    </w:p>
    <w:p w:rsidR="00B1443C" w:rsidRPr="00B1443C" w:rsidRDefault="00B1443C" w:rsidP="00B1443C">
      <w:pPr>
        <w:autoSpaceDE w:val="0"/>
        <w:autoSpaceDN w:val="0"/>
        <w:adjustRightInd w:val="0"/>
        <w:spacing w:before="34" w:line="250" w:lineRule="exact"/>
        <w:ind w:left="595"/>
        <w:rPr>
          <w:b/>
          <w:bCs/>
          <w:sz w:val="22"/>
        </w:rPr>
      </w:pPr>
      <w:r w:rsidRPr="00B1443C">
        <w:rPr>
          <w:b/>
          <w:bCs/>
          <w:sz w:val="22"/>
        </w:rPr>
        <w:t>1. Описание объекта закупки.</w:t>
      </w:r>
    </w:p>
    <w:p w:rsidR="00B1443C" w:rsidRPr="00B1443C" w:rsidRDefault="00B1443C" w:rsidP="00B1443C">
      <w:pPr>
        <w:autoSpaceDE w:val="0"/>
        <w:autoSpaceDN w:val="0"/>
        <w:adjustRightInd w:val="0"/>
        <w:spacing w:line="250" w:lineRule="exact"/>
        <w:ind w:firstLine="571"/>
        <w:jc w:val="both"/>
        <w:rPr>
          <w:sz w:val="22"/>
        </w:rPr>
      </w:pPr>
      <w:r w:rsidRPr="00B1443C">
        <w:rPr>
          <w:sz w:val="22"/>
        </w:rPr>
        <w:t xml:space="preserve">Оказание аудиторских и прочих, связанных с аудиторской деятельностью услуг в отношении результатов производственно-хозяйственной и финансовой деятельности предприятия (далее - </w:t>
      </w:r>
      <w:r w:rsidRPr="00B1443C">
        <w:rPr>
          <w:b/>
          <w:bCs/>
          <w:sz w:val="22"/>
        </w:rPr>
        <w:t xml:space="preserve">Аудируемое предприятие), </w:t>
      </w:r>
      <w:r w:rsidRPr="00B1443C">
        <w:rPr>
          <w:sz w:val="22"/>
        </w:rPr>
        <w:t>за 2020 г.</w:t>
      </w:r>
    </w:p>
    <w:p w:rsidR="00B1443C" w:rsidRPr="00B1443C" w:rsidRDefault="00B1443C" w:rsidP="00B1443C">
      <w:pPr>
        <w:autoSpaceDE w:val="0"/>
        <w:autoSpaceDN w:val="0"/>
        <w:adjustRightInd w:val="0"/>
        <w:spacing w:line="240" w:lineRule="exact"/>
        <w:jc w:val="both"/>
        <w:rPr>
          <w:sz w:val="22"/>
          <w:szCs w:val="22"/>
        </w:rPr>
      </w:pPr>
    </w:p>
    <w:p w:rsidR="00B1443C" w:rsidRPr="00B1443C" w:rsidRDefault="00B1443C" w:rsidP="00B1443C">
      <w:pPr>
        <w:widowControl w:val="0"/>
        <w:autoSpaceDE w:val="0"/>
        <w:autoSpaceDN w:val="0"/>
        <w:adjustRightInd w:val="0"/>
        <w:spacing w:line="240" w:lineRule="exact"/>
        <w:ind w:firstLine="571"/>
        <w:jc w:val="both"/>
        <w:rPr>
          <w:b/>
          <w:bCs/>
          <w:sz w:val="22"/>
          <w:szCs w:val="22"/>
        </w:rPr>
      </w:pPr>
      <w:r w:rsidRPr="00B1443C">
        <w:rPr>
          <w:b/>
          <w:bCs/>
          <w:sz w:val="22"/>
          <w:szCs w:val="22"/>
        </w:rPr>
        <w:t>Заказчик: Муниципальное унитарное предприятие «Водоканал» г. Йошкар-Олы» муниципального образования «Город Йошкар-Ола» (сокращенное наименование – МУП «Водоканал»).</w:t>
      </w:r>
    </w:p>
    <w:p w:rsidR="00B1443C" w:rsidRPr="00B1443C" w:rsidRDefault="00B1443C" w:rsidP="00B1443C">
      <w:pPr>
        <w:autoSpaceDE w:val="0"/>
        <w:autoSpaceDN w:val="0"/>
        <w:adjustRightInd w:val="0"/>
        <w:spacing w:line="240" w:lineRule="exact"/>
        <w:rPr>
          <w:sz w:val="22"/>
          <w:szCs w:val="22"/>
        </w:rPr>
      </w:pPr>
    </w:p>
    <w:p w:rsidR="00B1443C" w:rsidRPr="00B1443C" w:rsidRDefault="00B1443C" w:rsidP="00B1443C">
      <w:pPr>
        <w:tabs>
          <w:tab w:val="left" w:pos="792"/>
        </w:tabs>
        <w:autoSpaceDE w:val="0"/>
        <w:autoSpaceDN w:val="0"/>
        <w:adjustRightInd w:val="0"/>
        <w:spacing w:before="19" w:line="250" w:lineRule="exact"/>
        <w:ind w:left="571"/>
        <w:rPr>
          <w:b/>
          <w:bCs/>
          <w:sz w:val="22"/>
        </w:rPr>
      </w:pPr>
      <w:r w:rsidRPr="00B1443C">
        <w:rPr>
          <w:b/>
          <w:bCs/>
          <w:sz w:val="22"/>
        </w:rPr>
        <w:t>2.</w:t>
      </w:r>
      <w:r w:rsidRPr="00B1443C">
        <w:rPr>
          <w:sz w:val="22"/>
        </w:rPr>
        <w:tab/>
      </w:r>
      <w:r w:rsidRPr="00B1443C">
        <w:rPr>
          <w:b/>
          <w:bCs/>
          <w:sz w:val="22"/>
        </w:rPr>
        <w:t>Цель оказания услуг.</w:t>
      </w:r>
    </w:p>
    <w:p w:rsidR="00B1443C" w:rsidRPr="00B1443C" w:rsidRDefault="00B1443C" w:rsidP="00B1443C">
      <w:pPr>
        <w:autoSpaceDE w:val="0"/>
        <w:autoSpaceDN w:val="0"/>
        <w:adjustRightInd w:val="0"/>
        <w:spacing w:line="250" w:lineRule="exact"/>
        <w:ind w:firstLine="571"/>
        <w:jc w:val="both"/>
        <w:rPr>
          <w:sz w:val="22"/>
        </w:rPr>
      </w:pPr>
      <w:r w:rsidRPr="00B1443C">
        <w:rPr>
          <w:sz w:val="22"/>
        </w:rPr>
        <w:t xml:space="preserve">Проведение аудиторских процедур, позволяющих сделать вывод о финансово-хозяйственной деятельности </w:t>
      </w:r>
      <w:r w:rsidRPr="00B1443C">
        <w:rPr>
          <w:b/>
          <w:bCs/>
          <w:sz w:val="22"/>
        </w:rPr>
        <w:t xml:space="preserve">Аудируемого предприятия </w:t>
      </w:r>
      <w:r w:rsidRPr="00B1443C">
        <w:rPr>
          <w:sz w:val="22"/>
        </w:rPr>
        <w:t xml:space="preserve">за </w:t>
      </w:r>
      <w:r w:rsidRPr="00B1443C">
        <w:rPr>
          <w:b/>
          <w:bCs/>
          <w:sz w:val="22"/>
        </w:rPr>
        <w:t xml:space="preserve">2020 г, </w:t>
      </w:r>
      <w:r w:rsidRPr="00B1443C">
        <w:rPr>
          <w:sz w:val="22"/>
        </w:rPr>
        <w:t>а именно:</w:t>
      </w:r>
    </w:p>
    <w:p w:rsidR="00B1443C" w:rsidRPr="00B1443C" w:rsidRDefault="00B1443C" w:rsidP="00B1443C">
      <w:pPr>
        <w:widowControl w:val="0"/>
        <w:numPr>
          <w:ilvl w:val="0"/>
          <w:numId w:val="43"/>
        </w:numPr>
        <w:tabs>
          <w:tab w:val="left" w:pos="955"/>
        </w:tabs>
        <w:autoSpaceDE w:val="0"/>
        <w:autoSpaceDN w:val="0"/>
        <w:adjustRightInd w:val="0"/>
        <w:spacing w:line="250" w:lineRule="exact"/>
        <w:ind w:firstLine="571"/>
        <w:jc w:val="both"/>
        <w:rPr>
          <w:i/>
          <w:iCs/>
          <w:sz w:val="22"/>
        </w:rPr>
      </w:pPr>
      <w:r w:rsidRPr="00B1443C">
        <w:rPr>
          <w:sz w:val="22"/>
        </w:rPr>
        <w:t>Состояние бухгалтерского учета и отчетности предприятия за 2020 г., с точки зрения соблюдения требований действующего законодательства и достоверности отражения производственно-хозяйственной деятельности и финансового состояния предприятия.</w:t>
      </w:r>
    </w:p>
    <w:p w:rsidR="00B1443C" w:rsidRPr="00B1443C" w:rsidRDefault="00B1443C" w:rsidP="00B1443C">
      <w:pPr>
        <w:widowControl w:val="0"/>
        <w:numPr>
          <w:ilvl w:val="0"/>
          <w:numId w:val="43"/>
        </w:numPr>
        <w:tabs>
          <w:tab w:val="left" w:pos="955"/>
        </w:tabs>
        <w:autoSpaceDE w:val="0"/>
        <w:autoSpaceDN w:val="0"/>
        <w:adjustRightInd w:val="0"/>
        <w:spacing w:line="250" w:lineRule="exact"/>
        <w:ind w:firstLine="571"/>
        <w:jc w:val="both"/>
        <w:rPr>
          <w:sz w:val="22"/>
        </w:rPr>
      </w:pPr>
      <w:r w:rsidRPr="00B1443C">
        <w:rPr>
          <w:sz w:val="22"/>
        </w:rPr>
        <w:t>Финансовое состояние Аудируемого предприятия, результаты его деятельности за 2020 г. (финансовый анализ).</w:t>
      </w:r>
    </w:p>
    <w:p w:rsidR="00B1443C" w:rsidRPr="00B1443C" w:rsidRDefault="00B1443C" w:rsidP="00B1443C">
      <w:pPr>
        <w:widowControl w:val="0"/>
        <w:numPr>
          <w:ilvl w:val="0"/>
          <w:numId w:val="43"/>
        </w:numPr>
        <w:tabs>
          <w:tab w:val="left" w:pos="955"/>
        </w:tabs>
        <w:autoSpaceDE w:val="0"/>
        <w:autoSpaceDN w:val="0"/>
        <w:adjustRightInd w:val="0"/>
        <w:spacing w:line="250" w:lineRule="exact"/>
        <w:ind w:left="571"/>
        <w:rPr>
          <w:sz w:val="22"/>
        </w:rPr>
      </w:pPr>
      <w:r w:rsidRPr="00B1443C">
        <w:rPr>
          <w:sz w:val="22"/>
        </w:rPr>
        <w:t>Сделки Аудируемого предприятия, совершенные за 2020 г.:</w:t>
      </w:r>
    </w:p>
    <w:p w:rsidR="00B1443C" w:rsidRPr="00B1443C" w:rsidRDefault="00B1443C" w:rsidP="00B1443C">
      <w:pPr>
        <w:autoSpaceDE w:val="0"/>
        <w:autoSpaceDN w:val="0"/>
        <w:adjustRightInd w:val="0"/>
        <w:spacing w:line="250" w:lineRule="exact"/>
        <w:ind w:firstLine="907"/>
        <w:jc w:val="both"/>
        <w:rPr>
          <w:sz w:val="22"/>
        </w:rPr>
      </w:pPr>
      <w:r w:rsidRPr="00B1443C">
        <w:rPr>
          <w:sz w:val="22"/>
        </w:rPr>
        <w:t>- с имуществом Аудируемого предприятия (соблюдение при их совершении требований действующего законодательства и интересов собственника имущества);</w:t>
      </w:r>
    </w:p>
    <w:p w:rsidR="00B1443C" w:rsidRPr="00B1443C" w:rsidRDefault="00B1443C" w:rsidP="00B1443C">
      <w:pPr>
        <w:autoSpaceDE w:val="0"/>
        <w:autoSpaceDN w:val="0"/>
        <w:adjustRightInd w:val="0"/>
        <w:spacing w:line="250" w:lineRule="exact"/>
        <w:ind w:firstLine="907"/>
        <w:jc w:val="both"/>
        <w:rPr>
          <w:sz w:val="22"/>
        </w:rPr>
      </w:pPr>
      <w:r w:rsidRPr="00B1443C">
        <w:rPr>
          <w:sz w:val="22"/>
        </w:rPr>
        <w:t>- в связи с осуществлением текущей хозяйственной деятельности (их экономическая обоснованность и целесообразность);</w:t>
      </w:r>
    </w:p>
    <w:p w:rsidR="00B1443C" w:rsidRPr="00B1443C" w:rsidRDefault="00B1443C" w:rsidP="00B1443C">
      <w:pPr>
        <w:autoSpaceDE w:val="0"/>
        <w:autoSpaceDN w:val="0"/>
        <w:adjustRightInd w:val="0"/>
        <w:spacing w:before="5" w:line="250" w:lineRule="exact"/>
        <w:ind w:firstLine="898"/>
        <w:jc w:val="both"/>
        <w:rPr>
          <w:sz w:val="22"/>
        </w:rPr>
      </w:pPr>
      <w:r w:rsidRPr="00B1443C">
        <w:rPr>
          <w:sz w:val="22"/>
        </w:rPr>
        <w:t>- с аффилированными лицами (соблюдение при их совершении требований действующего законодательства и интересов собственника имущества).</w:t>
      </w:r>
    </w:p>
    <w:p w:rsidR="00B1443C" w:rsidRPr="00B1443C" w:rsidRDefault="00B1443C" w:rsidP="00B1443C">
      <w:pPr>
        <w:widowControl w:val="0"/>
        <w:numPr>
          <w:ilvl w:val="0"/>
          <w:numId w:val="44"/>
        </w:numPr>
        <w:tabs>
          <w:tab w:val="left" w:pos="955"/>
        </w:tabs>
        <w:autoSpaceDE w:val="0"/>
        <w:autoSpaceDN w:val="0"/>
        <w:adjustRightInd w:val="0"/>
        <w:spacing w:before="5" w:line="250" w:lineRule="exact"/>
        <w:ind w:left="571"/>
        <w:rPr>
          <w:sz w:val="22"/>
        </w:rPr>
      </w:pPr>
      <w:r w:rsidRPr="00B1443C">
        <w:rPr>
          <w:sz w:val="22"/>
        </w:rPr>
        <w:t>Результат инвентаризации имущества Аудируемого предприятия.</w:t>
      </w:r>
    </w:p>
    <w:p w:rsidR="00B1443C" w:rsidRPr="00B1443C" w:rsidRDefault="00B1443C" w:rsidP="00B1443C">
      <w:pPr>
        <w:widowControl w:val="0"/>
        <w:numPr>
          <w:ilvl w:val="0"/>
          <w:numId w:val="44"/>
        </w:numPr>
        <w:tabs>
          <w:tab w:val="left" w:pos="955"/>
        </w:tabs>
        <w:autoSpaceDE w:val="0"/>
        <w:autoSpaceDN w:val="0"/>
        <w:adjustRightInd w:val="0"/>
        <w:spacing w:line="250" w:lineRule="exact"/>
        <w:ind w:left="571"/>
        <w:rPr>
          <w:sz w:val="22"/>
        </w:rPr>
      </w:pPr>
      <w:r w:rsidRPr="00B1443C">
        <w:rPr>
          <w:sz w:val="22"/>
        </w:rPr>
        <w:t>Процесс управления Аудируемым предприятием за 2020 г.</w:t>
      </w:r>
    </w:p>
    <w:p w:rsidR="00B1443C" w:rsidRPr="00B1443C" w:rsidRDefault="00B1443C" w:rsidP="00B1443C">
      <w:pPr>
        <w:widowControl w:val="0"/>
        <w:numPr>
          <w:ilvl w:val="0"/>
          <w:numId w:val="44"/>
        </w:numPr>
        <w:tabs>
          <w:tab w:val="left" w:pos="955"/>
        </w:tabs>
        <w:autoSpaceDE w:val="0"/>
        <w:autoSpaceDN w:val="0"/>
        <w:adjustRightInd w:val="0"/>
        <w:spacing w:line="250" w:lineRule="exact"/>
        <w:ind w:firstLine="571"/>
        <w:jc w:val="both"/>
        <w:rPr>
          <w:sz w:val="22"/>
        </w:rPr>
      </w:pPr>
      <w:r w:rsidRPr="00B1443C">
        <w:rPr>
          <w:sz w:val="22"/>
        </w:rPr>
        <w:t>Использование по назначению и сохранность недвижимого имущества, закрепленного за Аудируемым предприятием.</w:t>
      </w:r>
    </w:p>
    <w:p w:rsidR="00B1443C" w:rsidRPr="00B1443C" w:rsidRDefault="00B1443C" w:rsidP="00B1443C">
      <w:pPr>
        <w:autoSpaceDE w:val="0"/>
        <w:autoSpaceDN w:val="0"/>
        <w:adjustRightInd w:val="0"/>
        <w:spacing w:line="240" w:lineRule="exact"/>
        <w:ind w:left="571"/>
        <w:rPr>
          <w:sz w:val="22"/>
          <w:szCs w:val="22"/>
        </w:rPr>
      </w:pPr>
    </w:p>
    <w:p w:rsidR="00B1443C" w:rsidRPr="00B1443C" w:rsidRDefault="00B1443C" w:rsidP="00B1443C">
      <w:pPr>
        <w:tabs>
          <w:tab w:val="left" w:pos="792"/>
        </w:tabs>
        <w:autoSpaceDE w:val="0"/>
        <w:autoSpaceDN w:val="0"/>
        <w:adjustRightInd w:val="0"/>
        <w:spacing w:before="14" w:line="250" w:lineRule="exact"/>
        <w:ind w:left="571"/>
        <w:rPr>
          <w:b/>
          <w:bCs/>
          <w:sz w:val="22"/>
        </w:rPr>
      </w:pPr>
      <w:r w:rsidRPr="00B1443C">
        <w:rPr>
          <w:b/>
          <w:bCs/>
          <w:sz w:val="22"/>
        </w:rPr>
        <w:t>3.</w:t>
      </w:r>
      <w:r w:rsidRPr="00B1443C">
        <w:rPr>
          <w:sz w:val="22"/>
        </w:rPr>
        <w:tab/>
      </w:r>
      <w:r w:rsidRPr="00B1443C">
        <w:rPr>
          <w:b/>
          <w:bCs/>
          <w:sz w:val="22"/>
        </w:rPr>
        <w:t>Место оказания услуг.</w:t>
      </w:r>
    </w:p>
    <w:p w:rsidR="00B1443C" w:rsidRPr="00B1443C" w:rsidRDefault="00B1443C" w:rsidP="00B1443C">
      <w:pPr>
        <w:autoSpaceDE w:val="0"/>
        <w:autoSpaceDN w:val="0"/>
        <w:adjustRightInd w:val="0"/>
        <w:spacing w:line="250" w:lineRule="exact"/>
        <w:ind w:firstLine="557"/>
        <w:jc w:val="both"/>
        <w:rPr>
          <w:sz w:val="22"/>
        </w:rPr>
      </w:pPr>
      <w:r w:rsidRPr="00B1443C">
        <w:rPr>
          <w:sz w:val="22"/>
        </w:rPr>
        <w:t xml:space="preserve">Аудиторская проверка производится с выездом сотрудников Аудиторской организации (Исполнителя) по местонахождению Аудируемого предприятия: </w:t>
      </w:r>
      <w:r w:rsidRPr="00B1443C">
        <w:rPr>
          <w:bCs/>
          <w:iCs/>
          <w:sz w:val="22"/>
          <w:szCs w:val="22"/>
        </w:rPr>
        <w:t>Республика Марий Эл, г. Йошкар-Ола, ул. Дружбы, д. 2.</w:t>
      </w:r>
    </w:p>
    <w:p w:rsidR="00B1443C" w:rsidRPr="00B1443C" w:rsidRDefault="00B1443C" w:rsidP="00B1443C">
      <w:pPr>
        <w:autoSpaceDE w:val="0"/>
        <w:autoSpaceDN w:val="0"/>
        <w:adjustRightInd w:val="0"/>
        <w:spacing w:line="250" w:lineRule="exact"/>
        <w:ind w:firstLine="557"/>
        <w:jc w:val="both"/>
        <w:rPr>
          <w:sz w:val="22"/>
        </w:rPr>
      </w:pPr>
    </w:p>
    <w:p w:rsidR="00B1443C" w:rsidRPr="00B1443C" w:rsidRDefault="00B1443C" w:rsidP="00B1443C">
      <w:pPr>
        <w:autoSpaceDE w:val="0"/>
        <w:autoSpaceDN w:val="0"/>
        <w:adjustRightInd w:val="0"/>
        <w:spacing w:line="240" w:lineRule="exact"/>
        <w:ind w:left="571"/>
        <w:rPr>
          <w:sz w:val="22"/>
          <w:szCs w:val="22"/>
        </w:rPr>
      </w:pPr>
      <w:r w:rsidRPr="00B1443C">
        <w:rPr>
          <w:b/>
          <w:sz w:val="22"/>
          <w:szCs w:val="22"/>
        </w:rPr>
        <w:t>4. Срок и условия оказания услуг.</w:t>
      </w:r>
    </w:p>
    <w:p w:rsidR="00B1443C" w:rsidRPr="00B1443C" w:rsidRDefault="00B1443C" w:rsidP="00B1443C">
      <w:pPr>
        <w:autoSpaceDE w:val="0"/>
        <w:autoSpaceDN w:val="0"/>
        <w:adjustRightInd w:val="0"/>
        <w:spacing w:line="240" w:lineRule="exact"/>
        <w:ind w:left="571"/>
        <w:rPr>
          <w:sz w:val="22"/>
          <w:szCs w:val="22"/>
        </w:rPr>
      </w:pPr>
      <w:r w:rsidRPr="00B1443C">
        <w:rPr>
          <w:sz w:val="22"/>
          <w:szCs w:val="22"/>
        </w:rPr>
        <w:t>4.1. Сроки оказания услуг:</w:t>
      </w:r>
    </w:p>
    <w:p w:rsidR="00B1443C" w:rsidRPr="00B1443C" w:rsidRDefault="00B1443C" w:rsidP="00B1443C">
      <w:pPr>
        <w:widowControl w:val="0"/>
        <w:autoSpaceDE w:val="0"/>
        <w:autoSpaceDN w:val="0"/>
        <w:adjustRightInd w:val="0"/>
        <w:spacing w:line="240" w:lineRule="exact"/>
        <w:ind w:firstLine="571"/>
        <w:rPr>
          <w:bCs/>
          <w:iCs/>
          <w:sz w:val="22"/>
          <w:szCs w:val="22"/>
        </w:rPr>
      </w:pPr>
      <w:r w:rsidRPr="00B1443C">
        <w:rPr>
          <w:bCs/>
          <w:sz w:val="22"/>
          <w:szCs w:val="22"/>
        </w:rPr>
        <w:t xml:space="preserve">Срок оказания услуг по аудиту 2020 года: </w:t>
      </w:r>
      <w:r w:rsidRPr="00B1443C">
        <w:rPr>
          <w:bCs/>
          <w:iCs/>
          <w:sz w:val="22"/>
          <w:szCs w:val="22"/>
        </w:rPr>
        <w:t>с 15.02.2021 г. по 15.03.2021 г., выдача аудиторского заключения до 25 марта 2021 года.</w:t>
      </w:r>
    </w:p>
    <w:p w:rsidR="00B1443C" w:rsidRPr="00B1443C" w:rsidRDefault="00B1443C" w:rsidP="00B1443C">
      <w:pPr>
        <w:autoSpaceDE w:val="0"/>
        <w:autoSpaceDN w:val="0"/>
        <w:adjustRightInd w:val="0"/>
        <w:spacing w:line="240" w:lineRule="exact"/>
        <w:ind w:firstLine="571"/>
        <w:rPr>
          <w:sz w:val="22"/>
          <w:szCs w:val="22"/>
        </w:rPr>
      </w:pPr>
      <w:r w:rsidRPr="00B1443C">
        <w:rPr>
          <w:sz w:val="22"/>
        </w:rPr>
        <w:t>Исполнитель имеет право оказать услугу досрочно.</w:t>
      </w:r>
    </w:p>
    <w:p w:rsidR="00B1443C" w:rsidRPr="00B1443C" w:rsidRDefault="00B1443C" w:rsidP="00B1443C">
      <w:pPr>
        <w:autoSpaceDE w:val="0"/>
        <w:autoSpaceDN w:val="0"/>
        <w:adjustRightInd w:val="0"/>
        <w:spacing w:line="240" w:lineRule="exact"/>
        <w:ind w:firstLine="557"/>
        <w:jc w:val="both"/>
        <w:rPr>
          <w:sz w:val="22"/>
          <w:szCs w:val="22"/>
        </w:rPr>
      </w:pPr>
      <w:r w:rsidRPr="00B1443C">
        <w:rPr>
          <w:sz w:val="22"/>
          <w:szCs w:val="22"/>
        </w:rPr>
        <w:t>4.2.  Аудиторская проверка должна оказываться в соответствии с Федеральным законом</w:t>
      </w:r>
      <w:r w:rsidRPr="00B1443C">
        <w:rPr>
          <w:rFonts w:ascii="MS Mincho" w:eastAsia="MS Mincho" w:hAnsi="MS Mincho" w:cs="MS Mincho" w:hint="eastAsia"/>
          <w:sz w:val="22"/>
          <w:szCs w:val="22"/>
        </w:rPr>
        <w:t> </w:t>
      </w:r>
      <w:r w:rsidRPr="00B1443C">
        <w:rPr>
          <w:sz w:val="22"/>
          <w:szCs w:val="22"/>
        </w:rPr>
        <w:t xml:space="preserve">от 30.12.2008 № 307-ФЗ «Об аудиторской деятельности», </w:t>
      </w:r>
      <w:r w:rsidRPr="00B1443C">
        <w:rPr>
          <w:bCs/>
          <w:color w:val="000000"/>
          <w:sz w:val="22"/>
          <w:szCs w:val="22"/>
          <w:shd w:val="clear" w:color="auto" w:fill="FFFFFF"/>
        </w:rPr>
        <w:t>Приказом Минфина России от 9 января 2019 г. N 2н "О введении в действие международных стандартов аудита на территории Российской Федерации и о признании утратившими силу некоторых приказов Министерства финансов Российской Федерации"</w:t>
      </w:r>
    </w:p>
    <w:p w:rsidR="00B1443C" w:rsidRPr="00B1443C" w:rsidRDefault="00B1443C" w:rsidP="00B1443C">
      <w:pPr>
        <w:autoSpaceDE w:val="0"/>
        <w:autoSpaceDN w:val="0"/>
        <w:adjustRightInd w:val="0"/>
        <w:spacing w:line="240" w:lineRule="exact"/>
        <w:ind w:firstLine="557"/>
        <w:rPr>
          <w:sz w:val="22"/>
          <w:szCs w:val="22"/>
        </w:rPr>
      </w:pPr>
    </w:p>
    <w:p w:rsidR="00B1443C" w:rsidRPr="00B1443C" w:rsidRDefault="00B1443C" w:rsidP="00B1443C">
      <w:pPr>
        <w:tabs>
          <w:tab w:val="left" w:pos="778"/>
        </w:tabs>
        <w:autoSpaceDE w:val="0"/>
        <w:autoSpaceDN w:val="0"/>
        <w:adjustRightInd w:val="0"/>
        <w:spacing w:before="5" w:line="250" w:lineRule="exact"/>
        <w:ind w:firstLine="557"/>
        <w:jc w:val="both"/>
        <w:rPr>
          <w:sz w:val="22"/>
        </w:rPr>
      </w:pPr>
      <w:r w:rsidRPr="00B1443C">
        <w:rPr>
          <w:b/>
          <w:sz w:val="22"/>
        </w:rPr>
        <w:t>5.</w:t>
      </w:r>
      <w:r w:rsidRPr="00B1443C">
        <w:rPr>
          <w:b/>
          <w:sz w:val="22"/>
        </w:rPr>
        <w:tab/>
        <w:t>Необходимую информацию для оказания услуг по Контракту Исполнитель получает</w:t>
      </w:r>
      <w:r w:rsidRPr="00B1443C">
        <w:rPr>
          <w:b/>
          <w:sz w:val="22"/>
        </w:rPr>
        <w:br/>
        <w:t>на основании следующих документов (источников информации):</w:t>
      </w:r>
    </w:p>
    <w:p w:rsidR="00B1443C" w:rsidRPr="00B1443C" w:rsidRDefault="00B1443C" w:rsidP="00B1443C">
      <w:pPr>
        <w:tabs>
          <w:tab w:val="left" w:pos="778"/>
        </w:tabs>
        <w:autoSpaceDE w:val="0"/>
        <w:autoSpaceDN w:val="0"/>
        <w:adjustRightInd w:val="0"/>
        <w:spacing w:before="5" w:line="250" w:lineRule="exact"/>
        <w:ind w:firstLine="557"/>
        <w:jc w:val="both"/>
        <w:rPr>
          <w:sz w:val="22"/>
        </w:rPr>
      </w:pPr>
      <w:r w:rsidRPr="00B1443C">
        <w:rPr>
          <w:sz w:val="22"/>
        </w:rPr>
        <w:t>-статистической, бухгалтерской, налоговой отчетности, регистров бухгалтерского, налогового учета, материалов аудиторских проверок, отчетов оценщиков, планов, смет, калькуляций;</w:t>
      </w:r>
    </w:p>
    <w:p w:rsidR="00B1443C" w:rsidRPr="00B1443C" w:rsidRDefault="00B1443C" w:rsidP="00B1443C">
      <w:pPr>
        <w:autoSpaceDE w:val="0"/>
        <w:autoSpaceDN w:val="0"/>
        <w:adjustRightInd w:val="0"/>
        <w:spacing w:line="250" w:lineRule="exact"/>
        <w:ind w:firstLine="625"/>
        <w:jc w:val="both"/>
        <w:rPr>
          <w:sz w:val="22"/>
        </w:rPr>
      </w:pPr>
      <w:r w:rsidRPr="00B1443C">
        <w:rPr>
          <w:sz w:val="22"/>
        </w:rPr>
        <w:t>-договоров, в том числе, в обязательном порядке, договоров, на основании которых производилось отчуждение имущества Аудируемого предприятия, изменение структуры ее активов, увеличение или уменьшение кредиторской, дебиторской задолженности;</w:t>
      </w:r>
    </w:p>
    <w:p w:rsidR="00B1443C" w:rsidRPr="00B1443C" w:rsidRDefault="00B1443C" w:rsidP="00B1443C">
      <w:pPr>
        <w:tabs>
          <w:tab w:val="left" w:pos="1195"/>
        </w:tabs>
        <w:autoSpaceDE w:val="0"/>
        <w:autoSpaceDN w:val="0"/>
        <w:adjustRightInd w:val="0"/>
        <w:spacing w:line="250" w:lineRule="exact"/>
        <w:ind w:firstLine="571"/>
        <w:rPr>
          <w:sz w:val="22"/>
        </w:rPr>
      </w:pPr>
      <w:r w:rsidRPr="00B1443C">
        <w:rPr>
          <w:sz w:val="22"/>
        </w:rPr>
        <w:t>- учредительных документов;</w:t>
      </w:r>
    </w:p>
    <w:p w:rsidR="00B1443C" w:rsidRPr="00B1443C" w:rsidRDefault="00B1443C" w:rsidP="00B1443C">
      <w:pPr>
        <w:widowControl w:val="0"/>
        <w:numPr>
          <w:ilvl w:val="0"/>
          <w:numId w:val="45"/>
        </w:numPr>
        <w:tabs>
          <w:tab w:val="left" w:pos="1195"/>
        </w:tabs>
        <w:autoSpaceDE w:val="0"/>
        <w:autoSpaceDN w:val="0"/>
        <w:adjustRightInd w:val="0"/>
        <w:spacing w:line="250" w:lineRule="exact"/>
        <w:ind w:firstLine="567"/>
        <w:jc w:val="both"/>
        <w:rPr>
          <w:sz w:val="22"/>
        </w:rPr>
      </w:pPr>
      <w:r w:rsidRPr="00B1443C">
        <w:rPr>
          <w:sz w:val="22"/>
        </w:rPr>
        <w:t>положения об учетной политике для целей бухгалтерского учета и для целей налогообложения, рабочего плана счетов бухгалтерского учета, схем документооборота и организационной и производственной структур;</w:t>
      </w:r>
    </w:p>
    <w:p w:rsidR="00B1443C" w:rsidRPr="00B1443C" w:rsidRDefault="00B1443C" w:rsidP="00B1443C">
      <w:pPr>
        <w:tabs>
          <w:tab w:val="left" w:pos="1195"/>
        </w:tabs>
        <w:autoSpaceDE w:val="0"/>
        <w:autoSpaceDN w:val="0"/>
        <w:adjustRightInd w:val="0"/>
        <w:spacing w:before="5" w:line="250" w:lineRule="exact"/>
        <w:ind w:firstLine="571"/>
        <w:rPr>
          <w:sz w:val="22"/>
        </w:rPr>
      </w:pPr>
      <w:r w:rsidRPr="00B1443C">
        <w:rPr>
          <w:sz w:val="22"/>
        </w:rPr>
        <w:lastRenderedPageBreak/>
        <w:t>- отчетности филиалов, структурных подразделений, сведений об аффилированных лицах;</w:t>
      </w:r>
    </w:p>
    <w:p w:rsidR="00B1443C" w:rsidRPr="00B1443C" w:rsidRDefault="00B1443C" w:rsidP="00B1443C">
      <w:pPr>
        <w:autoSpaceDE w:val="0"/>
        <w:autoSpaceDN w:val="0"/>
        <w:adjustRightInd w:val="0"/>
        <w:spacing w:line="250" w:lineRule="exact"/>
        <w:ind w:left="567"/>
        <w:rPr>
          <w:sz w:val="22"/>
        </w:rPr>
      </w:pPr>
      <w:r w:rsidRPr="00B1443C">
        <w:rPr>
          <w:sz w:val="22"/>
        </w:rPr>
        <w:t>- материалов налоговых проверок и судебных процессов;</w:t>
      </w:r>
    </w:p>
    <w:p w:rsidR="00B1443C" w:rsidRPr="00B1443C" w:rsidRDefault="00B1443C" w:rsidP="00B1443C">
      <w:pPr>
        <w:autoSpaceDE w:val="0"/>
        <w:autoSpaceDN w:val="0"/>
        <w:adjustRightInd w:val="0"/>
        <w:spacing w:line="250" w:lineRule="exact"/>
        <w:ind w:left="1416" w:hanging="849"/>
        <w:rPr>
          <w:sz w:val="22"/>
        </w:rPr>
      </w:pPr>
      <w:r w:rsidRPr="00B1443C">
        <w:rPr>
          <w:sz w:val="22"/>
        </w:rPr>
        <w:t>- иных первичных учетных документов и нормативных правовых актов.</w:t>
      </w:r>
    </w:p>
    <w:p w:rsidR="00B1443C" w:rsidRPr="00B1443C" w:rsidRDefault="00B1443C" w:rsidP="00B1443C">
      <w:pPr>
        <w:autoSpaceDE w:val="0"/>
        <w:autoSpaceDN w:val="0"/>
        <w:adjustRightInd w:val="0"/>
        <w:spacing w:line="250" w:lineRule="exact"/>
        <w:ind w:left="1416" w:hanging="849"/>
        <w:rPr>
          <w:sz w:val="22"/>
        </w:rPr>
      </w:pPr>
    </w:p>
    <w:p w:rsidR="00B1443C" w:rsidRPr="00B1443C" w:rsidRDefault="00B1443C" w:rsidP="00B1443C">
      <w:pPr>
        <w:tabs>
          <w:tab w:val="left" w:pos="1301"/>
        </w:tabs>
        <w:autoSpaceDE w:val="0"/>
        <w:autoSpaceDN w:val="0"/>
        <w:adjustRightInd w:val="0"/>
        <w:spacing w:line="250" w:lineRule="exact"/>
        <w:ind w:firstLine="567"/>
        <w:jc w:val="both"/>
        <w:rPr>
          <w:sz w:val="22"/>
        </w:rPr>
      </w:pPr>
      <w:r w:rsidRPr="00B1443C">
        <w:rPr>
          <w:b/>
          <w:sz w:val="22"/>
        </w:rPr>
        <w:t xml:space="preserve">6.При оказании услуг, направленных на получение информации в соответствии с </w:t>
      </w:r>
      <w:r w:rsidRPr="00B1443C">
        <w:rPr>
          <w:sz w:val="22"/>
        </w:rPr>
        <w:t>пунктом2 настоящего Технического задания, Исполнитель по Контракту должен:</w:t>
      </w:r>
    </w:p>
    <w:p w:rsidR="00B1443C" w:rsidRPr="00B1443C" w:rsidRDefault="00B1443C" w:rsidP="00B1443C">
      <w:pPr>
        <w:widowControl w:val="0"/>
        <w:numPr>
          <w:ilvl w:val="0"/>
          <w:numId w:val="46"/>
        </w:numPr>
        <w:tabs>
          <w:tab w:val="left" w:pos="1464"/>
        </w:tabs>
        <w:autoSpaceDE w:val="0"/>
        <w:autoSpaceDN w:val="0"/>
        <w:adjustRightInd w:val="0"/>
        <w:spacing w:line="250" w:lineRule="exact"/>
        <w:ind w:firstLine="567"/>
        <w:jc w:val="both"/>
        <w:rPr>
          <w:sz w:val="22"/>
        </w:rPr>
      </w:pPr>
      <w:r w:rsidRPr="00B1443C">
        <w:rPr>
          <w:sz w:val="22"/>
        </w:rPr>
        <w:t>Основывать свои выводы на документах (источниках информации), относящихся к 2020г., а также на документах, относящихся к другим периодам, если их изучение необходимо для выполнения настоящего Технического задания.</w:t>
      </w:r>
    </w:p>
    <w:p w:rsidR="00B1443C" w:rsidRPr="00B1443C" w:rsidRDefault="00B1443C" w:rsidP="00B1443C">
      <w:pPr>
        <w:widowControl w:val="0"/>
        <w:numPr>
          <w:ilvl w:val="0"/>
          <w:numId w:val="46"/>
        </w:numPr>
        <w:tabs>
          <w:tab w:val="left" w:pos="1464"/>
        </w:tabs>
        <w:autoSpaceDE w:val="0"/>
        <w:autoSpaceDN w:val="0"/>
        <w:adjustRightInd w:val="0"/>
        <w:spacing w:before="5" w:line="250" w:lineRule="exact"/>
        <w:ind w:left="1080" w:hanging="513"/>
        <w:rPr>
          <w:sz w:val="22"/>
        </w:rPr>
      </w:pPr>
      <w:r w:rsidRPr="00B1443C">
        <w:rPr>
          <w:sz w:val="22"/>
        </w:rPr>
        <w:t>Руководствоваться принципами полноты и достоверности, в соответствии с которыми:</w:t>
      </w:r>
    </w:p>
    <w:p w:rsidR="00B1443C" w:rsidRPr="00B1443C" w:rsidRDefault="00B1443C" w:rsidP="00B1443C">
      <w:pPr>
        <w:widowControl w:val="0"/>
        <w:numPr>
          <w:ilvl w:val="0"/>
          <w:numId w:val="45"/>
        </w:numPr>
        <w:tabs>
          <w:tab w:val="left" w:pos="1195"/>
        </w:tabs>
        <w:autoSpaceDE w:val="0"/>
        <w:autoSpaceDN w:val="0"/>
        <w:adjustRightInd w:val="0"/>
        <w:spacing w:line="250" w:lineRule="exact"/>
        <w:ind w:firstLine="567"/>
        <w:jc w:val="both"/>
        <w:rPr>
          <w:sz w:val="22"/>
        </w:rPr>
      </w:pPr>
      <w:r w:rsidRPr="00B1443C">
        <w:rPr>
          <w:sz w:val="22"/>
        </w:rPr>
        <w:t>в ходе анализа производственно-хозяйственной и финансовой деятельности Аудируемого предприятия используются данные бухгалтерской (финансовой) отчетности, проверенные Исполнителем по Контракту в соответствии с требованиями законодательства об аудиторской деятельности;</w:t>
      </w:r>
    </w:p>
    <w:p w:rsidR="00B1443C" w:rsidRPr="00B1443C" w:rsidRDefault="00B1443C" w:rsidP="00B1443C">
      <w:pPr>
        <w:widowControl w:val="0"/>
        <w:numPr>
          <w:ilvl w:val="0"/>
          <w:numId w:val="45"/>
        </w:numPr>
        <w:tabs>
          <w:tab w:val="left" w:pos="1195"/>
        </w:tabs>
        <w:autoSpaceDE w:val="0"/>
        <w:autoSpaceDN w:val="0"/>
        <w:adjustRightInd w:val="0"/>
        <w:spacing w:line="250" w:lineRule="exact"/>
        <w:ind w:firstLine="567"/>
        <w:jc w:val="both"/>
        <w:rPr>
          <w:sz w:val="22"/>
        </w:rPr>
      </w:pPr>
      <w:r w:rsidRPr="00B1443C">
        <w:rPr>
          <w:sz w:val="22"/>
        </w:rPr>
        <w:t>заключения и выводы, сделанные Исполнителем по Контракту, основываются на необходимых расчетах.</w:t>
      </w:r>
    </w:p>
    <w:p w:rsidR="00B1443C" w:rsidRPr="00B1443C" w:rsidRDefault="00B1443C" w:rsidP="004E74F7">
      <w:pPr>
        <w:widowControl w:val="0"/>
        <w:tabs>
          <w:tab w:val="left" w:pos="1195"/>
        </w:tabs>
        <w:autoSpaceDE w:val="0"/>
        <w:autoSpaceDN w:val="0"/>
        <w:adjustRightInd w:val="0"/>
        <w:spacing w:line="250" w:lineRule="exact"/>
        <w:ind w:left="567"/>
        <w:jc w:val="both"/>
        <w:rPr>
          <w:sz w:val="22"/>
        </w:rPr>
      </w:pPr>
    </w:p>
    <w:p w:rsidR="00B1443C" w:rsidRPr="00B1443C" w:rsidRDefault="00B1443C" w:rsidP="00B1443C">
      <w:pPr>
        <w:tabs>
          <w:tab w:val="left" w:pos="1301"/>
        </w:tabs>
        <w:autoSpaceDE w:val="0"/>
        <w:autoSpaceDN w:val="0"/>
        <w:adjustRightInd w:val="0"/>
        <w:spacing w:line="250" w:lineRule="exact"/>
        <w:ind w:left="1080" w:hanging="513"/>
        <w:rPr>
          <w:b/>
          <w:sz w:val="22"/>
        </w:rPr>
      </w:pPr>
      <w:r w:rsidRPr="00B1443C">
        <w:rPr>
          <w:b/>
          <w:bCs/>
          <w:sz w:val="22"/>
        </w:rPr>
        <w:t>7.</w:t>
      </w:r>
      <w:r w:rsidRPr="00B1443C">
        <w:rPr>
          <w:b/>
          <w:sz w:val="22"/>
        </w:rPr>
        <w:tab/>
        <w:t>Перечень и объем услуг.</w:t>
      </w:r>
    </w:p>
    <w:p w:rsidR="00B1443C" w:rsidRPr="00B1443C" w:rsidRDefault="00B1443C" w:rsidP="00B1443C">
      <w:pPr>
        <w:autoSpaceDE w:val="0"/>
        <w:autoSpaceDN w:val="0"/>
        <w:adjustRightInd w:val="0"/>
        <w:spacing w:line="250" w:lineRule="exact"/>
        <w:ind w:firstLine="567"/>
        <w:jc w:val="both"/>
        <w:rPr>
          <w:sz w:val="22"/>
        </w:rPr>
      </w:pPr>
      <w:r w:rsidRPr="00B1443C">
        <w:rPr>
          <w:sz w:val="22"/>
        </w:rPr>
        <w:t>При оказании аудиторских и прочих связанных с аудиторской деятельностью услуг в отношении результатов производственно-хозяйственной и финансовой деятельности Аудируемого предприятия Исполнитель должен обеспечить выполнение нижеуказанных задач с выводами по каждому разделу.</w:t>
      </w:r>
    </w:p>
    <w:p w:rsidR="00B1443C" w:rsidRPr="00B1443C" w:rsidRDefault="00B1443C" w:rsidP="00B1443C">
      <w:pPr>
        <w:autoSpaceDE w:val="0"/>
        <w:autoSpaceDN w:val="0"/>
        <w:adjustRightInd w:val="0"/>
        <w:spacing w:after="264" w:line="1" w:lineRule="exact"/>
        <w:rPr>
          <w:sz w:val="22"/>
          <w:szCs w:val="22"/>
        </w:rPr>
      </w:pPr>
    </w:p>
    <w:tbl>
      <w:tblPr>
        <w:tblW w:w="10632" w:type="dxa"/>
        <w:tblInd w:w="-386" w:type="dxa"/>
        <w:tblLayout w:type="fixed"/>
        <w:tblCellMar>
          <w:left w:w="40" w:type="dxa"/>
          <w:right w:w="40" w:type="dxa"/>
        </w:tblCellMar>
        <w:tblLook w:val="0000"/>
      </w:tblPr>
      <w:tblGrid>
        <w:gridCol w:w="566"/>
        <w:gridCol w:w="3265"/>
        <w:gridCol w:w="282"/>
        <w:gridCol w:w="6519"/>
      </w:tblGrid>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35" w:lineRule="exact"/>
              <w:ind w:left="10" w:hanging="10"/>
              <w:rPr>
                <w:b/>
                <w:bCs/>
                <w:sz w:val="22"/>
                <w:lang w:eastAsia="en-US"/>
              </w:rPr>
            </w:pPr>
            <w:r w:rsidRPr="00B1443C">
              <w:rPr>
                <w:b/>
                <w:spacing w:val="-20"/>
                <w:sz w:val="22"/>
                <w:lang w:eastAsia="en-US"/>
              </w:rPr>
              <w:lastRenderedPageBreak/>
              <w:t xml:space="preserve">№ </w:t>
            </w:r>
            <w:r w:rsidRPr="00B1443C">
              <w:rPr>
                <w:b/>
                <w:bCs/>
                <w:sz w:val="22"/>
                <w:lang w:eastAsia="en-US"/>
              </w:rPr>
              <w:t>п/п</w:t>
            </w:r>
          </w:p>
        </w:tc>
        <w:tc>
          <w:tcPr>
            <w:tcW w:w="3547"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35" w:lineRule="exact"/>
              <w:rPr>
                <w:b/>
                <w:bCs/>
                <w:sz w:val="22"/>
              </w:rPr>
            </w:pPr>
            <w:r w:rsidRPr="00B1443C">
              <w:rPr>
                <w:b/>
                <w:bCs/>
                <w:sz w:val="22"/>
              </w:rPr>
              <w:t xml:space="preserve">Наименование </w:t>
            </w:r>
            <w:r w:rsidRPr="00B1443C">
              <w:rPr>
                <w:b/>
                <w:sz w:val="22"/>
              </w:rPr>
              <w:t>задач,</w:t>
            </w:r>
            <w:r w:rsidR="004E74F7">
              <w:rPr>
                <w:b/>
                <w:sz w:val="22"/>
              </w:rPr>
              <w:t xml:space="preserve"> </w:t>
            </w:r>
            <w:r w:rsidRPr="00B1443C">
              <w:rPr>
                <w:b/>
                <w:bCs/>
                <w:sz w:val="22"/>
              </w:rPr>
              <w:t>объектов аудита</w:t>
            </w:r>
          </w:p>
        </w:tc>
        <w:tc>
          <w:tcPr>
            <w:tcW w:w="6519"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ind w:left="2352"/>
              <w:rPr>
                <w:b/>
                <w:bCs/>
                <w:sz w:val="22"/>
              </w:rPr>
            </w:pPr>
            <w:r w:rsidRPr="00B1443C">
              <w:rPr>
                <w:b/>
                <w:sz w:val="22"/>
              </w:rPr>
              <w:t>Виды</w:t>
            </w:r>
            <w:r w:rsidR="004E74F7">
              <w:rPr>
                <w:b/>
                <w:sz w:val="22"/>
              </w:rPr>
              <w:t xml:space="preserve"> </w:t>
            </w:r>
            <w:r w:rsidRPr="00B1443C">
              <w:rPr>
                <w:b/>
                <w:bCs/>
                <w:sz w:val="22"/>
              </w:rPr>
              <w:t>выполняемых работ</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pPr>
          </w:p>
        </w:tc>
        <w:tc>
          <w:tcPr>
            <w:tcW w:w="10066" w:type="dxa"/>
            <w:gridSpan w:val="3"/>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b/>
                <w:bCs/>
                <w:sz w:val="22"/>
              </w:rPr>
            </w:pPr>
            <w:r w:rsidRPr="00B1443C">
              <w:rPr>
                <w:b/>
                <w:bCs/>
                <w:sz w:val="22"/>
                <w:lang w:eastAsia="en-US"/>
              </w:rPr>
              <w:t>Аудит бухгалтерской (</w:t>
            </w:r>
            <w:r w:rsidRPr="00B1443C">
              <w:rPr>
                <w:b/>
                <w:bCs/>
                <w:sz w:val="22"/>
              </w:rPr>
              <w:t>финансовой) отчетности Предприятия</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pPr>
          </w:p>
        </w:tc>
        <w:tc>
          <w:tcPr>
            <w:tcW w:w="3547"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26" w:lineRule="exact"/>
              <w:ind w:firstLine="5"/>
              <w:rPr>
                <w:sz w:val="22"/>
              </w:rPr>
            </w:pPr>
            <w:r w:rsidRPr="00B1443C">
              <w:rPr>
                <w:sz w:val="22"/>
              </w:rPr>
              <w:t>Введение и общая информация о специализированной Аудиторской организации.</w:t>
            </w:r>
          </w:p>
        </w:tc>
        <w:tc>
          <w:tcPr>
            <w:tcW w:w="6519"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30" w:lineRule="exact"/>
              <w:rPr>
                <w:sz w:val="22"/>
              </w:rPr>
            </w:pPr>
            <w:r w:rsidRPr="00B1443C">
              <w:rPr>
                <w:sz w:val="22"/>
              </w:rPr>
              <w:t>Сведения об Аудиторской организации и принципы работы:</w:t>
            </w:r>
          </w:p>
          <w:p w:rsidR="00B1443C" w:rsidRPr="00B1443C" w:rsidRDefault="00B1443C" w:rsidP="004E74F7">
            <w:pPr>
              <w:keepNext/>
              <w:autoSpaceDE w:val="0"/>
              <w:autoSpaceDN w:val="0"/>
              <w:adjustRightInd w:val="0"/>
              <w:spacing w:line="230" w:lineRule="exact"/>
              <w:rPr>
                <w:sz w:val="22"/>
              </w:rPr>
            </w:pPr>
            <w:r w:rsidRPr="00B1443C">
              <w:rPr>
                <w:sz w:val="22"/>
              </w:rPr>
              <w:t>Полное наименование</w:t>
            </w:r>
          </w:p>
          <w:p w:rsidR="00B1443C" w:rsidRPr="00B1443C" w:rsidRDefault="00B1443C" w:rsidP="004E74F7">
            <w:pPr>
              <w:keepNext/>
              <w:autoSpaceDE w:val="0"/>
              <w:autoSpaceDN w:val="0"/>
              <w:adjustRightInd w:val="0"/>
              <w:spacing w:line="230" w:lineRule="exact"/>
              <w:rPr>
                <w:sz w:val="22"/>
              </w:rPr>
            </w:pPr>
            <w:r w:rsidRPr="00B1443C">
              <w:rPr>
                <w:sz w:val="22"/>
              </w:rPr>
              <w:t>Место нахождения</w:t>
            </w:r>
          </w:p>
          <w:p w:rsidR="00B1443C" w:rsidRPr="00B1443C" w:rsidRDefault="00B1443C" w:rsidP="004E74F7">
            <w:pPr>
              <w:keepNext/>
              <w:autoSpaceDE w:val="0"/>
              <w:autoSpaceDN w:val="0"/>
              <w:adjustRightInd w:val="0"/>
              <w:spacing w:line="230" w:lineRule="exact"/>
              <w:rPr>
                <w:sz w:val="22"/>
              </w:rPr>
            </w:pPr>
            <w:r w:rsidRPr="00B1443C">
              <w:rPr>
                <w:sz w:val="22"/>
              </w:rPr>
              <w:t>Реквизиты документов о регистрации</w:t>
            </w:r>
          </w:p>
          <w:p w:rsidR="00B1443C" w:rsidRPr="00B1443C" w:rsidRDefault="00B1443C" w:rsidP="004E74F7">
            <w:pPr>
              <w:keepNext/>
              <w:autoSpaceDE w:val="0"/>
              <w:autoSpaceDN w:val="0"/>
              <w:adjustRightInd w:val="0"/>
              <w:spacing w:line="230" w:lineRule="exact"/>
              <w:rPr>
                <w:sz w:val="22"/>
              </w:rPr>
            </w:pPr>
            <w:r w:rsidRPr="00B1443C">
              <w:rPr>
                <w:sz w:val="22"/>
              </w:rPr>
              <w:t>Данные о руководителе проверки (включая контактную информацию) и работниках, включенных в группу проверки Сроки проведения проверки</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bCs/>
                <w:smallCaps/>
                <w:spacing w:val="10"/>
                <w:sz w:val="22"/>
              </w:rPr>
            </w:pPr>
            <w:r w:rsidRPr="00B1443C">
              <w:rPr>
                <w:bCs/>
                <w:smallCaps/>
                <w:spacing w:val="10"/>
                <w:sz w:val="22"/>
              </w:rPr>
              <w:t>1.</w:t>
            </w:r>
          </w:p>
        </w:tc>
        <w:tc>
          <w:tcPr>
            <w:tcW w:w="3547"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30" w:lineRule="exact"/>
              <w:ind w:firstLine="5"/>
              <w:rPr>
                <w:sz w:val="22"/>
              </w:rPr>
            </w:pPr>
            <w:r w:rsidRPr="00B1443C">
              <w:rPr>
                <w:sz w:val="22"/>
              </w:rPr>
              <w:t>Проверка</w:t>
            </w:r>
            <w:r w:rsidR="004E74F7">
              <w:rPr>
                <w:sz w:val="22"/>
              </w:rPr>
              <w:t xml:space="preserve"> </w:t>
            </w:r>
            <w:r w:rsidRPr="00B1443C">
              <w:rPr>
                <w:sz w:val="22"/>
              </w:rPr>
              <w:t>выполнения рекомендаций по аудиту.</w:t>
            </w:r>
          </w:p>
        </w:tc>
        <w:tc>
          <w:tcPr>
            <w:tcW w:w="6519"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30" w:lineRule="exact"/>
              <w:rPr>
                <w:sz w:val="22"/>
              </w:rPr>
            </w:pPr>
            <w:r w:rsidRPr="00B1443C">
              <w:rPr>
                <w:sz w:val="22"/>
              </w:rPr>
              <w:t>1.1 Проверка внесения исправлений по нарушениям, выявленным в процессе аудита отчетности за предшествующий аудируемый период.</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sz w:val="22"/>
              </w:rPr>
              <w:t>2.</w:t>
            </w:r>
          </w:p>
        </w:tc>
        <w:tc>
          <w:tcPr>
            <w:tcW w:w="3547"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26" w:lineRule="exact"/>
              <w:ind w:left="5" w:hanging="5"/>
              <w:rPr>
                <w:sz w:val="22"/>
              </w:rPr>
            </w:pPr>
            <w:r w:rsidRPr="00B1443C">
              <w:rPr>
                <w:sz w:val="22"/>
              </w:rPr>
              <w:t>Аудит учредительных и организационных документов Предприятия.</w:t>
            </w:r>
          </w:p>
        </w:tc>
        <w:tc>
          <w:tcPr>
            <w:tcW w:w="6519"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tabs>
                <w:tab w:val="left" w:pos="720"/>
              </w:tabs>
              <w:autoSpaceDE w:val="0"/>
              <w:autoSpaceDN w:val="0"/>
              <w:adjustRightInd w:val="0"/>
              <w:spacing w:line="226" w:lineRule="exact"/>
              <w:rPr>
                <w:sz w:val="22"/>
              </w:rPr>
            </w:pPr>
            <w:r w:rsidRPr="00B1443C">
              <w:rPr>
                <w:sz w:val="22"/>
              </w:rPr>
              <w:t>2.1.</w:t>
            </w:r>
            <w:r w:rsidRPr="00B1443C">
              <w:rPr>
                <w:sz w:val="22"/>
              </w:rPr>
              <w:tab/>
              <w:t>Краткое ознакомление с целями создания Аудируемого предприятия.</w:t>
            </w:r>
          </w:p>
          <w:p w:rsidR="00B1443C" w:rsidRPr="00B1443C" w:rsidRDefault="00B1443C" w:rsidP="004E74F7">
            <w:pPr>
              <w:keepNext/>
              <w:tabs>
                <w:tab w:val="left" w:pos="720"/>
              </w:tabs>
              <w:autoSpaceDE w:val="0"/>
              <w:autoSpaceDN w:val="0"/>
              <w:adjustRightInd w:val="0"/>
              <w:spacing w:line="226" w:lineRule="exact"/>
              <w:rPr>
                <w:sz w:val="22"/>
              </w:rPr>
            </w:pPr>
            <w:r w:rsidRPr="00B1443C">
              <w:rPr>
                <w:sz w:val="22"/>
              </w:rPr>
              <w:t>2.2.</w:t>
            </w:r>
            <w:r w:rsidRPr="00B1443C">
              <w:rPr>
                <w:sz w:val="22"/>
              </w:rPr>
              <w:tab/>
            </w:r>
            <w:r w:rsidRPr="00B1443C">
              <w:rPr>
                <w:sz w:val="16"/>
                <w:szCs w:val="16"/>
              </w:rPr>
              <w:t>П</w:t>
            </w:r>
            <w:r w:rsidRPr="00B1443C">
              <w:rPr>
                <w:sz w:val="22"/>
              </w:rPr>
              <w:t>роверка      соответствия      устава      Предприятия      действующему</w:t>
            </w:r>
            <w:r w:rsidR="004E74F7">
              <w:rPr>
                <w:sz w:val="22"/>
              </w:rPr>
              <w:t xml:space="preserve"> </w:t>
            </w:r>
            <w:r w:rsidRPr="00B1443C">
              <w:rPr>
                <w:sz w:val="22"/>
              </w:rPr>
              <w:t>законодательству,</w:t>
            </w:r>
          </w:p>
          <w:p w:rsidR="00B1443C" w:rsidRPr="00B1443C" w:rsidRDefault="00B1443C" w:rsidP="004E74F7">
            <w:pPr>
              <w:keepNext/>
              <w:tabs>
                <w:tab w:val="left" w:pos="720"/>
              </w:tabs>
              <w:autoSpaceDE w:val="0"/>
              <w:autoSpaceDN w:val="0"/>
              <w:adjustRightInd w:val="0"/>
              <w:spacing w:line="226" w:lineRule="exact"/>
              <w:rPr>
                <w:sz w:val="22"/>
              </w:rPr>
            </w:pPr>
            <w:r w:rsidRPr="00B1443C">
              <w:rPr>
                <w:sz w:val="22"/>
              </w:rPr>
              <w:t>2.3.</w:t>
            </w:r>
            <w:r w:rsidRPr="00B1443C">
              <w:rPr>
                <w:sz w:val="22"/>
              </w:rPr>
              <w:tab/>
              <w:t>Проверка   соответствия    фактических   видов   деятельности</w:t>
            </w:r>
            <w:r w:rsidR="004E74F7">
              <w:rPr>
                <w:sz w:val="22"/>
              </w:rPr>
              <w:t xml:space="preserve"> </w:t>
            </w:r>
            <w:r w:rsidRPr="00B1443C">
              <w:rPr>
                <w:sz w:val="22"/>
              </w:rPr>
              <w:t>видам</w:t>
            </w:r>
            <w:r w:rsidR="004E74F7">
              <w:rPr>
                <w:sz w:val="22"/>
              </w:rPr>
              <w:t xml:space="preserve"> </w:t>
            </w:r>
            <w:r w:rsidRPr="00B1443C">
              <w:rPr>
                <w:sz w:val="22"/>
              </w:rPr>
              <w:t>деятельности, предусмотренным уставом Предприятия.</w:t>
            </w:r>
          </w:p>
          <w:p w:rsidR="00B1443C" w:rsidRPr="00B1443C" w:rsidRDefault="00B1443C" w:rsidP="004E74F7">
            <w:pPr>
              <w:keepNext/>
              <w:tabs>
                <w:tab w:val="left" w:pos="720"/>
              </w:tabs>
              <w:autoSpaceDE w:val="0"/>
              <w:autoSpaceDN w:val="0"/>
              <w:adjustRightInd w:val="0"/>
              <w:spacing w:line="226" w:lineRule="exact"/>
              <w:rPr>
                <w:sz w:val="22"/>
              </w:rPr>
            </w:pPr>
            <w:r w:rsidRPr="00B1443C">
              <w:rPr>
                <w:sz w:val="22"/>
              </w:rPr>
              <w:t>2.4.</w:t>
            </w:r>
            <w:r w:rsidRPr="00B1443C">
              <w:rPr>
                <w:sz w:val="22"/>
              </w:rPr>
              <w:tab/>
              <w:t>Проверка факта регистрации (перерегистрации) Предприятия в органах</w:t>
            </w:r>
            <w:r w:rsidR="004E74F7">
              <w:rPr>
                <w:sz w:val="22"/>
              </w:rPr>
              <w:t xml:space="preserve"> </w:t>
            </w:r>
            <w:r w:rsidRPr="00B1443C">
              <w:rPr>
                <w:sz w:val="22"/>
              </w:rPr>
              <w:t>государственной   власти   и   управления (налоговые   органы,   органы статистики,</w:t>
            </w:r>
            <w:r w:rsidRPr="00B1443C">
              <w:rPr>
                <w:sz w:val="22"/>
              </w:rPr>
              <w:br/>
              <w:t>Пенсионный фонд и т.д.). Проверка соблюдения требований законодательных</w:t>
            </w:r>
            <w:r w:rsidR="004E74F7">
              <w:rPr>
                <w:sz w:val="22"/>
              </w:rPr>
              <w:t xml:space="preserve"> </w:t>
            </w:r>
            <w:r w:rsidRPr="00B1443C">
              <w:rPr>
                <w:sz w:val="22"/>
              </w:rPr>
              <w:t>актов в  части  постановки  обособленных  подразделений  Предприятия  на</w:t>
            </w:r>
            <w:r w:rsidR="004E74F7">
              <w:rPr>
                <w:sz w:val="22"/>
              </w:rPr>
              <w:t xml:space="preserve"> </w:t>
            </w:r>
            <w:r w:rsidRPr="00B1443C">
              <w:rPr>
                <w:sz w:val="22"/>
              </w:rPr>
              <w:t>налоговый учет в налоговых органах, а также в соответствующих внебюджетных</w:t>
            </w:r>
            <w:r w:rsidRPr="00B1443C">
              <w:rPr>
                <w:sz w:val="22"/>
              </w:rPr>
              <w:br/>
              <w:t>фондах.</w:t>
            </w:r>
          </w:p>
        </w:tc>
      </w:tr>
      <w:tr w:rsidR="00B1443C" w:rsidRPr="00B1443C" w:rsidTr="00A71A08">
        <w:trPr>
          <w:trHeight w:val="2680"/>
        </w:trPr>
        <w:tc>
          <w:tcPr>
            <w:tcW w:w="566" w:type="dxa"/>
            <w:tcBorders>
              <w:top w:val="single" w:sz="6" w:space="0" w:color="auto"/>
              <w:left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sz w:val="22"/>
              </w:rPr>
              <w:t>3.</w:t>
            </w:r>
          </w:p>
        </w:tc>
        <w:tc>
          <w:tcPr>
            <w:tcW w:w="3547" w:type="dxa"/>
            <w:gridSpan w:val="2"/>
            <w:tcBorders>
              <w:top w:val="single" w:sz="6" w:space="0" w:color="auto"/>
              <w:left w:val="single" w:sz="6" w:space="0" w:color="auto"/>
              <w:right w:val="single" w:sz="6" w:space="0" w:color="auto"/>
            </w:tcBorders>
          </w:tcPr>
          <w:p w:rsidR="00B1443C" w:rsidRPr="00B1443C" w:rsidRDefault="00B1443C" w:rsidP="004E74F7">
            <w:pPr>
              <w:keepNext/>
              <w:autoSpaceDE w:val="0"/>
              <w:autoSpaceDN w:val="0"/>
              <w:adjustRightInd w:val="0"/>
              <w:spacing w:line="230" w:lineRule="exact"/>
              <w:rPr>
                <w:sz w:val="22"/>
                <w:lang w:eastAsia="en-US"/>
              </w:rPr>
            </w:pPr>
            <w:r w:rsidRPr="00B1443C">
              <w:rPr>
                <w:sz w:val="22"/>
                <w:lang w:eastAsia="en-US"/>
              </w:rPr>
              <w:t>Правовая       экспертиза</w:t>
            </w:r>
          </w:p>
          <w:p w:rsidR="00B1443C" w:rsidRPr="00B1443C" w:rsidRDefault="00B1443C" w:rsidP="004E74F7">
            <w:pPr>
              <w:keepNext/>
              <w:autoSpaceDE w:val="0"/>
              <w:autoSpaceDN w:val="0"/>
              <w:adjustRightInd w:val="0"/>
              <w:spacing w:line="230" w:lineRule="exact"/>
              <w:rPr>
                <w:sz w:val="22"/>
              </w:rPr>
            </w:pPr>
            <w:r w:rsidRPr="00B1443C">
              <w:rPr>
                <w:sz w:val="22"/>
              </w:rPr>
              <w:t>деятельности</w:t>
            </w:r>
          </w:p>
          <w:p w:rsidR="00B1443C" w:rsidRPr="00B1443C" w:rsidRDefault="00B1443C" w:rsidP="004E74F7">
            <w:pPr>
              <w:keepNext/>
              <w:autoSpaceDE w:val="0"/>
              <w:autoSpaceDN w:val="0"/>
              <w:adjustRightInd w:val="0"/>
              <w:spacing w:line="230" w:lineRule="exact"/>
              <w:rPr>
                <w:sz w:val="22"/>
              </w:rPr>
            </w:pPr>
            <w:r w:rsidRPr="00B1443C">
              <w:rPr>
                <w:sz w:val="22"/>
              </w:rPr>
              <w:t>Предприятия.</w:t>
            </w:r>
          </w:p>
        </w:tc>
        <w:tc>
          <w:tcPr>
            <w:tcW w:w="6519" w:type="dxa"/>
            <w:tcBorders>
              <w:top w:val="single" w:sz="6" w:space="0" w:color="auto"/>
              <w:left w:val="single" w:sz="6" w:space="0" w:color="auto"/>
              <w:right w:val="single" w:sz="6" w:space="0" w:color="auto"/>
            </w:tcBorders>
          </w:tcPr>
          <w:p w:rsidR="00B1443C" w:rsidRPr="00B1443C" w:rsidRDefault="00B1443C" w:rsidP="004E74F7">
            <w:pPr>
              <w:keepNext/>
              <w:tabs>
                <w:tab w:val="left" w:pos="720"/>
              </w:tabs>
              <w:autoSpaceDE w:val="0"/>
              <w:autoSpaceDN w:val="0"/>
              <w:adjustRightInd w:val="0"/>
              <w:spacing w:line="230" w:lineRule="exact"/>
              <w:rPr>
                <w:sz w:val="22"/>
              </w:rPr>
            </w:pPr>
            <w:r w:rsidRPr="00B1443C">
              <w:rPr>
                <w:sz w:val="22"/>
              </w:rPr>
              <w:t>3.1.</w:t>
            </w:r>
            <w:r w:rsidRPr="00B1443C">
              <w:rPr>
                <w:sz w:val="22"/>
              </w:rPr>
              <w:tab/>
              <w:t>Проверка наличия лицензий на лицензируемые виды деятельности,</w:t>
            </w:r>
          </w:p>
          <w:p w:rsidR="00B1443C" w:rsidRPr="00B1443C" w:rsidRDefault="00B1443C" w:rsidP="004E74F7">
            <w:pPr>
              <w:keepNext/>
              <w:tabs>
                <w:tab w:val="left" w:pos="720"/>
              </w:tabs>
              <w:autoSpaceDE w:val="0"/>
              <w:autoSpaceDN w:val="0"/>
              <w:adjustRightInd w:val="0"/>
              <w:spacing w:line="230" w:lineRule="exact"/>
              <w:rPr>
                <w:sz w:val="22"/>
              </w:rPr>
            </w:pPr>
            <w:r w:rsidRPr="00B1443C">
              <w:rPr>
                <w:sz w:val="22"/>
              </w:rPr>
              <w:t>3.2.</w:t>
            </w:r>
            <w:r w:rsidRPr="00B1443C">
              <w:rPr>
                <w:sz w:val="22"/>
              </w:rPr>
              <w:tab/>
              <w:t>Проверка наличия трудовых договоров с руководителем и главным</w:t>
            </w:r>
            <w:r w:rsidR="004E74F7">
              <w:rPr>
                <w:sz w:val="22"/>
              </w:rPr>
              <w:t xml:space="preserve"> </w:t>
            </w:r>
            <w:r w:rsidRPr="00B1443C">
              <w:rPr>
                <w:sz w:val="22"/>
              </w:rPr>
              <w:t>бухгалтером Предприятия  и соответствия  содержания трудовых договоров</w:t>
            </w:r>
            <w:r w:rsidR="004E74F7">
              <w:rPr>
                <w:sz w:val="22"/>
              </w:rPr>
              <w:t xml:space="preserve"> </w:t>
            </w:r>
            <w:r w:rsidRPr="00B1443C">
              <w:rPr>
                <w:sz w:val="22"/>
              </w:rPr>
              <w:t>действующему законодательству</w:t>
            </w:r>
          </w:p>
          <w:p w:rsidR="00B1443C" w:rsidRPr="00B1443C" w:rsidRDefault="00B1443C" w:rsidP="004E74F7">
            <w:pPr>
              <w:keepNext/>
              <w:tabs>
                <w:tab w:val="left" w:pos="720"/>
              </w:tabs>
              <w:autoSpaceDE w:val="0"/>
              <w:autoSpaceDN w:val="0"/>
              <w:adjustRightInd w:val="0"/>
              <w:spacing w:line="230" w:lineRule="exact"/>
              <w:rPr>
                <w:sz w:val="22"/>
              </w:rPr>
            </w:pPr>
            <w:r w:rsidRPr="00B1443C">
              <w:rPr>
                <w:sz w:val="22"/>
              </w:rPr>
              <w:t>3.3.</w:t>
            </w:r>
            <w:r w:rsidRPr="00B1443C">
              <w:rPr>
                <w:sz w:val="22"/>
              </w:rPr>
              <w:tab/>
              <w:t>Анализ договоров (контрактов), являющихся основными в осуществлении</w:t>
            </w:r>
            <w:r w:rsidR="004E74F7">
              <w:rPr>
                <w:sz w:val="22"/>
              </w:rPr>
              <w:t xml:space="preserve"> </w:t>
            </w:r>
            <w:r w:rsidRPr="00B1443C">
              <w:rPr>
                <w:sz w:val="22"/>
              </w:rPr>
              <w:t>обычных видов деятельности, в разрезе:</w:t>
            </w:r>
          </w:p>
          <w:p w:rsidR="00B1443C" w:rsidRPr="00B1443C" w:rsidRDefault="00B1443C" w:rsidP="004E74F7">
            <w:pPr>
              <w:keepNext/>
              <w:tabs>
                <w:tab w:val="left" w:pos="811"/>
              </w:tabs>
              <w:autoSpaceDE w:val="0"/>
              <w:autoSpaceDN w:val="0"/>
              <w:adjustRightInd w:val="0"/>
              <w:spacing w:line="250" w:lineRule="exact"/>
              <w:rPr>
                <w:sz w:val="22"/>
              </w:rPr>
            </w:pPr>
            <w:r w:rsidRPr="00B1443C">
              <w:rPr>
                <w:sz w:val="22"/>
              </w:rPr>
              <w:t>•</w:t>
            </w:r>
            <w:r w:rsidRPr="00B1443C">
              <w:rPr>
                <w:sz w:val="22"/>
              </w:rPr>
              <w:tab/>
              <w:t>договоров с основными контрагентами;</w:t>
            </w:r>
          </w:p>
          <w:p w:rsidR="00B1443C" w:rsidRPr="00B1443C" w:rsidRDefault="00B1443C" w:rsidP="004E74F7">
            <w:pPr>
              <w:keepNext/>
              <w:tabs>
                <w:tab w:val="left" w:pos="811"/>
              </w:tabs>
              <w:autoSpaceDE w:val="0"/>
              <w:autoSpaceDN w:val="0"/>
              <w:adjustRightInd w:val="0"/>
              <w:spacing w:line="250" w:lineRule="exact"/>
              <w:rPr>
                <w:sz w:val="22"/>
              </w:rPr>
            </w:pPr>
            <w:r w:rsidRPr="00B1443C">
              <w:rPr>
                <w:sz w:val="22"/>
              </w:rPr>
              <w:t>•</w:t>
            </w:r>
            <w:r w:rsidRPr="00B1443C">
              <w:rPr>
                <w:sz w:val="22"/>
              </w:rPr>
              <w:tab/>
              <w:t>типовых договоров, заключенных. Предприятием для осуществления обычных видов деятельности;</w:t>
            </w:r>
          </w:p>
          <w:p w:rsidR="00B1443C" w:rsidRPr="00B1443C" w:rsidRDefault="00B1443C" w:rsidP="004E74F7">
            <w:pPr>
              <w:keepNext/>
              <w:widowControl w:val="0"/>
              <w:tabs>
                <w:tab w:val="left" w:pos="811"/>
              </w:tabs>
              <w:autoSpaceDE w:val="0"/>
              <w:autoSpaceDN w:val="0"/>
              <w:adjustRightInd w:val="0"/>
              <w:rPr>
                <w:sz w:val="22"/>
              </w:rPr>
            </w:pPr>
            <w:r w:rsidRPr="00B1443C">
              <w:rPr>
                <w:sz w:val="22"/>
              </w:rPr>
              <w:t>•</w:t>
            </w:r>
            <w:r w:rsidRPr="00B1443C">
              <w:rPr>
                <w:sz w:val="22"/>
              </w:rPr>
              <w:tab/>
              <w:t>и т.п.</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sz w:val="22"/>
              </w:rPr>
              <w:t>4.</w:t>
            </w:r>
          </w:p>
        </w:tc>
        <w:tc>
          <w:tcPr>
            <w:tcW w:w="3547" w:type="dxa"/>
            <w:gridSpan w:val="2"/>
            <w:vMerge w:val="restart"/>
            <w:tcBorders>
              <w:top w:val="single" w:sz="6" w:space="0" w:color="auto"/>
              <w:left w:val="single" w:sz="6" w:space="0" w:color="auto"/>
              <w:right w:val="single" w:sz="6" w:space="0" w:color="auto"/>
            </w:tcBorders>
          </w:tcPr>
          <w:p w:rsidR="00B1443C" w:rsidRPr="00B1443C" w:rsidRDefault="00B1443C" w:rsidP="004E74F7">
            <w:pPr>
              <w:keepNext/>
              <w:autoSpaceDE w:val="0"/>
              <w:autoSpaceDN w:val="0"/>
              <w:adjustRightInd w:val="0"/>
              <w:spacing w:line="226" w:lineRule="exact"/>
              <w:rPr>
                <w:sz w:val="22"/>
              </w:rPr>
            </w:pPr>
            <w:r w:rsidRPr="00B1443C">
              <w:rPr>
                <w:sz w:val="22"/>
              </w:rPr>
              <w:t>Оценка             системы внутреннего     контроля. Анализ       организации учетного         процесса. Экспертиза        учетной политики.</w:t>
            </w:r>
          </w:p>
        </w:tc>
        <w:tc>
          <w:tcPr>
            <w:tcW w:w="6519" w:type="dxa"/>
            <w:vMerge w:val="restart"/>
            <w:tcBorders>
              <w:top w:val="single" w:sz="6" w:space="0" w:color="auto"/>
              <w:left w:val="single" w:sz="6" w:space="0" w:color="auto"/>
              <w:right w:val="single" w:sz="6" w:space="0" w:color="auto"/>
            </w:tcBorders>
          </w:tcPr>
          <w:p w:rsidR="00B1443C" w:rsidRPr="00B1443C" w:rsidRDefault="00B1443C" w:rsidP="004E74F7">
            <w:pPr>
              <w:keepNext/>
              <w:tabs>
                <w:tab w:val="left" w:pos="787"/>
              </w:tabs>
              <w:autoSpaceDE w:val="0"/>
              <w:autoSpaceDN w:val="0"/>
              <w:adjustRightInd w:val="0"/>
              <w:spacing w:line="240" w:lineRule="exact"/>
              <w:rPr>
                <w:sz w:val="22"/>
              </w:rPr>
            </w:pPr>
            <w:r w:rsidRPr="00B1443C">
              <w:rPr>
                <w:sz w:val="22"/>
              </w:rPr>
              <w:t>4.1.</w:t>
            </w:r>
            <w:r w:rsidRPr="00B1443C">
              <w:rPr>
                <w:sz w:val="22"/>
              </w:rPr>
              <w:tab/>
              <w:t>Анализ системы внутреннего контроля:</w:t>
            </w:r>
          </w:p>
          <w:p w:rsidR="00B1443C" w:rsidRPr="00B1443C" w:rsidRDefault="00B1443C" w:rsidP="004E74F7">
            <w:pPr>
              <w:keepNext/>
              <w:tabs>
                <w:tab w:val="left" w:pos="926"/>
              </w:tabs>
              <w:autoSpaceDE w:val="0"/>
              <w:autoSpaceDN w:val="0"/>
              <w:adjustRightInd w:val="0"/>
              <w:spacing w:line="240" w:lineRule="exact"/>
              <w:rPr>
                <w:sz w:val="22"/>
              </w:rPr>
            </w:pPr>
            <w:r w:rsidRPr="00B1443C">
              <w:rPr>
                <w:sz w:val="22"/>
              </w:rPr>
              <w:t>4.1.1.</w:t>
            </w:r>
            <w:r w:rsidRPr="00B1443C">
              <w:rPr>
                <w:sz w:val="22"/>
              </w:rPr>
              <w:tab/>
              <w:t>Анализ системы документооборота:</w:t>
            </w:r>
          </w:p>
          <w:p w:rsidR="00B1443C" w:rsidRPr="00B1443C" w:rsidRDefault="00B1443C" w:rsidP="004E74F7">
            <w:pPr>
              <w:keepNext/>
              <w:tabs>
                <w:tab w:val="left" w:pos="821"/>
              </w:tabs>
              <w:autoSpaceDE w:val="0"/>
              <w:autoSpaceDN w:val="0"/>
              <w:adjustRightInd w:val="0"/>
              <w:spacing w:line="240" w:lineRule="exact"/>
              <w:rPr>
                <w:sz w:val="22"/>
              </w:rPr>
            </w:pPr>
            <w:r w:rsidRPr="00B1443C">
              <w:rPr>
                <w:sz w:val="22"/>
              </w:rPr>
              <w:t>•</w:t>
            </w:r>
            <w:r w:rsidRPr="00B1443C">
              <w:rPr>
                <w:sz w:val="22"/>
              </w:rPr>
              <w:tab/>
              <w:t>анализ  организации  подготовки,  оборота  и  хранения  документов, отражающих    хозяйственные    операции,   в    т.ч.:    утверждение    графика документооборота, форм первичных документов, по которым не предусмотрены типовые формы;</w:t>
            </w:r>
          </w:p>
          <w:p w:rsidR="00B1443C" w:rsidRPr="00B1443C" w:rsidRDefault="00B1443C" w:rsidP="004E74F7">
            <w:pPr>
              <w:keepNext/>
              <w:tabs>
                <w:tab w:val="left" w:pos="821"/>
              </w:tabs>
              <w:autoSpaceDE w:val="0"/>
              <w:autoSpaceDN w:val="0"/>
              <w:adjustRightInd w:val="0"/>
              <w:spacing w:line="240" w:lineRule="exact"/>
              <w:rPr>
                <w:sz w:val="22"/>
              </w:rPr>
            </w:pPr>
            <w:r w:rsidRPr="00B1443C">
              <w:rPr>
                <w:sz w:val="22"/>
              </w:rPr>
              <w:t>•</w:t>
            </w:r>
            <w:r w:rsidRPr="00B1443C">
              <w:rPr>
                <w:sz w:val="22"/>
              </w:rPr>
              <w:tab/>
              <w:t>утверждение перечня лиц, имеющих право подписи первичных учетных документов;</w:t>
            </w:r>
          </w:p>
          <w:p w:rsidR="00B1443C" w:rsidRPr="00B1443C" w:rsidRDefault="00B1443C" w:rsidP="004E74F7">
            <w:pPr>
              <w:keepNext/>
              <w:tabs>
                <w:tab w:val="left" w:pos="821"/>
              </w:tabs>
              <w:autoSpaceDE w:val="0"/>
              <w:autoSpaceDN w:val="0"/>
              <w:adjustRightInd w:val="0"/>
              <w:spacing w:line="240" w:lineRule="exact"/>
              <w:rPr>
                <w:sz w:val="22"/>
              </w:rPr>
            </w:pPr>
            <w:r w:rsidRPr="00B1443C">
              <w:rPr>
                <w:sz w:val="22"/>
              </w:rPr>
              <w:t>•</w:t>
            </w:r>
            <w:r w:rsidRPr="00B1443C">
              <w:rPr>
                <w:sz w:val="22"/>
              </w:rPr>
              <w:tab/>
              <w:t>оценка соответствия сложившегося документооборота объемам учетной информации и требованиям действующего законодательства.</w:t>
            </w:r>
          </w:p>
          <w:p w:rsidR="00B1443C" w:rsidRPr="00B1443C" w:rsidRDefault="00B1443C" w:rsidP="004E74F7">
            <w:pPr>
              <w:keepNext/>
              <w:tabs>
                <w:tab w:val="left" w:pos="926"/>
              </w:tabs>
              <w:autoSpaceDE w:val="0"/>
              <w:autoSpaceDN w:val="0"/>
              <w:adjustRightInd w:val="0"/>
              <w:spacing w:line="240" w:lineRule="exact"/>
              <w:rPr>
                <w:sz w:val="22"/>
              </w:rPr>
            </w:pPr>
            <w:r w:rsidRPr="00B1443C">
              <w:rPr>
                <w:sz w:val="22"/>
              </w:rPr>
              <w:t>4.1.2.</w:t>
            </w:r>
            <w:r w:rsidRPr="00B1443C">
              <w:rPr>
                <w:sz w:val="22"/>
              </w:rPr>
              <w:tab/>
              <w:t>Оценка организации учетного процесса и системы бухгалтерского учета.</w:t>
            </w:r>
          </w:p>
          <w:p w:rsidR="00B1443C" w:rsidRPr="00B1443C" w:rsidRDefault="00B1443C" w:rsidP="004E74F7">
            <w:pPr>
              <w:keepNext/>
              <w:tabs>
                <w:tab w:val="left" w:pos="926"/>
              </w:tabs>
              <w:autoSpaceDE w:val="0"/>
              <w:autoSpaceDN w:val="0"/>
              <w:adjustRightInd w:val="0"/>
              <w:spacing w:line="240" w:lineRule="exact"/>
              <w:rPr>
                <w:sz w:val="22"/>
              </w:rPr>
            </w:pPr>
            <w:r w:rsidRPr="00B1443C">
              <w:rPr>
                <w:sz w:val="22"/>
              </w:rPr>
              <w:t>4.1.3.</w:t>
            </w:r>
            <w:r w:rsidRPr="00B1443C">
              <w:rPr>
                <w:sz w:val="22"/>
              </w:rPr>
              <w:tab/>
              <w:t>Проверка соблюдения порядка проведения инвентаризаций имущества и</w:t>
            </w:r>
            <w:r w:rsidR="004E74F7">
              <w:rPr>
                <w:sz w:val="22"/>
              </w:rPr>
              <w:t xml:space="preserve"> </w:t>
            </w:r>
            <w:r w:rsidRPr="00B1443C">
              <w:rPr>
                <w:sz w:val="22"/>
              </w:rPr>
              <w:t>обязательств:</w:t>
            </w:r>
          </w:p>
          <w:p w:rsidR="00B1443C" w:rsidRPr="00B1443C" w:rsidRDefault="00B1443C" w:rsidP="004E74F7">
            <w:pPr>
              <w:keepNext/>
              <w:tabs>
                <w:tab w:val="left" w:pos="821"/>
              </w:tabs>
              <w:autoSpaceDE w:val="0"/>
              <w:autoSpaceDN w:val="0"/>
              <w:adjustRightInd w:val="0"/>
              <w:spacing w:line="240" w:lineRule="exact"/>
              <w:rPr>
                <w:sz w:val="22"/>
              </w:rPr>
            </w:pPr>
            <w:r w:rsidRPr="00B1443C">
              <w:rPr>
                <w:sz w:val="22"/>
              </w:rPr>
              <w:t>•</w:t>
            </w:r>
            <w:r w:rsidRPr="00B1443C">
              <w:rPr>
                <w:sz w:val="22"/>
              </w:rPr>
              <w:tab/>
              <w:t>наличие внутренних документов, регламентирующих сроки и порядок проведения инвентаризаций имущества и обязательств;</w:t>
            </w:r>
          </w:p>
          <w:p w:rsidR="00B1443C" w:rsidRPr="00B1443C" w:rsidRDefault="00B1443C" w:rsidP="004E74F7">
            <w:pPr>
              <w:keepNext/>
              <w:tabs>
                <w:tab w:val="left" w:pos="821"/>
              </w:tabs>
              <w:autoSpaceDE w:val="0"/>
              <w:autoSpaceDN w:val="0"/>
              <w:adjustRightInd w:val="0"/>
              <w:spacing w:line="245" w:lineRule="exact"/>
              <w:rPr>
                <w:sz w:val="22"/>
              </w:rPr>
            </w:pPr>
            <w:r w:rsidRPr="00B1443C">
              <w:rPr>
                <w:sz w:val="22"/>
              </w:rPr>
              <w:t>•</w:t>
            </w:r>
            <w:r w:rsidRPr="00B1443C">
              <w:rPr>
                <w:sz w:val="22"/>
              </w:rPr>
              <w:tab/>
              <w:t>наличие      приказа      о      создании      постоянно      действующих инвентаризационных комиссий;</w:t>
            </w:r>
          </w:p>
          <w:p w:rsidR="00B1443C" w:rsidRPr="00B1443C" w:rsidRDefault="00B1443C" w:rsidP="004E74F7">
            <w:pPr>
              <w:keepNext/>
              <w:tabs>
                <w:tab w:val="left" w:pos="821"/>
              </w:tabs>
              <w:autoSpaceDE w:val="0"/>
              <w:autoSpaceDN w:val="0"/>
              <w:adjustRightInd w:val="0"/>
              <w:spacing w:line="245" w:lineRule="exact"/>
              <w:rPr>
                <w:sz w:val="22"/>
              </w:rPr>
            </w:pPr>
            <w:r w:rsidRPr="00B1443C">
              <w:rPr>
                <w:sz w:val="22"/>
              </w:rPr>
              <w:t>•</w:t>
            </w:r>
            <w:r w:rsidRPr="00B1443C">
              <w:rPr>
                <w:sz w:val="22"/>
              </w:rPr>
              <w:tab/>
              <w:t>порядок   проведения    инвентаризации    на   предмет   соответствия внутренним   локальным   документам    Предприятия   и    соответствующим нормативным актам</w:t>
            </w:r>
          </w:p>
          <w:p w:rsidR="00B1443C" w:rsidRPr="00B1443C" w:rsidRDefault="00B1443C" w:rsidP="004E74F7">
            <w:pPr>
              <w:keepNext/>
              <w:tabs>
                <w:tab w:val="left" w:pos="787"/>
              </w:tabs>
              <w:autoSpaceDE w:val="0"/>
              <w:autoSpaceDN w:val="0"/>
              <w:adjustRightInd w:val="0"/>
              <w:spacing w:line="240" w:lineRule="exact"/>
              <w:rPr>
                <w:sz w:val="22"/>
              </w:rPr>
            </w:pPr>
            <w:r w:rsidRPr="00B1443C">
              <w:rPr>
                <w:sz w:val="22"/>
              </w:rPr>
              <w:lastRenderedPageBreak/>
              <w:t>4.2.</w:t>
            </w:r>
            <w:r w:rsidRPr="00B1443C">
              <w:rPr>
                <w:sz w:val="22"/>
              </w:rPr>
              <w:tab/>
              <w:t>Экспертиза Учетной  политики для  целей  бухгалтерского учета и</w:t>
            </w:r>
            <w:r w:rsidR="004E74F7">
              <w:rPr>
                <w:sz w:val="22"/>
              </w:rPr>
              <w:t xml:space="preserve"> </w:t>
            </w:r>
            <w:r w:rsidRPr="00B1443C">
              <w:rPr>
                <w:sz w:val="22"/>
              </w:rPr>
              <w:t>налогообложения:</w:t>
            </w:r>
          </w:p>
          <w:p w:rsidR="00B1443C" w:rsidRPr="00B1443C" w:rsidRDefault="00B1443C" w:rsidP="004E74F7">
            <w:pPr>
              <w:keepNext/>
              <w:tabs>
                <w:tab w:val="left" w:pos="821"/>
              </w:tabs>
              <w:autoSpaceDE w:val="0"/>
              <w:autoSpaceDN w:val="0"/>
              <w:adjustRightInd w:val="0"/>
              <w:spacing w:line="240" w:lineRule="exact"/>
              <w:rPr>
                <w:sz w:val="22"/>
              </w:rPr>
            </w:pPr>
            <w:r w:rsidRPr="00B1443C">
              <w:rPr>
                <w:sz w:val="22"/>
              </w:rPr>
              <w:t>•</w:t>
            </w:r>
            <w:r w:rsidRPr="00B1443C">
              <w:rPr>
                <w:sz w:val="22"/>
              </w:rPr>
              <w:tab/>
              <w:t>проверка соответствия формы и сроков принятия документов по учетной политике требованиям нормативных актов;</w:t>
            </w:r>
          </w:p>
          <w:p w:rsidR="00B1443C" w:rsidRPr="00B1443C" w:rsidRDefault="00B1443C" w:rsidP="004E74F7">
            <w:pPr>
              <w:keepNext/>
              <w:tabs>
                <w:tab w:val="left" w:pos="821"/>
              </w:tabs>
              <w:autoSpaceDE w:val="0"/>
              <w:autoSpaceDN w:val="0"/>
              <w:adjustRightInd w:val="0"/>
              <w:spacing w:line="245" w:lineRule="exact"/>
              <w:rPr>
                <w:sz w:val="22"/>
              </w:rPr>
            </w:pPr>
            <w:r w:rsidRPr="00B1443C">
              <w:rPr>
                <w:sz w:val="22"/>
              </w:rPr>
              <w:t>•</w:t>
            </w:r>
            <w:r w:rsidRPr="00B1443C">
              <w:rPr>
                <w:sz w:val="22"/>
              </w:rPr>
              <w:tab/>
              <w:t>проверка   состава   и   содержания   учетной   политики на предмет соответствия требованиям нормативных актов;</w:t>
            </w:r>
          </w:p>
          <w:p w:rsidR="00B1443C" w:rsidRPr="00B1443C" w:rsidRDefault="00B1443C" w:rsidP="004E74F7">
            <w:pPr>
              <w:keepNext/>
              <w:tabs>
                <w:tab w:val="left" w:pos="821"/>
              </w:tabs>
              <w:autoSpaceDE w:val="0"/>
              <w:autoSpaceDN w:val="0"/>
              <w:adjustRightInd w:val="0"/>
              <w:spacing w:line="245" w:lineRule="exact"/>
              <w:rPr>
                <w:sz w:val="22"/>
              </w:rPr>
            </w:pPr>
            <w:r w:rsidRPr="00B1443C">
              <w:rPr>
                <w:sz w:val="22"/>
              </w:rPr>
              <w:t>•</w:t>
            </w:r>
            <w:r w:rsidRPr="00B1443C">
              <w:rPr>
                <w:sz w:val="22"/>
              </w:rPr>
              <w:tab/>
              <w:t>проверка последовательности применения учетной политики, в том числе установление    наличия    способов    учета,   отличных от установленных нормативными документами, но позволяющих Предприятию достоверно отразить имущественное состояние и финансовые результаты;</w:t>
            </w:r>
          </w:p>
          <w:p w:rsidR="00B1443C" w:rsidRPr="00B1443C" w:rsidRDefault="00B1443C" w:rsidP="004E74F7">
            <w:pPr>
              <w:keepNext/>
              <w:tabs>
                <w:tab w:val="left" w:pos="821"/>
              </w:tabs>
              <w:autoSpaceDE w:val="0"/>
              <w:autoSpaceDN w:val="0"/>
              <w:adjustRightInd w:val="0"/>
              <w:spacing w:line="245" w:lineRule="exact"/>
              <w:rPr>
                <w:sz w:val="22"/>
              </w:rPr>
            </w:pPr>
            <w:r w:rsidRPr="00B1443C">
              <w:rPr>
                <w:sz w:val="22"/>
              </w:rPr>
              <w:t>•</w:t>
            </w:r>
            <w:r w:rsidRPr="00B1443C">
              <w:rPr>
                <w:sz w:val="22"/>
              </w:rPr>
              <w:tab/>
              <w:t>оценка раскрытия в учетной политике избранных способов ведения бухгалтерского   учета,   существенно   влияющих   на   принятие   решений пользователями бухгалтерской отчетности;</w:t>
            </w:r>
          </w:p>
          <w:p w:rsidR="00B1443C" w:rsidRPr="00B1443C" w:rsidRDefault="00B1443C" w:rsidP="004E74F7">
            <w:pPr>
              <w:keepNext/>
              <w:tabs>
                <w:tab w:val="left" w:pos="821"/>
              </w:tabs>
              <w:autoSpaceDE w:val="0"/>
              <w:autoSpaceDN w:val="0"/>
              <w:adjustRightInd w:val="0"/>
              <w:spacing w:line="245" w:lineRule="exact"/>
              <w:rPr>
                <w:sz w:val="22"/>
              </w:rPr>
            </w:pPr>
            <w:r w:rsidRPr="00B1443C">
              <w:rPr>
                <w:sz w:val="22"/>
              </w:rPr>
              <w:t>•</w:t>
            </w:r>
            <w:r w:rsidRPr="00B1443C">
              <w:rPr>
                <w:sz w:val="22"/>
              </w:rPr>
              <w:tab/>
              <w:t>оценка раскрытия в учетной политике избранных способов ведения налогового  учета,  оказывающих  существенное  влияние  на формирование налоговой отчетности</w:t>
            </w:r>
          </w:p>
          <w:p w:rsidR="00B1443C" w:rsidRPr="00B1443C" w:rsidRDefault="00B1443C" w:rsidP="004E74F7">
            <w:pPr>
              <w:keepNext/>
              <w:tabs>
                <w:tab w:val="left" w:pos="821"/>
              </w:tabs>
              <w:autoSpaceDE w:val="0"/>
              <w:autoSpaceDN w:val="0"/>
              <w:adjustRightInd w:val="0"/>
              <w:spacing w:line="245" w:lineRule="exact"/>
              <w:rPr>
                <w:sz w:val="22"/>
              </w:rPr>
            </w:pPr>
            <w:r w:rsidRPr="00B1443C">
              <w:rPr>
                <w:sz w:val="22"/>
              </w:rPr>
              <w:t>•</w:t>
            </w:r>
            <w:r w:rsidRPr="00B1443C">
              <w:rPr>
                <w:sz w:val="22"/>
              </w:rPr>
              <w:tab/>
              <w:t>наличие в учетной политике предприятия особенностей организации и ведения бухгалтерского учета в части отражения операций при осуществлении бюджетных    инвестиций    в   объекты    государственной    (муниципальной) собственности,      при      осуществлении      полномочий      государственного (муниципального) заказчика.</w:t>
            </w:r>
          </w:p>
          <w:p w:rsidR="00B1443C" w:rsidRPr="00B1443C" w:rsidRDefault="00B1443C" w:rsidP="004E74F7">
            <w:pPr>
              <w:keepNext/>
              <w:autoSpaceDE w:val="0"/>
              <w:autoSpaceDN w:val="0"/>
              <w:adjustRightInd w:val="0"/>
              <w:spacing w:line="245" w:lineRule="exact"/>
              <w:rPr>
                <w:i/>
                <w:iCs/>
                <w:sz w:val="22"/>
              </w:rPr>
            </w:pPr>
            <w:r w:rsidRPr="00B1443C">
              <w:rPr>
                <w:i/>
                <w:iCs/>
                <w:sz w:val="22"/>
              </w:rPr>
              <w:t>По регулируемым видам деятельности.</w:t>
            </w:r>
          </w:p>
          <w:p w:rsidR="00B1443C" w:rsidRPr="00B1443C" w:rsidRDefault="00B1443C" w:rsidP="004E74F7">
            <w:pPr>
              <w:keepNext/>
              <w:tabs>
                <w:tab w:val="left" w:pos="787"/>
              </w:tabs>
              <w:autoSpaceDE w:val="0"/>
              <w:autoSpaceDN w:val="0"/>
              <w:adjustRightInd w:val="0"/>
              <w:spacing w:line="245" w:lineRule="exact"/>
              <w:rPr>
                <w:sz w:val="22"/>
              </w:rPr>
            </w:pPr>
            <w:r w:rsidRPr="00B1443C">
              <w:rPr>
                <w:sz w:val="22"/>
              </w:rPr>
              <w:t>4.3.</w:t>
            </w:r>
            <w:r w:rsidRPr="00B1443C">
              <w:rPr>
                <w:sz w:val="22"/>
              </w:rPr>
              <w:tab/>
              <w:t>Наличие в учетной политике организации сведений об обязательном</w:t>
            </w:r>
            <w:r w:rsidR="004E74F7">
              <w:rPr>
                <w:sz w:val="22"/>
              </w:rPr>
              <w:t xml:space="preserve"> </w:t>
            </w:r>
            <w:r w:rsidRPr="00B1443C">
              <w:rPr>
                <w:sz w:val="22"/>
              </w:rPr>
              <w:t>ведении раздельного бухгалтерского учета по регулируемым видам деятельности:</w:t>
            </w:r>
          </w:p>
          <w:p w:rsidR="00B1443C" w:rsidRPr="00B1443C" w:rsidRDefault="00B1443C" w:rsidP="004E74F7">
            <w:pPr>
              <w:keepNext/>
              <w:tabs>
                <w:tab w:val="left" w:pos="821"/>
              </w:tabs>
              <w:autoSpaceDE w:val="0"/>
              <w:autoSpaceDN w:val="0"/>
              <w:adjustRightInd w:val="0"/>
              <w:spacing w:line="245" w:lineRule="exact"/>
              <w:rPr>
                <w:sz w:val="22"/>
              </w:rPr>
            </w:pPr>
            <w:r w:rsidRPr="00B1443C">
              <w:rPr>
                <w:sz w:val="22"/>
              </w:rPr>
              <w:t>•</w:t>
            </w:r>
            <w:r w:rsidRPr="00B1443C">
              <w:rPr>
                <w:sz w:val="22"/>
              </w:rPr>
              <w:tab/>
              <w:t>наличие   в   учетной   политике   сведений   о   регулируемых   видах деятельности с целью отражения прямых расходов (доходов) организации на регулируемые виды деятельности и расходов (доходов) по прочим видам деятельности;</w:t>
            </w:r>
          </w:p>
          <w:p w:rsidR="00B1443C" w:rsidRPr="00B1443C" w:rsidRDefault="00B1443C" w:rsidP="004E74F7">
            <w:pPr>
              <w:keepNext/>
              <w:tabs>
                <w:tab w:val="left" w:pos="821"/>
              </w:tabs>
              <w:autoSpaceDE w:val="0"/>
              <w:autoSpaceDN w:val="0"/>
              <w:adjustRightInd w:val="0"/>
              <w:spacing w:line="245" w:lineRule="exact"/>
              <w:rPr>
                <w:sz w:val="22"/>
              </w:rPr>
            </w:pPr>
            <w:r w:rsidRPr="00B1443C">
              <w:rPr>
                <w:sz w:val="22"/>
              </w:rPr>
              <w:t>•</w:t>
            </w:r>
            <w:r w:rsidRPr="00B1443C">
              <w:rPr>
                <w:sz w:val="22"/>
              </w:rPr>
              <w:tab/>
              <w:t>принцип распределения косвенных расходов по регулируемым и прочим видам деятельности;</w:t>
            </w:r>
          </w:p>
          <w:p w:rsidR="00B1443C" w:rsidRPr="00B1443C" w:rsidRDefault="00B1443C" w:rsidP="004E74F7">
            <w:pPr>
              <w:keepNext/>
              <w:tabs>
                <w:tab w:val="left" w:pos="821"/>
              </w:tabs>
              <w:autoSpaceDE w:val="0"/>
              <w:autoSpaceDN w:val="0"/>
              <w:adjustRightInd w:val="0"/>
              <w:spacing w:line="245" w:lineRule="exact"/>
              <w:rPr>
                <w:sz w:val="22"/>
              </w:rPr>
            </w:pPr>
            <w:r w:rsidRPr="00B1443C">
              <w:rPr>
                <w:sz w:val="22"/>
              </w:rPr>
              <w:t>•</w:t>
            </w:r>
            <w:r w:rsidRPr="00B1443C">
              <w:rPr>
                <w:sz w:val="22"/>
              </w:rPr>
              <w:tab/>
              <w:t>наличие в учетной политике сведений о раздельном бухгалтерском учете расходов (доходов) по технологическому присоединению к сетям;</w:t>
            </w:r>
          </w:p>
          <w:p w:rsidR="00B1443C" w:rsidRPr="00B1443C" w:rsidRDefault="00B1443C" w:rsidP="004E74F7">
            <w:pPr>
              <w:keepNext/>
              <w:widowControl w:val="0"/>
              <w:tabs>
                <w:tab w:val="left" w:pos="821"/>
              </w:tabs>
              <w:autoSpaceDE w:val="0"/>
              <w:autoSpaceDN w:val="0"/>
              <w:adjustRightInd w:val="0"/>
              <w:spacing w:line="245" w:lineRule="exact"/>
              <w:rPr>
                <w:sz w:val="22"/>
              </w:rPr>
            </w:pPr>
            <w:r w:rsidRPr="00B1443C">
              <w:rPr>
                <w:sz w:val="22"/>
              </w:rPr>
              <w:t>•</w:t>
            </w:r>
            <w:r w:rsidRPr="00B1443C">
              <w:rPr>
                <w:sz w:val="22"/>
              </w:rPr>
              <w:tab/>
              <w:t>методика формирования финансового результата в разрезе регулируемых и прочих видов деятельности.</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pPr>
          </w:p>
        </w:tc>
        <w:tc>
          <w:tcPr>
            <w:tcW w:w="3547" w:type="dxa"/>
            <w:gridSpan w:val="2"/>
            <w:vMerge/>
            <w:tcBorders>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pPr>
          </w:p>
        </w:tc>
        <w:tc>
          <w:tcPr>
            <w:tcW w:w="6519" w:type="dxa"/>
            <w:vMerge/>
            <w:tcBorders>
              <w:left w:val="single" w:sz="6" w:space="0" w:color="auto"/>
              <w:bottom w:val="single" w:sz="6" w:space="0" w:color="auto"/>
              <w:right w:val="single" w:sz="6" w:space="0" w:color="auto"/>
            </w:tcBorders>
          </w:tcPr>
          <w:p w:rsidR="00B1443C" w:rsidRPr="00B1443C" w:rsidRDefault="00B1443C" w:rsidP="004E74F7">
            <w:pPr>
              <w:keepNext/>
              <w:tabs>
                <w:tab w:val="left" w:pos="821"/>
              </w:tabs>
              <w:autoSpaceDE w:val="0"/>
              <w:autoSpaceDN w:val="0"/>
              <w:adjustRightInd w:val="0"/>
              <w:spacing w:line="245" w:lineRule="exact"/>
              <w:ind w:firstLine="326"/>
              <w:rPr>
                <w:sz w:val="22"/>
              </w:rPr>
            </w:pP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sz w:val="22"/>
              </w:rPr>
              <w:lastRenderedPageBreak/>
              <w:t>5.</w:t>
            </w:r>
          </w:p>
        </w:tc>
        <w:tc>
          <w:tcPr>
            <w:tcW w:w="10066" w:type="dxa"/>
            <w:gridSpan w:val="3"/>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b/>
                <w:bCs/>
                <w:sz w:val="22"/>
              </w:rPr>
            </w:pPr>
            <w:r w:rsidRPr="00B1443C">
              <w:rPr>
                <w:b/>
                <w:bCs/>
                <w:sz w:val="22"/>
              </w:rPr>
              <w:t xml:space="preserve">Проверить и подтвердить правильность отражения в учете </w:t>
            </w:r>
            <w:r w:rsidRPr="00B1443C">
              <w:rPr>
                <w:b/>
                <w:sz w:val="22"/>
              </w:rPr>
              <w:t>внеоборотных</w:t>
            </w:r>
            <w:r w:rsidR="004E74F7">
              <w:rPr>
                <w:b/>
                <w:sz w:val="22"/>
              </w:rPr>
              <w:t xml:space="preserve"> </w:t>
            </w:r>
            <w:r w:rsidRPr="00B1443C">
              <w:rPr>
                <w:b/>
                <w:bCs/>
                <w:sz w:val="22"/>
              </w:rPr>
              <w:t>активов</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sz w:val="22"/>
              </w:rPr>
              <w:t>5.1.</w:t>
            </w:r>
          </w:p>
        </w:tc>
        <w:tc>
          <w:tcPr>
            <w:tcW w:w="3547"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sz w:val="22"/>
              </w:rPr>
              <w:t>Аудит основных средств.</w:t>
            </w:r>
          </w:p>
        </w:tc>
        <w:tc>
          <w:tcPr>
            <w:tcW w:w="6519"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tabs>
                <w:tab w:val="left" w:pos="878"/>
              </w:tabs>
              <w:autoSpaceDE w:val="0"/>
              <w:autoSpaceDN w:val="0"/>
              <w:adjustRightInd w:val="0"/>
              <w:spacing w:line="226" w:lineRule="exact"/>
              <w:rPr>
                <w:sz w:val="22"/>
              </w:rPr>
            </w:pPr>
            <w:r w:rsidRPr="00B1443C">
              <w:rPr>
                <w:sz w:val="22"/>
              </w:rPr>
              <w:t>5.1.1.</w:t>
            </w:r>
            <w:r w:rsidRPr="00B1443C">
              <w:rPr>
                <w:sz w:val="22"/>
              </w:rPr>
              <w:tab/>
              <w:t>Проверка соблюдения Предприятием порядка регистрации прав на</w:t>
            </w:r>
            <w:r w:rsidR="004E74F7">
              <w:rPr>
                <w:sz w:val="22"/>
              </w:rPr>
              <w:t xml:space="preserve"> </w:t>
            </w:r>
            <w:r w:rsidRPr="00B1443C">
              <w:rPr>
                <w:sz w:val="22"/>
              </w:rPr>
              <w:t>недвижимое имущество.</w:t>
            </w:r>
          </w:p>
          <w:p w:rsidR="00B1443C" w:rsidRPr="00B1443C" w:rsidRDefault="00B1443C" w:rsidP="004E74F7">
            <w:pPr>
              <w:keepNext/>
              <w:tabs>
                <w:tab w:val="left" w:pos="878"/>
              </w:tabs>
              <w:autoSpaceDE w:val="0"/>
              <w:autoSpaceDN w:val="0"/>
              <w:adjustRightInd w:val="0"/>
              <w:spacing w:line="226" w:lineRule="exact"/>
              <w:rPr>
                <w:sz w:val="22"/>
              </w:rPr>
            </w:pPr>
            <w:r w:rsidRPr="00B1443C">
              <w:rPr>
                <w:sz w:val="22"/>
              </w:rPr>
              <w:t>5.1.2.</w:t>
            </w:r>
            <w:r w:rsidRPr="00B1443C">
              <w:rPr>
                <w:sz w:val="22"/>
              </w:rPr>
              <w:tab/>
              <w:t>Поверка полноты и правильности оформления право устанавливающих</w:t>
            </w:r>
            <w:r w:rsidR="004E74F7">
              <w:rPr>
                <w:sz w:val="22"/>
              </w:rPr>
              <w:t xml:space="preserve"> </w:t>
            </w:r>
            <w:r w:rsidRPr="00B1443C">
              <w:rPr>
                <w:sz w:val="22"/>
              </w:rPr>
              <w:t>документов на земельные участки.</w:t>
            </w:r>
          </w:p>
          <w:p w:rsidR="00B1443C" w:rsidRPr="00B1443C" w:rsidRDefault="00B1443C" w:rsidP="004E74F7">
            <w:pPr>
              <w:keepNext/>
              <w:tabs>
                <w:tab w:val="left" w:pos="878"/>
              </w:tabs>
              <w:autoSpaceDE w:val="0"/>
              <w:autoSpaceDN w:val="0"/>
              <w:adjustRightInd w:val="0"/>
              <w:spacing w:line="226" w:lineRule="exact"/>
              <w:rPr>
                <w:sz w:val="22"/>
              </w:rPr>
            </w:pPr>
            <w:r w:rsidRPr="00B1443C">
              <w:rPr>
                <w:sz w:val="22"/>
              </w:rPr>
              <w:t>5.1.3.</w:t>
            </w:r>
            <w:r w:rsidRPr="00B1443C">
              <w:rPr>
                <w:sz w:val="22"/>
              </w:rPr>
              <w:tab/>
              <w:t>Оценка сохранности и проверка наличия объектов основных средств:</w:t>
            </w:r>
          </w:p>
          <w:p w:rsidR="00B1443C" w:rsidRPr="00B1443C" w:rsidRDefault="00B1443C" w:rsidP="004E74F7">
            <w:pPr>
              <w:keepNext/>
              <w:tabs>
                <w:tab w:val="left" w:pos="821"/>
              </w:tabs>
              <w:autoSpaceDE w:val="0"/>
              <w:autoSpaceDN w:val="0"/>
              <w:adjustRightInd w:val="0"/>
              <w:spacing w:line="250" w:lineRule="exact"/>
              <w:rPr>
                <w:sz w:val="22"/>
              </w:rPr>
            </w:pPr>
            <w:r w:rsidRPr="00B1443C">
              <w:rPr>
                <w:sz w:val="22"/>
              </w:rPr>
              <w:t>•</w:t>
            </w:r>
            <w:r w:rsidRPr="00B1443C">
              <w:rPr>
                <w:sz w:val="22"/>
              </w:rPr>
              <w:tab/>
              <w:t>проверка наличия приказов о назначении материально-ответственных лиц, договоров о материальной ответственности с ними;</w:t>
            </w:r>
          </w:p>
          <w:p w:rsidR="00B1443C" w:rsidRPr="00B1443C" w:rsidRDefault="00B1443C" w:rsidP="004E74F7">
            <w:pPr>
              <w:keepNext/>
              <w:autoSpaceDE w:val="0"/>
              <w:autoSpaceDN w:val="0"/>
              <w:adjustRightInd w:val="0"/>
              <w:spacing w:line="250" w:lineRule="exact"/>
              <w:rPr>
                <w:sz w:val="22"/>
              </w:rPr>
            </w:pPr>
            <w:r w:rsidRPr="00B1443C">
              <w:rPr>
                <w:sz w:val="22"/>
              </w:rPr>
              <w:t>•   проверка соблюдения установленных Предприятием сроков проведения инвентаризации основных средств;</w:t>
            </w:r>
          </w:p>
          <w:p w:rsidR="00B1443C" w:rsidRPr="00B1443C" w:rsidRDefault="00B1443C" w:rsidP="004E74F7">
            <w:pPr>
              <w:keepNext/>
              <w:tabs>
                <w:tab w:val="left" w:pos="821"/>
              </w:tabs>
              <w:autoSpaceDE w:val="0"/>
              <w:autoSpaceDN w:val="0"/>
              <w:adjustRightInd w:val="0"/>
              <w:spacing w:line="250" w:lineRule="exact"/>
              <w:rPr>
                <w:sz w:val="22"/>
              </w:rPr>
            </w:pPr>
            <w:r w:rsidRPr="00B1443C">
              <w:rPr>
                <w:sz w:val="22"/>
              </w:rPr>
              <w:t>•</w:t>
            </w:r>
            <w:r w:rsidRPr="00B1443C">
              <w:rPr>
                <w:sz w:val="22"/>
              </w:rPr>
              <w:tab/>
              <w:t>анализ   отражения   па   счетах   бухгалтерского   учета   результатов инвентаризации.</w:t>
            </w:r>
          </w:p>
          <w:p w:rsidR="00B1443C" w:rsidRPr="00B1443C" w:rsidRDefault="00B1443C" w:rsidP="004E74F7">
            <w:pPr>
              <w:keepNext/>
              <w:tabs>
                <w:tab w:val="left" w:pos="878"/>
              </w:tabs>
              <w:autoSpaceDE w:val="0"/>
              <w:autoSpaceDN w:val="0"/>
              <w:adjustRightInd w:val="0"/>
              <w:spacing w:line="230" w:lineRule="exact"/>
              <w:rPr>
                <w:sz w:val="22"/>
              </w:rPr>
            </w:pPr>
            <w:r w:rsidRPr="00B1443C">
              <w:rPr>
                <w:sz w:val="22"/>
              </w:rPr>
              <w:t>5.1.4.</w:t>
            </w:r>
            <w:r w:rsidRPr="00B1443C">
              <w:rPr>
                <w:sz w:val="22"/>
              </w:rPr>
              <w:tab/>
              <w:t>Проверка  правильности   отнесения  объектов  основных  средств  к</w:t>
            </w:r>
            <w:r w:rsidR="004E74F7">
              <w:rPr>
                <w:sz w:val="22"/>
              </w:rPr>
              <w:t xml:space="preserve"> </w:t>
            </w:r>
            <w:r w:rsidRPr="00B1443C">
              <w:rPr>
                <w:sz w:val="22"/>
              </w:rPr>
              <w:t>амортизируемому имуществу для целей бухгалтерского и налогового учета.</w:t>
            </w:r>
          </w:p>
          <w:p w:rsidR="00B1443C" w:rsidRPr="00B1443C" w:rsidRDefault="00B1443C" w:rsidP="004E74F7">
            <w:pPr>
              <w:keepNext/>
              <w:tabs>
                <w:tab w:val="left" w:pos="878"/>
              </w:tabs>
              <w:autoSpaceDE w:val="0"/>
              <w:autoSpaceDN w:val="0"/>
              <w:adjustRightInd w:val="0"/>
              <w:spacing w:line="230" w:lineRule="exact"/>
              <w:rPr>
                <w:sz w:val="22"/>
              </w:rPr>
            </w:pPr>
            <w:r w:rsidRPr="00B1443C">
              <w:rPr>
                <w:sz w:val="22"/>
              </w:rPr>
              <w:t>5.1.5.</w:t>
            </w:r>
            <w:r w:rsidRPr="00B1443C">
              <w:rPr>
                <w:sz w:val="22"/>
              </w:rPr>
              <w:tab/>
              <w:t>Анализ и оценка системы бухгалтерского учета, оформления первичных</w:t>
            </w:r>
            <w:r w:rsidR="004E74F7">
              <w:rPr>
                <w:sz w:val="22"/>
              </w:rPr>
              <w:t xml:space="preserve"> </w:t>
            </w:r>
            <w:r w:rsidRPr="00B1443C">
              <w:rPr>
                <w:sz w:val="22"/>
              </w:rPr>
              <w:t>документов по движению основных средств.</w:t>
            </w:r>
          </w:p>
          <w:p w:rsidR="00B1443C" w:rsidRPr="00B1443C" w:rsidRDefault="00B1443C" w:rsidP="004E74F7">
            <w:pPr>
              <w:keepNext/>
              <w:tabs>
                <w:tab w:val="left" w:pos="878"/>
              </w:tabs>
              <w:autoSpaceDE w:val="0"/>
              <w:autoSpaceDN w:val="0"/>
              <w:adjustRightInd w:val="0"/>
              <w:spacing w:line="230" w:lineRule="exact"/>
              <w:rPr>
                <w:sz w:val="22"/>
              </w:rPr>
            </w:pPr>
            <w:r w:rsidRPr="00B1443C">
              <w:rPr>
                <w:sz w:val="22"/>
              </w:rPr>
              <w:t>5.1.6.</w:t>
            </w:r>
            <w:r w:rsidRPr="00B1443C">
              <w:rPr>
                <w:sz w:val="22"/>
              </w:rPr>
              <w:tab/>
              <w:t>Анализ и оценка обоснованности изменения первоначальной стоимости</w:t>
            </w:r>
            <w:r w:rsidR="004E74F7">
              <w:rPr>
                <w:sz w:val="22"/>
              </w:rPr>
              <w:t xml:space="preserve"> </w:t>
            </w:r>
            <w:r w:rsidRPr="00B1443C">
              <w:rPr>
                <w:sz w:val="22"/>
              </w:rPr>
              <w:t>основных средств для целей бухгалтерского и налогового учета.</w:t>
            </w:r>
          </w:p>
          <w:p w:rsidR="00B1443C" w:rsidRPr="00B1443C" w:rsidRDefault="00B1443C" w:rsidP="004E74F7">
            <w:pPr>
              <w:keepNext/>
              <w:tabs>
                <w:tab w:val="left" w:pos="878"/>
              </w:tabs>
              <w:autoSpaceDE w:val="0"/>
              <w:autoSpaceDN w:val="0"/>
              <w:adjustRightInd w:val="0"/>
              <w:spacing w:line="230" w:lineRule="exact"/>
              <w:rPr>
                <w:sz w:val="22"/>
              </w:rPr>
            </w:pPr>
            <w:r w:rsidRPr="00B1443C">
              <w:rPr>
                <w:sz w:val="22"/>
              </w:rPr>
              <w:lastRenderedPageBreak/>
              <w:t>5.1.7.</w:t>
            </w:r>
            <w:r w:rsidRPr="00B1443C">
              <w:rPr>
                <w:sz w:val="22"/>
              </w:rPr>
              <w:tab/>
              <w:t>Анализ правильности начисления амортизации по объектам основных</w:t>
            </w:r>
            <w:r w:rsidR="004E74F7">
              <w:rPr>
                <w:sz w:val="22"/>
              </w:rPr>
              <w:t xml:space="preserve"> </w:t>
            </w:r>
            <w:r w:rsidRPr="00B1443C">
              <w:rPr>
                <w:sz w:val="22"/>
              </w:rPr>
              <w:t>средств для целей бухгалтерского и налогового учета.</w:t>
            </w:r>
          </w:p>
          <w:p w:rsidR="00B1443C" w:rsidRPr="00B1443C" w:rsidRDefault="00B1443C" w:rsidP="004E74F7">
            <w:pPr>
              <w:keepNext/>
              <w:autoSpaceDE w:val="0"/>
              <w:autoSpaceDN w:val="0"/>
              <w:adjustRightInd w:val="0"/>
              <w:spacing w:line="230" w:lineRule="exact"/>
              <w:rPr>
                <w:sz w:val="22"/>
              </w:rPr>
            </w:pPr>
            <w:r w:rsidRPr="00B1443C">
              <w:rPr>
                <w:sz w:val="22"/>
              </w:rPr>
              <w:t>5.1.8. Анализ и оценка правильности отражения на счетах бухгалтерского учета расходов, связанных с проведением всех видов ремонтов объектов основных средств.</w:t>
            </w:r>
          </w:p>
          <w:p w:rsidR="00B1443C" w:rsidRPr="00B1443C" w:rsidRDefault="00B1443C" w:rsidP="004E74F7">
            <w:pPr>
              <w:keepNext/>
              <w:tabs>
                <w:tab w:val="left" w:pos="878"/>
              </w:tabs>
              <w:autoSpaceDE w:val="0"/>
              <w:autoSpaceDN w:val="0"/>
              <w:adjustRightInd w:val="0"/>
              <w:spacing w:line="230" w:lineRule="exact"/>
              <w:rPr>
                <w:sz w:val="22"/>
              </w:rPr>
            </w:pPr>
            <w:r w:rsidRPr="00B1443C">
              <w:rPr>
                <w:sz w:val="22"/>
              </w:rPr>
              <w:t>5.1.9.</w:t>
            </w:r>
            <w:r w:rsidRPr="00B1443C">
              <w:rPr>
                <w:sz w:val="22"/>
              </w:rPr>
              <w:tab/>
              <w:t>Анализ полноты оприходования и правильности оценки материальных</w:t>
            </w:r>
            <w:r w:rsidR="004E74F7">
              <w:rPr>
                <w:sz w:val="22"/>
              </w:rPr>
              <w:t xml:space="preserve"> </w:t>
            </w:r>
            <w:r w:rsidRPr="00B1443C">
              <w:rPr>
                <w:sz w:val="22"/>
              </w:rPr>
              <w:t>ценностей, остающихся после ликвидации объектов основных средств.</w:t>
            </w:r>
          </w:p>
          <w:p w:rsidR="00B1443C" w:rsidRPr="00B1443C" w:rsidRDefault="00B1443C" w:rsidP="004E74F7">
            <w:pPr>
              <w:keepNext/>
              <w:tabs>
                <w:tab w:val="left" w:pos="984"/>
              </w:tabs>
              <w:autoSpaceDE w:val="0"/>
              <w:autoSpaceDN w:val="0"/>
              <w:adjustRightInd w:val="0"/>
              <w:spacing w:line="230" w:lineRule="exact"/>
              <w:rPr>
                <w:sz w:val="22"/>
              </w:rPr>
            </w:pPr>
            <w:r w:rsidRPr="00B1443C">
              <w:rPr>
                <w:sz w:val="22"/>
              </w:rPr>
              <w:t>5.1.10.</w:t>
            </w:r>
            <w:r w:rsidRPr="00B1443C">
              <w:rPr>
                <w:sz w:val="22"/>
              </w:rPr>
              <w:tab/>
              <w:t>Анализ обоснованности и порядка отражения на счетах бухгалтерского</w:t>
            </w:r>
            <w:r w:rsidR="004E74F7">
              <w:rPr>
                <w:sz w:val="22"/>
              </w:rPr>
              <w:t xml:space="preserve"> </w:t>
            </w:r>
            <w:r w:rsidRPr="00B1443C">
              <w:rPr>
                <w:sz w:val="22"/>
              </w:rPr>
              <w:t>учета, начисления соответствующих налогов по хозяйственным операциям,</w:t>
            </w:r>
            <w:r w:rsidR="004E74F7">
              <w:rPr>
                <w:sz w:val="22"/>
              </w:rPr>
              <w:t xml:space="preserve"> </w:t>
            </w:r>
            <w:r w:rsidRPr="00B1443C">
              <w:rPr>
                <w:sz w:val="22"/>
              </w:rPr>
              <w:t>связанным с движением и выбытием основных средств.</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sz w:val="22"/>
              </w:rPr>
              <w:lastRenderedPageBreak/>
              <w:t>5.3.</w:t>
            </w:r>
          </w:p>
        </w:tc>
        <w:tc>
          <w:tcPr>
            <w:tcW w:w="3547"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30" w:lineRule="exact"/>
              <w:rPr>
                <w:sz w:val="22"/>
              </w:rPr>
            </w:pPr>
            <w:r w:rsidRPr="00B1443C">
              <w:rPr>
                <w:sz w:val="22"/>
              </w:rPr>
              <w:t>Аудит    незавершенного строительства             и капитальных вложений.</w:t>
            </w:r>
          </w:p>
        </w:tc>
        <w:tc>
          <w:tcPr>
            <w:tcW w:w="6519"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tabs>
                <w:tab w:val="left" w:pos="869"/>
              </w:tabs>
              <w:autoSpaceDE w:val="0"/>
              <w:autoSpaceDN w:val="0"/>
              <w:adjustRightInd w:val="0"/>
              <w:spacing w:line="230" w:lineRule="exact"/>
              <w:rPr>
                <w:sz w:val="22"/>
              </w:rPr>
            </w:pPr>
            <w:r w:rsidRPr="00B1443C">
              <w:rPr>
                <w:sz w:val="22"/>
              </w:rPr>
              <w:t>5.3.1.</w:t>
            </w:r>
            <w:r w:rsidRPr="00B1443C">
              <w:rPr>
                <w:sz w:val="22"/>
              </w:rPr>
              <w:tab/>
              <w:t>Анализ организации бухгалтерского учета долгосрочных инвестиций(затрат на строительство, приобретение отдельных объектов основных средств не</w:t>
            </w:r>
            <w:r w:rsidR="004E74F7">
              <w:rPr>
                <w:sz w:val="22"/>
              </w:rPr>
              <w:t xml:space="preserve"> </w:t>
            </w:r>
            <w:r w:rsidRPr="00B1443C">
              <w:rPr>
                <w:sz w:val="22"/>
              </w:rPr>
              <w:t>требующих    монтажа):     организация    аналитического    учета.    Системы</w:t>
            </w:r>
            <w:r w:rsidR="004E74F7">
              <w:rPr>
                <w:sz w:val="22"/>
              </w:rPr>
              <w:t xml:space="preserve"> </w:t>
            </w:r>
            <w:r w:rsidRPr="00B1443C">
              <w:rPr>
                <w:sz w:val="22"/>
              </w:rPr>
              <w:t>документооборота в разрезе возведения объектов подрядным и хозяйственным</w:t>
            </w:r>
            <w:r w:rsidR="004E74F7">
              <w:rPr>
                <w:sz w:val="22"/>
              </w:rPr>
              <w:t xml:space="preserve"> </w:t>
            </w:r>
            <w:r w:rsidRPr="00B1443C">
              <w:rPr>
                <w:sz w:val="22"/>
              </w:rPr>
              <w:t>способом.</w:t>
            </w:r>
          </w:p>
          <w:p w:rsidR="00B1443C" w:rsidRPr="00B1443C" w:rsidRDefault="00B1443C" w:rsidP="004E74F7">
            <w:pPr>
              <w:keepNext/>
              <w:tabs>
                <w:tab w:val="left" w:pos="869"/>
              </w:tabs>
              <w:autoSpaceDE w:val="0"/>
              <w:autoSpaceDN w:val="0"/>
              <w:adjustRightInd w:val="0"/>
              <w:spacing w:line="230" w:lineRule="exact"/>
              <w:rPr>
                <w:sz w:val="22"/>
              </w:rPr>
            </w:pPr>
            <w:r w:rsidRPr="00B1443C">
              <w:rPr>
                <w:sz w:val="22"/>
              </w:rPr>
              <w:t>5.3.2.</w:t>
            </w:r>
            <w:r w:rsidRPr="00B1443C">
              <w:rPr>
                <w:sz w:val="22"/>
              </w:rPr>
              <w:tab/>
              <w:t>Анализ порядка оформления первичных документов, на основе которых</w:t>
            </w:r>
            <w:r w:rsidR="004E74F7">
              <w:rPr>
                <w:sz w:val="22"/>
              </w:rPr>
              <w:t xml:space="preserve"> </w:t>
            </w:r>
            <w:r w:rsidRPr="00B1443C">
              <w:rPr>
                <w:sz w:val="22"/>
              </w:rPr>
              <w:t>осуществляется учет расходов по незавершенному строительству и капитальным</w:t>
            </w:r>
            <w:r w:rsidR="004E74F7">
              <w:rPr>
                <w:sz w:val="22"/>
              </w:rPr>
              <w:t xml:space="preserve"> </w:t>
            </w:r>
            <w:r w:rsidRPr="00B1443C">
              <w:rPr>
                <w:sz w:val="22"/>
              </w:rPr>
              <w:t>вложениям.</w:t>
            </w:r>
          </w:p>
          <w:p w:rsidR="00B1443C" w:rsidRPr="00B1443C" w:rsidRDefault="00B1443C" w:rsidP="004E74F7">
            <w:pPr>
              <w:keepNext/>
              <w:tabs>
                <w:tab w:val="left" w:pos="869"/>
              </w:tabs>
              <w:autoSpaceDE w:val="0"/>
              <w:autoSpaceDN w:val="0"/>
              <w:adjustRightInd w:val="0"/>
              <w:spacing w:line="230" w:lineRule="exact"/>
              <w:rPr>
                <w:sz w:val="22"/>
              </w:rPr>
            </w:pPr>
            <w:r w:rsidRPr="00B1443C">
              <w:rPr>
                <w:sz w:val="22"/>
              </w:rPr>
              <w:t>5.3.3.</w:t>
            </w:r>
            <w:r w:rsidRPr="00B1443C">
              <w:rPr>
                <w:sz w:val="22"/>
              </w:rPr>
              <w:tab/>
              <w:t>Анализ учета НДС (начисление и принятие НДС в качестве вычетов) по</w:t>
            </w:r>
            <w:r w:rsidR="004E74F7">
              <w:rPr>
                <w:sz w:val="22"/>
              </w:rPr>
              <w:t xml:space="preserve"> </w:t>
            </w:r>
            <w:r w:rsidRPr="00B1443C">
              <w:rPr>
                <w:sz w:val="22"/>
              </w:rPr>
              <w:t>хозяйственным операциям, связанным с долгосрочными инвестициями.</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sz w:val="22"/>
              </w:rPr>
              <w:t>5.4.</w:t>
            </w:r>
          </w:p>
        </w:tc>
        <w:tc>
          <w:tcPr>
            <w:tcW w:w="3547"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30" w:lineRule="exact"/>
              <w:ind w:left="10" w:hanging="10"/>
              <w:rPr>
                <w:sz w:val="22"/>
              </w:rPr>
            </w:pPr>
            <w:r w:rsidRPr="00B1443C">
              <w:rPr>
                <w:sz w:val="22"/>
              </w:rPr>
              <w:t>Аудит        отложенных налоговых активов.</w:t>
            </w:r>
          </w:p>
        </w:tc>
        <w:tc>
          <w:tcPr>
            <w:tcW w:w="6519"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5.4.1.</w:t>
            </w:r>
            <w:r w:rsidRPr="00B1443C">
              <w:rPr>
                <w:sz w:val="22"/>
              </w:rPr>
              <w:tab/>
              <w:t>Анализ порядка реализации учета в соответствии с ПЬУ 18/02.</w:t>
            </w:r>
          </w:p>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5.4.2.</w:t>
            </w:r>
            <w:r w:rsidRPr="00B1443C">
              <w:rPr>
                <w:sz w:val="22"/>
              </w:rPr>
              <w:tab/>
              <w:t>Проверка  отражения  на  счетах бухгалтерского учета  отложенных</w:t>
            </w:r>
            <w:r w:rsidR="004E74F7">
              <w:rPr>
                <w:sz w:val="22"/>
              </w:rPr>
              <w:t xml:space="preserve"> </w:t>
            </w:r>
            <w:r w:rsidRPr="00B1443C">
              <w:rPr>
                <w:sz w:val="22"/>
              </w:rPr>
              <w:t>налоговых активов.</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sz w:val="22"/>
              </w:rPr>
              <w:t>5.5.</w:t>
            </w:r>
          </w:p>
        </w:tc>
        <w:tc>
          <w:tcPr>
            <w:tcW w:w="3547"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35" w:lineRule="exact"/>
              <w:ind w:left="10" w:hanging="10"/>
              <w:rPr>
                <w:sz w:val="22"/>
              </w:rPr>
            </w:pPr>
            <w:r w:rsidRPr="00B1443C">
              <w:rPr>
                <w:sz w:val="22"/>
              </w:rPr>
              <w:t>Аудит прочих внеоборотных активов.</w:t>
            </w:r>
          </w:p>
        </w:tc>
        <w:tc>
          <w:tcPr>
            <w:tcW w:w="6519"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35" w:lineRule="exact"/>
              <w:rPr>
                <w:sz w:val="22"/>
              </w:rPr>
            </w:pPr>
            <w:r w:rsidRPr="00B1443C">
              <w:rPr>
                <w:sz w:val="22"/>
              </w:rPr>
              <w:t>5.5.1. Анализ структуры прочих внеоборотных активов полноты правильности их отражения на счетах бухгалтерского и налогового учетов.</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sz w:val="22"/>
              </w:rPr>
              <w:t>5.6</w:t>
            </w:r>
          </w:p>
        </w:tc>
        <w:tc>
          <w:tcPr>
            <w:tcW w:w="3547"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35" w:lineRule="exact"/>
              <w:ind w:left="10" w:hanging="10"/>
              <w:rPr>
                <w:sz w:val="22"/>
              </w:rPr>
            </w:pPr>
            <w:r w:rsidRPr="00B1443C">
              <w:rPr>
                <w:sz w:val="22"/>
              </w:rPr>
              <w:t>Аудит вложений    во внеоборотные активы.</w:t>
            </w:r>
          </w:p>
        </w:tc>
        <w:tc>
          <w:tcPr>
            <w:tcW w:w="6519"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26" w:lineRule="exact"/>
              <w:rPr>
                <w:i/>
                <w:iCs/>
                <w:sz w:val="22"/>
              </w:rPr>
            </w:pPr>
            <w:r w:rsidRPr="00B1443C">
              <w:rPr>
                <w:i/>
                <w:iCs/>
                <w:sz w:val="22"/>
              </w:rPr>
              <w:t>По регулируемым видам деятельности.</w:t>
            </w:r>
          </w:p>
          <w:p w:rsidR="00B1443C" w:rsidRPr="00B1443C" w:rsidRDefault="00B1443C" w:rsidP="004E74F7">
            <w:pPr>
              <w:keepNext/>
              <w:tabs>
                <w:tab w:val="left" w:pos="878"/>
              </w:tabs>
              <w:autoSpaceDE w:val="0"/>
              <w:autoSpaceDN w:val="0"/>
              <w:adjustRightInd w:val="0"/>
              <w:spacing w:line="226" w:lineRule="exact"/>
              <w:rPr>
                <w:sz w:val="22"/>
              </w:rPr>
            </w:pPr>
            <w:r w:rsidRPr="00B1443C">
              <w:rPr>
                <w:sz w:val="22"/>
              </w:rPr>
              <w:t>5.6.1.</w:t>
            </w:r>
            <w:r w:rsidRPr="00B1443C">
              <w:rPr>
                <w:sz w:val="22"/>
              </w:rPr>
              <w:tab/>
              <w:t>Проверка наличия раздельного учета в регистрах бухгалтерского учета</w:t>
            </w:r>
            <w:r w:rsidR="004E74F7">
              <w:rPr>
                <w:sz w:val="22"/>
              </w:rPr>
              <w:t xml:space="preserve"> </w:t>
            </w:r>
            <w:r w:rsidRPr="00B1443C">
              <w:rPr>
                <w:sz w:val="22"/>
              </w:rPr>
              <w:t>расходов по строительству или приобретению основных средств за счет</w:t>
            </w:r>
            <w:r w:rsidR="004E74F7">
              <w:rPr>
                <w:sz w:val="22"/>
              </w:rPr>
              <w:t xml:space="preserve"> </w:t>
            </w:r>
            <w:r w:rsidRPr="00B1443C">
              <w:rPr>
                <w:sz w:val="22"/>
              </w:rPr>
              <w:t>инвестиционной   составляющей   в   тарифе   организаций,   осуществляющих</w:t>
            </w:r>
            <w:r w:rsidR="004E74F7">
              <w:rPr>
                <w:sz w:val="22"/>
              </w:rPr>
              <w:t xml:space="preserve"> </w:t>
            </w:r>
            <w:r w:rsidRPr="00B1443C">
              <w:rPr>
                <w:sz w:val="22"/>
              </w:rPr>
              <w:t>регулируемые виды деятельности,</w:t>
            </w:r>
          </w:p>
          <w:p w:rsidR="00B1443C" w:rsidRPr="00B1443C" w:rsidRDefault="00B1443C" w:rsidP="004E74F7">
            <w:pPr>
              <w:keepNext/>
              <w:tabs>
                <w:tab w:val="left" w:pos="878"/>
              </w:tabs>
              <w:autoSpaceDE w:val="0"/>
              <w:autoSpaceDN w:val="0"/>
              <w:adjustRightInd w:val="0"/>
              <w:spacing w:line="226" w:lineRule="exact"/>
              <w:rPr>
                <w:sz w:val="22"/>
              </w:rPr>
            </w:pPr>
            <w:r w:rsidRPr="00B1443C">
              <w:rPr>
                <w:sz w:val="22"/>
              </w:rPr>
              <w:t>5.6.2.</w:t>
            </w:r>
            <w:r w:rsidRPr="00B1443C">
              <w:rPr>
                <w:sz w:val="22"/>
              </w:rPr>
              <w:tab/>
              <w:t>Наличие раздельного бухгалтерского учета расходов по строительству</w:t>
            </w:r>
            <w:r w:rsidR="004E74F7">
              <w:rPr>
                <w:sz w:val="22"/>
              </w:rPr>
              <w:t xml:space="preserve"> </w:t>
            </w:r>
            <w:r w:rsidRPr="00B1443C">
              <w:rPr>
                <w:sz w:val="22"/>
              </w:rPr>
              <w:t>основных   средств   за   счет   инвестиционной   составляющей   в   тарифе   и</w:t>
            </w:r>
            <w:r w:rsidR="004E74F7">
              <w:rPr>
                <w:sz w:val="22"/>
              </w:rPr>
              <w:t xml:space="preserve"> </w:t>
            </w:r>
            <w:r w:rsidRPr="00B1443C">
              <w:rPr>
                <w:sz w:val="22"/>
              </w:rPr>
              <w:t>технологическому присоединению к сетям.</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sz w:val="22"/>
              </w:rPr>
              <w:t>6.</w:t>
            </w:r>
          </w:p>
        </w:tc>
        <w:tc>
          <w:tcPr>
            <w:tcW w:w="10066" w:type="dxa"/>
            <w:gridSpan w:val="3"/>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b/>
                <w:bCs/>
                <w:sz w:val="22"/>
              </w:rPr>
              <w:t xml:space="preserve">Проверить </w:t>
            </w:r>
            <w:r w:rsidRPr="00B1443C">
              <w:rPr>
                <w:b/>
                <w:sz w:val="22"/>
              </w:rPr>
              <w:t>и подтвердить правильность</w:t>
            </w:r>
            <w:r w:rsidR="004E74F7">
              <w:rPr>
                <w:b/>
                <w:sz w:val="22"/>
              </w:rPr>
              <w:t xml:space="preserve"> </w:t>
            </w:r>
            <w:r w:rsidRPr="00B1443C">
              <w:rPr>
                <w:b/>
                <w:bCs/>
                <w:sz w:val="22"/>
              </w:rPr>
              <w:t xml:space="preserve">отражения </w:t>
            </w:r>
            <w:r w:rsidRPr="00B1443C">
              <w:rPr>
                <w:b/>
                <w:sz w:val="22"/>
              </w:rPr>
              <w:t>в учете оборотных активов</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sz w:val="22"/>
              </w:rPr>
              <w:t>6.1.</w:t>
            </w:r>
          </w:p>
        </w:tc>
        <w:tc>
          <w:tcPr>
            <w:tcW w:w="3547"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26" w:lineRule="exact"/>
              <w:rPr>
                <w:sz w:val="22"/>
              </w:rPr>
            </w:pPr>
            <w:r w:rsidRPr="00B1443C">
              <w:rPr>
                <w:sz w:val="22"/>
              </w:rPr>
              <w:t>Аудит материально- производственных запасов</w:t>
            </w:r>
          </w:p>
          <w:p w:rsidR="00B1443C" w:rsidRPr="00B1443C" w:rsidRDefault="00B1443C" w:rsidP="004E74F7">
            <w:pPr>
              <w:keepNext/>
              <w:autoSpaceDE w:val="0"/>
              <w:autoSpaceDN w:val="0"/>
              <w:adjustRightInd w:val="0"/>
              <w:spacing w:line="226" w:lineRule="exact"/>
              <w:rPr>
                <w:sz w:val="22"/>
              </w:rPr>
            </w:pPr>
          </w:p>
        </w:tc>
        <w:tc>
          <w:tcPr>
            <w:tcW w:w="6519"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tabs>
                <w:tab w:val="left" w:pos="926"/>
              </w:tabs>
              <w:autoSpaceDE w:val="0"/>
              <w:autoSpaceDN w:val="0"/>
              <w:adjustRightInd w:val="0"/>
              <w:spacing w:line="226" w:lineRule="exact"/>
              <w:rPr>
                <w:sz w:val="22"/>
              </w:rPr>
            </w:pPr>
            <w:r w:rsidRPr="00B1443C">
              <w:rPr>
                <w:sz w:val="22"/>
              </w:rPr>
              <w:t>6.1.1.</w:t>
            </w:r>
            <w:r w:rsidRPr="00B1443C">
              <w:rPr>
                <w:sz w:val="22"/>
              </w:rPr>
              <w:tab/>
              <w:t>Анализ   порядка   организации   аналитического   учета   на   счетах</w:t>
            </w:r>
            <w:r w:rsidR="004E74F7">
              <w:rPr>
                <w:sz w:val="22"/>
              </w:rPr>
              <w:t xml:space="preserve"> </w:t>
            </w:r>
            <w:r w:rsidRPr="00B1443C">
              <w:rPr>
                <w:sz w:val="22"/>
              </w:rPr>
              <w:t>бухгалтерского учета, а также организации складского учета.</w:t>
            </w:r>
          </w:p>
          <w:p w:rsidR="00B1443C" w:rsidRPr="00B1443C" w:rsidRDefault="00B1443C" w:rsidP="004E74F7">
            <w:pPr>
              <w:keepNext/>
              <w:tabs>
                <w:tab w:val="left" w:pos="926"/>
              </w:tabs>
              <w:autoSpaceDE w:val="0"/>
              <w:autoSpaceDN w:val="0"/>
              <w:adjustRightInd w:val="0"/>
              <w:spacing w:line="226" w:lineRule="exact"/>
              <w:rPr>
                <w:sz w:val="22"/>
              </w:rPr>
            </w:pPr>
            <w:r w:rsidRPr="00B1443C">
              <w:rPr>
                <w:sz w:val="22"/>
              </w:rPr>
              <w:t>6.1.2.</w:t>
            </w:r>
            <w:r w:rsidRPr="00B1443C">
              <w:rPr>
                <w:sz w:val="22"/>
              </w:rPr>
              <w:tab/>
              <w:t>Анализ порядка учета и отражения на счетах бухгалтерского учета</w:t>
            </w:r>
            <w:r w:rsidR="004E74F7">
              <w:rPr>
                <w:sz w:val="22"/>
              </w:rPr>
              <w:t xml:space="preserve"> </w:t>
            </w:r>
            <w:r w:rsidRPr="00B1443C">
              <w:rPr>
                <w:sz w:val="22"/>
              </w:rPr>
              <w:t>движения ТМЦ в разрезе: основных и вспомогательных материалов, запасных</w:t>
            </w:r>
            <w:r w:rsidR="004E74F7">
              <w:rPr>
                <w:sz w:val="22"/>
              </w:rPr>
              <w:t xml:space="preserve"> </w:t>
            </w:r>
            <w:r w:rsidRPr="00B1443C">
              <w:rPr>
                <w:sz w:val="22"/>
              </w:rPr>
              <w:t>частей, хозяйственного инвентаря, специальной одежды.</w:t>
            </w:r>
          </w:p>
          <w:p w:rsidR="00B1443C" w:rsidRPr="00B1443C" w:rsidRDefault="00B1443C" w:rsidP="004E74F7">
            <w:pPr>
              <w:keepNext/>
              <w:tabs>
                <w:tab w:val="left" w:pos="926"/>
              </w:tabs>
              <w:autoSpaceDE w:val="0"/>
              <w:autoSpaceDN w:val="0"/>
              <w:adjustRightInd w:val="0"/>
              <w:spacing w:line="226" w:lineRule="exact"/>
              <w:rPr>
                <w:sz w:val="22"/>
              </w:rPr>
            </w:pPr>
            <w:r w:rsidRPr="00B1443C">
              <w:rPr>
                <w:sz w:val="22"/>
              </w:rPr>
              <w:t>6.1.3.</w:t>
            </w:r>
            <w:r w:rsidRPr="00B1443C">
              <w:rPr>
                <w:sz w:val="22"/>
              </w:rPr>
              <w:tab/>
              <w:t>Анализ правильности и обоснованности формирования расходов на</w:t>
            </w:r>
            <w:r w:rsidR="004E74F7">
              <w:rPr>
                <w:sz w:val="22"/>
              </w:rPr>
              <w:t xml:space="preserve"> </w:t>
            </w:r>
            <w:r w:rsidRPr="00B1443C">
              <w:rPr>
                <w:sz w:val="22"/>
              </w:rPr>
              <w:t>приобретение материалов, транспортных расходов, связанных с приобретением</w:t>
            </w:r>
            <w:r w:rsidR="004E74F7">
              <w:rPr>
                <w:sz w:val="22"/>
              </w:rPr>
              <w:t xml:space="preserve"> </w:t>
            </w:r>
            <w:r w:rsidRPr="00B1443C">
              <w:rPr>
                <w:sz w:val="22"/>
              </w:rPr>
              <w:t>ТМЦ, порядок учета       расходов в системе бухгалтерского и налогового учета.</w:t>
            </w:r>
          </w:p>
          <w:p w:rsidR="00B1443C" w:rsidRPr="00B1443C" w:rsidRDefault="00B1443C" w:rsidP="004E74F7">
            <w:pPr>
              <w:keepNext/>
              <w:tabs>
                <w:tab w:val="left" w:pos="926"/>
              </w:tabs>
              <w:autoSpaceDE w:val="0"/>
              <w:autoSpaceDN w:val="0"/>
              <w:adjustRightInd w:val="0"/>
              <w:spacing w:line="226" w:lineRule="exact"/>
              <w:rPr>
                <w:sz w:val="22"/>
              </w:rPr>
            </w:pPr>
            <w:r w:rsidRPr="00B1443C">
              <w:rPr>
                <w:sz w:val="22"/>
              </w:rPr>
              <w:t>6.1.4.</w:t>
            </w:r>
            <w:r w:rsidRPr="00B1443C">
              <w:rPr>
                <w:sz w:val="22"/>
              </w:rPr>
              <w:tab/>
              <w:t>Анализ   системы   внутреннего   контроля   в   части   обеспечения</w:t>
            </w:r>
            <w:r w:rsidR="004E74F7">
              <w:rPr>
                <w:sz w:val="22"/>
              </w:rPr>
              <w:t xml:space="preserve"> </w:t>
            </w:r>
            <w:r w:rsidRPr="00B1443C">
              <w:rPr>
                <w:sz w:val="22"/>
              </w:rPr>
              <w:t>рационального использования и сохранности материальных ценностей:</w:t>
            </w:r>
          </w:p>
          <w:p w:rsidR="00B1443C" w:rsidRPr="00B1443C" w:rsidRDefault="00B1443C" w:rsidP="004E74F7">
            <w:pPr>
              <w:keepNext/>
              <w:tabs>
                <w:tab w:val="left" w:pos="902"/>
              </w:tabs>
              <w:autoSpaceDE w:val="0"/>
              <w:autoSpaceDN w:val="0"/>
              <w:adjustRightInd w:val="0"/>
              <w:spacing w:line="250" w:lineRule="exact"/>
              <w:rPr>
                <w:sz w:val="22"/>
              </w:rPr>
            </w:pPr>
            <w:r w:rsidRPr="00B1443C">
              <w:rPr>
                <w:sz w:val="22"/>
              </w:rPr>
              <w:t>•</w:t>
            </w:r>
            <w:r w:rsidRPr="00B1443C">
              <w:rPr>
                <w:sz w:val="22"/>
              </w:rPr>
              <w:tab/>
              <w:t>назначение материально-ответственных лиц, заключение с материально-ответственными лицами договоров о материальной ответственности, порядок выдачи доверенностей соответствующим должностным лицам;</w:t>
            </w:r>
          </w:p>
          <w:p w:rsidR="00B1443C" w:rsidRPr="00B1443C" w:rsidRDefault="00B1443C" w:rsidP="004E74F7">
            <w:pPr>
              <w:keepNext/>
              <w:tabs>
                <w:tab w:val="left" w:pos="902"/>
              </w:tabs>
              <w:autoSpaceDE w:val="0"/>
              <w:autoSpaceDN w:val="0"/>
              <w:adjustRightInd w:val="0"/>
              <w:spacing w:line="250" w:lineRule="exact"/>
              <w:rPr>
                <w:sz w:val="22"/>
              </w:rPr>
            </w:pPr>
            <w:r w:rsidRPr="00B1443C">
              <w:rPr>
                <w:sz w:val="22"/>
              </w:rPr>
              <w:t>•порядок   проведения   инвентаризации   и отражения   результатов инвентаризации на счетах бухгалтерского учета.</w:t>
            </w:r>
          </w:p>
          <w:p w:rsidR="00B1443C" w:rsidRPr="00B1443C" w:rsidRDefault="00B1443C" w:rsidP="004E74F7">
            <w:pPr>
              <w:keepNext/>
              <w:tabs>
                <w:tab w:val="left" w:pos="926"/>
              </w:tabs>
              <w:autoSpaceDE w:val="0"/>
              <w:autoSpaceDN w:val="0"/>
              <w:adjustRightInd w:val="0"/>
              <w:spacing w:line="226" w:lineRule="exact"/>
              <w:rPr>
                <w:sz w:val="22"/>
              </w:rPr>
            </w:pPr>
            <w:r w:rsidRPr="00B1443C">
              <w:rPr>
                <w:sz w:val="22"/>
              </w:rPr>
              <w:t>6.1.5.</w:t>
            </w:r>
            <w:r w:rsidRPr="00B1443C">
              <w:rPr>
                <w:sz w:val="22"/>
              </w:rPr>
              <w:tab/>
              <w:t xml:space="preserve">Анализ      соответствия      фактически      применяемой      </w:t>
            </w:r>
            <w:r w:rsidRPr="00B1443C">
              <w:rPr>
                <w:sz w:val="22"/>
              </w:rPr>
              <w:lastRenderedPageBreak/>
              <w:t>системы</w:t>
            </w:r>
            <w:r w:rsidR="004E74F7">
              <w:rPr>
                <w:sz w:val="22"/>
              </w:rPr>
              <w:t xml:space="preserve"> </w:t>
            </w:r>
            <w:r w:rsidRPr="00B1443C">
              <w:rPr>
                <w:sz w:val="22"/>
              </w:rPr>
              <w:t>документооборота в целях обоснования хозяйственных операций по движению</w:t>
            </w:r>
            <w:r w:rsidR="004E74F7">
              <w:rPr>
                <w:sz w:val="22"/>
              </w:rPr>
              <w:t xml:space="preserve"> </w:t>
            </w:r>
            <w:r w:rsidRPr="00B1443C">
              <w:rPr>
                <w:sz w:val="22"/>
              </w:rPr>
              <w:t>ТМЦ установленному порядку.</w:t>
            </w:r>
          </w:p>
          <w:p w:rsidR="00B1443C" w:rsidRPr="00B1443C" w:rsidRDefault="00B1443C" w:rsidP="004E74F7">
            <w:pPr>
              <w:keepNext/>
              <w:tabs>
                <w:tab w:val="left" w:pos="926"/>
              </w:tabs>
              <w:autoSpaceDE w:val="0"/>
              <w:autoSpaceDN w:val="0"/>
              <w:adjustRightInd w:val="0"/>
              <w:spacing w:line="226" w:lineRule="exact"/>
              <w:rPr>
                <w:sz w:val="22"/>
              </w:rPr>
            </w:pPr>
            <w:r w:rsidRPr="00B1443C">
              <w:rPr>
                <w:sz w:val="22"/>
              </w:rPr>
              <w:t>6.1.6.</w:t>
            </w:r>
            <w:r w:rsidRPr="00B1443C">
              <w:rPr>
                <w:sz w:val="22"/>
              </w:rPr>
              <w:tab/>
              <w:t>Проверка полноты и своевременности оприходования ТМЦ.</w:t>
            </w:r>
          </w:p>
          <w:p w:rsidR="00B1443C" w:rsidRPr="00B1443C" w:rsidRDefault="00B1443C" w:rsidP="004E74F7">
            <w:pPr>
              <w:keepNext/>
              <w:tabs>
                <w:tab w:val="left" w:pos="926"/>
              </w:tabs>
              <w:autoSpaceDE w:val="0"/>
              <w:autoSpaceDN w:val="0"/>
              <w:adjustRightInd w:val="0"/>
              <w:spacing w:line="226" w:lineRule="exact"/>
              <w:rPr>
                <w:sz w:val="22"/>
              </w:rPr>
            </w:pPr>
            <w:r w:rsidRPr="00B1443C">
              <w:rPr>
                <w:sz w:val="22"/>
              </w:rPr>
              <w:t>6.1.7.</w:t>
            </w:r>
            <w:r w:rsidRPr="00B1443C">
              <w:rPr>
                <w:sz w:val="22"/>
              </w:rPr>
              <w:tab/>
              <w:t>Анализ обоснованности отражения на счетах бухгалтерского учета и порядка принятия к вычету НДС, связанного с приобретением и выбытием ТМЦ.</w:t>
            </w:r>
          </w:p>
          <w:p w:rsidR="00B1443C" w:rsidRPr="00B1443C" w:rsidRDefault="00B1443C" w:rsidP="004E74F7">
            <w:pPr>
              <w:keepNext/>
              <w:tabs>
                <w:tab w:val="left" w:pos="926"/>
              </w:tabs>
              <w:autoSpaceDE w:val="0"/>
              <w:autoSpaceDN w:val="0"/>
              <w:adjustRightInd w:val="0"/>
              <w:spacing w:line="226" w:lineRule="exact"/>
              <w:rPr>
                <w:sz w:val="22"/>
              </w:rPr>
            </w:pP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sz w:val="22"/>
              </w:rPr>
              <w:lastRenderedPageBreak/>
              <w:t>6.2.</w:t>
            </w:r>
          </w:p>
        </w:tc>
        <w:tc>
          <w:tcPr>
            <w:tcW w:w="3547"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26" w:lineRule="exact"/>
              <w:rPr>
                <w:sz w:val="22"/>
              </w:rPr>
            </w:pPr>
            <w:r w:rsidRPr="00B1443C">
              <w:rPr>
                <w:sz w:val="22"/>
              </w:rPr>
              <w:t>Аудит НДС по приобретенным</w:t>
            </w:r>
            <w:r w:rsidR="004E74F7">
              <w:rPr>
                <w:sz w:val="22"/>
              </w:rPr>
              <w:t xml:space="preserve"> </w:t>
            </w:r>
            <w:r w:rsidRPr="00B1443C">
              <w:rPr>
                <w:sz w:val="22"/>
              </w:rPr>
              <w:t>ценностям.</w:t>
            </w:r>
          </w:p>
        </w:tc>
        <w:tc>
          <w:tcPr>
            <w:tcW w:w="6519"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6.2.1.</w:t>
            </w:r>
            <w:r w:rsidRPr="00B1443C">
              <w:rPr>
                <w:sz w:val="22"/>
              </w:rPr>
              <w:tab/>
              <w:t>Анализ порядка отражения на счетах бухгалтерского учета НДС,</w:t>
            </w:r>
            <w:r w:rsidR="004E74F7">
              <w:rPr>
                <w:sz w:val="22"/>
              </w:rPr>
              <w:t xml:space="preserve"> </w:t>
            </w:r>
            <w:r w:rsidRPr="00B1443C">
              <w:rPr>
                <w:sz w:val="22"/>
              </w:rPr>
              <w:t>предъявленного поставщиками и подрядчиками.</w:t>
            </w:r>
          </w:p>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6.2.2.</w:t>
            </w:r>
            <w:r w:rsidRPr="00B1443C">
              <w:rPr>
                <w:sz w:val="22"/>
              </w:rPr>
              <w:tab/>
              <w:t>Анализ   порядка   формирования   журнала   учета   предъявленных</w:t>
            </w:r>
            <w:r w:rsidR="004E74F7">
              <w:rPr>
                <w:sz w:val="22"/>
              </w:rPr>
              <w:t xml:space="preserve"> </w:t>
            </w:r>
            <w:r w:rsidRPr="00B1443C">
              <w:rPr>
                <w:sz w:val="22"/>
              </w:rPr>
              <w:t>Предприятию и выданных Предприятием счетов-фактур.</w:t>
            </w:r>
          </w:p>
        </w:tc>
      </w:tr>
      <w:tr w:rsidR="00B1443C" w:rsidRPr="00B1443C" w:rsidTr="00A71A08">
        <w:trPr>
          <w:trHeight w:val="11042"/>
        </w:trPr>
        <w:tc>
          <w:tcPr>
            <w:tcW w:w="566" w:type="dxa"/>
            <w:tcBorders>
              <w:top w:val="single" w:sz="6" w:space="0" w:color="auto"/>
              <w:left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sz w:val="22"/>
              </w:rPr>
              <w:t>6.3.</w:t>
            </w:r>
          </w:p>
        </w:tc>
        <w:tc>
          <w:tcPr>
            <w:tcW w:w="3547" w:type="dxa"/>
            <w:gridSpan w:val="2"/>
            <w:tcBorders>
              <w:top w:val="single" w:sz="6" w:space="0" w:color="auto"/>
              <w:left w:val="single" w:sz="6" w:space="0" w:color="auto"/>
              <w:right w:val="single" w:sz="6" w:space="0" w:color="auto"/>
            </w:tcBorders>
          </w:tcPr>
          <w:p w:rsidR="00B1443C" w:rsidRPr="00B1443C" w:rsidRDefault="00B1443C" w:rsidP="004E74F7">
            <w:pPr>
              <w:keepNext/>
              <w:autoSpaceDE w:val="0"/>
              <w:autoSpaceDN w:val="0"/>
              <w:adjustRightInd w:val="0"/>
              <w:spacing w:line="230" w:lineRule="exact"/>
              <w:ind w:left="10" w:hanging="10"/>
              <w:rPr>
                <w:sz w:val="22"/>
              </w:rPr>
            </w:pPr>
            <w:r w:rsidRPr="00B1443C">
              <w:rPr>
                <w:sz w:val="22"/>
              </w:rPr>
              <w:t>Аудит         дебиторской задолженности, платежи по  которой  ожидаются более    чем    через    12</w:t>
            </w:r>
          </w:p>
          <w:p w:rsidR="00B1443C" w:rsidRPr="00B1443C" w:rsidRDefault="00B1443C" w:rsidP="004E74F7">
            <w:pPr>
              <w:keepNext/>
              <w:autoSpaceDE w:val="0"/>
              <w:autoSpaceDN w:val="0"/>
              <w:adjustRightInd w:val="0"/>
              <w:spacing w:line="221" w:lineRule="exact"/>
              <w:ind w:left="10" w:hanging="10"/>
              <w:jc w:val="both"/>
              <w:rPr>
                <w:sz w:val="22"/>
              </w:rPr>
            </w:pPr>
            <w:r w:rsidRPr="00B1443C">
              <w:rPr>
                <w:sz w:val="22"/>
              </w:rPr>
              <w:t>месяцев после отчетной даты.</w:t>
            </w:r>
          </w:p>
          <w:p w:rsidR="00B1443C" w:rsidRPr="00B1443C" w:rsidRDefault="00B1443C" w:rsidP="004E74F7">
            <w:pPr>
              <w:keepNext/>
              <w:widowControl w:val="0"/>
              <w:autoSpaceDE w:val="0"/>
              <w:autoSpaceDN w:val="0"/>
              <w:adjustRightInd w:val="0"/>
              <w:spacing w:line="226" w:lineRule="exact"/>
              <w:ind w:firstLine="48"/>
              <w:jc w:val="both"/>
              <w:rPr>
                <w:sz w:val="22"/>
              </w:rPr>
            </w:pPr>
            <w:r w:rsidRPr="00B1443C">
              <w:rPr>
                <w:sz w:val="22"/>
              </w:rPr>
              <w:t>Аудит дебиторской задолженности, платежи по которой ожидаются в течение 12 месяцев после отчетной даты.</w:t>
            </w:r>
          </w:p>
        </w:tc>
        <w:tc>
          <w:tcPr>
            <w:tcW w:w="6519" w:type="dxa"/>
            <w:tcBorders>
              <w:top w:val="single" w:sz="6" w:space="0" w:color="auto"/>
              <w:left w:val="single" w:sz="6" w:space="0" w:color="auto"/>
              <w:right w:val="single" w:sz="6" w:space="0" w:color="auto"/>
            </w:tcBorders>
          </w:tcPr>
          <w:p w:rsidR="00B1443C" w:rsidRPr="00B1443C" w:rsidRDefault="00B1443C" w:rsidP="004E74F7">
            <w:pPr>
              <w:keepNext/>
              <w:autoSpaceDE w:val="0"/>
              <w:autoSpaceDN w:val="0"/>
              <w:adjustRightInd w:val="0"/>
              <w:spacing w:line="245" w:lineRule="exact"/>
              <w:rPr>
                <w:sz w:val="22"/>
              </w:rPr>
            </w:pPr>
            <w:r w:rsidRPr="00B1443C">
              <w:rPr>
                <w:sz w:val="22"/>
              </w:rPr>
              <w:t xml:space="preserve">6.3.1. Проверка состояния учета и контроля по расчетам с дебиторами: </w:t>
            </w:r>
          </w:p>
          <w:p w:rsidR="00B1443C" w:rsidRPr="00B1443C" w:rsidRDefault="00B1443C" w:rsidP="004E74F7">
            <w:pPr>
              <w:keepNext/>
              <w:autoSpaceDE w:val="0"/>
              <w:autoSpaceDN w:val="0"/>
              <w:adjustRightInd w:val="0"/>
              <w:spacing w:line="245" w:lineRule="exact"/>
              <w:rPr>
                <w:sz w:val="22"/>
              </w:rPr>
            </w:pPr>
            <w:r w:rsidRPr="00B1443C">
              <w:rPr>
                <w:sz w:val="22"/>
              </w:rPr>
              <w:t xml:space="preserve">•    анализ порядка проведения инвентаризации дебиторской задолженности и отражения на счетах бухгалтерского учета се результатов, в </w:t>
            </w:r>
            <w:r w:rsidRPr="00B1443C">
              <w:rPr>
                <w:b/>
                <w:bCs/>
                <w:sz w:val="22"/>
              </w:rPr>
              <w:t>т</w:t>
            </w:r>
            <w:r w:rsidRPr="00B1443C">
              <w:rPr>
                <w:sz w:val="22"/>
              </w:rPr>
              <w:t>.ч. в целях выявления оснований для се взыскания в судебном порядке.</w:t>
            </w:r>
          </w:p>
          <w:p w:rsidR="00B1443C" w:rsidRPr="00B1443C" w:rsidRDefault="00B1443C" w:rsidP="004E74F7">
            <w:pPr>
              <w:keepNext/>
              <w:tabs>
                <w:tab w:val="left" w:pos="821"/>
              </w:tabs>
              <w:autoSpaceDE w:val="0"/>
              <w:autoSpaceDN w:val="0"/>
              <w:adjustRightInd w:val="0"/>
              <w:spacing w:line="250" w:lineRule="exact"/>
              <w:rPr>
                <w:sz w:val="22"/>
              </w:rPr>
            </w:pPr>
            <w:r w:rsidRPr="00B1443C">
              <w:rPr>
                <w:sz w:val="22"/>
              </w:rPr>
              <w:t>•</w:t>
            </w:r>
            <w:r w:rsidRPr="00B1443C">
              <w:rPr>
                <w:sz w:val="22"/>
              </w:rPr>
              <w:tab/>
              <w:t>анализ организации аналитического учета расчетов с покупателями и заказчиками на предмет обеспечения формирования полной и достоверной информации, подлежащей отражению в бухгалтерской отчетности;</w:t>
            </w:r>
          </w:p>
          <w:p w:rsidR="00B1443C" w:rsidRPr="00B1443C" w:rsidRDefault="00B1443C" w:rsidP="004E74F7">
            <w:pPr>
              <w:keepNext/>
              <w:tabs>
                <w:tab w:val="left" w:pos="821"/>
              </w:tabs>
              <w:autoSpaceDE w:val="0"/>
              <w:autoSpaceDN w:val="0"/>
              <w:adjustRightInd w:val="0"/>
              <w:spacing w:line="250" w:lineRule="exact"/>
              <w:rPr>
                <w:sz w:val="22"/>
              </w:rPr>
            </w:pPr>
            <w:r w:rsidRPr="00B1443C">
              <w:rPr>
                <w:sz w:val="22"/>
              </w:rPr>
              <w:t>•</w:t>
            </w:r>
            <w:r w:rsidRPr="00B1443C">
              <w:rPr>
                <w:sz w:val="22"/>
              </w:rPr>
              <w:tab/>
              <w:t>анализ структуры и динамики дебиторской задолженности, просроченные дебиторы и адекватность резерва по сомнительным долгам.</w:t>
            </w:r>
          </w:p>
          <w:p w:rsidR="00B1443C" w:rsidRPr="00B1443C" w:rsidRDefault="00B1443C" w:rsidP="004E74F7">
            <w:pPr>
              <w:keepNext/>
              <w:autoSpaceDE w:val="0"/>
              <w:autoSpaceDN w:val="0"/>
              <w:adjustRightInd w:val="0"/>
              <w:spacing w:line="221" w:lineRule="exact"/>
              <w:rPr>
                <w:sz w:val="22"/>
              </w:rPr>
            </w:pPr>
            <w:r w:rsidRPr="00B1443C">
              <w:rPr>
                <w:sz w:val="22"/>
              </w:rPr>
              <w:t>6.3.2. Проверка  полноты  и  правильности  расчетов  с   покупателями   и заказчиками, включая расчеты по авансам полученным:</w:t>
            </w:r>
          </w:p>
          <w:p w:rsidR="00B1443C" w:rsidRPr="00B1443C" w:rsidRDefault="00B1443C" w:rsidP="004E74F7">
            <w:pPr>
              <w:keepNext/>
              <w:tabs>
                <w:tab w:val="left" w:pos="821"/>
              </w:tabs>
              <w:autoSpaceDE w:val="0"/>
              <w:autoSpaceDN w:val="0"/>
              <w:adjustRightInd w:val="0"/>
              <w:spacing w:line="245" w:lineRule="exact"/>
              <w:rPr>
                <w:sz w:val="22"/>
              </w:rPr>
            </w:pPr>
            <w:r w:rsidRPr="00B1443C">
              <w:rPr>
                <w:sz w:val="22"/>
              </w:rPr>
              <w:t>•</w:t>
            </w:r>
            <w:r w:rsidRPr="00B1443C">
              <w:rPr>
                <w:sz w:val="22"/>
              </w:rPr>
              <w:tab/>
              <w:t>проведение документальной проверки обоснованности и законности образования дебиторской задолженности;</w:t>
            </w:r>
          </w:p>
          <w:p w:rsidR="00B1443C" w:rsidRPr="00B1443C" w:rsidRDefault="00B1443C" w:rsidP="004E74F7">
            <w:pPr>
              <w:keepNext/>
              <w:tabs>
                <w:tab w:val="left" w:pos="821"/>
              </w:tabs>
              <w:autoSpaceDE w:val="0"/>
              <w:autoSpaceDN w:val="0"/>
              <w:adjustRightInd w:val="0"/>
              <w:spacing w:line="245" w:lineRule="exact"/>
              <w:rPr>
                <w:sz w:val="22"/>
              </w:rPr>
            </w:pPr>
            <w:r w:rsidRPr="00B1443C">
              <w:rPr>
                <w:sz w:val="22"/>
              </w:rPr>
              <w:t>•</w:t>
            </w:r>
            <w:r w:rsidRPr="00B1443C">
              <w:rPr>
                <w:sz w:val="22"/>
              </w:rPr>
              <w:tab/>
              <w:t>анализ порядка списания и отражения на счетах бухгалтерского учета и для целей исчисления налога на прибыль не реальной для взыскания дебиторской задолженности;</w:t>
            </w:r>
          </w:p>
          <w:p w:rsidR="00B1443C" w:rsidRPr="00B1443C" w:rsidRDefault="00B1443C" w:rsidP="004E74F7">
            <w:pPr>
              <w:keepNext/>
              <w:tabs>
                <w:tab w:val="left" w:pos="821"/>
              </w:tabs>
              <w:autoSpaceDE w:val="0"/>
              <w:autoSpaceDN w:val="0"/>
              <w:adjustRightInd w:val="0"/>
              <w:spacing w:line="245" w:lineRule="exact"/>
              <w:rPr>
                <w:sz w:val="22"/>
              </w:rPr>
            </w:pPr>
            <w:r w:rsidRPr="00B1443C">
              <w:rPr>
                <w:sz w:val="22"/>
              </w:rPr>
              <w:t>•</w:t>
            </w:r>
            <w:r w:rsidRPr="00B1443C">
              <w:rPr>
                <w:sz w:val="22"/>
              </w:rPr>
              <w:tab/>
              <w:t xml:space="preserve">анализ   порядка    начисления   </w:t>
            </w:r>
            <w:r w:rsidRPr="00B1443C">
              <w:rPr>
                <w:b/>
                <w:bCs/>
                <w:sz w:val="22"/>
              </w:rPr>
              <w:t xml:space="preserve">НДС    </w:t>
            </w:r>
            <w:r w:rsidRPr="00B1443C">
              <w:rPr>
                <w:sz w:val="22"/>
              </w:rPr>
              <w:t>по   списанной   дебиторской задолженности, признания списанной дебиторской задолженности в качестве расходов для целей исчисления налога на прибыль;</w:t>
            </w:r>
          </w:p>
          <w:p w:rsidR="00B1443C" w:rsidRPr="00B1443C" w:rsidRDefault="00B1443C" w:rsidP="004E74F7">
            <w:pPr>
              <w:keepNext/>
              <w:tabs>
                <w:tab w:val="left" w:pos="821"/>
              </w:tabs>
              <w:autoSpaceDE w:val="0"/>
              <w:autoSpaceDN w:val="0"/>
              <w:adjustRightInd w:val="0"/>
              <w:spacing w:line="245" w:lineRule="exact"/>
              <w:rPr>
                <w:sz w:val="22"/>
              </w:rPr>
            </w:pPr>
            <w:r w:rsidRPr="00B1443C">
              <w:rPr>
                <w:sz w:val="22"/>
              </w:rPr>
              <w:t>•</w:t>
            </w:r>
            <w:r w:rsidRPr="00B1443C">
              <w:rPr>
                <w:sz w:val="22"/>
              </w:rPr>
              <w:tab/>
              <w:t>анализ порядка расчетов с покупателями по претензиям: проверка обоснованности полноты и правильности отражения на счетах бухгалтерского учета задолженности по претензиям.</w:t>
            </w:r>
          </w:p>
          <w:p w:rsidR="00B1443C" w:rsidRPr="00B1443C" w:rsidRDefault="00B1443C" w:rsidP="004E74F7">
            <w:pPr>
              <w:keepNext/>
              <w:autoSpaceDE w:val="0"/>
              <w:autoSpaceDN w:val="0"/>
              <w:adjustRightInd w:val="0"/>
              <w:spacing w:line="221" w:lineRule="exact"/>
              <w:rPr>
                <w:sz w:val="22"/>
              </w:rPr>
            </w:pPr>
            <w:r w:rsidRPr="00B1443C">
              <w:rPr>
                <w:sz w:val="22"/>
              </w:rPr>
              <w:t>6.3.3 Проверка порядка оформления прекращения, изменения и возникновения обязательств:</w:t>
            </w:r>
          </w:p>
          <w:p w:rsidR="00B1443C" w:rsidRPr="00B1443C" w:rsidRDefault="00B1443C" w:rsidP="004E74F7">
            <w:pPr>
              <w:keepNext/>
              <w:tabs>
                <w:tab w:val="left" w:pos="821"/>
              </w:tabs>
              <w:autoSpaceDE w:val="0"/>
              <w:autoSpaceDN w:val="0"/>
              <w:adjustRightInd w:val="0"/>
              <w:spacing w:line="240" w:lineRule="exact"/>
              <w:rPr>
                <w:sz w:val="22"/>
              </w:rPr>
            </w:pPr>
            <w:r w:rsidRPr="00B1443C">
              <w:rPr>
                <w:sz w:val="22"/>
              </w:rPr>
              <w:t>•</w:t>
            </w:r>
            <w:r w:rsidRPr="00B1443C">
              <w:rPr>
                <w:sz w:val="22"/>
              </w:rPr>
              <w:tab/>
              <w:t>анализ и оценка обоснованности проведения хозяйственных операций по погашению взаимных обязательств с контрагентами Предприятия;</w:t>
            </w:r>
          </w:p>
          <w:p w:rsidR="00B1443C" w:rsidRPr="00B1443C" w:rsidRDefault="00B1443C" w:rsidP="004E74F7">
            <w:pPr>
              <w:keepNext/>
              <w:tabs>
                <w:tab w:val="left" w:pos="821"/>
              </w:tabs>
              <w:autoSpaceDE w:val="0"/>
              <w:autoSpaceDN w:val="0"/>
              <w:adjustRightInd w:val="0"/>
              <w:spacing w:line="235" w:lineRule="exact"/>
              <w:rPr>
                <w:sz w:val="22"/>
              </w:rPr>
            </w:pPr>
            <w:r w:rsidRPr="00B1443C">
              <w:rPr>
                <w:sz w:val="22"/>
              </w:rPr>
              <w:t>•</w:t>
            </w:r>
            <w:r w:rsidRPr="00B1443C">
              <w:rPr>
                <w:sz w:val="22"/>
              </w:rPr>
              <w:tab/>
              <w:t>проверка правильности документального оформления и отражения на счетах   бухгалтерского   учета   операций   по   уступке   права   требования, приобретению права требования, порядок признания этих операций в налоговом учете.</w:t>
            </w:r>
          </w:p>
          <w:p w:rsidR="00B1443C" w:rsidRPr="00B1443C" w:rsidRDefault="00B1443C" w:rsidP="004E74F7">
            <w:pPr>
              <w:keepNext/>
              <w:tabs>
                <w:tab w:val="left" w:pos="869"/>
              </w:tabs>
              <w:autoSpaceDE w:val="0"/>
              <w:autoSpaceDN w:val="0"/>
              <w:adjustRightInd w:val="0"/>
              <w:spacing w:line="235" w:lineRule="exact"/>
              <w:rPr>
                <w:sz w:val="22"/>
              </w:rPr>
            </w:pPr>
            <w:r w:rsidRPr="00B1443C">
              <w:rPr>
                <w:sz w:val="22"/>
              </w:rPr>
              <w:t>6.3.4.</w:t>
            </w:r>
            <w:r w:rsidRPr="00B1443C">
              <w:rPr>
                <w:sz w:val="22"/>
              </w:rPr>
              <w:tab/>
              <w:t>Анализ    порядка   формирования   и   использования   резерва   по</w:t>
            </w:r>
            <w:r w:rsidR="004E74F7">
              <w:rPr>
                <w:sz w:val="22"/>
              </w:rPr>
              <w:t xml:space="preserve"> </w:t>
            </w:r>
            <w:r w:rsidRPr="00B1443C">
              <w:rPr>
                <w:sz w:val="22"/>
              </w:rPr>
              <w:t>сомнительным долгам в бухгалтерском учете.</w:t>
            </w:r>
          </w:p>
          <w:p w:rsidR="00B1443C" w:rsidRPr="00B1443C" w:rsidRDefault="00B1443C" w:rsidP="004E74F7">
            <w:pPr>
              <w:keepNext/>
              <w:tabs>
                <w:tab w:val="left" w:pos="869"/>
              </w:tabs>
              <w:autoSpaceDE w:val="0"/>
              <w:autoSpaceDN w:val="0"/>
              <w:adjustRightInd w:val="0"/>
              <w:spacing w:line="235" w:lineRule="exact"/>
              <w:rPr>
                <w:sz w:val="22"/>
              </w:rPr>
            </w:pPr>
            <w:r w:rsidRPr="00B1443C">
              <w:rPr>
                <w:sz w:val="22"/>
              </w:rPr>
              <w:t>6.3.5.</w:t>
            </w:r>
            <w:r w:rsidRPr="00B1443C">
              <w:rPr>
                <w:sz w:val="22"/>
              </w:rPr>
              <w:tab/>
              <w:t>Анализ порядка формирования первичных документов по не</w:t>
            </w:r>
            <w:r w:rsidR="004E74F7">
              <w:rPr>
                <w:sz w:val="22"/>
              </w:rPr>
              <w:t xml:space="preserve"> </w:t>
            </w:r>
            <w:r w:rsidRPr="00B1443C">
              <w:rPr>
                <w:sz w:val="22"/>
              </w:rPr>
              <w:t>денежным</w:t>
            </w:r>
            <w:r w:rsidR="004E74F7">
              <w:rPr>
                <w:sz w:val="22"/>
              </w:rPr>
              <w:t xml:space="preserve"> </w:t>
            </w:r>
            <w:r w:rsidRPr="00B1443C">
              <w:rPr>
                <w:sz w:val="22"/>
              </w:rPr>
              <w:t>расчетам (зачет, бартер, расчет векселями).</w:t>
            </w:r>
          </w:p>
          <w:p w:rsidR="00B1443C" w:rsidRPr="00B1443C" w:rsidRDefault="00B1443C" w:rsidP="004E74F7">
            <w:pPr>
              <w:keepNext/>
              <w:tabs>
                <w:tab w:val="left" w:pos="869"/>
              </w:tabs>
              <w:autoSpaceDE w:val="0"/>
              <w:autoSpaceDN w:val="0"/>
              <w:adjustRightInd w:val="0"/>
              <w:spacing w:line="235" w:lineRule="exact"/>
              <w:rPr>
                <w:sz w:val="22"/>
              </w:rPr>
            </w:pPr>
            <w:r w:rsidRPr="00B1443C">
              <w:rPr>
                <w:sz w:val="22"/>
              </w:rPr>
              <w:t>6.3.6.</w:t>
            </w:r>
            <w:r w:rsidRPr="00B1443C">
              <w:rPr>
                <w:sz w:val="22"/>
              </w:rPr>
              <w:tab/>
              <w:t>Анализ    правильности    классификации    дебиторской    в    составе</w:t>
            </w:r>
            <w:r w:rsidR="004E74F7">
              <w:rPr>
                <w:sz w:val="22"/>
              </w:rPr>
              <w:t xml:space="preserve"> </w:t>
            </w:r>
            <w:r w:rsidRPr="00B1443C">
              <w:rPr>
                <w:sz w:val="22"/>
              </w:rPr>
              <w:t>долгосрочной задолженности в целях перевода дебиторской задолженности из</w:t>
            </w:r>
            <w:r w:rsidR="004E74F7">
              <w:rPr>
                <w:sz w:val="22"/>
              </w:rPr>
              <w:t xml:space="preserve"> </w:t>
            </w:r>
            <w:r w:rsidRPr="00B1443C">
              <w:rPr>
                <w:sz w:val="22"/>
              </w:rPr>
              <w:t>состава долгосрочной дебиторской  задолженности в состав краткосрочной</w:t>
            </w:r>
            <w:r w:rsidR="004E74F7">
              <w:rPr>
                <w:sz w:val="22"/>
              </w:rPr>
              <w:t xml:space="preserve"> </w:t>
            </w:r>
            <w:r w:rsidRPr="00B1443C">
              <w:rPr>
                <w:sz w:val="22"/>
              </w:rPr>
              <w:t>задолженности.</w:t>
            </w:r>
          </w:p>
          <w:p w:rsidR="00B1443C" w:rsidRPr="00B1443C" w:rsidRDefault="00B1443C" w:rsidP="004E74F7">
            <w:pPr>
              <w:keepNext/>
              <w:widowControl w:val="0"/>
              <w:tabs>
                <w:tab w:val="left" w:pos="869"/>
              </w:tabs>
              <w:autoSpaceDE w:val="0"/>
              <w:autoSpaceDN w:val="0"/>
              <w:adjustRightInd w:val="0"/>
              <w:spacing w:line="235" w:lineRule="exact"/>
              <w:ind w:firstLine="259"/>
              <w:rPr>
                <w:sz w:val="22"/>
              </w:rPr>
            </w:pPr>
            <w:r w:rsidRPr="00B1443C">
              <w:rPr>
                <w:sz w:val="22"/>
              </w:rPr>
              <w:t>6.3.7.</w:t>
            </w:r>
            <w:r w:rsidRPr="00B1443C">
              <w:rPr>
                <w:sz w:val="22"/>
              </w:rPr>
              <w:tab/>
              <w:t>Анализ претензионной исковой работы.</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sz w:val="22"/>
              </w:rPr>
              <w:t>6.4.</w:t>
            </w:r>
          </w:p>
        </w:tc>
        <w:tc>
          <w:tcPr>
            <w:tcW w:w="3547"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30" w:lineRule="exact"/>
              <w:ind w:firstLine="48"/>
              <w:jc w:val="both"/>
              <w:rPr>
                <w:sz w:val="22"/>
              </w:rPr>
            </w:pPr>
            <w:r w:rsidRPr="00B1443C">
              <w:rPr>
                <w:sz w:val="22"/>
              </w:rPr>
              <w:t>Аудит краткосрочных финансовых вложений.</w:t>
            </w:r>
          </w:p>
        </w:tc>
        <w:tc>
          <w:tcPr>
            <w:tcW w:w="6519"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30" w:lineRule="exact"/>
              <w:rPr>
                <w:sz w:val="22"/>
              </w:rPr>
            </w:pPr>
            <w:r w:rsidRPr="00B1443C">
              <w:rPr>
                <w:sz w:val="22"/>
              </w:rPr>
              <w:t>Аудит   краткосрочных   финансовых   вложений   производится   в   порядке, предусмотренном для аудита долгосрочных финансовых вложений.</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sz w:val="22"/>
              </w:rPr>
              <w:lastRenderedPageBreak/>
              <w:t>6.5.</w:t>
            </w:r>
          </w:p>
        </w:tc>
        <w:tc>
          <w:tcPr>
            <w:tcW w:w="3547"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30" w:lineRule="exact"/>
              <w:ind w:firstLine="48"/>
              <w:jc w:val="both"/>
              <w:rPr>
                <w:sz w:val="22"/>
              </w:rPr>
            </w:pPr>
            <w:r w:rsidRPr="00B1443C">
              <w:rPr>
                <w:sz w:val="22"/>
              </w:rPr>
              <w:t>Аудит денежных средств.</w:t>
            </w:r>
          </w:p>
        </w:tc>
        <w:tc>
          <w:tcPr>
            <w:tcW w:w="6519"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6.5.1.</w:t>
            </w:r>
            <w:r w:rsidRPr="00B1443C">
              <w:rPr>
                <w:sz w:val="22"/>
              </w:rPr>
              <w:tab/>
              <w:t>Анализ системы документооборота по учету банковских, кассовых</w:t>
            </w:r>
            <w:r w:rsidR="004E74F7">
              <w:rPr>
                <w:sz w:val="22"/>
              </w:rPr>
              <w:t xml:space="preserve"> </w:t>
            </w:r>
            <w:r w:rsidRPr="00B1443C">
              <w:rPr>
                <w:sz w:val="22"/>
              </w:rPr>
              <w:t>операций, переводов в пути и денежных документов.</w:t>
            </w:r>
          </w:p>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6.5.2.</w:t>
            </w:r>
            <w:r w:rsidRPr="00B1443C">
              <w:rPr>
                <w:sz w:val="22"/>
              </w:rPr>
              <w:tab/>
              <w:t>Анализ   порядка  проведения   инвентаризации   наличных  денежных средств и отражения в учете ее результатов.</w:t>
            </w:r>
          </w:p>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6.5.3.</w:t>
            </w:r>
            <w:r w:rsidRPr="00B1443C">
              <w:rPr>
                <w:sz w:val="22"/>
              </w:rPr>
              <w:tab/>
              <w:t>Проверка соблюдения Предприятием лимита остатка денежных средств</w:t>
            </w:r>
            <w:r w:rsidR="004E74F7">
              <w:rPr>
                <w:sz w:val="22"/>
              </w:rPr>
              <w:t xml:space="preserve"> </w:t>
            </w:r>
            <w:r w:rsidRPr="00B1443C">
              <w:rPr>
                <w:sz w:val="22"/>
              </w:rPr>
              <w:t>в кассе и установленного лимита для расчетов наличными денежными средствами</w:t>
            </w:r>
            <w:r w:rsidR="004E74F7">
              <w:rPr>
                <w:sz w:val="22"/>
              </w:rPr>
              <w:t xml:space="preserve"> </w:t>
            </w:r>
            <w:r w:rsidRPr="00B1443C">
              <w:rPr>
                <w:sz w:val="22"/>
              </w:rPr>
              <w:t>с юридическими лицами.</w:t>
            </w:r>
          </w:p>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6.5.4.</w:t>
            </w:r>
            <w:r w:rsidRPr="00B1443C">
              <w:rPr>
                <w:sz w:val="22"/>
              </w:rPr>
              <w:tab/>
              <w:t>Проверка   соблюдения   порядка   применения   контрольно-кассовой</w:t>
            </w:r>
            <w:r w:rsidR="004E74F7">
              <w:rPr>
                <w:sz w:val="22"/>
              </w:rPr>
              <w:t xml:space="preserve"> </w:t>
            </w:r>
            <w:r w:rsidRPr="00B1443C">
              <w:rPr>
                <w:sz w:val="22"/>
              </w:rPr>
              <w:t>техники.</w:t>
            </w:r>
          </w:p>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6.5.5.</w:t>
            </w:r>
            <w:r w:rsidRPr="00B1443C">
              <w:rPr>
                <w:sz w:val="22"/>
              </w:rPr>
              <w:tab/>
              <w:t>Анализ законности осуществления хозяйственных операций, связанных сдвижением наличных валютных средств.</w:t>
            </w:r>
          </w:p>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6.5.6.</w:t>
            </w:r>
            <w:r w:rsidRPr="00B1443C">
              <w:rPr>
                <w:sz w:val="22"/>
              </w:rPr>
              <w:tab/>
              <w:t>Анализ порядка ведения кассовой книги.</w:t>
            </w:r>
          </w:p>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6.5.7.</w:t>
            </w:r>
            <w:r w:rsidRPr="00B1443C">
              <w:rPr>
                <w:sz w:val="22"/>
              </w:rPr>
              <w:tab/>
              <w:t>Анализ порядка переоценки валютных средств.</w:t>
            </w:r>
          </w:p>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6.5.8.</w:t>
            </w:r>
            <w:r w:rsidRPr="00B1443C">
              <w:rPr>
                <w:sz w:val="22"/>
              </w:rPr>
              <w:tab/>
              <w:t>Проверка    своевременности,     полноты     отражения     на    счетах</w:t>
            </w:r>
            <w:r w:rsidR="004E74F7">
              <w:rPr>
                <w:sz w:val="22"/>
              </w:rPr>
              <w:t xml:space="preserve"> </w:t>
            </w:r>
            <w:r w:rsidRPr="00B1443C">
              <w:rPr>
                <w:sz w:val="22"/>
              </w:rPr>
              <w:t>бухгалтерского учета информации, указанной в выписках банка, а так же</w:t>
            </w:r>
            <w:r w:rsidR="004E74F7">
              <w:rPr>
                <w:sz w:val="22"/>
              </w:rPr>
              <w:t xml:space="preserve"> </w:t>
            </w:r>
            <w:r w:rsidRPr="00B1443C">
              <w:rPr>
                <w:sz w:val="22"/>
              </w:rPr>
              <w:t>обоснованность (наличие приложений) проведенных по расчетным и валютным</w:t>
            </w:r>
            <w:r w:rsidR="004E74F7">
              <w:rPr>
                <w:sz w:val="22"/>
              </w:rPr>
              <w:t xml:space="preserve"> </w:t>
            </w:r>
            <w:r w:rsidRPr="00B1443C">
              <w:rPr>
                <w:sz w:val="22"/>
              </w:rPr>
              <w:t>счетам хозяйственных операций.</w:t>
            </w:r>
          </w:p>
        </w:tc>
      </w:tr>
      <w:tr w:rsidR="00B1443C" w:rsidRPr="00B1443C" w:rsidTr="00A71A08">
        <w:trPr>
          <w:trHeight w:val="8973"/>
        </w:trPr>
        <w:tc>
          <w:tcPr>
            <w:tcW w:w="566" w:type="dxa"/>
            <w:tcBorders>
              <w:top w:val="single" w:sz="6" w:space="0" w:color="auto"/>
              <w:left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sz w:val="22"/>
              </w:rPr>
              <w:t>6.6.</w:t>
            </w:r>
          </w:p>
        </w:tc>
        <w:tc>
          <w:tcPr>
            <w:tcW w:w="3547" w:type="dxa"/>
            <w:gridSpan w:val="2"/>
            <w:tcBorders>
              <w:top w:val="single" w:sz="6" w:space="0" w:color="auto"/>
              <w:left w:val="single" w:sz="6" w:space="0" w:color="auto"/>
              <w:right w:val="single" w:sz="6" w:space="0" w:color="auto"/>
            </w:tcBorders>
          </w:tcPr>
          <w:p w:rsidR="00B1443C" w:rsidRPr="00B1443C" w:rsidRDefault="00B1443C" w:rsidP="004E74F7">
            <w:pPr>
              <w:keepNext/>
              <w:autoSpaceDE w:val="0"/>
              <w:autoSpaceDN w:val="0"/>
              <w:adjustRightInd w:val="0"/>
              <w:spacing w:line="226" w:lineRule="exact"/>
              <w:ind w:firstLine="48"/>
              <w:jc w:val="both"/>
              <w:rPr>
                <w:sz w:val="22"/>
              </w:rPr>
            </w:pPr>
            <w:r w:rsidRPr="00B1443C">
              <w:rPr>
                <w:sz w:val="22"/>
              </w:rPr>
              <w:t>Аудит расчетов с персоналом по заработной плате.</w:t>
            </w:r>
          </w:p>
        </w:tc>
        <w:tc>
          <w:tcPr>
            <w:tcW w:w="6519" w:type="dxa"/>
            <w:tcBorders>
              <w:top w:val="single" w:sz="6" w:space="0" w:color="auto"/>
              <w:left w:val="single" w:sz="6" w:space="0" w:color="auto"/>
              <w:right w:val="single" w:sz="6" w:space="0" w:color="auto"/>
            </w:tcBorders>
          </w:tcPr>
          <w:p w:rsidR="00B1443C" w:rsidRPr="00B1443C" w:rsidRDefault="00B1443C" w:rsidP="004E74F7">
            <w:pPr>
              <w:keepNext/>
              <w:autoSpaceDE w:val="0"/>
              <w:autoSpaceDN w:val="0"/>
              <w:adjustRightInd w:val="0"/>
              <w:spacing w:line="226" w:lineRule="exact"/>
              <w:rPr>
                <w:sz w:val="22"/>
              </w:rPr>
            </w:pPr>
            <w:r w:rsidRPr="00B1443C">
              <w:rPr>
                <w:sz w:val="22"/>
              </w:rPr>
              <w:t>6.6.1. Анализ применяемой Предприятием системы документооборота по хозяйственным  операциям,  связанным с  начислением заработной платы  и удержаний из нес:</w:t>
            </w:r>
          </w:p>
          <w:p w:rsidR="00B1443C" w:rsidRPr="00B1443C" w:rsidRDefault="00B1443C" w:rsidP="004E74F7">
            <w:pPr>
              <w:keepNext/>
              <w:tabs>
                <w:tab w:val="left" w:pos="576"/>
              </w:tabs>
              <w:autoSpaceDE w:val="0"/>
              <w:autoSpaceDN w:val="0"/>
              <w:adjustRightInd w:val="0"/>
              <w:spacing w:line="250" w:lineRule="exact"/>
              <w:rPr>
                <w:sz w:val="22"/>
              </w:rPr>
            </w:pPr>
            <w:r w:rsidRPr="00B1443C">
              <w:rPr>
                <w:sz w:val="22"/>
              </w:rPr>
              <w:t>•</w:t>
            </w:r>
            <w:r w:rsidRPr="00B1443C">
              <w:rPr>
                <w:sz w:val="22"/>
              </w:rPr>
              <w:tab/>
              <w:t>анализ первичных документов по учету отработанного времени и расчета заработной платы на предмет соответствия формам, установленным альбомами унифицированных форм;</w:t>
            </w:r>
          </w:p>
          <w:p w:rsidR="00B1443C" w:rsidRPr="00B1443C" w:rsidRDefault="00B1443C" w:rsidP="004E74F7">
            <w:pPr>
              <w:keepNext/>
              <w:tabs>
                <w:tab w:val="left" w:pos="576"/>
              </w:tabs>
              <w:autoSpaceDE w:val="0"/>
              <w:autoSpaceDN w:val="0"/>
              <w:adjustRightInd w:val="0"/>
              <w:spacing w:line="250" w:lineRule="exact"/>
              <w:rPr>
                <w:sz w:val="22"/>
              </w:rPr>
            </w:pPr>
            <w:r w:rsidRPr="00B1443C">
              <w:rPr>
                <w:sz w:val="22"/>
              </w:rPr>
              <w:t>•</w:t>
            </w:r>
            <w:r w:rsidRPr="00B1443C">
              <w:rPr>
                <w:sz w:val="22"/>
              </w:rPr>
              <w:tab/>
              <w:t>проверка наличия  положений об оплате и  премировании  персонала Предприятия;</w:t>
            </w:r>
          </w:p>
          <w:p w:rsidR="00B1443C" w:rsidRPr="00B1443C" w:rsidRDefault="00B1443C" w:rsidP="004E74F7">
            <w:pPr>
              <w:keepNext/>
              <w:tabs>
                <w:tab w:val="left" w:pos="576"/>
              </w:tabs>
              <w:autoSpaceDE w:val="0"/>
              <w:autoSpaceDN w:val="0"/>
              <w:adjustRightInd w:val="0"/>
              <w:spacing w:line="250" w:lineRule="exact"/>
              <w:rPr>
                <w:sz w:val="22"/>
              </w:rPr>
            </w:pPr>
            <w:r w:rsidRPr="00B1443C">
              <w:rPr>
                <w:sz w:val="22"/>
              </w:rPr>
              <w:t>•</w:t>
            </w:r>
            <w:r w:rsidRPr="00B1443C">
              <w:rPr>
                <w:sz w:val="22"/>
              </w:rPr>
              <w:tab/>
              <w:t>проверка правильности оформления первичных документов.</w:t>
            </w:r>
          </w:p>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6.6.2.</w:t>
            </w:r>
            <w:r w:rsidRPr="00B1443C">
              <w:rPr>
                <w:sz w:val="22"/>
              </w:rPr>
              <w:tab/>
              <w:t>Анализ   применения   системных   положений   по    оплате   труда,</w:t>
            </w:r>
            <w:r w:rsidR="004E74F7">
              <w:rPr>
                <w:sz w:val="22"/>
              </w:rPr>
              <w:t xml:space="preserve"> </w:t>
            </w:r>
            <w:r w:rsidRPr="00B1443C">
              <w:rPr>
                <w:sz w:val="22"/>
              </w:rPr>
              <w:t>утвержденных Предприятием на предмет их соответствия требованиям трудового законодательства.</w:t>
            </w:r>
          </w:p>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6.6.3.</w:t>
            </w:r>
            <w:r w:rsidRPr="00B1443C">
              <w:rPr>
                <w:sz w:val="22"/>
              </w:rPr>
              <w:tab/>
              <w:t>Анализ  порядка  оформления  и  содержание трудовых  договоров,</w:t>
            </w:r>
            <w:r w:rsidR="004E74F7">
              <w:rPr>
                <w:sz w:val="22"/>
              </w:rPr>
              <w:t xml:space="preserve"> </w:t>
            </w:r>
            <w:r w:rsidRPr="00B1443C">
              <w:rPr>
                <w:sz w:val="22"/>
              </w:rPr>
              <w:t>заключенных  с  персоналом  Предприятия,  договоров  гражданско-правового</w:t>
            </w:r>
            <w:r w:rsidR="004E74F7">
              <w:rPr>
                <w:sz w:val="22"/>
              </w:rPr>
              <w:t xml:space="preserve"> </w:t>
            </w:r>
            <w:r w:rsidRPr="00B1443C">
              <w:rPr>
                <w:sz w:val="22"/>
              </w:rPr>
              <w:t>характера с физическими лицами.</w:t>
            </w:r>
          </w:p>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6.6.4.</w:t>
            </w:r>
            <w:r w:rsidRPr="00B1443C">
              <w:rPr>
                <w:sz w:val="22"/>
              </w:rPr>
              <w:tab/>
              <w:t>Проверка правильности и обоснованности начисления заработной платы,</w:t>
            </w:r>
            <w:r w:rsidR="004E74F7">
              <w:rPr>
                <w:sz w:val="22"/>
              </w:rPr>
              <w:t xml:space="preserve"> </w:t>
            </w:r>
            <w:r w:rsidRPr="00B1443C">
              <w:rPr>
                <w:sz w:val="22"/>
              </w:rPr>
              <w:t>включая доплаты, установленные законодательством (за работу в вечернее и</w:t>
            </w:r>
            <w:r w:rsidR="004E74F7">
              <w:rPr>
                <w:sz w:val="22"/>
              </w:rPr>
              <w:t xml:space="preserve"> </w:t>
            </w:r>
            <w:r w:rsidRPr="00B1443C">
              <w:rPr>
                <w:sz w:val="22"/>
              </w:rPr>
              <w:t>ночное время, за вредные условия труда, оплату за работу в выходные дни и</w:t>
            </w:r>
            <w:r w:rsidRPr="00B1443C">
              <w:rPr>
                <w:sz w:val="22"/>
              </w:rPr>
              <w:br/>
              <w:t>сверхурочное время и т.п.), своевременное отражение в бухгалтерском учете.</w:t>
            </w:r>
          </w:p>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6.6.5.</w:t>
            </w:r>
            <w:r w:rsidRPr="00B1443C">
              <w:rPr>
                <w:sz w:val="22"/>
              </w:rPr>
              <w:tab/>
              <w:t>Проверка   правильности   и   обоснованности   начисления   оплаты</w:t>
            </w:r>
            <w:r w:rsidR="004E74F7">
              <w:rPr>
                <w:sz w:val="22"/>
              </w:rPr>
              <w:t xml:space="preserve"> </w:t>
            </w:r>
            <w:r w:rsidRPr="00B1443C">
              <w:rPr>
                <w:sz w:val="22"/>
              </w:rPr>
              <w:t>работникам за время отсутствия на работе по уважительным причинам (отпуск,</w:t>
            </w:r>
            <w:r w:rsidR="004E74F7">
              <w:rPr>
                <w:sz w:val="22"/>
              </w:rPr>
              <w:t xml:space="preserve"> </w:t>
            </w:r>
            <w:r w:rsidRPr="00B1443C">
              <w:rPr>
                <w:sz w:val="22"/>
              </w:rPr>
              <w:t>время болезни и др. причины, установленные Трудовым кодексом Российской</w:t>
            </w:r>
            <w:r w:rsidRPr="00B1443C">
              <w:rPr>
                <w:sz w:val="22"/>
              </w:rPr>
              <w:br/>
              <w:t>Федерации), своевременности отражения в бухгалтерском учете.</w:t>
            </w:r>
          </w:p>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6.6.6.</w:t>
            </w:r>
            <w:r w:rsidRPr="00B1443C">
              <w:rPr>
                <w:sz w:val="22"/>
              </w:rPr>
              <w:tab/>
              <w:t>Проверка своевременной обоснованности и правильности отражения</w:t>
            </w:r>
            <w:r w:rsidR="004E74F7">
              <w:rPr>
                <w:sz w:val="22"/>
              </w:rPr>
              <w:t xml:space="preserve"> </w:t>
            </w:r>
            <w:r w:rsidRPr="00B1443C">
              <w:rPr>
                <w:sz w:val="22"/>
              </w:rPr>
              <w:t>депонированной заработной платы.</w:t>
            </w:r>
          </w:p>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6.6.7.</w:t>
            </w:r>
            <w:r w:rsidRPr="00B1443C">
              <w:rPr>
                <w:sz w:val="22"/>
              </w:rPr>
              <w:tab/>
              <w:t>Проверка правильности и обоснованности удержаний из заработной</w:t>
            </w:r>
            <w:r w:rsidR="004E74F7">
              <w:rPr>
                <w:sz w:val="22"/>
              </w:rPr>
              <w:t xml:space="preserve"> </w:t>
            </w:r>
            <w:r w:rsidRPr="00B1443C">
              <w:rPr>
                <w:sz w:val="22"/>
              </w:rPr>
              <w:t>платы, в том числе сумм по исполнительным листам, полноты и своевременности</w:t>
            </w:r>
            <w:r w:rsidR="004E74F7">
              <w:rPr>
                <w:sz w:val="22"/>
              </w:rPr>
              <w:t xml:space="preserve"> </w:t>
            </w:r>
            <w:r w:rsidRPr="00B1443C">
              <w:rPr>
                <w:sz w:val="22"/>
              </w:rPr>
              <w:t>их перечисления.</w:t>
            </w:r>
          </w:p>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6.6.8.</w:t>
            </w:r>
            <w:r w:rsidRPr="00B1443C">
              <w:rPr>
                <w:sz w:val="22"/>
              </w:rPr>
              <w:tab/>
              <w:t>Анализ правильности начисления налога на доходы физических лиц,</w:t>
            </w:r>
            <w:r w:rsidR="004E74F7">
              <w:rPr>
                <w:sz w:val="22"/>
              </w:rPr>
              <w:t xml:space="preserve"> </w:t>
            </w:r>
            <w:r w:rsidRPr="00B1443C">
              <w:rPr>
                <w:sz w:val="22"/>
              </w:rPr>
              <w:t>взносов в Пенсионный фонд, взносов в фонды обязательного страхования и</w:t>
            </w:r>
            <w:r w:rsidR="004E74F7">
              <w:rPr>
                <w:sz w:val="22"/>
              </w:rPr>
              <w:t xml:space="preserve"> </w:t>
            </w:r>
            <w:r w:rsidRPr="00B1443C">
              <w:rPr>
                <w:sz w:val="22"/>
              </w:rPr>
              <w:t>своевременности их перечисления.</w:t>
            </w:r>
          </w:p>
          <w:p w:rsidR="00B1443C" w:rsidRPr="00B1443C" w:rsidRDefault="00B1443C" w:rsidP="004E74F7">
            <w:pPr>
              <w:keepNext/>
              <w:widowControl w:val="0"/>
              <w:tabs>
                <w:tab w:val="left" w:pos="869"/>
              </w:tabs>
              <w:autoSpaceDE w:val="0"/>
              <w:autoSpaceDN w:val="0"/>
              <w:adjustRightInd w:val="0"/>
              <w:spacing w:line="226" w:lineRule="exact"/>
              <w:ind w:firstLine="259"/>
              <w:rPr>
                <w:sz w:val="22"/>
              </w:rPr>
            </w:pPr>
            <w:r w:rsidRPr="00B1443C">
              <w:rPr>
                <w:sz w:val="22"/>
              </w:rPr>
              <w:t>6.6.9.</w:t>
            </w:r>
            <w:r w:rsidRPr="00B1443C">
              <w:rPr>
                <w:sz w:val="22"/>
              </w:rPr>
              <w:tab/>
              <w:t>Анализ начислений основному управленческому персоналу на предмет</w:t>
            </w:r>
            <w:r w:rsidR="004E74F7">
              <w:rPr>
                <w:sz w:val="22"/>
              </w:rPr>
              <w:t xml:space="preserve"> </w:t>
            </w:r>
            <w:r w:rsidRPr="00B1443C">
              <w:rPr>
                <w:sz w:val="22"/>
              </w:rPr>
              <w:t>соответствия  среднестатистическим   сведениям   в   регионе   и   соответствия</w:t>
            </w:r>
            <w:r w:rsidR="004E74F7">
              <w:rPr>
                <w:sz w:val="22"/>
              </w:rPr>
              <w:t xml:space="preserve"> </w:t>
            </w:r>
            <w:r w:rsidRPr="00B1443C">
              <w:rPr>
                <w:sz w:val="22"/>
              </w:rPr>
              <w:t>внутренним документам организации.</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sz w:val="22"/>
              </w:rPr>
              <w:t>6.7.</w:t>
            </w:r>
          </w:p>
        </w:tc>
        <w:tc>
          <w:tcPr>
            <w:tcW w:w="3547"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30" w:lineRule="exact"/>
              <w:ind w:left="10" w:hanging="10"/>
              <w:rPr>
                <w:sz w:val="22"/>
              </w:rPr>
            </w:pPr>
            <w:r w:rsidRPr="00B1443C">
              <w:rPr>
                <w:sz w:val="22"/>
              </w:rPr>
              <w:t>Аудит      расчетов      с подотчетными лицами.</w:t>
            </w:r>
          </w:p>
        </w:tc>
        <w:tc>
          <w:tcPr>
            <w:tcW w:w="6519"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tabs>
                <w:tab w:val="left" w:pos="869"/>
              </w:tabs>
              <w:autoSpaceDE w:val="0"/>
              <w:autoSpaceDN w:val="0"/>
              <w:adjustRightInd w:val="0"/>
              <w:spacing w:line="230" w:lineRule="exact"/>
              <w:rPr>
                <w:sz w:val="22"/>
              </w:rPr>
            </w:pPr>
            <w:r w:rsidRPr="00B1443C">
              <w:rPr>
                <w:sz w:val="22"/>
              </w:rPr>
              <w:t>6.7.1.</w:t>
            </w:r>
            <w:r w:rsidRPr="00B1443C">
              <w:rPr>
                <w:sz w:val="22"/>
              </w:rPr>
              <w:tab/>
              <w:t>Анализ порядка оформления первичных учетных документов по расчетам</w:t>
            </w:r>
            <w:r w:rsidR="004E74F7">
              <w:rPr>
                <w:sz w:val="22"/>
              </w:rPr>
              <w:t xml:space="preserve"> </w:t>
            </w:r>
            <w:r w:rsidRPr="00B1443C">
              <w:rPr>
                <w:sz w:val="22"/>
              </w:rPr>
              <w:t>с подотчетными лицами.</w:t>
            </w:r>
          </w:p>
          <w:p w:rsidR="00B1443C" w:rsidRPr="00B1443C" w:rsidRDefault="00B1443C" w:rsidP="004E74F7">
            <w:pPr>
              <w:keepNext/>
              <w:tabs>
                <w:tab w:val="left" w:pos="869"/>
              </w:tabs>
              <w:autoSpaceDE w:val="0"/>
              <w:autoSpaceDN w:val="0"/>
              <w:adjustRightInd w:val="0"/>
              <w:spacing w:line="230" w:lineRule="exact"/>
              <w:rPr>
                <w:sz w:val="22"/>
              </w:rPr>
            </w:pPr>
            <w:r w:rsidRPr="00B1443C">
              <w:rPr>
                <w:sz w:val="22"/>
              </w:rPr>
              <w:t>6.7.2.</w:t>
            </w:r>
            <w:r w:rsidRPr="00B1443C">
              <w:rPr>
                <w:sz w:val="22"/>
              </w:rPr>
              <w:tab/>
              <w:t>Проверка правильности отражения хозяйственных операций по расчетам</w:t>
            </w:r>
            <w:r w:rsidR="004E74F7">
              <w:rPr>
                <w:sz w:val="22"/>
              </w:rPr>
              <w:t xml:space="preserve"> </w:t>
            </w:r>
            <w:r w:rsidRPr="00B1443C">
              <w:rPr>
                <w:sz w:val="22"/>
              </w:rPr>
              <w:t>с   подотчетными  лицами   на   счетах   бухгалтерского  учета   и  для   целей налогообложения.</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sz w:val="22"/>
              </w:rPr>
              <w:t>6.8</w:t>
            </w:r>
          </w:p>
        </w:tc>
        <w:tc>
          <w:tcPr>
            <w:tcW w:w="3547"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30" w:lineRule="exact"/>
              <w:ind w:left="10" w:hanging="10"/>
              <w:rPr>
                <w:sz w:val="22"/>
              </w:rPr>
            </w:pPr>
            <w:r w:rsidRPr="00B1443C">
              <w:rPr>
                <w:sz w:val="22"/>
              </w:rPr>
              <w:t>Аудит товаров, услуг столовой (41,44)</w:t>
            </w:r>
          </w:p>
        </w:tc>
        <w:tc>
          <w:tcPr>
            <w:tcW w:w="6519"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tabs>
                <w:tab w:val="left" w:pos="869"/>
              </w:tabs>
              <w:autoSpaceDE w:val="0"/>
              <w:autoSpaceDN w:val="0"/>
              <w:adjustRightInd w:val="0"/>
              <w:spacing w:line="230" w:lineRule="exact"/>
              <w:rPr>
                <w:sz w:val="22"/>
              </w:rPr>
            </w:pPr>
            <w:r w:rsidRPr="00B1443C">
              <w:rPr>
                <w:sz w:val="22"/>
              </w:rPr>
              <w:t>6.8.1 Аудит реализации товаров и услуг столовой:</w:t>
            </w:r>
          </w:p>
          <w:p w:rsidR="00B1443C" w:rsidRPr="00B1443C" w:rsidRDefault="00B1443C" w:rsidP="004E74F7">
            <w:pPr>
              <w:keepNext/>
              <w:tabs>
                <w:tab w:val="left" w:pos="869"/>
              </w:tabs>
              <w:autoSpaceDE w:val="0"/>
              <w:autoSpaceDN w:val="0"/>
              <w:adjustRightInd w:val="0"/>
              <w:spacing w:line="230" w:lineRule="exact"/>
              <w:rPr>
                <w:sz w:val="22"/>
              </w:rPr>
            </w:pPr>
            <w:r w:rsidRPr="00B1443C">
              <w:rPr>
                <w:sz w:val="22"/>
              </w:rPr>
              <w:t>- проверить правильность ценообразования и калькуляции цен на продукцию собственного производства и покупных товаров;</w:t>
            </w:r>
          </w:p>
          <w:p w:rsidR="00B1443C" w:rsidRPr="00B1443C" w:rsidRDefault="00B1443C" w:rsidP="004E74F7">
            <w:pPr>
              <w:keepNext/>
              <w:tabs>
                <w:tab w:val="left" w:pos="869"/>
              </w:tabs>
              <w:autoSpaceDE w:val="0"/>
              <w:autoSpaceDN w:val="0"/>
              <w:adjustRightInd w:val="0"/>
              <w:spacing w:line="230" w:lineRule="exact"/>
              <w:rPr>
                <w:sz w:val="22"/>
              </w:rPr>
            </w:pPr>
            <w:r w:rsidRPr="00B1443C">
              <w:rPr>
                <w:sz w:val="22"/>
              </w:rPr>
              <w:lastRenderedPageBreak/>
              <w:t>- документальное оформление и учет наличия и движения материально-производственных запасов столовой;</w:t>
            </w:r>
          </w:p>
          <w:p w:rsidR="00B1443C" w:rsidRPr="00B1443C" w:rsidRDefault="00B1443C" w:rsidP="004E74F7">
            <w:pPr>
              <w:keepNext/>
              <w:tabs>
                <w:tab w:val="left" w:pos="869"/>
              </w:tabs>
              <w:autoSpaceDE w:val="0"/>
              <w:autoSpaceDN w:val="0"/>
              <w:adjustRightInd w:val="0"/>
              <w:spacing w:line="230" w:lineRule="exact"/>
              <w:rPr>
                <w:sz w:val="22"/>
              </w:rPr>
            </w:pPr>
            <w:r w:rsidRPr="00B1443C">
              <w:rPr>
                <w:sz w:val="22"/>
              </w:rPr>
              <w:t>- учет реализации продукции собственного производства и покупных товаров;</w:t>
            </w:r>
          </w:p>
          <w:p w:rsidR="00B1443C" w:rsidRPr="00B1443C" w:rsidRDefault="00B1443C" w:rsidP="004E74F7">
            <w:pPr>
              <w:keepNext/>
              <w:tabs>
                <w:tab w:val="left" w:pos="869"/>
              </w:tabs>
              <w:autoSpaceDE w:val="0"/>
              <w:autoSpaceDN w:val="0"/>
              <w:adjustRightInd w:val="0"/>
              <w:spacing w:line="230" w:lineRule="exact"/>
              <w:rPr>
                <w:sz w:val="22"/>
              </w:rPr>
            </w:pPr>
            <w:r w:rsidRPr="00B1443C">
              <w:rPr>
                <w:sz w:val="22"/>
              </w:rPr>
              <w:t>- состав расходов на продажу и себестоимость услуг столовой.</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b/>
                <w:sz w:val="22"/>
              </w:rPr>
            </w:pPr>
            <w:r w:rsidRPr="00B1443C">
              <w:rPr>
                <w:b/>
                <w:sz w:val="22"/>
              </w:rPr>
              <w:lastRenderedPageBreak/>
              <w:t>7.</w:t>
            </w:r>
          </w:p>
        </w:tc>
        <w:tc>
          <w:tcPr>
            <w:tcW w:w="10066" w:type="dxa"/>
            <w:gridSpan w:val="3"/>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b/>
                <w:sz w:val="22"/>
              </w:rPr>
            </w:pPr>
            <w:r w:rsidRPr="00B1443C">
              <w:rPr>
                <w:b/>
                <w:sz w:val="22"/>
              </w:rPr>
              <w:t>Аудит капитала и резервов</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sz w:val="22"/>
              </w:rPr>
              <w:t>7.1.</w:t>
            </w:r>
          </w:p>
        </w:tc>
        <w:tc>
          <w:tcPr>
            <w:tcW w:w="3547"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30" w:lineRule="exact"/>
              <w:ind w:left="10" w:hanging="10"/>
              <w:rPr>
                <w:sz w:val="22"/>
              </w:rPr>
            </w:pPr>
            <w:r w:rsidRPr="00B1443C">
              <w:rPr>
                <w:sz w:val="22"/>
              </w:rPr>
              <w:t>Аудит            уставного капитала.</w:t>
            </w:r>
          </w:p>
        </w:tc>
        <w:tc>
          <w:tcPr>
            <w:tcW w:w="6519"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7.1.1.</w:t>
            </w:r>
            <w:r w:rsidRPr="00B1443C">
              <w:rPr>
                <w:sz w:val="22"/>
              </w:rPr>
              <w:tab/>
              <w:t>Проверка   правильности   и   своевременности   отражения   величины уставного фонда Предприятия в системе бухгалтерского учета и его соответствие</w:t>
            </w:r>
            <w:r w:rsidR="004E74F7">
              <w:rPr>
                <w:sz w:val="22"/>
              </w:rPr>
              <w:t xml:space="preserve"> </w:t>
            </w:r>
            <w:r w:rsidRPr="00B1443C">
              <w:rPr>
                <w:sz w:val="22"/>
              </w:rPr>
              <w:t>учредительным документам.</w:t>
            </w:r>
          </w:p>
          <w:p w:rsidR="00B1443C" w:rsidRPr="00B1443C" w:rsidRDefault="00B1443C" w:rsidP="004E74F7">
            <w:pPr>
              <w:keepNext/>
              <w:tabs>
                <w:tab w:val="left" w:pos="936"/>
              </w:tabs>
              <w:autoSpaceDE w:val="0"/>
              <w:autoSpaceDN w:val="0"/>
              <w:adjustRightInd w:val="0"/>
              <w:spacing w:line="226" w:lineRule="exact"/>
              <w:rPr>
                <w:sz w:val="22"/>
              </w:rPr>
            </w:pPr>
            <w:r w:rsidRPr="00B1443C">
              <w:rPr>
                <w:sz w:val="22"/>
              </w:rPr>
              <w:t>7.1.2.</w:t>
            </w:r>
            <w:r w:rsidRPr="00B1443C">
              <w:rPr>
                <w:sz w:val="22"/>
              </w:rPr>
              <w:tab/>
              <w:t>Анализ соответствия величины чистых активов Предприятия величине</w:t>
            </w:r>
            <w:r w:rsidR="004E74F7">
              <w:rPr>
                <w:sz w:val="22"/>
              </w:rPr>
              <w:t xml:space="preserve"> </w:t>
            </w:r>
            <w:r w:rsidRPr="00B1443C">
              <w:rPr>
                <w:sz w:val="22"/>
              </w:rPr>
              <w:t>уставного    фонда,    а    также     величине     минимально    установленного</w:t>
            </w:r>
            <w:r w:rsidR="004E74F7">
              <w:rPr>
                <w:sz w:val="22"/>
              </w:rPr>
              <w:t xml:space="preserve"> </w:t>
            </w:r>
            <w:r w:rsidRPr="00B1443C">
              <w:rPr>
                <w:sz w:val="22"/>
              </w:rPr>
              <w:t>законодательством уставного фонда Предприятия.</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sz w:val="22"/>
              </w:rPr>
              <w:t>7.2.</w:t>
            </w:r>
          </w:p>
        </w:tc>
        <w:tc>
          <w:tcPr>
            <w:tcW w:w="3547"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30" w:lineRule="exact"/>
              <w:ind w:left="10" w:hanging="10"/>
              <w:rPr>
                <w:sz w:val="22"/>
              </w:rPr>
            </w:pPr>
            <w:r w:rsidRPr="00B1443C">
              <w:rPr>
                <w:sz w:val="22"/>
              </w:rPr>
              <w:t>Аудит         добавочного капитала.</w:t>
            </w:r>
          </w:p>
        </w:tc>
        <w:tc>
          <w:tcPr>
            <w:tcW w:w="6519"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7.2.1.</w:t>
            </w:r>
            <w:r w:rsidRPr="00B1443C">
              <w:rPr>
                <w:sz w:val="22"/>
              </w:rPr>
              <w:tab/>
              <w:t>Проверка обоснованности формирования и уменьшения добавочного</w:t>
            </w:r>
            <w:r w:rsidR="004E74F7">
              <w:rPr>
                <w:sz w:val="22"/>
              </w:rPr>
              <w:t xml:space="preserve"> </w:t>
            </w:r>
            <w:r w:rsidRPr="00B1443C">
              <w:rPr>
                <w:sz w:val="22"/>
              </w:rPr>
              <w:t>капитала.</w:t>
            </w:r>
          </w:p>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7.2.2.</w:t>
            </w:r>
            <w:r w:rsidRPr="00B1443C">
              <w:rPr>
                <w:sz w:val="22"/>
              </w:rPr>
              <w:tab/>
              <w:t>Анализ организации аналитического учета по счету учета добавочного</w:t>
            </w:r>
            <w:r w:rsidR="004E74F7">
              <w:rPr>
                <w:sz w:val="22"/>
              </w:rPr>
              <w:t xml:space="preserve"> </w:t>
            </w:r>
            <w:r w:rsidRPr="00B1443C">
              <w:rPr>
                <w:sz w:val="22"/>
              </w:rPr>
              <w:t>капитала.</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sz w:val="22"/>
              </w:rPr>
              <w:t>7.3.</w:t>
            </w:r>
          </w:p>
        </w:tc>
        <w:tc>
          <w:tcPr>
            <w:tcW w:w="3547"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35" w:lineRule="exact"/>
              <w:ind w:left="10" w:hanging="10"/>
              <w:rPr>
                <w:sz w:val="22"/>
              </w:rPr>
            </w:pPr>
            <w:r w:rsidRPr="00B1443C">
              <w:rPr>
                <w:sz w:val="22"/>
              </w:rPr>
              <w:t>Аудит           резервного капитала.</w:t>
            </w:r>
          </w:p>
        </w:tc>
        <w:tc>
          <w:tcPr>
            <w:tcW w:w="6519"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35" w:lineRule="exact"/>
              <w:rPr>
                <w:sz w:val="22"/>
              </w:rPr>
            </w:pPr>
            <w:r w:rsidRPr="00B1443C">
              <w:rPr>
                <w:sz w:val="22"/>
              </w:rPr>
              <w:t>7.3. Проверка обоснованности формирования и расходования  резервного капитала.</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sz w:val="22"/>
              </w:rPr>
              <w:t>7.4.</w:t>
            </w:r>
          </w:p>
        </w:tc>
        <w:tc>
          <w:tcPr>
            <w:tcW w:w="3547"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30" w:lineRule="exact"/>
              <w:ind w:left="10" w:hanging="10"/>
              <w:rPr>
                <w:sz w:val="22"/>
              </w:rPr>
            </w:pPr>
            <w:r w:rsidRPr="00B1443C">
              <w:rPr>
                <w:sz w:val="22"/>
              </w:rPr>
              <w:t>Аудит        учета        и использование    средств целевого финансирования.</w:t>
            </w:r>
          </w:p>
        </w:tc>
        <w:tc>
          <w:tcPr>
            <w:tcW w:w="6519"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7.4.1.</w:t>
            </w:r>
            <w:r w:rsidRPr="00B1443C">
              <w:rPr>
                <w:sz w:val="22"/>
              </w:rPr>
              <w:tab/>
              <w:t>Анализ порядка организации аналитического учета целевых поступлений</w:t>
            </w:r>
            <w:r w:rsidRPr="00B1443C">
              <w:rPr>
                <w:sz w:val="22"/>
              </w:rPr>
              <w:br/>
              <w:t>по назначению средств, а также в разрезе источников поступлений,</w:t>
            </w:r>
          </w:p>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7.4.2.</w:t>
            </w:r>
            <w:r w:rsidRPr="00B1443C">
              <w:rPr>
                <w:sz w:val="22"/>
              </w:rPr>
              <w:tab/>
              <w:t>Проверка правильности и своевременности отражения в бухгалтерском</w:t>
            </w:r>
            <w:r w:rsidR="004E74F7">
              <w:rPr>
                <w:sz w:val="22"/>
              </w:rPr>
              <w:t xml:space="preserve"> </w:t>
            </w:r>
            <w:r w:rsidRPr="00B1443C">
              <w:rPr>
                <w:sz w:val="22"/>
              </w:rPr>
              <w:t>учете хозяйственных операций, связанных с целевым финансированием.</w:t>
            </w:r>
          </w:p>
          <w:p w:rsidR="00B1443C" w:rsidRPr="00B1443C" w:rsidRDefault="00B1443C" w:rsidP="004E74F7">
            <w:pPr>
              <w:keepNext/>
              <w:tabs>
                <w:tab w:val="left" w:pos="869"/>
              </w:tabs>
              <w:autoSpaceDE w:val="0"/>
              <w:autoSpaceDN w:val="0"/>
              <w:adjustRightInd w:val="0"/>
              <w:spacing w:line="226" w:lineRule="exact"/>
              <w:rPr>
                <w:sz w:val="22"/>
              </w:rPr>
            </w:pPr>
            <w:r w:rsidRPr="00B1443C">
              <w:rPr>
                <w:sz w:val="22"/>
              </w:rPr>
              <w:t>7.4.3.</w:t>
            </w:r>
            <w:r w:rsidRPr="00B1443C">
              <w:rPr>
                <w:sz w:val="22"/>
              </w:rPr>
              <w:tab/>
              <w:t>Проверка своевременности  признания  в  качестве доходов средств</w:t>
            </w:r>
            <w:r w:rsidR="004E74F7">
              <w:rPr>
                <w:sz w:val="22"/>
              </w:rPr>
              <w:t xml:space="preserve"> </w:t>
            </w:r>
            <w:r w:rsidRPr="00B1443C">
              <w:rPr>
                <w:sz w:val="22"/>
              </w:rPr>
              <w:t>целевого финансирования при не целевом их использовании.</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rPr>
                <w:sz w:val="22"/>
              </w:rPr>
            </w:pPr>
            <w:r w:rsidRPr="00B1443C">
              <w:rPr>
                <w:sz w:val="22"/>
              </w:rPr>
              <w:t>7.5.</w:t>
            </w:r>
          </w:p>
        </w:tc>
        <w:tc>
          <w:tcPr>
            <w:tcW w:w="3547"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autoSpaceDE w:val="0"/>
              <w:autoSpaceDN w:val="0"/>
              <w:adjustRightInd w:val="0"/>
              <w:spacing w:line="230" w:lineRule="exact"/>
              <w:ind w:left="10" w:hanging="10"/>
              <w:rPr>
                <w:sz w:val="22"/>
              </w:rPr>
            </w:pPr>
            <w:r w:rsidRPr="00B1443C">
              <w:rPr>
                <w:sz w:val="22"/>
              </w:rPr>
              <w:t>Аудит нераспределенной прибыли.</w:t>
            </w:r>
          </w:p>
        </w:tc>
        <w:tc>
          <w:tcPr>
            <w:tcW w:w="6519" w:type="dxa"/>
            <w:tcBorders>
              <w:top w:val="single" w:sz="6" w:space="0" w:color="auto"/>
              <w:left w:val="single" w:sz="6" w:space="0" w:color="auto"/>
              <w:bottom w:val="single" w:sz="6" w:space="0" w:color="auto"/>
              <w:right w:val="single" w:sz="6" w:space="0" w:color="auto"/>
            </w:tcBorders>
          </w:tcPr>
          <w:p w:rsidR="00B1443C" w:rsidRPr="00B1443C" w:rsidRDefault="00B1443C" w:rsidP="004E74F7">
            <w:pPr>
              <w:keepNext/>
              <w:tabs>
                <w:tab w:val="left" w:pos="845"/>
              </w:tabs>
              <w:autoSpaceDE w:val="0"/>
              <w:autoSpaceDN w:val="0"/>
              <w:adjustRightInd w:val="0"/>
              <w:spacing w:line="230" w:lineRule="exact"/>
              <w:rPr>
                <w:sz w:val="22"/>
              </w:rPr>
            </w:pPr>
            <w:r w:rsidRPr="00B1443C">
              <w:rPr>
                <w:sz w:val="22"/>
              </w:rPr>
              <w:t>7.5.1.</w:t>
            </w:r>
            <w:r w:rsidRPr="00B1443C">
              <w:rPr>
                <w:sz w:val="22"/>
              </w:rPr>
              <w:tab/>
              <w:t>Проверка достоверности отражения учетной информации на счете«Нераспределенная прибыль».</w:t>
            </w:r>
          </w:p>
          <w:p w:rsidR="00B1443C" w:rsidRPr="00B1443C" w:rsidRDefault="00B1443C" w:rsidP="004E74F7">
            <w:pPr>
              <w:keepNext/>
              <w:tabs>
                <w:tab w:val="left" w:pos="845"/>
              </w:tabs>
              <w:autoSpaceDE w:val="0"/>
              <w:autoSpaceDN w:val="0"/>
              <w:adjustRightInd w:val="0"/>
              <w:spacing w:line="230" w:lineRule="exact"/>
              <w:rPr>
                <w:sz w:val="22"/>
              </w:rPr>
            </w:pPr>
            <w:r w:rsidRPr="00B1443C">
              <w:rPr>
                <w:sz w:val="22"/>
              </w:rPr>
              <w:t>7.5.2.</w:t>
            </w:r>
            <w:r w:rsidRPr="00B1443C">
              <w:rPr>
                <w:sz w:val="22"/>
              </w:rPr>
              <w:tab/>
              <w:t>Анализ правомерности расходования средств нераспределенной прибыли</w:t>
            </w:r>
            <w:r w:rsidR="004E74F7">
              <w:rPr>
                <w:sz w:val="22"/>
              </w:rPr>
              <w:t xml:space="preserve"> </w:t>
            </w:r>
            <w:r w:rsidRPr="00B1443C">
              <w:rPr>
                <w:sz w:val="22"/>
              </w:rPr>
              <w:t>Предприятия в разрезе перечня статей расходования.</w:t>
            </w:r>
          </w:p>
          <w:p w:rsidR="00B1443C" w:rsidRPr="00B1443C" w:rsidRDefault="00B1443C" w:rsidP="004E74F7">
            <w:pPr>
              <w:keepNext/>
              <w:tabs>
                <w:tab w:val="left" w:pos="845"/>
              </w:tabs>
              <w:autoSpaceDE w:val="0"/>
              <w:autoSpaceDN w:val="0"/>
              <w:adjustRightInd w:val="0"/>
              <w:spacing w:line="230" w:lineRule="exact"/>
              <w:rPr>
                <w:sz w:val="22"/>
              </w:rPr>
            </w:pPr>
            <w:r w:rsidRPr="00B1443C">
              <w:rPr>
                <w:sz w:val="22"/>
              </w:rPr>
              <w:t>7.5.3. Проверка обоснованности и правильности отражения расходования</w:t>
            </w:r>
            <w:r w:rsidR="004E74F7">
              <w:rPr>
                <w:sz w:val="22"/>
              </w:rPr>
              <w:t xml:space="preserve"> </w:t>
            </w:r>
            <w:r w:rsidRPr="00B1443C">
              <w:rPr>
                <w:sz w:val="22"/>
              </w:rPr>
              <w:t>средств нераспределенной прибыли  на цели,  определенные  учредителями Предприятия.</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b/>
                <w:bCs/>
                <w:sz w:val="22"/>
              </w:rPr>
            </w:pPr>
            <w:r w:rsidRPr="00B1443C">
              <w:rPr>
                <w:b/>
                <w:bCs/>
                <w:sz w:val="22"/>
              </w:rPr>
              <w:t>8.</w:t>
            </w:r>
          </w:p>
        </w:tc>
        <w:tc>
          <w:tcPr>
            <w:tcW w:w="10066" w:type="dxa"/>
            <w:gridSpan w:val="3"/>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b/>
                <w:bCs/>
                <w:sz w:val="22"/>
              </w:rPr>
            </w:pPr>
            <w:r w:rsidRPr="00B1443C">
              <w:rPr>
                <w:b/>
                <w:bCs/>
                <w:sz w:val="22"/>
              </w:rPr>
              <w:t>Аудит долгосрочных обязательств</w:t>
            </w:r>
          </w:p>
        </w:tc>
      </w:tr>
      <w:tr w:rsidR="00B1443C" w:rsidRPr="00B1443C" w:rsidTr="00A71A08">
        <w:tc>
          <w:tcPr>
            <w:tcW w:w="566" w:type="dxa"/>
            <w:tcBorders>
              <w:top w:val="single" w:sz="6" w:space="0" w:color="auto"/>
              <w:left w:val="single" w:sz="6" w:space="0" w:color="auto"/>
              <w:bottom w:val="nil"/>
              <w:right w:val="single" w:sz="6" w:space="0" w:color="auto"/>
            </w:tcBorders>
          </w:tcPr>
          <w:p w:rsidR="00B1443C" w:rsidRPr="00B1443C" w:rsidRDefault="00B1443C" w:rsidP="00B1443C">
            <w:pPr>
              <w:autoSpaceDE w:val="0"/>
              <w:autoSpaceDN w:val="0"/>
              <w:adjustRightInd w:val="0"/>
              <w:rPr>
                <w:sz w:val="22"/>
              </w:rPr>
            </w:pPr>
            <w:r w:rsidRPr="00B1443C">
              <w:rPr>
                <w:sz w:val="22"/>
              </w:rPr>
              <w:t>8.1.</w:t>
            </w:r>
          </w:p>
        </w:tc>
        <w:tc>
          <w:tcPr>
            <w:tcW w:w="3547" w:type="dxa"/>
            <w:gridSpan w:val="2"/>
            <w:tcBorders>
              <w:top w:val="single" w:sz="6" w:space="0" w:color="auto"/>
              <w:left w:val="single" w:sz="6" w:space="0" w:color="auto"/>
              <w:bottom w:val="nil"/>
              <w:right w:val="single" w:sz="6" w:space="0" w:color="auto"/>
            </w:tcBorders>
          </w:tcPr>
          <w:p w:rsidR="00B1443C" w:rsidRPr="00B1443C" w:rsidRDefault="00B1443C" w:rsidP="00B1443C">
            <w:pPr>
              <w:autoSpaceDE w:val="0"/>
              <w:autoSpaceDN w:val="0"/>
              <w:adjustRightInd w:val="0"/>
              <w:rPr>
                <w:sz w:val="22"/>
              </w:rPr>
            </w:pPr>
            <w:r w:rsidRPr="00B1443C">
              <w:rPr>
                <w:sz w:val="22"/>
              </w:rPr>
              <w:t>Аудит      долгосрочных</w:t>
            </w:r>
          </w:p>
        </w:tc>
        <w:tc>
          <w:tcPr>
            <w:tcW w:w="6519" w:type="dxa"/>
            <w:tcBorders>
              <w:top w:val="single" w:sz="6" w:space="0" w:color="auto"/>
              <w:left w:val="single" w:sz="6" w:space="0" w:color="auto"/>
              <w:bottom w:val="nil"/>
              <w:right w:val="single" w:sz="6" w:space="0" w:color="auto"/>
            </w:tcBorders>
          </w:tcPr>
          <w:p w:rsidR="00B1443C" w:rsidRPr="00B1443C" w:rsidRDefault="00B1443C" w:rsidP="00B1443C">
            <w:pPr>
              <w:autoSpaceDE w:val="0"/>
              <w:autoSpaceDN w:val="0"/>
              <w:adjustRightInd w:val="0"/>
              <w:rPr>
                <w:sz w:val="22"/>
              </w:rPr>
            </w:pPr>
            <w:r w:rsidRPr="00B1443C">
              <w:rPr>
                <w:sz w:val="22"/>
              </w:rPr>
              <w:t>8.1.1. Анализ и оценка организации аналитического учета кредитов и займов.</w:t>
            </w:r>
          </w:p>
        </w:tc>
      </w:tr>
      <w:tr w:rsidR="00B1443C" w:rsidRPr="00B1443C" w:rsidTr="00A71A08">
        <w:trPr>
          <w:trHeight w:val="2901"/>
        </w:trPr>
        <w:tc>
          <w:tcPr>
            <w:tcW w:w="566" w:type="dxa"/>
            <w:tcBorders>
              <w:top w:val="nil"/>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tc>
        <w:tc>
          <w:tcPr>
            <w:tcW w:w="3547" w:type="dxa"/>
            <w:gridSpan w:val="2"/>
            <w:tcBorders>
              <w:top w:val="nil"/>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займов и кредитов.</w:t>
            </w:r>
          </w:p>
        </w:tc>
        <w:tc>
          <w:tcPr>
            <w:tcW w:w="6519" w:type="dxa"/>
            <w:tcBorders>
              <w:top w:val="nil"/>
              <w:left w:val="single" w:sz="6" w:space="0" w:color="auto"/>
              <w:bottom w:val="single" w:sz="6" w:space="0" w:color="auto"/>
              <w:right w:val="single" w:sz="6" w:space="0" w:color="auto"/>
            </w:tcBorders>
          </w:tcPr>
          <w:p w:rsidR="00B1443C" w:rsidRPr="00B1443C" w:rsidRDefault="00B1443C" w:rsidP="00B1443C">
            <w:pPr>
              <w:tabs>
                <w:tab w:val="left" w:pos="869"/>
              </w:tabs>
              <w:autoSpaceDE w:val="0"/>
              <w:autoSpaceDN w:val="0"/>
              <w:adjustRightInd w:val="0"/>
              <w:spacing w:line="226" w:lineRule="exact"/>
              <w:rPr>
                <w:sz w:val="22"/>
              </w:rPr>
            </w:pPr>
            <w:r w:rsidRPr="00B1443C">
              <w:rPr>
                <w:sz w:val="22"/>
              </w:rPr>
              <w:t>8.1.2.</w:t>
            </w:r>
            <w:r w:rsidRPr="00B1443C">
              <w:rPr>
                <w:sz w:val="22"/>
              </w:rPr>
              <w:tab/>
              <w:t>Проверка достоверности информации, отраженной Предприятием насчетах учета долгосрочных займов и кредитов.</w:t>
            </w:r>
          </w:p>
          <w:p w:rsidR="00B1443C" w:rsidRPr="00B1443C" w:rsidRDefault="00B1443C" w:rsidP="00B1443C">
            <w:pPr>
              <w:tabs>
                <w:tab w:val="left" w:pos="869"/>
              </w:tabs>
              <w:autoSpaceDE w:val="0"/>
              <w:autoSpaceDN w:val="0"/>
              <w:adjustRightInd w:val="0"/>
              <w:spacing w:line="226" w:lineRule="exact"/>
              <w:rPr>
                <w:sz w:val="22"/>
              </w:rPr>
            </w:pPr>
            <w:r w:rsidRPr="00B1443C">
              <w:rPr>
                <w:sz w:val="22"/>
              </w:rPr>
              <w:t>8.1.3.</w:t>
            </w:r>
            <w:r w:rsidRPr="00B1443C">
              <w:rPr>
                <w:sz w:val="22"/>
              </w:rPr>
              <w:tab/>
              <w:t>Анализ   обоснованности   классификации   долгосрочных   займов   икредитов.8.1.4.</w:t>
            </w:r>
            <w:r w:rsidRPr="00B1443C">
              <w:rPr>
                <w:sz w:val="22"/>
              </w:rPr>
              <w:tab/>
              <w:t>Проверка своевременности и обоснованности отражения на счетахбухгалтерского учета ипризнания для целей исчисления налога на прибыль затрат</w:t>
            </w:r>
            <w:r w:rsidRPr="00B1443C">
              <w:rPr>
                <w:bCs/>
                <w:sz w:val="22"/>
              </w:rPr>
              <w:t>П</w:t>
            </w:r>
            <w:r w:rsidRPr="00B1443C">
              <w:rPr>
                <w:sz w:val="22"/>
              </w:rPr>
              <w:t>редприятия,связанных с обслуживанием заемных средств</w:t>
            </w:r>
          </w:p>
          <w:p w:rsidR="00B1443C" w:rsidRPr="00B1443C" w:rsidRDefault="00B1443C" w:rsidP="00B1443C">
            <w:pPr>
              <w:tabs>
                <w:tab w:val="left" w:pos="1018"/>
              </w:tabs>
              <w:autoSpaceDE w:val="0"/>
              <w:autoSpaceDN w:val="0"/>
              <w:adjustRightInd w:val="0"/>
              <w:spacing w:line="226" w:lineRule="exact"/>
              <w:rPr>
                <w:sz w:val="22"/>
              </w:rPr>
            </w:pPr>
            <w:r w:rsidRPr="00B1443C">
              <w:rPr>
                <w:sz w:val="22"/>
              </w:rPr>
              <w:t>8.1.5.</w:t>
            </w:r>
            <w:r w:rsidRPr="00B1443C">
              <w:rPr>
                <w:sz w:val="22"/>
              </w:rPr>
              <w:tab/>
              <w:t>Проверка   целевого   использования   предприятием   заимствований(кредитов), наличия согласования собственником имущества предприятия сделокпо привлечению заемных средств.</w:t>
            </w:r>
          </w:p>
          <w:p w:rsidR="00B1443C" w:rsidRPr="00B1443C" w:rsidRDefault="00B1443C" w:rsidP="00B1443C">
            <w:pPr>
              <w:tabs>
                <w:tab w:val="left" w:pos="869"/>
              </w:tabs>
              <w:autoSpaceDE w:val="0"/>
              <w:autoSpaceDN w:val="0"/>
              <w:adjustRightInd w:val="0"/>
              <w:spacing w:line="226" w:lineRule="exact"/>
              <w:rPr>
                <w:sz w:val="22"/>
              </w:rPr>
            </w:pPr>
            <w:r w:rsidRPr="00B1443C">
              <w:rPr>
                <w:sz w:val="22"/>
              </w:rPr>
              <w:t>8.1.6.</w:t>
            </w:r>
            <w:r w:rsidRPr="00B1443C">
              <w:rPr>
                <w:sz w:val="22"/>
              </w:rPr>
              <w:tab/>
              <w:t>Анализ полноты исвоевременности погашения долгосрочных займов икредитов.</w:t>
            </w:r>
          </w:p>
        </w:tc>
      </w:tr>
      <w:tr w:rsidR="00B1443C" w:rsidRPr="00B1443C" w:rsidTr="00A71A08">
        <w:tc>
          <w:tcPr>
            <w:tcW w:w="566" w:type="dxa"/>
            <w:tcBorders>
              <w:top w:val="single" w:sz="6" w:space="0" w:color="auto"/>
              <w:left w:val="single" w:sz="6" w:space="0" w:color="auto"/>
              <w:bottom w:val="nil"/>
              <w:right w:val="single" w:sz="6" w:space="0" w:color="auto"/>
            </w:tcBorders>
          </w:tcPr>
          <w:p w:rsidR="00B1443C" w:rsidRPr="00B1443C" w:rsidRDefault="00B1443C" w:rsidP="00B1443C">
            <w:pPr>
              <w:autoSpaceDE w:val="0"/>
              <w:autoSpaceDN w:val="0"/>
              <w:adjustRightInd w:val="0"/>
              <w:rPr>
                <w:sz w:val="22"/>
              </w:rPr>
            </w:pPr>
            <w:r w:rsidRPr="00B1443C">
              <w:rPr>
                <w:sz w:val="22"/>
              </w:rPr>
              <w:t>8.2.</w:t>
            </w:r>
          </w:p>
        </w:tc>
        <w:tc>
          <w:tcPr>
            <w:tcW w:w="3547" w:type="dxa"/>
            <w:gridSpan w:val="2"/>
            <w:tcBorders>
              <w:top w:val="single" w:sz="6" w:space="0" w:color="auto"/>
              <w:left w:val="single" w:sz="6" w:space="0" w:color="auto"/>
              <w:bottom w:val="nil"/>
              <w:right w:val="single" w:sz="6" w:space="0" w:color="auto"/>
            </w:tcBorders>
          </w:tcPr>
          <w:p w:rsidR="00B1443C" w:rsidRPr="00B1443C" w:rsidRDefault="00B1443C" w:rsidP="00B1443C">
            <w:pPr>
              <w:autoSpaceDE w:val="0"/>
              <w:autoSpaceDN w:val="0"/>
              <w:adjustRightInd w:val="0"/>
              <w:rPr>
                <w:sz w:val="22"/>
              </w:rPr>
            </w:pPr>
            <w:r w:rsidRPr="00B1443C">
              <w:rPr>
                <w:sz w:val="22"/>
              </w:rPr>
              <w:t>Аудит        отложенных</w:t>
            </w:r>
          </w:p>
        </w:tc>
        <w:tc>
          <w:tcPr>
            <w:tcW w:w="6519" w:type="dxa"/>
            <w:tcBorders>
              <w:top w:val="single" w:sz="6" w:space="0" w:color="auto"/>
              <w:left w:val="single" w:sz="6" w:space="0" w:color="auto"/>
              <w:bottom w:val="nil"/>
              <w:right w:val="single" w:sz="6" w:space="0" w:color="auto"/>
            </w:tcBorders>
          </w:tcPr>
          <w:p w:rsidR="00B1443C" w:rsidRPr="00B1443C" w:rsidRDefault="00B1443C" w:rsidP="00B1443C">
            <w:pPr>
              <w:autoSpaceDE w:val="0"/>
              <w:autoSpaceDN w:val="0"/>
              <w:adjustRightInd w:val="0"/>
              <w:rPr>
                <w:sz w:val="22"/>
              </w:rPr>
            </w:pPr>
            <w:r w:rsidRPr="00B1443C">
              <w:rPr>
                <w:sz w:val="22"/>
              </w:rPr>
              <w:t>8.2.1. Анализ порядка реализации учета в соответствии с ПБУ 18/02.</w:t>
            </w:r>
          </w:p>
        </w:tc>
      </w:tr>
      <w:tr w:rsidR="00B1443C" w:rsidRPr="00B1443C" w:rsidTr="00A71A08">
        <w:tc>
          <w:tcPr>
            <w:tcW w:w="566" w:type="dxa"/>
            <w:tcBorders>
              <w:top w:val="nil"/>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tc>
        <w:tc>
          <w:tcPr>
            <w:tcW w:w="3547" w:type="dxa"/>
            <w:gridSpan w:val="2"/>
            <w:tcBorders>
              <w:top w:val="nil"/>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налоговых, обязательств.</w:t>
            </w:r>
          </w:p>
        </w:tc>
        <w:tc>
          <w:tcPr>
            <w:tcW w:w="6519" w:type="dxa"/>
            <w:tcBorders>
              <w:top w:val="nil"/>
              <w:left w:val="single" w:sz="6" w:space="0" w:color="auto"/>
              <w:bottom w:val="single" w:sz="6" w:space="0" w:color="auto"/>
              <w:right w:val="single" w:sz="6" w:space="0" w:color="auto"/>
            </w:tcBorders>
          </w:tcPr>
          <w:p w:rsidR="00B1443C" w:rsidRPr="00B1443C" w:rsidRDefault="00B1443C" w:rsidP="00B1443C">
            <w:pPr>
              <w:tabs>
                <w:tab w:val="left" w:pos="797"/>
              </w:tabs>
              <w:autoSpaceDE w:val="0"/>
              <w:autoSpaceDN w:val="0"/>
              <w:adjustRightInd w:val="0"/>
              <w:spacing w:line="226" w:lineRule="exact"/>
              <w:rPr>
                <w:sz w:val="22"/>
              </w:rPr>
            </w:pPr>
            <w:r w:rsidRPr="00B1443C">
              <w:rPr>
                <w:sz w:val="22"/>
              </w:rPr>
              <w:t>8.2.2.</w:t>
            </w:r>
            <w:r w:rsidRPr="00B1443C">
              <w:rPr>
                <w:sz w:val="22"/>
              </w:rPr>
              <w:tab/>
              <w:t>Анализ и установление причин возникновения временных разниц подоходам и расходам (по видам разниц).</w:t>
            </w:r>
          </w:p>
          <w:p w:rsidR="00B1443C" w:rsidRPr="00B1443C" w:rsidRDefault="00B1443C" w:rsidP="00B1443C">
            <w:pPr>
              <w:tabs>
                <w:tab w:val="left" w:pos="797"/>
              </w:tabs>
              <w:autoSpaceDE w:val="0"/>
              <w:autoSpaceDN w:val="0"/>
              <w:adjustRightInd w:val="0"/>
              <w:spacing w:line="226" w:lineRule="exact"/>
              <w:rPr>
                <w:sz w:val="22"/>
              </w:rPr>
            </w:pPr>
            <w:r w:rsidRPr="00B1443C">
              <w:rPr>
                <w:sz w:val="22"/>
              </w:rPr>
              <w:t>8.2.3.</w:t>
            </w:r>
            <w:r w:rsidRPr="00B1443C">
              <w:rPr>
                <w:sz w:val="22"/>
              </w:rPr>
              <w:tab/>
              <w:t>Анализ   правильности   расчета   положительных   (налогооблагаемых)временных разниц (по видам разниц).</w:t>
            </w:r>
          </w:p>
          <w:p w:rsidR="00B1443C" w:rsidRPr="00B1443C" w:rsidRDefault="00B1443C" w:rsidP="00B1443C">
            <w:pPr>
              <w:tabs>
                <w:tab w:val="left" w:pos="797"/>
              </w:tabs>
              <w:autoSpaceDE w:val="0"/>
              <w:autoSpaceDN w:val="0"/>
              <w:adjustRightInd w:val="0"/>
              <w:spacing w:line="226" w:lineRule="exact"/>
              <w:rPr>
                <w:sz w:val="22"/>
              </w:rPr>
            </w:pPr>
            <w:r w:rsidRPr="00B1443C">
              <w:rPr>
                <w:sz w:val="22"/>
              </w:rPr>
              <w:t>8.2.4.</w:t>
            </w:r>
            <w:r w:rsidRPr="00B1443C">
              <w:rPr>
                <w:sz w:val="22"/>
              </w:rPr>
              <w:tab/>
              <w:t>Проверка  отражения  на  счетах  бухгалтерского  учета  отложенных,налоговых активов.</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8.3.</w:t>
            </w:r>
          </w:p>
        </w:tc>
        <w:tc>
          <w:tcPr>
            <w:tcW w:w="3547"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spacing w:line="230" w:lineRule="exact"/>
              <w:ind w:left="5" w:hanging="5"/>
              <w:rPr>
                <w:sz w:val="22"/>
              </w:rPr>
            </w:pPr>
            <w:r w:rsidRPr="00B1443C">
              <w:rPr>
                <w:sz w:val="22"/>
              </w:rPr>
              <w:t>Аудит прочей долгосрочной задолженности.</w:t>
            </w:r>
          </w:p>
        </w:tc>
        <w:tc>
          <w:tcPr>
            <w:tcW w:w="6519"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Анализ прочей долгосрочной задолженности.</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b/>
                <w:bCs/>
                <w:sz w:val="22"/>
              </w:rPr>
            </w:pPr>
            <w:r w:rsidRPr="00B1443C">
              <w:rPr>
                <w:b/>
                <w:bCs/>
                <w:sz w:val="22"/>
              </w:rPr>
              <w:t>9.</w:t>
            </w:r>
          </w:p>
        </w:tc>
        <w:tc>
          <w:tcPr>
            <w:tcW w:w="10066" w:type="dxa"/>
            <w:gridSpan w:val="3"/>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b/>
                <w:bCs/>
                <w:sz w:val="22"/>
              </w:rPr>
            </w:pPr>
            <w:r w:rsidRPr="00B1443C">
              <w:rPr>
                <w:b/>
                <w:bCs/>
                <w:sz w:val="22"/>
              </w:rPr>
              <w:t>Аудит краткосрочных обязательств</w:t>
            </w:r>
          </w:p>
        </w:tc>
      </w:tr>
      <w:tr w:rsidR="00B1443C" w:rsidRPr="00B1443C" w:rsidTr="00A71A08">
        <w:tc>
          <w:tcPr>
            <w:tcW w:w="566" w:type="dxa"/>
            <w:tcBorders>
              <w:top w:val="single" w:sz="6" w:space="0" w:color="auto"/>
              <w:left w:val="single" w:sz="6" w:space="0" w:color="auto"/>
              <w:bottom w:val="nil"/>
              <w:right w:val="single" w:sz="6" w:space="0" w:color="auto"/>
            </w:tcBorders>
          </w:tcPr>
          <w:p w:rsidR="00B1443C" w:rsidRPr="00B1443C" w:rsidRDefault="00B1443C" w:rsidP="00B1443C">
            <w:pPr>
              <w:autoSpaceDE w:val="0"/>
              <w:autoSpaceDN w:val="0"/>
              <w:adjustRightInd w:val="0"/>
              <w:rPr>
                <w:sz w:val="22"/>
              </w:rPr>
            </w:pPr>
            <w:r w:rsidRPr="00B1443C">
              <w:rPr>
                <w:sz w:val="22"/>
              </w:rPr>
              <w:lastRenderedPageBreak/>
              <w:t>9.1.</w:t>
            </w:r>
          </w:p>
        </w:tc>
        <w:tc>
          <w:tcPr>
            <w:tcW w:w="3265" w:type="dxa"/>
            <w:tcBorders>
              <w:top w:val="single" w:sz="6" w:space="0" w:color="auto"/>
              <w:left w:val="single" w:sz="6" w:space="0" w:color="auto"/>
              <w:bottom w:val="nil"/>
              <w:right w:val="single" w:sz="6" w:space="0" w:color="auto"/>
            </w:tcBorders>
          </w:tcPr>
          <w:p w:rsidR="00B1443C" w:rsidRPr="00B1443C" w:rsidRDefault="00B1443C" w:rsidP="00B1443C">
            <w:pPr>
              <w:autoSpaceDE w:val="0"/>
              <w:autoSpaceDN w:val="0"/>
              <w:adjustRightInd w:val="0"/>
            </w:pPr>
            <w:r w:rsidRPr="00B1443C">
              <w:rPr>
                <w:sz w:val="22"/>
              </w:rPr>
              <w:t>Аудит краткосрочных</w:t>
            </w:r>
          </w:p>
        </w:tc>
        <w:tc>
          <w:tcPr>
            <w:tcW w:w="6801" w:type="dxa"/>
            <w:gridSpan w:val="2"/>
            <w:tcBorders>
              <w:top w:val="single" w:sz="6" w:space="0" w:color="auto"/>
              <w:left w:val="single" w:sz="6" w:space="0" w:color="auto"/>
              <w:bottom w:val="nil"/>
              <w:right w:val="single" w:sz="6" w:space="0" w:color="auto"/>
            </w:tcBorders>
          </w:tcPr>
          <w:p w:rsidR="00B1443C" w:rsidRPr="00B1443C" w:rsidRDefault="00B1443C" w:rsidP="00B1443C">
            <w:pPr>
              <w:autoSpaceDE w:val="0"/>
              <w:autoSpaceDN w:val="0"/>
              <w:adjustRightInd w:val="0"/>
              <w:rPr>
                <w:sz w:val="22"/>
              </w:rPr>
            </w:pPr>
            <w:r w:rsidRPr="00B1443C">
              <w:rPr>
                <w:sz w:val="22"/>
              </w:rPr>
              <w:t>Аудит расчетов по краткосрочным займам икредитам проводится в порядке,аналогичном для аудита долгосрочных займов и кредитов (п.8.1).</w:t>
            </w:r>
          </w:p>
        </w:tc>
      </w:tr>
      <w:tr w:rsidR="00B1443C" w:rsidRPr="00B1443C" w:rsidTr="00A71A08">
        <w:tc>
          <w:tcPr>
            <w:tcW w:w="566" w:type="dxa"/>
            <w:tcBorders>
              <w:top w:val="nil"/>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tc>
        <w:tc>
          <w:tcPr>
            <w:tcW w:w="3265" w:type="dxa"/>
            <w:tcBorders>
              <w:top w:val="nil"/>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займов и кредитов.</w:t>
            </w:r>
          </w:p>
        </w:tc>
        <w:tc>
          <w:tcPr>
            <w:tcW w:w="6801" w:type="dxa"/>
            <w:gridSpan w:val="2"/>
            <w:tcBorders>
              <w:top w:val="nil"/>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p>
        </w:tc>
      </w:tr>
      <w:tr w:rsidR="00B1443C" w:rsidRPr="00B1443C" w:rsidTr="00A71A08">
        <w:tc>
          <w:tcPr>
            <w:tcW w:w="566" w:type="dxa"/>
            <w:tcBorders>
              <w:top w:val="single" w:sz="6" w:space="0" w:color="auto"/>
              <w:left w:val="single" w:sz="6" w:space="0" w:color="auto"/>
              <w:bottom w:val="nil"/>
              <w:right w:val="single" w:sz="6" w:space="0" w:color="auto"/>
            </w:tcBorders>
          </w:tcPr>
          <w:p w:rsidR="00B1443C" w:rsidRPr="00B1443C" w:rsidRDefault="00B1443C" w:rsidP="00B1443C">
            <w:pPr>
              <w:autoSpaceDE w:val="0"/>
              <w:autoSpaceDN w:val="0"/>
              <w:adjustRightInd w:val="0"/>
              <w:rPr>
                <w:sz w:val="22"/>
              </w:rPr>
            </w:pPr>
            <w:r w:rsidRPr="00B1443C">
              <w:rPr>
                <w:sz w:val="22"/>
              </w:rPr>
              <w:t>9.2.</w:t>
            </w:r>
          </w:p>
        </w:tc>
        <w:tc>
          <w:tcPr>
            <w:tcW w:w="3265" w:type="dxa"/>
            <w:tcBorders>
              <w:top w:val="single" w:sz="6" w:space="0" w:color="auto"/>
              <w:left w:val="single" w:sz="6" w:space="0" w:color="auto"/>
              <w:bottom w:val="nil"/>
              <w:right w:val="single" w:sz="6" w:space="0" w:color="auto"/>
            </w:tcBorders>
          </w:tcPr>
          <w:p w:rsidR="00B1443C" w:rsidRPr="00B1443C" w:rsidRDefault="00B1443C" w:rsidP="00B1443C">
            <w:pPr>
              <w:autoSpaceDE w:val="0"/>
              <w:autoSpaceDN w:val="0"/>
              <w:adjustRightInd w:val="0"/>
              <w:rPr>
                <w:sz w:val="22"/>
              </w:rPr>
            </w:pPr>
            <w:r w:rsidRPr="00B1443C">
              <w:rPr>
                <w:sz w:val="22"/>
              </w:rPr>
              <w:t>Аудит       кредиторской</w:t>
            </w:r>
          </w:p>
        </w:tc>
        <w:tc>
          <w:tcPr>
            <w:tcW w:w="6801" w:type="dxa"/>
            <w:gridSpan w:val="2"/>
            <w:tcBorders>
              <w:top w:val="single" w:sz="6" w:space="0" w:color="auto"/>
              <w:left w:val="single" w:sz="6" w:space="0" w:color="auto"/>
              <w:bottom w:val="nil"/>
              <w:right w:val="single" w:sz="6" w:space="0" w:color="auto"/>
            </w:tcBorders>
          </w:tcPr>
          <w:p w:rsidR="00B1443C" w:rsidRPr="00B1443C" w:rsidRDefault="00B1443C" w:rsidP="00B1443C">
            <w:pPr>
              <w:autoSpaceDE w:val="0"/>
              <w:autoSpaceDN w:val="0"/>
              <w:adjustRightInd w:val="0"/>
              <w:rPr>
                <w:sz w:val="22"/>
              </w:rPr>
            </w:pPr>
            <w:r w:rsidRPr="00B1443C">
              <w:rPr>
                <w:sz w:val="22"/>
              </w:rPr>
              <w:t>9.2.1. Проверка состояния учета и контроля по расчетам с кредиторами:</w:t>
            </w:r>
          </w:p>
        </w:tc>
      </w:tr>
      <w:tr w:rsidR="00B1443C" w:rsidRPr="00B1443C" w:rsidTr="00A71A08">
        <w:tc>
          <w:tcPr>
            <w:tcW w:w="566" w:type="dxa"/>
            <w:tcBorders>
              <w:top w:val="nil"/>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tc>
        <w:tc>
          <w:tcPr>
            <w:tcW w:w="3265" w:type="dxa"/>
            <w:tcBorders>
              <w:top w:val="nil"/>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задолженности.</w:t>
            </w:r>
          </w:p>
        </w:tc>
        <w:tc>
          <w:tcPr>
            <w:tcW w:w="6801" w:type="dxa"/>
            <w:gridSpan w:val="2"/>
            <w:tcBorders>
              <w:top w:val="nil"/>
              <w:left w:val="single" w:sz="6" w:space="0" w:color="auto"/>
              <w:bottom w:val="single" w:sz="6" w:space="0" w:color="auto"/>
              <w:right w:val="single" w:sz="6" w:space="0" w:color="auto"/>
            </w:tcBorders>
          </w:tcPr>
          <w:p w:rsidR="00B1443C" w:rsidRPr="00B1443C" w:rsidRDefault="00B1443C" w:rsidP="00B1443C">
            <w:pPr>
              <w:tabs>
                <w:tab w:val="left" w:pos="830"/>
              </w:tabs>
              <w:autoSpaceDE w:val="0"/>
              <w:autoSpaceDN w:val="0"/>
              <w:adjustRightInd w:val="0"/>
              <w:spacing w:line="245" w:lineRule="exact"/>
              <w:rPr>
                <w:sz w:val="22"/>
              </w:rPr>
            </w:pPr>
            <w:r w:rsidRPr="00B1443C">
              <w:rPr>
                <w:sz w:val="22"/>
              </w:rPr>
              <w:t>•</w:t>
            </w:r>
            <w:r w:rsidRPr="00B1443C">
              <w:rPr>
                <w:sz w:val="22"/>
              </w:rPr>
              <w:tab/>
              <w:t>анализ порядка проведения инвентаризации кредиторской задолженности и отражения на счетах бухгалтерского учета ее результатов;</w:t>
            </w:r>
          </w:p>
          <w:p w:rsidR="00B1443C" w:rsidRPr="00B1443C" w:rsidRDefault="00B1443C" w:rsidP="00B1443C">
            <w:pPr>
              <w:tabs>
                <w:tab w:val="left" w:pos="830"/>
              </w:tabs>
              <w:autoSpaceDE w:val="0"/>
              <w:autoSpaceDN w:val="0"/>
              <w:adjustRightInd w:val="0"/>
              <w:spacing w:line="240" w:lineRule="exact"/>
              <w:rPr>
                <w:sz w:val="22"/>
              </w:rPr>
            </w:pPr>
            <w:r w:rsidRPr="00B1443C">
              <w:rPr>
                <w:sz w:val="22"/>
              </w:rPr>
              <w:t>•</w:t>
            </w:r>
            <w:r w:rsidRPr="00B1443C">
              <w:rPr>
                <w:sz w:val="22"/>
              </w:rPr>
              <w:tab/>
              <w:t>анализ организации аналитического учета расчетов с поставщиками и подрядчиками, прочими кредиторами на предмет обеспечения формирования полной и достоверной информации, подлежащей отражению в бухгалтерской отчетности.</w:t>
            </w:r>
          </w:p>
          <w:p w:rsidR="00B1443C" w:rsidRPr="00B1443C" w:rsidRDefault="00B1443C" w:rsidP="00B1443C">
            <w:pPr>
              <w:tabs>
                <w:tab w:val="left" w:pos="869"/>
              </w:tabs>
              <w:autoSpaceDE w:val="0"/>
              <w:autoSpaceDN w:val="0"/>
              <w:adjustRightInd w:val="0"/>
              <w:spacing w:line="240" w:lineRule="exact"/>
              <w:rPr>
                <w:sz w:val="22"/>
              </w:rPr>
            </w:pPr>
            <w:r w:rsidRPr="00B1443C">
              <w:rPr>
                <w:sz w:val="22"/>
              </w:rPr>
              <w:t>9.2.2.</w:t>
            </w:r>
            <w:r w:rsidRPr="00B1443C">
              <w:rPr>
                <w:sz w:val="22"/>
              </w:rPr>
              <w:tab/>
              <w:t>Проверка   полноты  иправильности  расчетов  с  поставщиками  иподрядчиками, прочими кредиторами, включая расчеты по авансам выданным:</w:t>
            </w:r>
          </w:p>
          <w:p w:rsidR="00B1443C" w:rsidRPr="00B1443C" w:rsidRDefault="00B1443C" w:rsidP="00B1443C">
            <w:pPr>
              <w:tabs>
                <w:tab w:val="left" w:pos="830"/>
              </w:tabs>
              <w:autoSpaceDE w:val="0"/>
              <w:autoSpaceDN w:val="0"/>
              <w:adjustRightInd w:val="0"/>
              <w:spacing w:line="240" w:lineRule="exact"/>
              <w:rPr>
                <w:sz w:val="22"/>
              </w:rPr>
            </w:pPr>
            <w:r w:rsidRPr="00B1443C">
              <w:rPr>
                <w:sz w:val="22"/>
              </w:rPr>
              <w:t>•</w:t>
            </w:r>
            <w:r w:rsidRPr="00B1443C">
              <w:rPr>
                <w:sz w:val="22"/>
              </w:rPr>
              <w:tab/>
              <w:t>проверка обоснованности и  законности  образования  кредиторской задолженности;</w:t>
            </w:r>
          </w:p>
          <w:p w:rsidR="00B1443C" w:rsidRPr="00B1443C" w:rsidRDefault="00B1443C" w:rsidP="00B1443C">
            <w:pPr>
              <w:tabs>
                <w:tab w:val="left" w:pos="830"/>
              </w:tabs>
              <w:autoSpaceDE w:val="0"/>
              <w:autoSpaceDN w:val="0"/>
              <w:adjustRightInd w:val="0"/>
              <w:spacing w:line="240" w:lineRule="exact"/>
              <w:rPr>
                <w:sz w:val="22"/>
              </w:rPr>
            </w:pPr>
            <w:r w:rsidRPr="00B1443C">
              <w:rPr>
                <w:sz w:val="22"/>
              </w:rPr>
              <w:t>•</w:t>
            </w:r>
            <w:r w:rsidRPr="00B1443C">
              <w:rPr>
                <w:sz w:val="22"/>
              </w:rPr>
              <w:tab/>
              <w:t>анализ порядка списания иотражения на счетах бухгалтерского учета просроченной кредиторской задолженности;</w:t>
            </w:r>
          </w:p>
          <w:p w:rsidR="00B1443C" w:rsidRPr="00B1443C" w:rsidRDefault="00B1443C" w:rsidP="00B1443C">
            <w:pPr>
              <w:tabs>
                <w:tab w:val="left" w:pos="830"/>
              </w:tabs>
              <w:autoSpaceDE w:val="0"/>
              <w:autoSpaceDN w:val="0"/>
              <w:adjustRightInd w:val="0"/>
              <w:spacing w:line="245" w:lineRule="exact"/>
              <w:rPr>
                <w:sz w:val="22"/>
              </w:rPr>
            </w:pPr>
            <w:r w:rsidRPr="00B1443C">
              <w:rPr>
                <w:sz w:val="22"/>
              </w:rPr>
              <w:t>•</w:t>
            </w:r>
            <w:r w:rsidRPr="00B1443C">
              <w:rPr>
                <w:sz w:val="22"/>
              </w:rPr>
              <w:tab/>
              <w:t>анализ порядка списания и отражения на счетах бухгалтерского учета и для целей исчисления налогооблагаемой базы по налогу па прибыль кредиторской задолженности;</w:t>
            </w:r>
          </w:p>
          <w:p w:rsidR="00B1443C" w:rsidRPr="00B1443C" w:rsidRDefault="00B1443C" w:rsidP="00B1443C">
            <w:pPr>
              <w:tabs>
                <w:tab w:val="left" w:pos="830"/>
              </w:tabs>
              <w:autoSpaceDE w:val="0"/>
              <w:autoSpaceDN w:val="0"/>
              <w:adjustRightInd w:val="0"/>
              <w:spacing w:line="240" w:lineRule="exact"/>
              <w:rPr>
                <w:sz w:val="22"/>
              </w:rPr>
            </w:pPr>
            <w:r w:rsidRPr="00B1443C">
              <w:rPr>
                <w:sz w:val="22"/>
              </w:rPr>
              <w:t>•</w:t>
            </w:r>
            <w:r w:rsidRPr="00B1443C">
              <w:rPr>
                <w:sz w:val="22"/>
              </w:rPr>
              <w:tab/>
              <w:t>анализ  порядка  организации  учета  расчетов  с   поставщиками  по претензиям Предприятия: проверка полноты и правильности отражения на счетах бухгалтерского учета, проверка обоснованности числящейся задолженности по претензиям.</w:t>
            </w:r>
          </w:p>
          <w:p w:rsidR="00B1443C" w:rsidRPr="00B1443C" w:rsidRDefault="00B1443C" w:rsidP="00B1443C">
            <w:pPr>
              <w:tabs>
                <w:tab w:val="left" w:pos="869"/>
              </w:tabs>
              <w:autoSpaceDE w:val="0"/>
              <w:autoSpaceDN w:val="0"/>
              <w:adjustRightInd w:val="0"/>
              <w:spacing w:line="240" w:lineRule="exact"/>
              <w:rPr>
                <w:sz w:val="22"/>
              </w:rPr>
            </w:pPr>
            <w:r w:rsidRPr="00B1443C">
              <w:rPr>
                <w:sz w:val="22"/>
              </w:rPr>
              <w:t>9.2.3.</w:t>
            </w:r>
            <w:r w:rsidRPr="00B1443C">
              <w:rPr>
                <w:sz w:val="22"/>
              </w:rPr>
              <w:tab/>
              <w:t>Анализ и оценка обоснованности проведения хозяйственных операций попогашению взаимных обязательств с контрагентами Предприятия.</w:t>
            </w:r>
          </w:p>
          <w:p w:rsidR="00B1443C" w:rsidRPr="00B1443C" w:rsidRDefault="00B1443C" w:rsidP="00B1443C">
            <w:pPr>
              <w:tabs>
                <w:tab w:val="left" w:pos="869"/>
              </w:tabs>
              <w:autoSpaceDE w:val="0"/>
              <w:autoSpaceDN w:val="0"/>
              <w:adjustRightInd w:val="0"/>
              <w:spacing w:line="221" w:lineRule="exact"/>
              <w:rPr>
                <w:sz w:val="22"/>
              </w:rPr>
            </w:pPr>
            <w:r w:rsidRPr="00B1443C">
              <w:rPr>
                <w:sz w:val="22"/>
              </w:rPr>
              <w:t>9.2.4.</w:t>
            </w:r>
            <w:r w:rsidRPr="00B1443C">
              <w:rPr>
                <w:sz w:val="22"/>
              </w:rPr>
              <w:tab/>
              <w:t>Анализ порядка формирования первичных документов по не денежнымрасчетам (зачет, бартер, расчет векселями).</w:t>
            </w:r>
          </w:p>
        </w:tc>
      </w:tr>
      <w:tr w:rsidR="00B1443C" w:rsidRPr="00B1443C" w:rsidTr="00A71A08">
        <w:trPr>
          <w:trHeight w:val="1105"/>
        </w:trPr>
        <w:tc>
          <w:tcPr>
            <w:tcW w:w="566" w:type="dxa"/>
            <w:tcBorders>
              <w:top w:val="single" w:sz="6" w:space="0" w:color="auto"/>
              <w:left w:val="single" w:sz="6" w:space="0" w:color="auto"/>
              <w:bottom w:val="nil"/>
              <w:right w:val="single" w:sz="6" w:space="0" w:color="auto"/>
            </w:tcBorders>
          </w:tcPr>
          <w:p w:rsidR="00B1443C" w:rsidRPr="00B1443C" w:rsidRDefault="00B1443C" w:rsidP="00B1443C">
            <w:pPr>
              <w:autoSpaceDE w:val="0"/>
              <w:autoSpaceDN w:val="0"/>
              <w:adjustRightInd w:val="0"/>
              <w:rPr>
                <w:sz w:val="22"/>
              </w:rPr>
            </w:pPr>
            <w:r w:rsidRPr="00B1443C">
              <w:rPr>
                <w:sz w:val="22"/>
              </w:rPr>
              <w:t>9.3.</w:t>
            </w:r>
          </w:p>
        </w:tc>
        <w:tc>
          <w:tcPr>
            <w:tcW w:w="3265" w:type="dxa"/>
            <w:tcBorders>
              <w:top w:val="single" w:sz="6" w:space="0" w:color="auto"/>
              <w:left w:val="single" w:sz="6" w:space="0" w:color="auto"/>
              <w:bottom w:val="nil"/>
              <w:right w:val="single" w:sz="6" w:space="0" w:color="auto"/>
            </w:tcBorders>
          </w:tcPr>
          <w:p w:rsidR="00B1443C" w:rsidRPr="00B1443C" w:rsidRDefault="00B1443C" w:rsidP="00B1443C">
            <w:pPr>
              <w:autoSpaceDE w:val="0"/>
              <w:autoSpaceDN w:val="0"/>
              <w:adjustRightInd w:val="0"/>
              <w:rPr>
                <w:sz w:val="22"/>
              </w:rPr>
            </w:pPr>
            <w:r w:rsidRPr="00B1443C">
              <w:rPr>
                <w:sz w:val="22"/>
              </w:rPr>
              <w:t>Аудитрасчетов с учредителями  (75 и др.)</w:t>
            </w:r>
          </w:p>
        </w:tc>
        <w:tc>
          <w:tcPr>
            <w:tcW w:w="6801" w:type="dxa"/>
            <w:gridSpan w:val="2"/>
            <w:tcBorders>
              <w:top w:val="single" w:sz="6" w:space="0" w:color="auto"/>
              <w:left w:val="single" w:sz="6" w:space="0" w:color="auto"/>
              <w:bottom w:val="nil"/>
              <w:right w:val="single" w:sz="6" w:space="0" w:color="auto"/>
            </w:tcBorders>
          </w:tcPr>
          <w:p w:rsidR="00B1443C" w:rsidRPr="00B1443C" w:rsidRDefault="00B1443C" w:rsidP="00B1443C">
            <w:pPr>
              <w:autoSpaceDE w:val="0"/>
              <w:autoSpaceDN w:val="0"/>
              <w:adjustRightInd w:val="0"/>
              <w:rPr>
                <w:sz w:val="22"/>
              </w:rPr>
            </w:pPr>
            <w:r w:rsidRPr="00B1443C">
              <w:rPr>
                <w:sz w:val="22"/>
              </w:rPr>
              <w:t>Проверка порядка распределения части нераспределенной прибыли для выплаты учредителем     на     предмет     соответствияустановленному законодательству, уставу и решению учредителей Предприятия.</w:t>
            </w:r>
          </w:p>
        </w:tc>
      </w:tr>
      <w:tr w:rsidR="00B1443C" w:rsidRPr="00B1443C" w:rsidTr="00A71A08">
        <w:trPr>
          <w:trHeight w:val="1262"/>
        </w:trPr>
        <w:tc>
          <w:tcPr>
            <w:tcW w:w="566" w:type="dxa"/>
            <w:tcBorders>
              <w:top w:val="single" w:sz="6" w:space="0" w:color="auto"/>
              <w:left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9.4.</w:t>
            </w:r>
          </w:p>
        </w:tc>
        <w:tc>
          <w:tcPr>
            <w:tcW w:w="3265" w:type="dxa"/>
            <w:tcBorders>
              <w:top w:val="single" w:sz="6" w:space="0" w:color="auto"/>
              <w:left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Аудит доходов будущих периодов.</w:t>
            </w:r>
          </w:p>
        </w:tc>
        <w:tc>
          <w:tcPr>
            <w:tcW w:w="6801" w:type="dxa"/>
            <w:gridSpan w:val="2"/>
            <w:tcBorders>
              <w:top w:val="single" w:sz="6" w:space="0" w:color="auto"/>
              <w:left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9.4.1. Анализ правомерности квалификации доходов будущих периодов для целей бухгалтерского учета и налогового учета.</w:t>
            </w:r>
          </w:p>
          <w:p w:rsidR="00B1443C" w:rsidRPr="00B1443C" w:rsidRDefault="00B1443C" w:rsidP="00B1443C">
            <w:pPr>
              <w:widowControl w:val="0"/>
              <w:autoSpaceDE w:val="0"/>
              <w:autoSpaceDN w:val="0"/>
              <w:adjustRightInd w:val="0"/>
              <w:spacing w:line="226" w:lineRule="exact"/>
              <w:rPr>
                <w:sz w:val="22"/>
              </w:rPr>
            </w:pPr>
            <w:r w:rsidRPr="00B1443C">
              <w:rPr>
                <w:sz w:val="22"/>
              </w:rPr>
              <w:t>9.4.2. Проверка порядка и правомерности определения периода признания, к которому относятся тс или иные доходы для целей бухгалтерского и налогового учета.</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9.5.</w:t>
            </w:r>
          </w:p>
        </w:tc>
        <w:tc>
          <w:tcPr>
            <w:tcW w:w="3265"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spacing w:line="230" w:lineRule="exact"/>
              <w:ind w:left="19" w:hanging="19"/>
              <w:rPr>
                <w:sz w:val="22"/>
              </w:rPr>
            </w:pPr>
            <w:r w:rsidRPr="00B1443C">
              <w:rPr>
                <w:sz w:val="22"/>
              </w:rPr>
              <w:t>Аудит             резервов предстоящих расходов.</w:t>
            </w:r>
          </w:p>
        </w:tc>
        <w:tc>
          <w:tcPr>
            <w:tcW w:w="6801"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spacing w:line="230" w:lineRule="exact"/>
              <w:rPr>
                <w:sz w:val="22"/>
              </w:rPr>
            </w:pPr>
            <w:r w:rsidRPr="00B1443C">
              <w:rPr>
                <w:sz w:val="22"/>
              </w:rPr>
              <w:t>Анализ обоснованности формирования и расходования резервов предстоящих расходов, и порядка их признания для целей бухгалтерского учета и для целей исчисления налогооблагаемой базы по налогу на прибыль.</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b/>
                <w:bCs/>
                <w:smallCaps/>
                <w:spacing w:val="10"/>
                <w:sz w:val="22"/>
              </w:rPr>
            </w:pPr>
            <w:r w:rsidRPr="00B1443C">
              <w:rPr>
                <w:b/>
                <w:bCs/>
                <w:smallCaps/>
                <w:spacing w:val="10"/>
                <w:sz w:val="22"/>
              </w:rPr>
              <w:t>10.</w:t>
            </w:r>
          </w:p>
        </w:tc>
        <w:tc>
          <w:tcPr>
            <w:tcW w:w="10066" w:type="dxa"/>
            <w:gridSpan w:val="3"/>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b/>
                <w:bCs/>
                <w:sz w:val="22"/>
              </w:rPr>
              <w:t>Аудит формирования финансового</w:t>
            </w:r>
            <w:r w:rsidRPr="00B1443C">
              <w:rPr>
                <w:b/>
                <w:sz w:val="22"/>
              </w:rPr>
              <w:t>результата</w:t>
            </w:r>
            <w:r w:rsidRPr="00B1443C">
              <w:rPr>
                <w:b/>
                <w:bCs/>
                <w:sz w:val="22"/>
              </w:rPr>
              <w:t xml:space="preserve">и распределения </w:t>
            </w:r>
            <w:r w:rsidRPr="00B1443C">
              <w:rPr>
                <w:b/>
                <w:sz w:val="22"/>
              </w:rPr>
              <w:t>прибыли</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10.1.</w:t>
            </w:r>
          </w:p>
        </w:tc>
        <w:tc>
          <w:tcPr>
            <w:tcW w:w="3265"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spacing w:line="230" w:lineRule="exact"/>
              <w:ind w:left="19" w:hanging="19"/>
              <w:rPr>
                <w:sz w:val="22"/>
              </w:rPr>
            </w:pPr>
            <w:r w:rsidRPr="00B1443C">
              <w:rPr>
                <w:sz w:val="22"/>
              </w:rPr>
              <w:t>Аудит     доходов      по обычным             видам деятельности.</w:t>
            </w:r>
          </w:p>
        </w:tc>
        <w:tc>
          <w:tcPr>
            <w:tcW w:w="6801"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B1443C">
            <w:pPr>
              <w:tabs>
                <w:tab w:val="left" w:pos="960"/>
              </w:tabs>
              <w:autoSpaceDE w:val="0"/>
              <w:autoSpaceDN w:val="0"/>
              <w:adjustRightInd w:val="0"/>
              <w:spacing w:line="226" w:lineRule="exact"/>
              <w:rPr>
                <w:sz w:val="22"/>
              </w:rPr>
            </w:pPr>
            <w:r w:rsidRPr="00B1443C">
              <w:rPr>
                <w:sz w:val="22"/>
              </w:rPr>
              <w:t>10.1.1.</w:t>
            </w:r>
            <w:r w:rsidRPr="00B1443C">
              <w:rPr>
                <w:sz w:val="22"/>
              </w:rPr>
              <w:tab/>
              <w:t>Анализ системы документооборота по учету доходов.</w:t>
            </w:r>
          </w:p>
          <w:p w:rsidR="00B1443C" w:rsidRPr="00B1443C" w:rsidRDefault="00B1443C" w:rsidP="00B1443C">
            <w:pPr>
              <w:tabs>
                <w:tab w:val="left" w:pos="960"/>
              </w:tabs>
              <w:autoSpaceDE w:val="0"/>
              <w:autoSpaceDN w:val="0"/>
              <w:adjustRightInd w:val="0"/>
              <w:spacing w:line="226" w:lineRule="exact"/>
              <w:rPr>
                <w:sz w:val="22"/>
              </w:rPr>
            </w:pPr>
            <w:r w:rsidRPr="00B1443C">
              <w:rPr>
                <w:sz w:val="22"/>
              </w:rPr>
              <w:t>10.1.2.</w:t>
            </w:r>
            <w:r w:rsidRPr="00B1443C">
              <w:rPr>
                <w:sz w:val="22"/>
              </w:rPr>
              <w:tab/>
              <w:t>Оценка организации аналитического учета доходов в соответствии стребованиями действующего законодательства и учетной политике Предприятия.</w:t>
            </w:r>
          </w:p>
          <w:p w:rsidR="00B1443C" w:rsidRPr="00B1443C" w:rsidRDefault="00B1443C" w:rsidP="00B1443C">
            <w:pPr>
              <w:tabs>
                <w:tab w:val="left" w:pos="960"/>
              </w:tabs>
              <w:autoSpaceDE w:val="0"/>
              <w:autoSpaceDN w:val="0"/>
              <w:adjustRightInd w:val="0"/>
              <w:spacing w:line="226" w:lineRule="exact"/>
              <w:rPr>
                <w:sz w:val="22"/>
              </w:rPr>
            </w:pPr>
            <w:r w:rsidRPr="00B1443C">
              <w:rPr>
                <w:sz w:val="22"/>
              </w:rPr>
              <w:t>10.1.3.</w:t>
            </w:r>
            <w:r w:rsidRPr="00B1443C">
              <w:rPr>
                <w:sz w:val="22"/>
              </w:rPr>
              <w:tab/>
              <w:t>Оценка   последовательности   применения   учетной   политики   в</w:t>
            </w:r>
            <w:r w:rsidRPr="00B1443C">
              <w:rPr>
                <w:sz w:val="22"/>
              </w:rPr>
              <w:br/>
              <w:t>отношении методов признания доходов в том числе:</w:t>
            </w:r>
          </w:p>
          <w:p w:rsidR="00B1443C" w:rsidRPr="00B1443C" w:rsidRDefault="00B1443C" w:rsidP="00B1443C">
            <w:pPr>
              <w:tabs>
                <w:tab w:val="left" w:pos="576"/>
              </w:tabs>
              <w:autoSpaceDE w:val="0"/>
              <w:autoSpaceDN w:val="0"/>
              <w:adjustRightInd w:val="0"/>
              <w:spacing w:line="259" w:lineRule="exact"/>
              <w:rPr>
                <w:sz w:val="22"/>
              </w:rPr>
            </w:pPr>
            <w:r w:rsidRPr="00B1443C">
              <w:rPr>
                <w:sz w:val="22"/>
              </w:rPr>
              <w:t>•</w:t>
            </w:r>
            <w:r w:rsidRPr="00B1443C">
              <w:rPr>
                <w:sz w:val="22"/>
              </w:rPr>
              <w:tab/>
              <w:t>от обычных видов деятельности;</w:t>
            </w:r>
          </w:p>
          <w:p w:rsidR="00B1443C" w:rsidRPr="00B1443C" w:rsidRDefault="00B1443C" w:rsidP="00B1443C">
            <w:pPr>
              <w:tabs>
                <w:tab w:val="left" w:pos="576"/>
              </w:tabs>
              <w:autoSpaceDE w:val="0"/>
              <w:autoSpaceDN w:val="0"/>
              <w:adjustRightInd w:val="0"/>
              <w:spacing w:line="259" w:lineRule="exact"/>
              <w:rPr>
                <w:sz w:val="22"/>
              </w:rPr>
            </w:pPr>
            <w:r w:rsidRPr="00B1443C">
              <w:rPr>
                <w:sz w:val="22"/>
              </w:rPr>
              <w:t>•</w:t>
            </w:r>
            <w:r w:rsidRPr="00B1443C">
              <w:rPr>
                <w:sz w:val="22"/>
              </w:rPr>
              <w:tab/>
              <w:t>по договорам па капитальное строительство;</w:t>
            </w:r>
          </w:p>
          <w:p w:rsidR="00B1443C" w:rsidRPr="00B1443C" w:rsidRDefault="00B1443C" w:rsidP="00B1443C">
            <w:pPr>
              <w:tabs>
                <w:tab w:val="left" w:pos="576"/>
              </w:tabs>
              <w:autoSpaceDE w:val="0"/>
              <w:autoSpaceDN w:val="0"/>
              <w:adjustRightInd w:val="0"/>
              <w:spacing w:line="259" w:lineRule="exact"/>
              <w:rPr>
                <w:sz w:val="22"/>
              </w:rPr>
            </w:pPr>
            <w:r w:rsidRPr="00B1443C">
              <w:rPr>
                <w:sz w:val="22"/>
              </w:rPr>
              <w:t>•</w:t>
            </w:r>
            <w:r w:rsidRPr="00B1443C">
              <w:rPr>
                <w:sz w:val="22"/>
              </w:rPr>
              <w:tab/>
              <w:t>по регулируемым и прочим видам деятельности;</w:t>
            </w:r>
          </w:p>
          <w:p w:rsidR="00B1443C" w:rsidRPr="00B1443C" w:rsidRDefault="00B1443C" w:rsidP="00B1443C">
            <w:pPr>
              <w:tabs>
                <w:tab w:val="left" w:pos="576"/>
              </w:tabs>
              <w:autoSpaceDE w:val="0"/>
              <w:autoSpaceDN w:val="0"/>
              <w:adjustRightInd w:val="0"/>
              <w:spacing w:line="230" w:lineRule="exact"/>
              <w:rPr>
                <w:sz w:val="22"/>
              </w:rPr>
            </w:pPr>
            <w:r w:rsidRPr="00B1443C">
              <w:rPr>
                <w:sz w:val="22"/>
              </w:rPr>
              <w:t>•</w:t>
            </w:r>
            <w:r w:rsidRPr="00B1443C">
              <w:rPr>
                <w:sz w:val="22"/>
              </w:rPr>
              <w:tab/>
              <w:t>по договорам на выполнение работ долгосрочного характера,</w:t>
            </w:r>
          </w:p>
          <w:p w:rsidR="00B1443C" w:rsidRPr="00B1443C" w:rsidRDefault="00B1443C" w:rsidP="00B1443C">
            <w:pPr>
              <w:tabs>
                <w:tab w:val="left" w:pos="960"/>
              </w:tabs>
              <w:autoSpaceDE w:val="0"/>
              <w:autoSpaceDN w:val="0"/>
              <w:adjustRightInd w:val="0"/>
              <w:spacing w:line="230" w:lineRule="exact"/>
              <w:rPr>
                <w:sz w:val="22"/>
              </w:rPr>
            </w:pPr>
            <w:r w:rsidRPr="00B1443C">
              <w:rPr>
                <w:sz w:val="22"/>
              </w:rPr>
              <w:t>10.1.4.</w:t>
            </w:r>
            <w:r w:rsidRPr="00B1443C">
              <w:rPr>
                <w:sz w:val="22"/>
              </w:rPr>
              <w:tab/>
              <w:t xml:space="preserve">Проверка полноты, правильности и своевременности отражения вбухгалтерском учете и признания для целей исчисления налога на прибыль фактовпродажи продукции, товаров, выполнения работ, оказания услуг, являющихсяпредметом деятельности </w:t>
            </w:r>
            <w:r w:rsidRPr="00B1443C">
              <w:rPr>
                <w:sz w:val="22"/>
              </w:rPr>
              <w:lastRenderedPageBreak/>
              <w:t>Предприятия.</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lastRenderedPageBreak/>
              <w:t>10.2.</w:t>
            </w:r>
          </w:p>
        </w:tc>
        <w:tc>
          <w:tcPr>
            <w:tcW w:w="3265"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spacing w:line="230" w:lineRule="exact"/>
              <w:ind w:firstLine="48"/>
              <w:rPr>
                <w:sz w:val="22"/>
              </w:rPr>
            </w:pPr>
            <w:r w:rsidRPr="00B1443C">
              <w:rPr>
                <w:sz w:val="22"/>
              </w:rPr>
              <w:t>Аудит    расходов    по обычным             видам деятельности.</w:t>
            </w:r>
          </w:p>
        </w:tc>
        <w:tc>
          <w:tcPr>
            <w:tcW w:w="6801"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B1443C">
            <w:pPr>
              <w:tabs>
                <w:tab w:val="left" w:pos="960"/>
              </w:tabs>
              <w:autoSpaceDE w:val="0"/>
              <w:autoSpaceDN w:val="0"/>
              <w:adjustRightInd w:val="0"/>
              <w:spacing w:line="226" w:lineRule="exact"/>
              <w:rPr>
                <w:sz w:val="22"/>
              </w:rPr>
            </w:pPr>
            <w:r w:rsidRPr="00B1443C">
              <w:rPr>
                <w:sz w:val="22"/>
              </w:rPr>
              <w:t>10.2.1.</w:t>
            </w:r>
            <w:r w:rsidRPr="00B1443C">
              <w:rPr>
                <w:sz w:val="22"/>
              </w:rPr>
              <w:tab/>
              <w:t>Анализ системы документооборота по учету расходов, направленных наоплату  услуг  (работ)  сторонних  организаций,   расходов,  осуществляемыхПредприятием самостоятельно,</w:t>
            </w:r>
          </w:p>
          <w:p w:rsidR="00B1443C" w:rsidRPr="00B1443C" w:rsidRDefault="00B1443C" w:rsidP="00B1443C">
            <w:pPr>
              <w:tabs>
                <w:tab w:val="left" w:pos="960"/>
              </w:tabs>
              <w:autoSpaceDE w:val="0"/>
              <w:autoSpaceDN w:val="0"/>
              <w:adjustRightInd w:val="0"/>
              <w:spacing w:line="226" w:lineRule="exact"/>
              <w:rPr>
                <w:sz w:val="22"/>
              </w:rPr>
            </w:pPr>
            <w:r w:rsidRPr="00B1443C">
              <w:rPr>
                <w:sz w:val="22"/>
              </w:rPr>
              <w:t>10.2.2.</w:t>
            </w:r>
            <w:r w:rsidRPr="00B1443C">
              <w:rPr>
                <w:sz w:val="22"/>
              </w:rPr>
              <w:tab/>
              <w:t>Анализ порядка отражения в бухгалтерском учете хозяйственныхопераций   на   предмет   соответствия   учетной   политике   и   действующимнормативным актам.</w:t>
            </w:r>
          </w:p>
          <w:p w:rsidR="00B1443C" w:rsidRPr="00B1443C" w:rsidRDefault="00B1443C" w:rsidP="00B1443C">
            <w:pPr>
              <w:tabs>
                <w:tab w:val="left" w:pos="960"/>
              </w:tabs>
              <w:autoSpaceDE w:val="0"/>
              <w:autoSpaceDN w:val="0"/>
              <w:adjustRightInd w:val="0"/>
              <w:spacing w:line="226" w:lineRule="exact"/>
              <w:rPr>
                <w:sz w:val="22"/>
              </w:rPr>
            </w:pPr>
            <w:r w:rsidRPr="00B1443C">
              <w:rPr>
                <w:sz w:val="22"/>
              </w:rPr>
              <w:t>10.2.3.</w:t>
            </w:r>
            <w:r w:rsidRPr="00B1443C">
              <w:rPr>
                <w:sz w:val="22"/>
              </w:rPr>
              <w:tab/>
              <w:t>Анализ корректности группировки затрат по статьям, местам  их</w:t>
            </w:r>
            <w:r w:rsidRPr="00B1443C">
              <w:rPr>
                <w:sz w:val="22"/>
              </w:rPr>
              <w:br/>
              <w:t>возникновения (производствам, цехам, участкам), соответствия  номенклатурыстатей      перечню,      установленному      соответствующими      отраслевымирекомендациями   (отраслевыми   инструкциями,   внутренними   Положениями Предприятия).</w:t>
            </w:r>
          </w:p>
          <w:p w:rsidR="00B1443C" w:rsidRPr="00B1443C" w:rsidRDefault="00B1443C" w:rsidP="00B1443C">
            <w:pPr>
              <w:autoSpaceDE w:val="0"/>
              <w:autoSpaceDN w:val="0"/>
              <w:adjustRightInd w:val="0"/>
              <w:spacing w:line="226" w:lineRule="exact"/>
              <w:rPr>
                <w:sz w:val="22"/>
                <w:lang w:eastAsia="en-US"/>
              </w:rPr>
            </w:pPr>
            <w:r w:rsidRPr="00B1443C">
              <w:rPr>
                <w:bCs/>
                <w:smallCaps/>
                <w:sz w:val="22"/>
                <w:lang w:eastAsia="en-US"/>
              </w:rPr>
              <w:t>10</w:t>
            </w:r>
            <w:r w:rsidRPr="00B1443C">
              <w:rPr>
                <w:sz w:val="22"/>
                <w:lang w:eastAsia="en-US"/>
              </w:rPr>
              <w:t>.2.4. Анализ    применяемого    Предприятием    способа    формирования себестоимости продукции. Анализ порядка калькулирования себестоимости продукции (работ, услуг):</w:t>
            </w:r>
          </w:p>
          <w:p w:rsidR="00B1443C" w:rsidRPr="00B1443C" w:rsidRDefault="00B1443C" w:rsidP="00B1443C">
            <w:pPr>
              <w:autoSpaceDE w:val="0"/>
              <w:autoSpaceDN w:val="0"/>
              <w:adjustRightInd w:val="0"/>
              <w:spacing w:line="230" w:lineRule="exact"/>
              <w:rPr>
                <w:sz w:val="22"/>
              </w:rPr>
            </w:pPr>
            <w:r w:rsidRPr="00B1443C">
              <w:rPr>
                <w:sz w:val="22"/>
              </w:rPr>
              <w:t>анализ    правомерности    отнесения    расходов    к   общепроизводственным, управленческим   (общехозяйственным)   и   распределение   их   по   объектам калькулирования.</w:t>
            </w:r>
          </w:p>
          <w:p w:rsidR="00B1443C" w:rsidRPr="00B1443C" w:rsidRDefault="00B1443C" w:rsidP="00B1443C">
            <w:pPr>
              <w:tabs>
                <w:tab w:val="left" w:pos="960"/>
              </w:tabs>
              <w:autoSpaceDE w:val="0"/>
              <w:autoSpaceDN w:val="0"/>
              <w:adjustRightInd w:val="0"/>
              <w:spacing w:line="230" w:lineRule="exact"/>
              <w:rPr>
                <w:sz w:val="22"/>
              </w:rPr>
            </w:pPr>
            <w:r w:rsidRPr="00B1443C">
              <w:rPr>
                <w:sz w:val="22"/>
              </w:rPr>
              <w:t>10.2.5.</w:t>
            </w:r>
            <w:r w:rsidRPr="00B1443C">
              <w:rPr>
                <w:sz w:val="22"/>
              </w:rPr>
              <w:tab/>
              <w:t>Анализ учета доходов и расходов по обслуживающим производствам,признания   доходов   и   расходов   (убытков)   для    целей    формированияналогооблагаемой базы по налогу на прибыль.</w:t>
            </w:r>
          </w:p>
          <w:p w:rsidR="00B1443C" w:rsidRPr="00B1443C" w:rsidRDefault="00B1443C" w:rsidP="00B1443C">
            <w:pPr>
              <w:tabs>
                <w:tab w:val="left" w:pos="960"/>
              </w:tabs>
              <w:autoSpaceDE w:val="0"/>
              <w:autoSpaceDN w:val="0"/>
              <w:adjustRightInd w:val="0"/>
              <w:spacing w:line="230" w:lineRule="exact"/>
              <w:rPr>
                <w:sz w:val="22"/>
              </w:rPr>
            </w:pPr>
            <w:r w:rsidRPr="00B1443C">
              <w:rPr>
                <w:sz w:val="22"/>
              </w:rPr>
              <w:t>10.2.6.</w:t>
            </w:r>
            <w:r w:rsidRPr="00B1443C">
              <w:rPr>
                <w:sz w:val="22"/>
              </w:rPr>
              <w:tab/>
              <w:t>Анализ порядка признания расходов для целей налогообложения.</w:t>
            </w:r>
          </w:p>
          <w:p w:rsidR="00B1443C" w:rsidRPr="00B1443C" w:rsidRDefault="00B1443C" w:rsidP="00B1443C">
            <w:pPr>
              <w:autoSpaceDE w:val="0"/>
              <w:autoSpaceDN w:val="0"/>
              <w:adjustRightInd w:val="0"/>
              <w:spacing w:line="230" w:lineRule="exact"/>
              <w:rPr>
                <w:i/>
                <w:iCs/>
                <w:sz w:val="22"/>
              </w:rPr>
            </w:pPr>
            <w:r w:rsidRPr="00B1443C">
              <w:rPr>
                <w:i/>
                <w:iCs/>
                <w:sz w:val="22"/>
              </w:rPr>
              <w:t>По регулируемым видам деятельности.</w:t>
            </w:r>
          </w:p>
          <w:p w:rsidR="00B1443C" w:rsidRPr="00B1443C" w:rsidRDefault="00B1443C" w:rsidP="00B1443C">
            <w:pPr>
              <w:tabs>
                <w:tab w:val="left" w:pos="960"/>
              </w:tabs>
              <w:autoSpaceDE w:val="0"/>
              <w:autoSpaceDN w:val="0"/>
              <w:adjustRightInd w:val="0"/>
              <w:spacing w:line="230" w:lineRule="exact"/>
              <w:rPr>
                <w:sz w:val="22"/>
              </w:rPr>
            </w:pPr>
            <w:r w:rsidRPr="00B1443C">
              <w:rPr>
                <w:sz w:val="22"/>
              </w:rPr>
              <w:t>10.2.7.</w:t>
            </w:r>
            <w:r w:rsidRPr="00B1443C">
              <w:rPr>
                <w:sz w:val="22"/>
              </w:rPr>
              <w:tab/>
              <w:t>Анализ  фактического  ведения  раздельного   бухгалтерского   учетапрямых и косвенных расходов по регулируемым и прочим видам деятельности исоответствия учетной политике организации.</w:t>
            </w:r>
          </w:p>
          <w:p w:rsidR="00B1443C" w:rsidRPr="00B1443C" w:rsidRDefault="00B1443C" w:rsidP="00B1443C">
            <w:pPr>
              <w:tabs>
                <w:tab w:val="left" w:pos="960"/>
              </w:tabs>
              <w:autoSpaceDE w:val="0"/>
              <w:autoSpaceDN w:val="0"/>
              <w:adjustRightInd w:val="0"/>
              <w:spacing w:line="230" w:lineRule="exact"/>
              <w:rPr>
                <w:sz w:val="22"/>
              </w:rPr>
            </w:pPr>
            <w:r w:rsidRPr="00B1443C">
              <w:rPr>
                <w:sz w:val="22"/>
              </w:rPr>
              <w:t>10.2.8.</w:t>
            </w:r>
            <w:r w:rsidRPr="00B1443C">
              <w:rPr>
                <w:sz w:val="22"/>
              </w:rPr>
              <w:tab/>
              <w:t>Анализ   соответствия   фактического   распределения   в   регистрахбухгалтерского учета косвенных расходов принципам, указанным в учетнойполитике организации.</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10.3.</w:t>
            </w:r>
          </w:p>
        </w:tc>
        <w:tc>
          <w:tcPr>
            <w:tcW w:w="3265"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spacing w:line="226" w:lineRule="exact"/>
              <w:ind w:firstLine="48"/>
              <w:rPr>
                <w:sz w:val="22"/>
              </w:rPr>
            </w:pPr>
            <w:r w:rsidRPr="00B1443C">
              <w:rPr>
                <w:sz w:val="22"/>
              </w:rPr>
              <w:t>Аудит операционных и внереализационных доходов     и     расходов (прочих     доходов     и расходов).</w:t>
            </w:r>
          </w:p>
        </w:tc>
        <w:tc>
          <w:tcPr>
            <w:tcW w:w="6801"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B1443C">
            <w:pPr>
              <w:tabs>
                <w:tab w:val="left" w:pos="960"/>
              </w:tabs>
              <w:autoSpaceDE w:val="0"/>
              <w:autoSpaceDN w:val="0"/>
              <w:adjustRightInd w:val="0"/>
              <w:spacing w:line="230" w:lineRule="exact"/>
              <w:rPr>
                <w:sz w:val="22"/>
              </w:rPr>
            </w:pPr>
            <w:r w:rsidRPr="00B1443C">
              <w:rPr>
                <w:sz w:val="22"/>
              </w:rPr>
              <w:t>10.3.1.</w:t>
            </w:r>
            <w:r w:rsidRPr="00B1443C">
              <w:rPr>
                <w:sz w:val="22"/>
              </w:rPr>
              <w:tab/>
              <w:t>Анализ   формирования   прочих   доходов   и   расходов   (в   разрезесоответствующих статей) на предмет соответствия установленному порядкуотражения на счетах бухгалтерского учета и признания для целей исчисленияналога на прибыль.</w:t>
            </w:r>
          </w:p>
          <w:p w:rsidR="00B1443C" w:rsidRPr="00B1443C" w:rsidRDefault="00B1443C" w:rsidP="00B1443C">
            <w:pPr>
              <w:tabs>
                <w:tab w:val="left" w:pos="960"/>
              </w:tabs>
              <w:autoSpaceDE w:val="0"/>
              <w:autoSpaceDN w:val="0"/>
              <w:adjustRightInd w:val="0"/>
              <w:spacing w:line="230" w:lineRule="exact"/>
              <w:rPr>
                <w:sz w:val="22"/>
              </w:rPr>
            </w:pPr>
            <w:r w:rsidRPr="00B1443C">
              <w:rPr>
                <w:sz w:val="22"/>
              </w:rPr>
              <w:t>10.3.2.</w:t>
            </w:r>
            <w:r w:rsidRPr="00B1443C">
              <w:rPr>
                <w:sz w:val="22"/>
              </w:rPr>
              <w:tab/>
              <w:t xml:space="preserve">Анализ порядка формирования финансовых результатов для целейбухгалтерского учета и для целей формирования налогооблагаемой </w:t>
            </w:r>
            <w:r w:rsidRPr="00B1443C">
              <w:rPr>
                <w:bCs/>
                <w:sz w:val="22"/>
              </w:rPr>
              <w:t xml:space="preserve">базы </w:t>
            </w:r>
            <w:r w:rsidRPr="00B1443C">
              <w:rPr>
                <w:sz w:val="22"/>
              </w:rPr>
              <w:t>поналогу на прибыль.</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b/>
                <w:bCs/>
                <w:smallCaps/>
                <w:spacing w:val="10"/>
                <w:sz w:val="22"/>
              </w:rPr>
              <w:t>1</w:t>
            </w:r>
            <w:r w:rsidRPr="00B1443C">
              <w:rPr>
                <w:b/>
                <w:sz w:val="22"/>
              </w:rPr>
              <w:t>1</w:t>
            </w:r>
            <w:r w:rsidRPr="00B1443C">
              <w:rPr>
                <w:sz w:val="22"/>
              </w:rPr>
              <w:t>.</w:t>
            </w:r>
          </w:p>
        </w:tc>
        <w:tc>
          <w:tcPr>
            <w:tcW w:w="10066" w:type="dxa"/>
            <w:gridSpan w:val="3"/>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b/>
                <w:bCs/>
                <w:sz w:val="22"/>
              </w:rPr>
            </w:pPr>
            <w:r w:rsidRPr="00B1443C">
              <w:rPr>
                <w:b/>
                <w:bCs/>
                <w:sz w:val="22"/>
              </w:rPr>
              <w:t>Аудит расчетов с бюджетом по налоговым платежам</w:t>
            </w:r>
          </w:p>
        </w:tc>
      </w:tr>
      <w:tr w:rsidR="00B1443C" w:rsidRPr="00B1443C" w:rsidTr="00A71A08">
        <w:trPr>
          <w:trHeight w:val="2539"/>
        </w:trPr>
        <w:tc>
          <w:tcPr>
            <w:tcW w:w="566" w:type="dxa"/>
            <w:tcBorders>
              <w:top w:val="single" w:sz="6" w:space="0" w:color="auto"/>
              <w:left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11.1.</w:t>
            </w:r>
          </w:p>
        </w:tc>
        <w:tc>
          <w:tcPr>
            <w:tcW w:w="3265" w:type="dxa"/>
            <w:tcBorders>
              <w:top w:val="single" w:sz="6" w:space="0" w:color="auto"/>
              <w:left w:val="single" w:sz="6" w:space="0" w:color="auto"/>
              <w:right w:val="single" w:sz="6" w:space="0" w:color="auto"/>
            </w:tcBorders>
          </w:tcPr>
          <w:p w:rsidR="00B1443C" w:rsidRPr="00B1443C" w:rsidRDefault="00B1443C" w:rsidP="00B1443C">
            <w:pPr>
              <w:autoSpaceDE w:val="0"/>
              <w:autoSpaceDN w:val="0"/>
              <w:adjustRightInd w:val="0"/>
              <w:spacing w:line="226" w:lineRule="exact"/>
              <w:ind w:left="19" w:hanging="19"/>
              <w:rPr>
                <w:sz w:val="22"/>
              </w:rPr>
            </w:pPr>
            <w:r w:rsidRPr="00B1443C">
              <w:rPr>
                <w:sz w:val="22"/>
              </w:rPr>
              <w:t>Аудит      расчетов      с бюджетом по налогу на прибыль.</w:t>
            </w:r>
          </w:p>
        </w:tc>
        <w:tc>
          <w:tcPr>
            <w:tcW w:w="6801" w:type="dxa"/>
            <w:gridSpan w:val="2"/>
            <w:tcBorders>
              <w:top w:val="single" w:sz="6" w:space="0" w:color="auto"/>
              <w:left w:val="single" w:sz="6" w:space="0" w:color="auto"/>
              <w:right w:val="single" w:sz="6" w:space="0" w:color="auto"/>
            </w:tcBorders>
          </w:tcPr>
          <w:p w:rsidR="00B1443C" w:rsidRPr="00B1443C" w:rsidRDefault="00B1443C" w:rsidP="00B1443C">
            <w:pPr>
              <w:autoSpaceDE w:val="0"/>
              <w:autoSpaceDN w:val="0"/>
              <w:adjustRightInd w:val="0"/>
              <w:spacing w:line="235" w:lineRule="exact"/>
              <w:rPr>
                <w:sz w:val="22"/>
              </w:rPr>
            </w:pPr>
            <w:r w:rsidRPr="00B1443C">
              <w:rPr>
                <w:sz w:val="22"/>
              </w:rPr>
              <w:t>11.1.1. Проверка соблюдения налоговой политики, принятой Предприятием на проверяемый период.</w:t>
            </w:r>
          </w:p>
          <w:p w:rsidR="00B1443C" w:rsidRPr="00B1443C" w:rsidRDefault="00B1443C" w:rsidP="00B1443C">
            <w:pPr>
              <w:tabs>
                <w:tab w:val="left" w:pos="960"/>
              </w:tabs>
              <w:autoSpaceDE w:val="0"/>
              <w:autoSpaceDN w:val="0"/>
              <w:adjustRightInd w:val="0"/>
              <w:spacing w:line="226" w:lineRule="exact"/>
              <w:rPr>
                <w:sz w:val="22"/>
              </w:rPr>
            </w:pPr>
            <w:r w:rsidRPr="00B1443C">
              <w:rPr>
                <w:sz w:val="22"/>
              </w:rPr>
              <w:t>1</w:t>
            </w:r>
            <w:r w:rsidRPr="00B1443C">
              <w:rPr>
                <w:bCs/>
                <w:sz w:val="22"/>
              </w:rPr>
              <w:t>1.1</w:t>
            </w:r>
            <w:r w:rsidRPr="00B1443C">
              <w:rPr>
                <w:sz w:val="22"/>
              </w:rPr>
              <w:t>.2.</w:t>
            </w:r>
            <w:r w:rsidRPr="00B1443C">
              <w:rPr>
                <w:sz w:val="22"/>
              </w:rPr>
              <w:tab/>
              <w:t xml:space="preserve">Проверка правильности исчисления текущего налога на прибыль </w:t>
            </w:r>
            <w:r w:rsidRPr="00B1443C">
              <w:rPr>
                <w:bCs/>
                <w:sz w:val="22"/>
              </w:rPr>
              <w:t>и</w:t>
            </w:r>
            <w:r w:rsidRPr="00B1443C">
              <w:rPr>
                <w:sz w:val="22"/>
              </w:rPr>
              <w:t>чистой прибыли Предприятия.</w:t>
            </w:r>
          </w:p>
          <w:p w:rsidR="00B1443C" w:rsidRPr="00B1443C" w:rsidRDefault="00B1443C" w:rsidP="00B1443C">
            <w:pPr>
              <w:tabs>
                <w:tab w:val="left" w:pos="960"/>
              </w:tabs>
              <w:autoSpaceDE w:val="0"/>
              <w:autoSpaceDN w:val="0"/>
              <w:adjustRightInd w:val="0"/>
              <w:spacing w:line="226" w:lineRule="exact"/>
              <w:rPr>
                <w:sz w:val="22"/>
              </w:rPr>
            </w:pPr>
            <w:r w:rsidRPr="00B1443C">
              <w:rPr>
                <w:sz w:val="22"/>
              </w:rPr>
              <w:t>11</w:t>
            </w:r>
            <w:r w:rsidRPr="00B1443C">
              <w:rPr>
                <w:bCs/>
                <w:sz w:val="22"/>
              </w:rPr>
              <w:t>.1</w:t>
            </w:r>
            <w:r w:rsidRPr="00B1443C">
              <w:rPr>
                <w:sz w:val="22"/>
              </w:rPr>
              <w:t>.3.</w:t>
            </w:r>
            <w:r w:rsidRPr="00B1443C">
              <w:rPr>
                <w:sz w:val="22"/>
              </w:rPr>
              <w:tab/>
              <w:t>Анализ порядка формирования налогооблагаемой базы по доходной ирасходной части расчета налога на прибыль.</w:t>
            </w:r>
          </w:p>
          <w:p w:rsidR="00B1443C" w:rsidRPr="00B1443C" w:rsidRDefault="00B1443C" w:rsidP="00B1443C">
            <w:pPr>
              <w:tabs>
                <w:tab w:val="left" w:pos="960"/>
              </w:tabs>
              <w:autoSpaceDE w:val="0"/>
              <w:autoSpaceDN w:val="0"/>
              <w:adjustRightInd w:val="0"/>
              <w:spacing w:line="226" w:lineRule="exact"/>
              <w:rPr>
                <w:sz w:val="22"/>
              </w:rPr>
            </w:pPr>
            <w:r w:rsidRPr="00B1443C">
              <w:rPr>
                <w:sz w:val="22"/>
              </w:rPr>
              <w:t>1</w:t>
            </w:r>
            <w:r w:rsidRPr="00B1443C">
              <w:rPr>
                <w:bCs/>
                <w:sz w:val="22"/>
              </w:rPr>
              <w:t>1.1</w:t>
            </w:r>
            <w:r w:rsidRPr="00B1443C">
              <w:rPr>
                <w:sz w:val="22"/>
              </w:rPr>
              <w:t>.4.</w:t>
            </w:r>
            <w:r w:rsidRPr="00B1443C">
              <w:rPr>
                <w:sz w:val="22"/>
              </w:rPr>
              <w:tab/>
              <w:t>Проверка   правильности   исчисления    налога   на   прибыль   пообособленным подразделениям и порядка сдачи ими налоговых деклараций,</w:t>
            </w:r>
          </w:p>
          <w:p w:rsidR="00B1443C" w:rsidRPr="00B1443C" w:rsidRDefault="00B1443C" w:rsidP="00B1443C">
            <w:pPr>
              <w:tabs>
                <w:tab w:val="left" w:pos="960"/>
              </w:tabs>
              <w:autoSpaceDE w:val="0"/>
              <w:autoSpaceDN w:val="0"/>
              <w:adjustRightInd w:val="0"/>
              <w:spacing w:line="226" w:lineRule="exact"/>
              <w:rPr>
                <w:sz w:val="22"/>
              </w:rPr>
            </w:pPr>
            <w:r w:rsidRPr="00B1443C">
              <w:rPr>
                <w:sz w:val="22"/>
              </w:rPr>
              <w:t>1</w:t>
            </w:r>
            <w:r w:rsidRPr="00B1443C">
              <w:rPr>
                <w:bCs/>
                <w:sz w:val="22"/>
              </w:rPr>
              <w:t>1.1</w:t>
            </w:r>
            <w:r w:rsidRPr="00B1443C">
              <w:rPr>
                <w:sz w:val="22"/>
              </w:rPr>
              <w:t>.5.</w:t>
            </w:r>
            <w:r w:rsidRPr="00B1443C">
              <w:rPr>
                <w:sz w:val="22"/>
              </w:rPr>
              <w:tab/>
              <w:t>Анализ  порядка формирования  отдельных  налогооблагаемых  баз,имеющих различные налоговые ставки.</w:t>
            </w:r>
          </w:p>
          <w:p w:rsidR="00B1443C" w:rsidRPr="00B1443C" w:rsidRDefault="00B1443C" w:rsidP="00B1443C">
            <w:pPr>
              <w:tabs>
                <w:tab w:val="left" w:pos="960"/>
              </w:tabs>
              <w:autoSpaceDE w:val="0"/>
              <w:autoSpaceDN w:val="0"/>
              <w:adjustRightInd w:val="0"/>
              <w:spacing w:line="226" w:lineRule="exact"/>
              <w:rPr>
                <w:sz w:val="22"/>
              </w:rPr>
            </w:pPr>
            <w:r w:rsidRPr="00B1443C">
              <w:rPr>
                <w:sz w:val="22"/>
              </w:rPr>
              <w:t>11</w:t>
            </w:r>
            <w:r w:rsidRPr="00B1443C">
              <w:rPr>
                <w:bCs/>
                <w:sz w:val="22"/>
              </w:rPr>
              <w:t>.1.6.</w:t>
            </w:r>
            <w:r w:rsidRPr="00B1443C">
              <w:rPr>
                <w:sz w:val="22"/>
              </w:rPr>
              <w:tab/>
              <w:t>Анализ порядка формирования и отражения на счетах бухгалтерскогоучета и в налоговой декларации постоянных налоговых разниц.</w:t>
            </w:r>
          </w:p>
          <w:p w:rsidR="00B1443C" w:rsidRPr="00B1443C" w:rsidRDefault="00B1443C" w:rsidP="00B1443C">
            <w:pPr>
              <w:tabs>
                <w:tab w:val="left" w:pos="960"/>
              </w:tabs>
              <w:autoSpaceDE w:val="0"/>
              <w:autoSpaceDN w:val="0"/>
              <w:adjustRightInd w:val="0"/>
              <w:spacing w:line="226" w:lineRule="exact"/>
              <w:rPr>
                <w:sz w:val="22"/>
              </w:rPr>
            </w:pPr>
            <w:r w:rsidRPr="00B1443C">
              <w:rPr>
                <w:sz w:val="22"/>
              </w:rPr>
              <w:t>1</w:t>
            </w:r>
            <w:r w:rsidRPr="00B1443C">
              <w:rPr>
                <w:bCs/>
                <w:sz w:val="22"/>
              </w:rPr>
              <w:t>1.1</w:t>
            </w:r>
            <w:r w:rsidRPr="00B1443C">
              <w:rPr>
                <w:sz w:val="22"/>
              </w:rPr>
              <w:t>.7.</w:t>
            </w:r>
            <w:r w:rsidRPr="00B1443C">
              <w:rPr>
                <w:sz w:val="22"/>
              </w:rPr>
              <w:tab/>
              <w:t>Анализ организации налогового учета с целью оценки возможностиформирования своевременной и достоверной информации для формированияналогооблагаемой базы по налогу на прибыль.</w:t>
            </w:r>
          </w:p>
          <w:p w:rsidR="00B1443C" w:rsidRPr="00B1443C" w:rsidRDefault="00B1443C" w:rsidP="00B1443C">
            <w:pPr>
              <w:tabs>
                <w:tab w:val="left" w:pos="960"/>
              </w:tabs>
              <w:autoSpaceDE w:val="0"/>
              <w:autoSpaceDN w:val="0"/>
              <w:adjustRightInd w:val="0"/>
              <w:spacing w:line="226" w:lineRule="exact"/>
              <w:rPr>
                <w:sz w:val="22"/>
              </w:rPr>
            </w:pPr>
            <w:r w:rsidRPr="00B1443C">
              <w:rPr>
                <w:sz w:val="22"/>
              </w:rPr>
              <w:t>1</w:t>
            </w:r>
            <w:r w:rsidRPr="00B1443C">
              <w:rPr>
                <w:bCs/>
                <w:sz w:val="22"/>
              </w:rPr>
              <w:t>1.1</w:t>
            </w:r>
            <w:r w:rsidRPr="00B1443C">
              <w:rPr>
                <w:sz w:val="22"/>
              </w:rPr>
              <w:t>.8.</w:t>
            </w:r>
            <w:r w:rsidRPr="00B1443C">
              <w:rPr>
                <w:sz w:val="22"/>
              </w:rPr>
              <w:tab/>
              <w:t>Проверка исполнения Предприятием функций налогового агента,</w:t>
            </w:r>
          </w:p>
          <w:p w:rsidR="00B1443C" w:rsidRPr="00B1443C" w:rsidRDefault="00B1443C" w:rsidP="00B1443C">
            <w:pPr>
              <w:widowControl w:val="0"/>
              <w:tabs>
                <w:tab w:val="left" w:pos="960"/>
              </w:tabs>
              <w:autoSpaceDE w:val="0"/>
              <w:autoSpaceDN w:val="0"/>
              <w:adjustRightInd w:val="0"/>
              <w:spacing w:line="226" w:lineRule="exact"/>
              <w:rPr>
                <w:sz w:val="22"/>
              </w:rPr>
            </w:pPr>
            <w:r w:rsidRPr="00B1443C">
              <w:rPr>
                <w:sz w:val="22"/>
              </w:rPr>
              <w:t>11</w:t>
            </w:r>
            <w:r w:rsidRPr="00B1443C">
              <w:rPr>
                <w:bCs/>
                <w:sz w:val="22"/>
              </w:rPr>
              <w:t>.1</w:t>
            </w:r>
            <w:r w:rsidRPr="00B1443C">
              <w:rPr>
                <w:sz w:val="22"/>
              </w:rPr>
              <w:t>.9.</w:t>
            </w:r>
            <w:r w:rsidRPr="00B1443C">
              <w:rPr>
                <w:b/>
                <w:sz w:val="22"/>
              </w:rPr>
              <w:tab/>
            </w:r>
            <w:r w:rsidRPr="00B1443C">
              <w:rPr>
                <w:sz w:val="22"/>
              </w:rPr>
              <w:t>Анализ корректности заполнения налоговой декларации по налогу наприбыль.</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11.2.</w:t>
            </w:r>
          </w:p>
        </w:tc>
        <w:tc>
          <w:tcPr>
            <w:tcW w:w="3265"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jc w:val="both"/>
              <w:rPr>
                <w:sz w:val="22"/>
              </w:rPr>
            </w:pPr>
            <w:r w:rsidRPr="00B1443C">
              <w:rPr>
                <w:sz w:val="22"/>
              </w:rPr>
              <w:t>Аудит расчетов по НДС.</w:t>
            </w:r>
          </w:p>
        </w:tc>
        <w:tc>
          <w:tcPr>
            <w:tcW w:w="6801"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B1443C">
            <w:pPr>
              <w:tabs>
                <w:tab w:val="left" w:pos="960"/>
              </w:tabs>
              <w:autoSpaceDE w:val="0"/>
              <w:autoSpaceDN w:val="0"/>
              <w:adjustRightInd w:val="0"/>
              <w:spacing w:line="226" w:lineRule="exact"/>
              <w:rPr>
                <w:sz w:val="22"/>
              </w:rPr>
            </w:pPr>
            <w:r w:rsidRPr="00B1443C">
              <w:rPr>
                <w:sz w:val="22"/>
              </w:rPr>
              <w:t>1</w:t>
            </w:r>
            <w:r w:rsidRPr="00B1443C">
              <w:rPr>
                <w:bCs/>
                <w:sz w:val="22"/>
              </w:rPr>
              <w:t>1</w:t>
            </w:r>
            <w:r w:rsidRPr="00B1443C">
              <w:rPr>
                <w:sz w:val="22"/>
              </w:rPr>
              <w:t>.2.</w:t>
            </w:r>
            <w:r w:rsidRPr="00B1443C">
              <w:rPr>
                <w:bCs/>
                <w:sz w:val="22"/>
              </w:rPr>
              <w:t>1.</w:t>
            </w:r>
            <w:r w:rsidRPr="00B1443C">
              <w:rPr>
                <w:sz w:val="22"/>
              </w:rPr>
              <w:tab/>
              <w:t xml:space="preserve">Анализ и оценка порядка начисления Предприятием НДС в разрезеобъектов налогообложения, установленных статьей </w:t>
            </w:r>
            <w:r w:rsidRPr="00B1443C">
              <w:rPr>
                <w:b/>
                <w:bCs/>
                <w:sz w:val="22"/>
              </w:rPr>
              <w:t xml:space="preserve">146 </w:t>
            </w:r>
            <w:r w:rsidRPr="00B1443C">
              <w:rPr>
                <w:sz w:val="22"/>
              </w:rPr>
              <w:t>Налоговым кодексомРоссийской Федерации.</w:t>
            </w:r>
          </w:p>
          <w:p w:rsidR="00B1443C" w:rsidRPr="00B1443C" w:rsidRDefault="00B1443C" w:rsidP="00B1443C">
            <w:pPr>
              <w:tabs>
                <w:tab w:val="left" w:pos="960"/>
              </w:tabs>
              <w:autoSpaceDE w:val="0"/>
              <w:autoSpaceDN w:val="0"/>
              <w:adjustRightInd w:val="0"/>
              <w:spacing w:line="226" w:lineRule="exact"/>
              <w:rPr>
                <w:sz w:val="22"/>
              </w:rPr>
            </w:pPr>
            <w:r w:rsidRPr="00B1443C">
              <w:rPr>
                <w:sz w:val="22"/>
              </w:rPr>
              <w:lastRenderedPageBreak/>
              <w:t>1</w:t>
            </w:r>
            <w:r w:rsidRPr="00B1443C">
              <w:rPr>
                <w:bCs/>
                <w:sz w:val="22"/>
              </w:rPr>
              <w:t>1</w:t>
            </w:r>
            <w:r w:rsidRPr="00B1443C">
              <w:rPr>
                <w:sz w:val="22"/>
              </w:rPr>
              <w:t>.2.2.</w:t>
            </w:r>
            <w:r w:rsidRPr="00B1443C">
              <w:rPr>
                <w:sz w:val="22"/>
              </w:rPr>
              <w:tab/>
              <w:t>Анализ порядка формирования книги покупок и соответствия данныхкниги покупок данным соответствующих субсчетов бухгалтерского учета, а такжеданным декларации по НДС.</w:t>
            </w:r>
          </w:p>
          <w:p w:rsidR="00B1443C" w:rsidRPr="00B1443C" w:rsidRDefault="00B1443C" w:rsidP="00B1443C">
            <w:pPr>
              <w:tabs>
                <w:tab w:val="left" w:pos="960"/>
              </w:tabs>
              <w:autoSpaceDE w:val="0"/>
              <w:autoSpaceDN w:val="0"/>
              <w:adjustRightInd w:val="0"/>
              <w:spacing w:line="226" w:lineRule="exact"/>
              <w:rPr>
                <w:sz w:val="22"/>
              </w:rPr>
            </w:pPr>
            <w:r w:rsidRPr="00B1443C">
              <w:rPr>
                <w:sz w:val="22"/>
              </w:rPr>
              <w:t>1</w:t>
            </w:r>
            <w:r w:rsidRPr="00B1443C">
              <w:rPr>
                <w:bCs/>
                <w:sz w:val="22"/>
              </w:rPr>
              <w:t>1</w:t>
            </w:r>
            <w:r w:rsidRPr="00B1443C">
              <w:rPr>
                <w:sz w:val="22"/>
              </w:rPr>
              <w:t>.2.3.</w:t>
            </w:r>
            <w:r w:rsidRPr="00B1443C">
              <w:rPr>
                <w:b/>
                <w:sz w:val="22"/>
              </w:rPr>
              <w:tab/>
            </w:r>
            <w:r w:rsidRPr="00B1443C">
              <w:rPr>
                <w:sz w:val="22"/>
              </w:rPr>
              <w:t>Анализ организации раздельного учета объектов налогообложения НДС,  имеющих различные налоговые ставки.</w:t>
            </w:r>
          </w:p>
          <w:p w:rsidR="00B1443C" w:rsidRPr="00B1443C" w:rsidRDefault="00B1443C" w:rsidP="00B1443C">
            <w:pPr>
              <w:tabs>
                <w:tab w:val="left" w:pos="960"/>
              </w:tabs>
              <w:autoSpaceDE w:val="0"/>
              <w:autoSpaceDN w:val="0"/>
              <w:adjustRightInd w:val="0"/>
              <w:spacing w:line="226" w:lineRule="exact"/>
              <w:rPr>
                <w:sz w:val="22"/>
              </w:rPr>
            </w:pPr>
            <w:r w:rsidRPr="00B1443C">
              <w:rPr>
                <w:sz w:val="22"/>
              </w:rPr>
              <w:t>1</w:t>
            </w:r>
            <w:r w:rsidRPr="00B1443C">
              <w:rPr>
                <w:bCs/>
                <w:sz w:val="22"/>
              </w:rPr>
              <w:t>1</w:t>
            </w:r>
            <w:r w:rsidRPr="00B1443C">
              <w:rPr>
                <w:sz w:val="22"/>
              </w:rPr>
              <w:t>.2.4.</w:t>
            </w:r>
            <w:r w:rsidRPr="00B1443C">
              <w:rPr>
                <w:sz w:val="22"/>
              </w:rPr>
              <w:tab/>
              <w:t>Анализ обоснованности принятия НДС по приобретенным ТМЦ вслучае расчетов с поставщиками ценными бумагами, в том числе собственными векселями.</w:t>
            </w:r>
          </w:p>
          <w:p w:rsidR="00B1443C" w:rsidRPr="00B1443C" w:rsidRDefault="00B1443C" w:rsidP="00B1443C">
            <w:pPr>
              <w:tabs>
                <w:tab w:val="left" w:pos="960"/>
              </w:tabs>
              <w:autoSpaceDE w:val="0"/>
              <w:autoSpaceDN w:val="0"/>
              <w:adjustRightInd w:val="0"/>
              <w:spacing w:line="226" w:lineRule="exact"/>
              <w:rPr>
                <w:sz w:val="22"/>
              </w:rPr>
            </w:pPr>
            <w:r w:rsidRPr="00B1443C">
              <w:rPr>
                <w:sz w:val="22"/>
              </w:rPr>
              <w:t>1</w:t>
            </w:r>
            <w:r w:rsidRPr="00B1443C">
              <w:rPr>
                <w:bCs/>
                <w:sz w:val="22"/>
              </w:rPr>
              <w:t>1</w:t>
            </w:r>
            <w:r w:rsidRPr="00B1443C">
              <w:rPr>
                <w:sz w:val="22"/>
              </w:rPr>
              <w:t>.2.5.</w:t>
            </w:r>
            <w:r w:rsidRPr="00B1443C">
              <w:rPr>
                <w:b/>
                <w:sz w:val="22"/>
              </w:rPr>
              <w:tab/>
            </w:r>
            <w:r w:rsidRPr="00B1443C">
              <w:rPr>
                <w:sz w:val="22"/>
              </w:rPr>
              <w:t>Анализ порядка формирования книги продаж и соответствия данныхкниги продаж данным соответствующих счетов бухгалтерского учета и даннымдекларации по НДС.</w:t>
            </w:r>
          </w:p>
          <w:p w:rsidR="00B1443C" w:rsidRPr="00B1443C" w:rsidRDefault="00B1443C" w:rsidP="00B1443C">
            <w:pPr>
              <w:tabs>
                <w:tab w:val="left" w:pos="960"/>
              </w:tabs>
              <w:autoSpaceDE w:val="0"/>
              <w:autoSpaceDN w:val="0"/>
              <w:adjustRightInd w:val="0"/>
              <w:spacing w:line="226" w:lineRule="exact"/>
              <w:rPr>
                <w:sz w:val="22"/>
              </w:rPr>
            </w:pPr>
            <w:r w:rsidRPr="00B1443C">
              <w:rPr>
                <w:sz w:val="22"/>
              </w:rPr>
              <w:t>1</w:t>
            </w:r>
            <w:r w:rsidRPr="00B1443C">
              <w:rPr>
                <w:bCs/>
                <w:sz w:val="22"/>
              </w:rPr>
              <w:t>1</w:t>
            </w:r>
            <w:r w:rsidRPr="00B1443C">
              <w:rPr>
                <w:sz w:val="22"/>
              </w:rPr>
              <w:t>.2.6.</w:t>
            </w:r>
            <w:r w:rsidRPr="00B1443C">
              <w:rPr>
                <w:sz w:val="22"/>
              </w:rPr>
              <w:tab/>
              <w:t>Анализ порядка осуществления раздельного учета хозяйственныхопераций подлежащих и не подлежащих налогообложению, порядок определенияи отражения на счетах бухгалтерского учета и в налоговой декларации результатовтаких операций. Анализ порядка включения НДС, уплаченного поставщикам, всостав расходов по видам деятельности, не подлежащим налогообложению.</w:t>
            </w:r>
          </w:p>
          <w:p w:rsidR="00B1443C" w:rsidRPr="00B1443C" w:rsidRDefault="00B1443C" w:rsidP="00B1443C">
            <w:pPr>
              <w:tabs>
                <w:tab w:val="left" w:pos="960"/>
              </w:tabs>
              <w:autoSpaceDE w:val="0"/>
              <w:autoSpaceDN w:val="0"/>
              <w:adjustRightInd w:val="0"/>
              <w:spacing w:line="226" w:lineRule="exact"/>
              <w:rPr>
                <w:sz w:val="22"/>
              </w:rPr>
            </w:pPr>
            <w:r w:rsidRPr="00B1443C">
              <w:rPr>
                <w:sz w:val="22"/>
              </w:rPr>
              <w:t>1</w:t>
            </w:r>
            <w:r w:rsidRPr="00B1443C">
              <w:rPr>
                <w:bCs/>
                <w:sz w:val="22"/>
              </w:rPr>
              <w:t>1</w:t>
            </w:r>
            <w:r w:rsidRPr="00B1443C">
              <w:rPr>
                <w:sz w:val="22"/>
              </w:rPr>
              <w:t>.2.7.</w:t>
            </w:r>
            <w:r w:rsidRPr="00B1443C">
              <w:rPr>
                <w:sz w:val="22"/>
              </w:rPr>
              <w:tab/>
              <w:t>Проверка правильности оформления счетов-фактур выданных.</w:t>
            </w:r>
          </w:p>
          <w:p w:rsidR="00B1443C" w:rsidRPr="00B1443C" w:rsidRDefault="00B1443C" w:rsidP="00B1443C">
            <w:pPr>
              <w:tabs>
                <w:tab w:val="left" w:pos="960"/>
              </w:tabs>
              <w:autoSpaceDE w:val="0"/>
              <w:autoSpaceDN w:val="0"/>
              <w:adjustRightInd w:val="0"/>
              <w:spacing w:line="226" w:lineRule="exact"/>
              <w:rPr>
                <w:sz w:val="22"/>
              </w:rPr>
            </w:pPr>
            <w:r w:rsidRPr="00B1443C">
              <w:rPr>
                <w:sz w:val="22"/>
              </w:rPr>
              <w:t>1</w:t>
            </w:r>
            <w:r w:rsidRPr="00B1443C">
              <w:rPr>
                <w:bCs/>
                <w:sz w:val="22"/>
              </w:rPr>
              <w:t>1</w:t>
            </w:r>
            <w:r w:rsidRPr="00B1443C">
              <w:rPr>
                <w:sz w:val="22"/>
              </w:rPr>
              <w:t>.2.8.</w:t>
            </w:r>
            <w:r w:rsidRPr="00B1443C">
              <w:rPr>
                <w:sz w:val="22"/>
              </w:rPr>
              <w:tab/>
              <w:t>Анализ порядка начисления налога с сумм авансов, полученных и иныхсумм, связанных с оплатой за товары, работы, услуги.</w:t>
            </w:r>
          </w:p>
          <w:p w:rsidR="00B1443C" w:rsidRPr="00B1443C" w:rsidRDefault="00B1443C" w:rsidP="00B1443C">
            <w:pPr>
              <w:tabs>
                <w:tab w:val="left" w:pos="1066"/>
              </w:tabs>
              <w:autoSpaceDE w:val="0"/>
              <w:autoSpaceDN w:val="0"/>
              <w:adjustRightInd w:val="0"/>
              <w:spacing w:line="226" w:lineRule="exact"/>
              <w:rPr>
                <w:sz w:val="22"/>
              </w:rPr>
            </w:pPr>
            <w:r w:rsidRPr="00B1443C">
              <w:rPr>
                <w:sz w:val="22"/>
              </w:rPr>
              <w:t>1</w:t>
            </w:r>
            <w:r w:rsidRPr="00B1443C">
              <w:rPr>
                <w:bCs/>
                <w:sz w:val="22"/>
              </w:rPr>
              <w:t>1</w:t>
            </w:r>
            <w:r w:rsidRPr="00B1443C">
              <w:rPr>
                <w:sz w:val="22"/>
              </w:rPr>
              <w:t>.2.9.</w:t>
            </w:r>
            <w:r w:rsidRPr="00B1443C">
              <w:rPr>
                <w:sz w:val="22"/>
              </w:rPr>
              <w:tab/>
              <w:t>Анализ порядка выполнения Предприятием функций налогового агента.</w:t>
            </w:r>
          </w:p>
          <w:p w:rsidR="00B1443C" w:rsidRPr="00B1443C" w:rsidRDefault="00B1443C" w:rsidP="00B1443C">
            <w:pPr>
              <w:tabs>
                <w:tab w:val="left" w:pos="1066"/>
              </w:tabs>
              <w:autoSpaceDE w:val="0"/>
              <w:autoSpaceDN w:val="0"/>
              <w:adjustRightInd w:val="0"/>
              <w:spacing w:line="226" w:lineRule="exact"/>
              <w:rPr>
                <w:sz w:val="22"/>
              </w:rPr>
            </w:pPr>
            <w:r w:rsidRPr="00B1443C">
              <w:rPr>
                <w:sz w:val="22"/>
              </w:rPr>
              <w:t>11.2.10.</w:t>
            </w:r>
            <w:r w:rsidRPr="00B1443C">
              <w:rPr>
                <w:b/>
                <w:sz w:val="22"/>
              </w:rPr>
              <w:tab/>
            </w:r>
            <w:r w:rsidRPr="00B1443C">
              <w:rPr>
                <w:sz w:val="22"/>
              </w:rPr>
              <w:t>Анализ корректности заполнения налоговой декларации по налогу надобавленную стоимость.</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b/>
                <w:bCs/>
                <w:w w:val="66"/>
                <w:sz w:val="22"/>
              </w:rPr>
            </w:pPr>
            <w:r w:rsidRPr="00B1443C">
              <w:rPr>
                <w:sz w:val="22"/>
              </w:rPr>
              <w:lastRenderedPageBreak/>
              <w:t>11.3.</w:t>
            </w:r>
          </w:p>
        </w:tc>
        <w:tc>
          <w:tcPr>
            <w:tcW w:w="3265"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spacing w:line="230" w:lineRule="exact"/>
              <w:ind w:left="5" w:hanging="5"/>
              <w:jc w:val="both"/>
              <w:rPr>
                <w:sz w:val="22"/>
              </w:rPr>
            </w:pPr>
            <w:r w:rsidRPr="00B1443C">
              <w:rPr>
                <w:sz w:val="22"/>
              </w:rPr>
              <w:t>Аудит расчетов по налогу на имущество.</w:t>
            </w:r>
          </w:p>
        </w:tc>
        <w:tc>
          <w:tcPr>
            <w:tcW w:w="6801"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B1443C">
            <w:pPr>
              <w:tabs>
                <w:tab w:val="left" w:pos="970"/>
              </w:tabs>
              <w:autoSpaceDE w:val="0"/>
              <w:autoSpaceDN w:val="0"/>
              <w:adjustRightInd w:val="0"/>
              <w:spacing w:line="230" w:lineRule="exact"/>
              <w:rPr>
                <w:sz w:val="22"/>
              </w:rPr>
            </w:pPr>
            <w:r w:rsidRPr="00B1443C">
              <w:rPr>
                <w:sz w:val="22"/>
              </w:rPr>
              <w:t>1</w:t>
            </w:r>
            <w:r w:rsidRPr="00B1443C">
              <w:rPr>
                <w:bCs/>
                <w:sz w:val="22"/>
              </w:rPr>
              <w:t>1</w:t>
            </w:r>
            <w:r w:rsidRPr="00B1443C">
              <w:rPr>
                <w:sz w:val="22"/>
              </w:rPr>
              <w:t>.3</w:t>
            </w:r>
            <w:r w:rsidRPr="00B1443C">
              <w:rPr>
                <w:bCs/>
                <w:sz w:val="22"/>
              </w:rPr>
              <w:t>.1.</w:t>
            </w:r>
            <w:r w:rsidRPr="00B1443C">
              <w:rPr>
                <w:sz w:val="22"/>
              </w:rPr>
              <w:tab/>
              <w:t>Анализ соблюдения порядка исчисления налога.</w:t>
            </w:r>
          </w:p>
          <w:p w:rsidR="00B1443C" w:rsidRPr="00B1443C" w:rsidRDefault="00B1443C" w:rsidP="00B1443C">
            <w:pPr>
              <w:tabs>
                <w:tab w:val="left" w:pos="970"/>
              </w:tabs>
              <w:autoSpaceDE w:val="0"/>
              <w:autoSpaceDN w:val="0"/>
              <w:adjustRightInd w:val="0"/>
              <w:spacing w:line="230" w:lineRule="exact"/>
              <w:rPr>
                <w:sz w:val="22"/>
              </w:rPr>
            </w:pPr>
            <w:r w:rsidRPr="00B1443C">
              <w:rPr>
                <w:sz w:val="22"/>
              </w:rPr>
              <w:t>11.3.2.</w:t>
            </w:r>
            <w:r w:rsidRPr="00B1443C">
              <w:rPr>
                <w:sz w:val="22"/>
              </w:rPr>
              <w:tab/>
              <w:t>Анализ порядка исчисления и уплаты сумм налога на имущество вне места нахождения Предприятия и сдачи налоговых деклараций.</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11.4</w:t>
            </w:r>
          </w:p>
        </w:tc>
        <w:tc>
          <w:tcPr>
            <w:tcW w:w="3265"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spacing w:line="226" w:lineRule="exact"/>
              <w:ind w:left="5" w:hanging="5"/>
              <w:jc w:val="both"/>
              <w:rPr>
                <w:sz w:val="22"/>
              </w:rPr>
            </w:pPr>
            <w:r w:rsidRPr="00B1443C">
              <w:rPr>
                <w:sz w:val="22"/>
              </w:rPr>
              <w:t>Аудит арендных платежей и прочим налоговых платежей.</w:t>
            </w:r>
          </w:p>
        </w:tc>
        <w:tc>
          <w:tcPr>
            <w:tcW w:w="6801"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B1443C">
            <w:pPr>
              <w:tabs>
                <w:tab w:val="left" w:pos="960"/>
              </w:tabs>
              <w:autoSpaceDE w:val="0"/>
              <w:autoSpaceDN w:val="0"/>
              <w:adjustRightInd w:val="0"/>
              <w:spacing w:line="226" w:lineRule="exact"/>
              <w:rPr>
                <w:sz w:val="22"/>
              </w:rPr>
            </w:pPr>
            <w:r w:rsidRPr="00B1443C">
              <w:rPr>
                <w:sz w:val="22"/>
              </w:rPr>
              <w:t>1</w:t>
            </w:r>
            <w:r w:rsidRPr="00B1443C">
              <w:rPr>
                <w:bCs/>
                <w:sz w:val="22"/>
              </w:rPr>
              <w:t>1</w:t>
            </w:r>
            <w:r w:rsidRPr="00B1443C">
              <w:rPr>
                <w:sz w:val="22"/>
              </w:rPr>
              <w:t>.4</w:t>
            </w:r>
            <w:r w:rsidRPr="00B1443C">
              <w:rPr>
                <w:bCs/>
                <w:sz w:val="22"/>
              </w:rPr>
              <w:t>.1.</w:t>
            </w:r>
            <w:r w:rsidRPr="00B1443C">
              <w:rPr>
                <w:sz w:val="22"/>
              </w:rPr>
              <w:tab/>
              <w:t>Проверка    правильности    исчисления    налогов.    Обоснованностьприменения льгот.</w:t>
            </w:r>
          </w:p>
          <w:p w:rsidR="00B1443C" w:rsidRPr="00B1443C" w:rsidRDefault="00B1443C" w:rsidP="00B1443C">
            <w:pPr>
              <w:tabs>
                <w:tab w:val="left" w:pos="960"/>
              </w:tabs>
              <w:autoSpaceDE w:val="0"/>
              <w:autoSpaceDN w:val="0"/>
              <w:adjustRightInd w:val="0"/>
              <w:spacing w:line="226" w:lineRule="exact"/>
              <w:rPr>
                <w:sz w:val="22"/>
              </w:rPr>
            </w:pPr>
            <w:r w:rsidRPr="00B1443C">
              <w:rPr>
                <w:sz w:val="22"/>
              </w:rPr>
              <w:t>1</w:t>
            </w:r>
            <w:r w:rsidRPr="00B1443C">
              <w:rPr>
                <w:bCs/>
                <w:sz w:val="22"/>
              </w:rPr>
              <w:t>1</w:t>
            </w:r>
            <w:r w:rsidRPr="00B1443C">
              <w:rPr>
                <w:sz w:val="22"/>
              </w:rPr>
              <w:t>.4.2.</w:t>
            </w:r>
            <w:r w:rsidRPr="00B1443C">
              <w:rPr>
                <w:sz w:val="22"/>
              </w:rPr>
              <w:tab/>
              <w:t>Анализ порядка исчисления и уплаты арендных платежей по арендеземли.</w:t>
            </w:r>
          </w:p>
        </w:tc>
      </w:tr>
      <w:tr w:rsidR="00B1443C" w:rsidRPr="00B1443C" w:rsidTr="00A71A08">
        <w:trPr>
          <w:trHeight w:val="2991"/>
        </w:trPr>
        <w:tc>
          <w:tcPr>
            <w:tcW w:w="566" w:type="dxa"/>
            <w:tcBorders>
              <w:top w:val="single" w:sz="6" w:space="0" w:color="auto"/>
              <w:left w:val="single" w:sz="6" w:space="0" w:color="auto"/>
              <w:right w:val="single" w:sz="6" w:space="0" w:color="auto"/>
            </w:tcBorders>
          </w:tcPr>
          <w:p w:rsidR="00B1443C" w:rsidRPr="00B1443C" w:rsidRDefault="00B1443C" w:rsidP="00B1443C">
            <w:pPr>
              <w:autoSpaceDE w:val="0"/>
              <w:autoSpaceDN w:val="0"/>
              <w:adjustRightInd w:val="0"/>
              <w:rPr>
                <w:b/>
                <w:bCs/>
                <w:smallCaps/>
                <w:spacing w:val="10"/>
                <w:sz w:val="22"/>
              </w:rPr>
            </w:pPr>
            <w:r w:rsidRPr="00B1443C">
              <w:rPr>
                <w:b/>
                <w:bCs/>
                <w:smallCaps/>
                <w:spacing w:val="10"/>
                <w:sz w:val="22"/>
              </w:rPr>
              <w:t>12.</w:t>
            </w:r>
          </w:p>
        </w:tc>
        <w:tc>
          <w:tcPr>
            <w:tcW w:w="3265" w:type="dxa"/>
            <w:tcBorders>
              <w:top w:val="single" w:sz="6" w:space="0" w:color="auto"/>
              <w:left w:val="single" w:sz="6" w:space="0" w:color="auto"/>
              <w:right w:val="single" w:sz="6" w:space="0" w:color="auto"/>
            </w:tcBorders>
          </w:tcPr>
          <w:p w:rsidR="00B1443C" w:rsidRPr="00B1443C" w:rsidRDefault="00B1443C" w:rsidP="00B1443C">
            <w:pPr>
              <w:autoSpaceDE w:val="0"/>
              <w:autoSpaceDN w:val="0"/>
              <w:adjustRightInd w:val="0"/>
              <w:spacing w:line="230" w:lineRule="exact"/>
              <w:ind w:left="5" w:hanging="5"/>
              <w:jc w:val="both"/>
              <w:rPr>
                <w:sz w:val="22"/>
              </w:rPr>
            </w:pPr>
            <w:r w:rsidRPr="00B1443C">
              <w:rPr>
                <w:sz w:val="22"/>
              </w:rPr>
              <w:t>Аудит учета имущества и обязательств на забалансовых счетах.</w:t>
            </w:r>
          </w:p>
        </w:tc>
        <w:tc>
          <w:tcPr>
            <w:tcW w:w="6801" w:type="dxa"/>
            <w:gridSpan w:val="2"/>
            <w:tcBorders>
              <w:top w:val="single" w:sz="6" w:space="0" w:color="auto"/>
              <w:left w:val="single" w:sz="6" w:space="0" w:color="auto"/>
              <w:right w:val="single" w:sz="6" w:space="0" w:color="auto"/>
            </w:tcBorders>
          </w:tcPr>
          <w:p w:rsidR="00B1443C" w:rsidRPr="00B1443C" w:rsidRDefault="00B1443C" w:rsidP="00B1443C">
            <w:pPr>
              <w:autoSpaceDE w:val="0"/>
              <w:autoSpaceDN w:val="0"/>
              <w:adjustRightInd w:val="0"/>
              <w:spacing w:line="235" w:lineRule="exact"/>
              <w:rPr>
                <w:sz w:val="22"/>
              </w:rPr>
            </w:pPr>
            <w:r w:rsidRPr="00B1443C">
              <w:rPr>
                <w:sz w:val="22"/>
              </w:rPr>
              <w:t xml:space="preserve">Аудит учета имущества и обязательств, подлежащих учету на забалансовых счетах (проверка   правильности   классификации   и   оценки   имущества  </w:t>
            </w:r>
            <w:r w:rsidRPr="00B1443C">
              <w:rPr>
                <w:bCs/>
                <w:sz w:val="22"/>
              </w:rPr>
              <w:t xml:space="preserve">и </w:t>
            </w:r>
            <w:r w:rsidRPr="00B1443C">
              <w:rPr>
                <w:sz w:val="22"/>
              </w:rPr>
              <w:t>обязательств, подлежащего учету на забалансовых счетах):</w:t>
            </w:r>
          </w:p>
          <w:p w:rsidR="00B1443C" w:rsidRPr="00B1443C" w:rsidRDefault="00B1443C" w:rsidP="00B1443C">
            <w:pPr>
              <w:tabs>
                <w:tab w:val="left" w:pos="830"/>
              </w:tabs>
              <w:autoSpaceDE w:val="0"/>
              <w:autoSpaceDN w:val="0"/>
              <w:adjustRightInd w:val="0"/>
              <w:spacing w:line="235" w:lineRule="exact"/>
              <w:rPr>
                <w:sz w:val="22"/>
              </w:rPr>
            </w:pPr>
            <w:r w:rsidRPr="00B1443C">
              <w:rPr>
                <w:sz w:val="22"/>
              </w:rPr>
              <w:t>• бланки строгой отчетности;</w:t>
            </w:r>
          </w:p>
          <w:p w:rsidR="00B1443C" w:rsidRPr="00B1443C" w:rsidRDefault="00B1443C" w:rsidP="00B1443C">
            <w:pPr>
              <w:tabs>
                <w:tab w:val="left" w:pos="830"/>
              </w:tabs>
              <w:autoSpaceDE w:val="0"/>
              <w:autoSpaceDN w:val="0"/>
              <w:adjustRightInd w:val="0"/>
              <w:rPr>
                <w:sz w:val="22"/>
              </w:rPr>
            </w:pPr>
            <w:r w:rsidRPr="00B1443C">
              <w:rPr>
                <w:sz w:val="22"/>
              </w:rPr>
              <w:t>• списание в убыток задолженности неплатежеспособных дебиторов;</w:t>
            </w:r>
          </w:p>
          <w:p w:rsidR="00B1443C" w:rsidRPr="00B1443C" w:rsidRDefault="00B1443C" w:rsidP="00B1443C">
            <w:pPr>
              <w:tabs>
                <w:tab w:val="left" w:pos="830"/>
              </w:tabs>
              <w:autoSpaceDE w:val="0"/>
              <w:autoSpaceDN w:val="0"/>
              <w:adjustRightInd w:val="0"/>
              <w:rPr>
                <w:sz w:val="22"/>
              </w:rPr>
            </w:pPr>
            <w:r w:rsidRPr="00B1443C">
              <w:rPr>
                <w:sz w:val="22"/>
              </w:rPr>
              <w:t>•арендованные основные средства;</w:t>
            </w:r>
          </w:p>
          <w:p w:rsidR="00B1443C" w:rsidRPr="00B1443C" w:rsidRDefault="00B1443C" w:rsidP="00B1443C">
            <w:pPr>
              <w:tabs>
                <w:tab w:val="left" w:pos="830"/>
              </w:tabs>
              <w:autoSpaceDE w:val="0"/>
              <w:autoSpaceDN w:val="0"/>
              <w:adjustRightInd w:val="0"/>
              <w:spacing w:line="250" w:lineRule="exact"/>
              <w:rPr>
                <w:sz w:val="22"/>
              </w:rPr>
            </w:pPr>
            <w:r w:rsidRPr="00B1443C">
              <w:rPr>
                <w:sz w:val="22"/>
              </w:rPr>
              <w:t>• обеспечение обязательств и платежей полученные;</w:t>
            </w:r>
          </w:p>
          <w:p w:rsidR="00B1443C" w:rsidRPr="00B1443C" w:rsidRDefault="00B1443C" w:rsidP="00B1443C">
            <w:pPr>
              <w:tabs>
                <w:tab w:val="left" w:pos="835"/>
              </w:tabs>
              <w:autoSpaceDE w:val="0"/>
              <w:autoSpaceDN w:val="0"/>
              <w:adjustRightInd w:val="0"/>
              <w:spacing w:line="250" w:lineRule="exact"/>
              <w:ind w:left="360" w:hanging="360"/>
              <w:rPr>
                <w:sz w:val="22"/>
              </w:rPr>
            </w:pPr>
            <w:r w:rsidRPr="00B1443C">
              <w:rPr>
                <w:sz w:val="22"/>
              </w:rPr>
              <w:t>• поступление ОС в хозяйственное веденье;</w:t>
            </w:r>
          </w:p>
          <w:p w:rsidR="00B1443C" w:rsidRPr="00B1443C" w:rsidRDefault="00B1443C" w:rsidP="00B1443C">
            <w:pPr>
              <w:tabs>
                <w:tab w:val="left" w:pos="830"/>
              </w:tabs>
              <w:autoSpaceDE w:val="0"/>
              <w:autoSpaceDN w:val="0"/>
              <w:adjustRightInd w:val="0"/>
              <w:spacing w:line="259" w:lineRule="exact"/>
              <w:rPr>
                <w:sz w:val="22"/>
              </w:rPr>
            </w:pPr>
            <w:r w:rsidRPr="00B1443C">
              <w:rPr>
                <w:sz w:val="22"/>
              </w:rPr>
              <w:t>• карты водителей;</w:t>
            </w:r>
          </w:p>
          <w:p w:rsidR="00B1443C" w:rsidRPr="00B1443C" w:rsidRDefault="00B1443C" w:rsidP="00B1443C">
            <w:pPr>
              <w:tabs>
                <w:tab w:val="left" w:pos="830"/>
              </w:tabs>
              <w:autoSpaceDE w:val="0"/>
              <w:autoSpaceDN w:val="0"/>
              <w:adjustRightInd w:val="0"/>
              <w:spacing w:line="259" w:lineRule="exact"/>
              <w:rPr>
                <w:sz w:val="22"/>
              </w:rPr>
            </w:pPr>
            <w:r w:rsidRPr="00B1443C">
              <w:rPr>
                <w:sz w:val="22"/>
              </w:rPr>
              <w:t>• амортизация арендованных ОС;</w:t>
            </w:r>
          </w:p>
          <w:p w:rsidR="00B1443C" w:rsidRPr="00B1443C" w:rsidRDefault="00B1443C" w:rsidP="00B1443C">
            <w:pPr>
              <w:tabs>
                <w:tab w:val="left" w:pos="830"/>
              </w:tabs>
              <w:autoSpaceDE w:val="0"/>
              <w:autoSpaceDN w:val="0"/>
              <w:adjustRightInd w:val="0"/>
              <w:spacing w:line="259" w:lineRule="exact"/>
              <w:rPr>
                <w:sz w:val="22"/>
              </w:rPr>
            </w:pPr>
            <w:r w:rsidRPr="00B1443C">
              <w:rPr>
                <w:sz w:val="22"/>
              </w:rPr>
              <w:t>• материальные ценности в эксплуатации.</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b/>
                <w:bCs/>
                <w:smallCaps/>
                <w:spacing w:val="10"/>
                <w:sz w:val="22"/>
              </w:rPr>
            </w:pPr>
            <w:r w:rsidRPr="00B1443C">
              <w:rPr>
                <w:b/>
                <w:bCs/>
                <w:smallCaps/>
                <w:spacing w:val="10"/>
                <w:sz w:val="22"/>
              </w:rPr>
              <w:t>13.</w:t>
            </w:r>
          </w:p>
        </w:tc>
        <w:tc>
          <w:tcPr>
            <w:tcW w:w="3265"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spacing w:line="230" w:lineRule="exact"/>
              <w:ind w:left="5" w:hanging="5"/>
              <w:rPr>
                <w:sz w:val="22"/>
              </w:rPr>
            </w:pPr>
            <w:r w:rsidRPr="00B1443C">
              <w:rPr>
                <w:sz w:val="22"/>
              </w:rPr>
              <w:t>Аудит     отражения     в бухгалтерском       учете последствий     событий, произошедших      после отчетной       даты       и условных           фактов хозяйственной деятельности.</w:t>
            </w:r>
          </w:p>
        </w:tc>
        <w:tc>
          <w:tcPr>
            <w:tcW w:w="6801"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B1443C">
            <w:pPr>
              <w:tabs>
                <w:tab w:val="left" w:pos="821"/>
              </w:tabs>
              <w:autoSpaceDE w:val="0"/>
              <w:autoSpaceDN w:val="0"/>
              <w:adjustRightInd w:val="0"/>
              <w:spacing w:line="230" w:lineRule="exact"/>
              <w:rPr>
                <w:sz w:val="22"/>
              </w:rPr>
            </w:pPr>
            <w:r w:rsidRPr="00B1443C">
              <w:rPr>
                <w:sz w:val="22"/>
              </w:rPr>
              <w:t>13</w:t>
            </w:r>
            <w:r w:rsidRPr="00B1443C">
              <w:rPr>
                <w:bCs/>
                <w:sz w:val="22"/>
              </w:rPr>
              <w:t>.1.</w:t>
            </w:r>
            <w:r w:rsidRPr="00B1443C">
              <w:rPr>
                <w:sz w:val="22"/>
              </w:rPr>
              <w:tab/>
              <w:t>Анализ состава событий, произошедших после отчетной даты.</w:t>
            </w:r>
          </w:p>
          <w:p w:rsidR="00B1443C" w:rsidRPr="00B1443C" w:rsidRDefault="00B1443C" w:rsidP="00B1443C">
            <w:pPr>
              <w:tabs>
                <w:tab w:val="left" w:pos="821"/>
              </w:tabs>
              <w:autoSpaceDE w:val="0"/>
              <w:autoSpaceDN w:val="0"/>
              <w:adjustRightInd w:val="0"/>
              <w:spacing w:line="230" w:lineRule="exact"/>
              <w:rPr>
                <w:sz w:val="22"/>
              </w:rPr>
            </w:pPr>
            <w:r w:rsidRPr="00B1443C">
              <w:rPr>
                <w:sz w:val="22"/>
              </w:rPr>
              <w:t>13.2.</w:t>
            </w:r>
            <w:r w:rsidRPr="00B1443C">
              <w:rPr>
                <w:sz w:val="22"/>
              </w:rPr>
              <w:tab/>
              <w:t>Анализ   порядка   раскрытия   существенных   последствий   событий,произошедших после отчетной даты, в бухгалтерском учете и отчетности запроверяемый период.</w:t>
            </w:r>
          </w:p>
          <w:p w:rsidR="00B1443C" w:rsidRPr="00B1443C" w:rsidRDefault="00B1443C" w:rsidP="00B1443C">
            <w:pPr>
              <w:tabs>
                <w:tab w:val="left" w:pos="821"/>
              </w:tabs>
              <w:autoSpaceDE w:val="0"/>
              <w:autoSpaceDN w:val="0"/>
              <w:adjustRightInd w:val="0"/>
              <w:spacing w:line="230" w:lineRule="exact"/>
              <w:rPr>
                <w:sz w:val="22"/>
              </w:rPr>
            </w:pPr>
            <w:r w:rsidRPr="00B1443C">
              <w:rPr>
                <w:sz w:val="22"/>
              </w:rPr>
              <w:t>13.3.</w:t>
            </w:r>
            <w:r w:rsidRPr="00B1443C">
              <w:rPr>
                <w:sz w:val="22"/>
              </w:rPr>
              <w:tab/>
              <w:t>Анализ состава условных активов и обязательств и порядка раскрытияинформации о них в бухгалтерской отчетности.</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b/>
                <w:bCs/>
                <w:smallCaps/>
                <w:spacing w:val="10"/>
                <w:sz w:val="22"/>
              </w:rPr>
            </w:pPr>
            <w:r w:rsidRPr="00B1443C">
              <w:rPr>
                <w:b/>
                <w:bCs/>
                <w:smallCaps/>
                <w:spacing w:val="10"/>
                <w:sz w:val="22"/>
              </w:rPr>
              <w:t>14.</w:t>
            </w:r>
          </w:p>
        </w:tc>
        <w:tc>
          <w:tcPr>
            <w:tcW w:w="3265"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spacing w:line="230" w:lineRule="exact"/>
              <w:ind w:left="5" w:hanging="5"/>
              <w:rPr>
                <w:sz w:val="22"/>
              </w:rPr>
            </w:pPr>
            <w:r w:rsidRPr="00B1443C">
              <w:rPr>
                <w:sz w:val="22"/>
              </w:rPr>
              <w:t>Аудит бухгалтерской отчетности.</w:t>
            </w:r>
          </w:p>
        </w:tc>
        <w:tc>
          <w:tcPr>
            <w:tcW w:w="6801"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B1443C">
            <w:pPr>
              <w:tabs>
                <w:tab w:val="left" w:pos="821"/>
              </w:tabs>
              <w:autoSpaceDE w:val="0"/>
              <w:autoSpaceDN w:val="0"/>
              <w:adjustRightInd w:val="0"/>
              <w:spacing w:line="226" w:lineRule="exact"/>
              <w:rPr>
                <w:sz w:val="22"/>
              </w:rPr>
            </w:pPr>
            <w:r w:rsidRPr="00B1443C">
              <w:rPr>
                <w:sz w:val="22"/>
              </w:rPr>
              <w:t>14.1.</w:t>
            </w:r>
            <w:r w:rsidRPr="00B1443C">
              <w:rPr>
                <w:sz w:val="22"/>
              </w:rPr>
              <w:tab/>
              <w:t>Анализ состава и содержания бухгалтерской (финансовой) отчетности запроверяемый период.</w:t>
            </w:r>
          </w:p>
          <w:p w:rsidR="00B1443C" w:rsidRPr="00B1443C" w:rsidRDefault="00B1443C" w:rsidP="00B1443C">
            <w:pPr>
              <w:tabs>
                <w:tab w:val="left" w:pos="821"/>
              </w:tabs>
              <w:autoSpaceDE w:val="0"/>
              <w:autoSpaceDN w:val="0"/>
              <w:adjustRightInd w:val="0"/>
              <w:spacing w:line="226" w:lineRule="exact"/>
              <w:rPr>
                <w:sz w:val="22"/>
              </w:rPr>
            </w:pPr>
            <w:r w:rsidRPr="00B1443C">
              <w:rPr>
                <w:sz w:val="22"/>
              </w:rPr>
              <w:t>14.2.</w:t>
            </w:r>
            <w:r w:rsidRPr="00B1443C">
              <w:rPr>
                <w:sz w:val="22"/>
              </w:rPr>
              <w:tab/>
              <w:t>Проверка соответствия показателей бухгалтерской отчетности остаткампо счетам Главной книги и регистрам бухгалтерского учета.</w:t>
            </w:r>
          </w:p>
          <w:p w:rsidR="00B1443C" w:rsidRPr="00B1443C" w:rsidRDefault="00B1443C" w:rsidP="00B1443C">
            <w:pPr>
              <w:tabs>
                <w:tab w:val="left" w:pos="821"/>
              </w:tabs>
              <w:autoSpaceDE w:val="0"/>
              <w:autoSpaceDN w:val="0"/>
              <w:adjustRightInd w:val="0"/>
              <w:spacing w:line="226" w:lineRule="exact"/>
              <w:rPr>
                <w:sz w:val="22"/>
              </w:rPr>
            </w:pPr>
            <w:r w:rsidRPr="00B1443C">
              <w:rPr>
                <w:sz w:val="22"/>
              </w:rPr>
              <w:t>14.3.</w:t>
            </w:r>
            <w:r w:rsidRPr="00B1443C">
              <w:rPr>
                <w:sz w:val="22"/>
              </w:rPr>
              <w:tab/>
              <w:t>Проверка взаимоувязки показателей различных форм отчетности.</w:t>
            </w:r>
          </w:p>
          <w:p w:rsidR="00B1443C" w:rsidRPr="00B1443C" w:rsidRDefault="00B1443C" w:rsidP="00B1443C">
            <w:pPr>
              <w:tabs>
                <w:tab w:val="left" w:pos="821"/>
              </w:tabs>
              <w:autoSpaceDE w:val="0"/>
              <w:autoSpaceDN w:val="0"/>
              <w:adjustRightInd w:val="0"/>
              <w:spacing w:line="226" w:lineRule="exact"/>
              <w:rPr>
                <w:sz w:val="22"/>
              </w:rPr>
            </w:pPr>
            <w:r w:rsidRPr="00B1443C">
              <w:rPr>
                <w:sz w:val="22"/>
              </w:rPr>
              <w:t>14.4.</w:t>
            </w:r>
            <w:r w:rsidRPr="00B1443C">
              <w:rPr>
                <w:sz w:val="22"/>
              </w:rPr>
              <w:tab/>
              <w:t>Анализ   начальных   и   сравнительных   показателей   бухгалтерской(финансовой) отчетности.</w:t>
            </w:r>
          </w:p>
          <w:p w:rsidR="00B1443C" w:rsidRPr="00B1443C" w:rsidRDefault="00B1443C" w:rsidP="00B1443C">
            <w:pPr>
              <w:tabs>
                <w:tab w:val="left" w:pos="821"/>
              </w:tabs>
              <w:autoSpaceDE w:val="0"/>
              <w:autoSpaceDN w:val="0"/>
              <w:adjustRightInd w:val="0"/>
              <w:spacing w:line="226" w:lineRule="exact"/>
              <w:rPr>
                <w:sz w:val="22"/>
              </w:rPr>
            </w:pPr>
            <w:r w:rsidRPr="00B1443C">
              <w:rPr>
                <w:sz w:val="22"/>
              </w:rPr>
              <w:t>14.5.</w:t>
            </w:r>
            <w:r w:rsidRPr="00B1443C">
              <w:rPr>
                <w:sz w:val="22"/>
              </w:rPr>
              <w:tab/>
              <w:t>Анализ порядка включения в бухгалтерскую отчетность показателейдеятельности всех подразделений Предприятия.</w:t>
            </w:r>
          </w:p>
          <w:p w:rsidR="00B1443C" w:rsidRPr="00B1443C" w:rsidRDefault="00B1443C" w:rsidP="00B1443C">
            <w:pPr>
              <w:tabs>
                <w:tab w:val="left" w:pos="821"/>
              </w:tabs>
              <w:autoSpaceDE w:val="0"/>
              <w:autoSpaceDN w:val="0"/>
              <w:adjustRightInd w:val="0"/>
              <w:spacing w:line="226" w:lineRule="exact"/>
              <w:rPr>
                <w:sz w:val="22"/>
              </w:rPr>
            </w:pPr>
            <w:r w:rsidRPr="00B1443C">
              <w:rPr>
                <w:sz w:val="22"/>
              </w:rPr>
              <w:lastRenderedPageBreak/>
              <w:t>14.6.</w:t>
            </w:r>
            <w:r w:rsidRPr="00B1443C">
              <w:rPr>
                <w:sz w:val="22"/>
              </w:rPr>
              <w:tab/>
              <w:t>Анализ формирования бухгалтерской отчетности.</w:t>
            </w:r>
          </w:p>
          <w:p w:rsidR="00B1443C" w:rsidRPr="00B1443C" w:rsidRDefault="00B1443C" w:rsidP="00B1443C">
            <w:pPr>
              <w:tabs>
                <w:tab w:val="left" w:pos="821"/>
              </w:tabs>
              <w:autoSpaceDE w:val="0"/>
              <w:autoSpaceDN w:val="0"/>
              <w:adjustRightInd w:val="0"/>
              <w:spacing w:line="226" w:lineRule="exact"/>
              <w:rPr>
                <w:sz w:val="22"/>
              </w:rPr>
            </w:pPr>
            <w:r w:rsidRPr="00B1443C">
              <w:rPr>
                <w:sz w:val="22"/>
              </w:rPr>
              <w:t>14.7.</w:t>
            </w:r>
            <w:r w:rsidRPr="00B1443C">
              <w:rPr>
                <w:sz w:val="22"/>
              </w:rPr>
              <w:tab/>
              <w:t>Анализ достоверности и полноты раскрытия информации о деятельности Предприятия в пояснительной записке к годовой бухгалтерской отчетности.</w:t>
            </w:r>
          </w:p>
          <w:p w:rsidR="00B1443C" w:rsidRPr="00B1443C" w:rsidRDefault="00B1443C" w:rsidP="00B1443C">
            <w:pPr>
              <w:tabs>
                <w:tab w:val="left" w:pos="821"/>
              </w:tabs>
              <w:autoSpaceDE w:val="0"/>
              <w:autoSpaceDN w:val="0"/>
              <w:adjustRightInd w:val="0"/>
              <w:spacing w:line="226" w:lineRule="exact"/>
              <w:rPr>
                <w:sz w:val="22"/>
              </w:rPr>
            </w:pPr>
            <w:r w:rsidRPr="00B1443C">
              <w:rPr>
                <w:sz w:val="22"/>
              </w:rPr>
              <w:t>14.8.</w:t>
            </w:r>
            <w:r w:rsidRPr="00B1443C">
              <w:rPr>
                <w:sz w:val="22"/>
              </w:rPr>
              <w:tab/>
              <w:t>Раскрытие информации по прекращаемой деятельности Предприятия.</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b/>
                <w:bCs/>
                <w:smallCaps/>
                <w:spacing w:val="10"/>
                <w:sz w:val="22"/>
              </w:rPr>
            </w:pPr>
            <w:r w:rsidRPr="00B1443C">
              <w:rPr>
                <w:b/>
                <w:bCs/>
                <w:smallCaps/>
                <w:spacing w:val="10"/>
                <w:sz w:val="22"/>
              </w:rPr>
              <w:lastRenderedPageBreak/>
              <w:t>15</w:t>
            </w:r>
          </w:p>
        </w:tc>
        <w:tc>
          <w:tcPr>
            <w:tcW w:w="3265" w:type="dxa"/>
            <w:vMerge w:val="restart"/>
            <w:tcBorders>
              <w:top w:val="single" w:sz="6" w:space="0" w:color="auto"/>
              <w:left w:val="single" w:sz="6" w:space="0" w:color="auto"/>
              <w:right w:val="single" w:sz="6" w:space="0" w:color="auto"/>
            </w:tcBorders>
          </w:tcPr>
          <w:p w:rsidR="00B1443C" w:rsidRPr="00B1443C" w:rsidRDefault="00B1443C" w:rsidP="00B1443C">
            <w:pPr>
              <w:autoSpaceDE w:val="0"/>
              <w:autoSpaceDN w:val="0"/>
              <w:adjustRightInd w:val="0"/>
              <w:spacing w:line="230" w:lineRule="exact"/>
              <w:rPr>
                <w:sz w:val="22"/>
              </w:rPr>
            </w:pPr>
            <w:r w:rsidRPr="00B1443C">
              <w:rPr>
                <w:sz w:val="22"/>
              </w:rPr>
              <w:t>Проверка    соответствия</w:t>
            </w:r>
          </w:p>
          <w:p w:rsidR="00B1443C" w:rsidRPr="00B1443C" w:rsidRDefault="00B1443C" w:rsidP="00B1443C">
            <w:pPr>
              <w:autoSpaceDE w:val="0"/>
              <w:autoSpaceDN w:val="0"/>
              <w:adjustRightInd w:val="0"/>
              <w:spacing w:line="230" w:lineRule="exact"/>
              <w:rPr>
                <w:sz w:val="22"/>
              </w:rPr>
            </w:pPr>
            <w:r w:rsidRPr="00B1443C">
              <w:rPr>
                <w:sz w:val="22"/>
              </w:rPr>
              <w:t>деятельности</w:t>
            </w:r>
          </w:p>
          <w:p w:rsidR="00B1443C" w:rsidRPr="00B1443C" w:rsidRDefault="00B1443C" w:rsidP="00B1443C">
            <w:pPr>
              <w:autoSpaceDE w:val="0"/>
              <w:autoSpaceDN w:val="0"/>
              <w:adjustRightInd w:val="0"/>
              <w:spacing w:line="230" w:lineRule="exact"/>
              <w:rPr>
                <w:sz w:val="22"/>
              </w:rPr>
            </w:pPr>
            <w:r w:rsidRPr="00B1443C">
              <w:rPr>
                <w:sz w:val="22"/>
              </w:rPr>
              <w:t>Предприятия целям его</w:t>
            </w:r>
          </w:p>
          <w:p w:rsidR="00B1443C" w:rsidRPr="00B1443C" w:rsidRDefault="00B1443C" w:rsidP="00B1443C">
            <w:pPr>
              <w:autoSpaceDE w:val="0"/>
              <w:autoSpaceDN w:val="0"/>
              <w:adjustRightInd w:val="0"/>
              <w:spacing w:line="230" w:lineRule="exact"/>
              <w:rPr>
                <w:sz w:val="22"/>
              </w:rPr>
            </w:pPr>
            <w:r w:rsidRPr="00B1443C">
              <w:rPr>
                <w:sz w:val="22"/>
              </w:rPr>
              <w:t>создания и кругу целей</w:t>
            </w:r>
          </w:p>
          <w:p w:rsidR="00B1443C" w:rsidRPr="00B1443C" w:rsidRDefault="00B1443C" w:rsidP="00B1443C">
            <w:pPr>
              <w:autoSpaceDE w:val="0"/>
              <w:autoSpaceDN w:val="0"/>
              <w:adjustRightInd w:val="0"/>
              <w:spacing w:line="230" w:lineRule="exact"/>
              <w:rPr>
                <w:sz w:val="22"/>
              </w:rPr>
            </w:pPr>
            <w:r w:rsidRPr="00B1443C">
              <w:rPr>
                <w:sz w:val="22"/>
              </w:rPr>
              <w:t>муниципальных</w:t>
            </w:r>
          </w:p>
          <w:p w:rsidR="00B1443C" w:rsidRPr="00B1443C" w:rsidRDefault="00B1443C" w:rsidP="00B1443C">
            <w:pPr>
              <w:autoSpaceDE w:val="0"/>
              <w:autoSpaceDN w:val="0"/>
              <w:adjustRightInd w:val="0"/>
              <w:spacing w:line="230" w:lineRule="exact"/>
              <w:rPr>
                <w:sz w:val="22"/>
              </w:rPr>
            </w:pPr>
            <w:r w:rsidRPr="00B1443C">
              <w:rPr>
                <w:sz w:val="22"/>
              </w:rPr>
              <w:t>образований.</w:t>
            </w:r>
          </w:p>
        </w:tc>
        <w:tc>
          <w:tcPr>
            <w:tcW w:w="6801" w:type="dxa"/>
            <w:gridSpan w:val="2"/>
            <w:vMerge w:val="restart"/>
            <w:tcBorders>
              <w:top w:val="single" w:sz="6" w:space="0" w:color="auto"/>
              <w:left w:val="single" w:sz="6" w:space="0" w:color="auto"/>
              <w:right w:val="single" w:sz="6" w:space="0" w:color="auto"/>
            </w:tcBorders>
          </w:tcPr>
          <w:p w:rsidR="00B1443C" w:rsidRPr="00B1443C" w:rsidRDefault="00B1443C" w:rsidP="00B1443C">
            <w:pPr>
              <w:tabs>
                <w:tab w:val="left" w:pos="821"/>
              </w:tabs>
              <w:autoSpaceDE w:val="0"/>
              <w:autoSpaceDN w:val="0"/>
              <w:adjustRightInd w:val="0"/>
              <w:spacing w:line="245" w:lineRule="exact"/>
              <w:rPr>
                <w:sz w:val="22"/>
              </w:rPr>
            </w:pPr>
            <w:r w:rsidRPr="00B1443C">
              <w:rPr>
                <w:sz w:val="22"/>
              </w:rPr>
              <w:t>15.1.</w:t>
            </w:r>
            <w:r w:rsidRPr="00B1443C">
              <w:rPr>
                <w:sz w:val="22"/>
              </w:rPr>
              <w:tab/>
              <w:t>Анализ сделок по текущей деятельности на предмет:</w:t>
            </w:r>
          </w:p>
          <w:p w:rsidR="00B1443C" w:rsidRPr="00B1443C" w:rsidRDefault="00B1443C" w:rsidP="00B1443C">
            <w:pPr>
              <w:tabs>
                <w:tab w:val="left" w:pos="830"/>
              </w:tabs>
              <w:autoSpaceDE w:val="0"/>
              <w:autoSpaceDN w:val="0"/>
              <w:adjustRightInd w:val="0"/>
              <w:spacing w:line="245" w:lineRule="exact"/>
              <w:rPr>
                <w:sz w:val="22"/>
              </w:rPr>
            </w:pPr>
            <w:r w:rsidRPr="00B1443C">
              <w:rPr>
                <w:sz w:val="22"/>
              </w:rPr>
              <w:t>•</w:t>
            </w:r>
            <w:r w:rsidRPr="00B1443C">
              <w:rPr>
                <w:sz w:val="22"/>
              </w:rPr>
              <w:tab/>
              <w:t xml:space="preserve">соблюдения требований действующего законодательства, в том числе Федерального закона от 14.11.2002 № 161-ФЗ «О государственных и муниципальных унитарных предприятиях», Федерального закона от 05.04.2013 </w:t>
            </w:r>
            <w:r w:rsidRPr="00B1443C">
              <w:rPr>
                <w:i/>
                <w:iCs/>
                <w:sz w:val="22"/>
              </w:rPr>
              <w:t>№</w:t>
            </w:r>
            <w:r w:rsidRPr="00B1443C">
              <w:rPr>
                <w:sz w:val="22"/>
              </w:rPr>
              <w:t>44</w:t>
            </w:r>
            <w:r w:rsidRPr="00B1443C">
              <w:rPr>
                <w:i/>
                <w:iCs/>
                <w:sz w:val="22"/>
              </w:rPr>
              <w:t xml:space="preserve">-Ф-З </w:t>
            </w:r>
            <w:r w:rsidRPr="00B1443C">
              <w:rPr>
                <w:sz w:val="22"/>
              </w:rPr>
              <w:t xml:space="preserve">«О контрактной системе в сфере закупок товаров, работ, услуг для обеспечения государственных и муниципальных нужд», Федерального закона от 18.07.2011 </w:t>
            </w:r>
            <w:r w:rsidRPr="00B1443C">
              <w:rPr>
                <w:spacing w:val="-20"/>
                <w:sz w:val="22"/>
              </w:rPr>
              <w:t>№</w:t>
            </w:r>
            <w:r w:rsidRPr="00B1443C">
              <w:rPr>
                <w:sz w:val="22"/>
              </w:rPr>
              <w:t xml:space="preserve"> 223 -ФЗ «О закупках товаров, работ, услуг отдельными видами юридических лиц»;</w:t>
            </w:r>
          </w:p>
          <w:p w:rsidR="00B1443C" w:rsidRPr="00B1443C" w:rsidRDefault="00B1443C" w:rsidP="00B1443C">
            <w:pPr>
              <w:tabs>
                <w:tab w:val="left" w:pos="830"/>
              </w:tabs>
              <w:autoSpaceDE w:val="0"/>
              <w:autoSpaceDN w:val="0"/>
              <w:adjustRightInd w:val="0"/>
              <w:spacing w:line="245" w:lineRule="exact"/>
              <w:rPr>
                <w:sz w:val="22"/>
              </w:rPr>
            </w:pPr>
            <w:r w:rsidRPr="00B1443C">
              <w:rPr>
                <w:sz w:val="22"/>
              </w:rPr>
              <w:t>•</w:t>
            </w:r>
            <w:r w:rsidRPr="00B1443C">
              <w:rPr>
                <w:sz w:val="22"/>
              </w:rPr>
              <w:tab/>
              <w:t>экономической обоснованности;</w:t>
            </w:r>
          </w:p>
          <w:p w:rsidR="00B1443C" w:rsidRPr="00B1443C" w:rsidRDefault="00B1443C" w:rsidP="00B1443C">
            <w:pPr>
              <w:tabs>
                <w:tab w:val="left" w:pos="830"/>
              </w:tabs>
              <w:autoSpaceDE w:val="0"/>
              <w:autoSpaceDN w:val="0"/>
              <w:adjustRightInd w:val="0"/>
              <w:spacing w:line="245" w:lineRule="exact"/>
              <w:rPr>
                <w:sz w:val="22"/>
              </w:rPr>
            </w:pPr>
            <w:r w:rsidRPr="00B1443C">
              <w:rPr>
                <w:sz w:val="22"/>
              </w:rPr>
              <w:t>•</w:t>
            </w:r>
            <w:r w:rsidRPr="00B1443C">
              <w:rPr>
                <w:sz w:val="22"/>
              </w:rPr>
              <w:tab/>
              <w:t>соблюдения интересов предприятия и собственника имущества.</w:t>
            </w:r>
          </w:p>
          <w:p w:rsidR="00B1443C" w:rsidRPr="00B1443C" w:rsidRDefault="00B1443C" w:rsidP="00B1443C">
            <w:pPr>
              <w:tabs>
                <w:tab w:val="left" w:pos="821"/>
              </w:tabs>
              <w:autoSpaceDE w:val="0"/>
              <w:autoSpaceDN w:val="0"/>
              <w:adjustRightInd w:val="0"/>
              <w:spacing w:line="245" w:lineRule="exact"/>
              <w:rPr>
                <w:sz w:val="22"/>
              </w:rPr>
            </w:pPr>
            <w:r w:rsidRPr="00B1443C">
              <w:rPr>
                <w:sz w:val="22"/>
              </w:rPr>
              <w:t>15.2.</w:t>
            </w:r>
            <w:r w:rsidRPr="00B1443C">
              <w:rPr>
                <w:sz w:val="22"/>
              </w:rPr>
              <w:tab/>
              <w:t>Подтверждение наличия и сохранности основных средств:</w:t>
            </w:r>
          </w:p>
          <w:p w:rsidR="00B1443C" w:rsidRPr="00B1443C" w:rsidRDefault="00B1443C" w:rsidP="00B1443C">
            <w:pPr>
              <w:tabs>
                <w:tab w:val="left" w:pos="830"/>
              </w:tabs>
              <w:autoSpaceDE w:val="0"/>
              <w:autoSpaceDN w:val="0"/>
              <w:adjustRightInd w:val="0"/>
              <w:spacing w:line="245" w:lineRule="exact"/>
              <w:rPr>
                <w:sz w:val="22"/>
              </w:rPr>
            </w:pPr>
            <w:r w:rsidRPr="00B1443C">
              <w:rPr>
                <w:sz w:val="22"/>
              </w:rPr>
              <w:t>•</w:t>
            </w:r>
            <w:r w:rsidRPr="00B1443C">
              <w:rPr>
                <w:sz w:val="22"/>
              </w:rPr>
              <w:tab/>
              <w:t>анализ недвижимости:</w:t>
            </w:r>
          </w:p>
          <w:p w:rsidR="00B1443C" w:rsidRPr="00B1443C" w:rsidRDefault="00B1443C" w:rsidP="00B1443C">
            <w:pPr>
              <w:autoSpaceDE w:val="0"/>
              <w:autoSpaceDN w:val="0"/>
              <w:adjustRightInd w:val="0"/>
              <w:spacing w:line="226" w:lineRule="exact"/>
              <w:ind w:firstLine="274"/>
              <w:rPr>
                <w:sz w:val="22"/>
              </w:rPr>
            </w:pPr>
            <w:r w:rsidRPr="00B1443C">
              <w:rPr>
                <w:sz w:val="22"/>
              </w:rPr>
              <w:t>информация в разрезе площадей, их технического состояния и направления их использования (административные нужды, производственные, сдача в аренду, простой, прочес); наличие правоустанавливающих документов на земельные участки и расположенные на них объекты недвижимого имущества;</w:t>
            </w:r>
          </w:p>
          <w:p w:rsidR="00B1443C" w:rsidRPr="00B1443C" w:rsidRDefault="00B1443C" w:rsidP="00B1443C">
            <w:pPr>
              <w:tabs>
                <w:tab w:val="left" w:pos="830"/>
              </w:tabs>
              <w:autoSpaceDE w:val="0"/>
              <w:autoSpaceDN w:val="0"/>
              <w:adjustRightInd w:val="0"/>
              <w:spacing w:line="245" w:lineRule="exact"/>
              <w:rPr>
                <w:sz w:val="22"/>
              </w:rPr>
            </w:pPr>
            <w:r w:rsidRPr="00B1443C">
              <w:rPr>
                <w:sz w:val="22"/>
              </w:rPr>
              <w:t>• подтверждение наличия и сохранности основных средств, оценка их использования по целевому назначению (выявление нарушений порядка использования недвижимого имущества муниципального образования, его порчи, уничтожения, а также незаконного выбытия из собственности муниципального   образования, обеспечение   его   учета, наличие (отсутствие)     третьих     лиц, использующих     имущество     без соответствующих правоустанавливающих оснований);</w:t>
            </w:r>
          </w:p>
          <w:p w:rsidR="00B1443C" w:rsidRPr="00B1443C" w:rsidRDefault="00B1443C" w:rsidP="00B1443C">
            <w:pPr>
              <w:tabs>
                <w:tab w:val="left" w:pos="830"/>
              </w:tabs>
              <w:autoSpaceDE w:val="0"/>
              <w:autoSpaceDN w:val="0"/>
              <w:adjustRightInd w:val="0"/>
              <w:spacing w:line="245" w:lineRule="exact"/>
              <w:rPr>
                <w:sz w:val="22"/>
              </w:rPr>
            </w:pPr>
            <w:r w:rsidRPr="00B1443C">
              <w:rPr>
                <w:sz w:val="22"/>
              </w:rPr>
              <w:t>• проверка правомерности отражения в учете балансовой стоимости основных средств и нематериальных активов:</w:t>
            </w:r>
          </w:p>
          <w:p w:rsidR="00B1443C" w:rsidRPr="00B1443C" w:rsidRDefault="00B1443C" w:rsidP="00B1443C">
            <w:pPr>
              <w:tabs>
                <w:tab w:val="left" w:pos="926"/>
              </w:tabs>
              <w:autoSpaceDE w:val="0"/>
              <w:autoSpaceDN w:val="0"/>
              <w:adjustRightInd w:val="0"/>
              <w:spacing w:line="245" w:lineRule="exact"/>
              <w:rPr>
                <w:sz w:val="22"/>
              </w:rPr>
            </w:pPr>
            <w:r w:rsidRPr="00B1443C">
              <w:rPr>
                <w:sz w:val="22"/>
              </w:rPr>
              <w:t>-</w:t>
            </w:r>
            <w:r w:rsidRPr="00B1443C">
              <w:rPr>
                <w:sz w:val="22"/>
              </w:rPr>
              <w:tab/>
              <w:t>балансовая стоимость, средний возраст;</w:t>
            </w:r>
          </w:p>
          <w:p w:rsidR="00B1443C" w:rsidRPr="00B1443C" w:rsidRDefault="00B1443C" w:rsidP="00B1443C">
            <w:pPr>
              <w:tabs>
                <w:tab w:val="left" w:pos="926"/>
              </w:tabs>
              <w:autoSpaceDE w:val="0"/>
              <w:autoSpaceDN w:val="0"/>
              <w:adjustRightInd w:val="0"/>
              <w:spacing w:line="226" w:lineRule="exact"/>
              <w:rPr>
                <w:sz w:val="22"/>
              </w:rPr>
            </w:pPr>
            <w:r w:rsidRPr="00B1443C">
              <w:rPr>
                <w:sz w:val="22"/>
              </w:rPr>
              <w:t>-</w:t>
            </w:r>
            <w:r w:rsidRPr="00B1443C">
              <w:rPr>
                <w:sz w:val="22"/>
              </w:rPr>
              <w:tab/>
              <w:t>обоснованность политики амортизации и политики списаний имущества</w:t>
            </w:r>
          </w:p>
          <w:p w:rsidR="00B1443C" w:rsidRPr="00B1443C" w:rsidRDefault="00B1443C" w:rsidP="00B1443C">
            <w:pPr>
              <w:tabs>
                <w:tab w:val="left" w:pos="926"/>
              </w:tabs>
              <w:autoSpaceDE w:val="0"/>
              <w:autoSpaceDN w:val="0"/>
              <w:adjustRightInd w:val="0"/>
              <w:spacing w:line="226" w:lineRule="exact"/>
              <w:rPr>
                <w:sz w:val="22"/>
              </w:rPr>
            </w:pPr>
            <w:r w:rsidRPr="00B1443C">
              <w:rPr>
                <w:sz w:val="22"/>
              </w:rPr>
              <w:t>-</w:t>
            </w:r>
            <w:r w:rsidRPr="00B1443C">
              <w:rPr>
                <w:sz w:val="22"/>
              </w:rPr>
              <w:tab/>
              <w:t>анализ изменений в составе основных средств в течение проверяемого периода;</w:t>
            </w:r>
          </w:p>
          <w:p w:rsidR="00B1443C" w:rsidRPr="00B1443C" w:rsidRDefault="00B1443C" w:rsidP="00B1443C">
            <w:pPr>
              <w:tabs>
                <w:tab w:val="left" w:pos="970"/>
              </w:tabs>
              <w:autoSpaceDE w:val="0"/>
              <w:autoSpaceDN w:val="0"/>
              <w:adjustRightInd w:val="0"/>
              <w:spacing w:line="226" w:lineRule="exact"/>
              <w:rPr>
                <w:sz w:val="22"/>
              </w:rPr>
            </w:pPr>
            <w:r w:rsidRPr="00B1443C">
              <w:rPr>
                <w:sz w:val="22"/>
              </w:rPr>
              <w:t>-</w:t>
            </w:r>
            <w:r w:rsidRPr="00B1443C">
              <w:rPr>
                <w:sz w:val="22"/>
              </w:rPr>
              <w:tab/>
              <w:t>критерии постановки на учет и принципы оценки основных средств и нематериальных активов;</w:t>
            </w:r>
          </w:p>
          <w:p w:rsidR="00B1443C" w:rsidRPr="00B1443C" w:rsidRDefault="00B1443C" w:rsidP="00B1443C">
            <w:pPr>
              <w:tabs>
                <w:tab w:val="left" w:pos="830"/>
              </w:tabs>
              <w:autoSpaceDE w:val="0"/>
              <w:autoSpaceDN w:val="0"/>
              <w:adjustRightInd w:val="0"/>
              <w:spacing w:line="245" w:lineRule="exact"/>
              <w:rPr>
                <w:sz w:val="22"/>
              </w:rPr>
            </w:pPr>
            <w:r w:rsidRPr="00B1443C">
              <w:rPr>
                <w:sz w:val="22"/>
              </w:rPr>
              <w:t>•</w:t>
            </w:r>
            <w:r w:rsidRPr="00B1443C">
              <w:rPr>
                <w:sz w:val="22"/>
              </w:rPr>
              <w:tab/>
              <w:t>выявление недвижимого имущества муниципального образования, не учтенного в Реестре собственности муниципального образования;•</w:t>
            </w:r>
            <w:r w:rsidRPr="00B1443C">
              <w:rPr>
                <w:sz w:val="22"/>
              </w:rPr>
              <w:tab/>
              <w:t>оценка результатов инвентаризации имущества предприятия.</w:t>
            </w:r>
          </w:p>
          <w:p w:rsidR="00B1443C" w:rsidRPr="00B1443C" w:rsidRDefault="00B1443C" w:rsidP="00B1443C">
            <w:pPr>
              <w:widowControl w:val="0"/>
              <w:autoSpaceDE w:val="0"/>
              <w:autoSpaceDN w:val="0"/>
              <w:adjustRightInd w:val="0"/>
              <w:spacing w:line="245" w:lineRule="exact"/>
              <w:rPr>
                <w:sz w:val="22"/>
              </w:rPr>
            </w:pPr>
            <w:r w:rsidRPr="00B1443C">
              <w:rPr>
                <w:sz w:val="22"/>
              </w:rPr>
              <w:t>15.3. Выводы   по   разделу   (выработать   предложения   о   возможности обжалования   принятых,  органами   власти  решений,   рекомендации   по устранению нарушений (при наличии} нарушающих интересы собственника в части    распоряжения    и    пользования    имуществом    муниципального образования,     закрепленным     за     предприятием,     применения     мер ответственности в отношении лиц, действиями которых был нанесен ущерб собственнику имущества и составить проекты соответствующих заявлений с приложением необходимых обосновывающих документов и расчетов (в том числе понесенных собственником имущества убытков).</w:t>
            </w:r>
          </w:p>
        </w:tc>
      </w:tr>
      <w:tr w:rsidR="00B1443C" w:rsidRPr="00B1443C" w:rsidTr="00A71A08">
        <w:tc>
          <w:tcPr>
            <w:tcW w:w="566" w:type="dxa"/>
            <w:tcBorders>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p w:rsidR="00B1443C" w:rsidRPr="00B1443C" w:rsidRDefault="00B1443C" w:rsidP="00B1443C">
            <w:pPr>
              <w:widowControl w:val="0"/>
              <w:autoSpaceDE w:val="0"/>
              <w:autoSpaceDN w:val="0"/>
              <w:adjustRightInd w:val="0"/>
            </w:pPr>
          </w:p>
          <w:p w:rsidR="00B1443C" w:rsidRPr="00B1443C" w:rsidRDefault="00B1443C" w:rsidP="00B1443C">
            <w:pPr>
              <w:widowControl w:val="0"/>
              <w:autoSpaceDE w:val="0"/>
              <w:autoSpaceDN w:val="0"/>
              <w:adjustRightInd w:val="0"/>
            </w:pPr>
          </w:p>
          <w:p w:rsidR="00B1443C" w:rsidRPr="00B1443C" w:rsidRDefault="00B1443C" w:rsidP="00B1443C">
            <w:pPr>
              <w:widowControl w:val="0"/>
              <w:autoSpaceDE w:val="0"/>
              <w:autoSpaceDN w:val="0"/>
              <w:adjustRightInd w:val="0"/>
            </w:pPr>
          </w:p>
          <w:p w:rsidR="00B1443C" w:rsidRPr="00B1443C" w:rsidRDefault="00B1443C" w:rsidP="00B1443C">
            <w:pPr>
              <w:widowControl w:val="0"/>
              <w:autoSpaceDE w:val="0"/>
              <w:autoSpaceDN w:val="0"/>
              <w:adjustRightInd w:val="0"/>
            </w:pPr>
          </w:p>
          <w:p w:rsidR="00B1443C" w:rsidRPr="00B1443C" w:rsidRDefault="00B1443C" w:rsidP="00B1443C">
            <w:pPr>
              <w:widowControl w:val="0"/>
              <w:autoSpaceDE w:val="0"/>
              <w:autoSpaceDN w:val="0"/>
              <w:adjustRightInd w:val="0"/>
            </w:pPr>
          </w:p>
        </w:tc>
        <w:tc>
          <w:tcPr>
            <w:tcW w:w="3265" w:type="dxa"/>
            <w:vMerge/>
            <w:tcBorders>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tc>
        <w:tc>
          <w:tcPr>
            <w:tcW w:w="6801" w:type="dxa"/>
            <w:gridSpan w:val="2"/>
            <w:vMerge/>
            <w:tcBorders>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spacing w:line="245" w:lineRule="exact"/>
              <w:rPr>
                <w:sz w:val="22"/>
              </w:rPr>
            </w:pP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16</w:t>
            </w:r>
          </w:p>
        </w:tc>
        <w:tc>
          <w:tcPr>
            <w:tcW w:w="3265"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spacing w:line="226" w:lineRule="exact"/>
              <w:rPr>
                <w:sz w:val="22"/>
              </w:rPr>
            </w:pPr>
            <w:r w:rsidRPr="00B1443C">
              <w:rPr>
                <w:sz w:val="22"/>
              </w:rPr>
              <w:t>Сделки                       с аффилированными лицами.</w:t>
            </w:r>
          </w:p>
        </w:tc>
        <w:tc>
          <w:tcPr>
            <w:tcW w:w="6801"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B1443C">
            <w:pPr>
              <w:tabs>
                <w:tab w:val="left" w:pos="811"/>
              </w:tabs>
              <w:autoSpaceDE w:val="0"/>
              <w:autoSpaceDN w:val="0"/>
              <w:adjustRightInd w:val="0"/>
              <w:spacing w:line="226" w:lineRule="exact"/>
              <w:rPr>
                <w:sz w:val="22"/>
              </w:rPr>
            </w:pPr>
            <w:r w:rsidRPr="00B1443C">
              <w:rPr>
                <w:sz w:val="22"/>
              </w:rPr>
              <w:t>16.1.</w:t>
            </w:r>
            <w:r w:rsidRPr="00B1443C">
              <w:rPr>
                <w:sz w:val="22"/>
              </w:rPr>
              <w:tab/>
              <w:t>Определение круга аффилированных лиц предприятия,</w:t>
            </w:r>
          </w:p>
          <w:p w:rsidR="00B1443C" w:rsidRPr="00B1443C" w:rsidRDefault="00B1443C" w:rsidP="00B1443C">
            <w:pPr>
              <w:tabs>
                <w:tab w:val="left" w:pos="811"/>
              </w:tabs>
              <w:autoSpaceDE w:val="0"/>
              <w:autoSpaceDN w:val="0"/>
              <w:adjustRightInd w:val="0"/>
              <w:spacing w:line="226" w:lineRule="exact"/>
              <w:rPr>
                <w:sz w:val="22"/>
              </w:rPr>
            </w:pPr>
            <w:r w:rsidRPr="00B1443C">
              <w:rPr>
                <w:sz w:val="22"/>
              </w:rPr>
              <w:t xml:space="preserve">16.2. </w:t>
            </w:r>
            <w:r w:rsidRPr="00B1443C">
              <w:rPr>
                <w:sz w:val="22"/>
              </w:rPr>
              <w:tab/>
              <w:t>Выявление сделок, совершенных предприятием с аффилированнымилицами.</w:t>
            </w:r>
          </w:p>
          <w:p w:rsidR="00B1443C" w:rsidRPr="00B1443C" w:rsidRDefault="00B1443C" w:rsidP="00B1443C">
            <w:pPr>
              <w:tabs>
                <w:tab w:val="left" w:pos="811"/>
              </w:tabs>
              <w:autoSpaceDE w:val="0"/>
              <w:autoSpaceDN w:val="0"/>
              <w:adjustRightInd w:val="0"/>
              <w:spacing w:line="226" w:lineRule="exact"/>
              <w:rPr>
                <w:sz w:val="22"/>
              </w:rPr>
            </w:pPr>
            <w:r w:rsidRPr="00B1443C">
              <w:rPr>
                <w:sz w:val="22"/>
              </w:rPr>
              <w:t>16.3.</w:t>
            </w:r>
            <w:r w:rsidRPr="00B1443C">
              <w:rPr>
                <w:sz w:val="22"/>
              </w:rPr>
              <w:tab/>
              <w:t xml:space="preserve">Анализ сделок с аффилированными лицами предприятия с точки зрениясоблюдения требований действующего законодательства, </w:t>
            </w:r>
            <w:r w:rsidRPr="00B1443C">
              <w:rPr>
                <w:sz w:val="22"/>
              </w:rPr>
              <w:lastRenderedPageBreak/>
              <w:t>интересов предприятияи собственника имущества.</w:t>
            </w:r>
          </w:p>
          <w:p w:rsidR="00B1443C" w:rsidRPr="00B1443C" w:rsidRDefault="00B1443C" w:rsidP="00B1443C">
            <w:pPr>
              <w:tabs>
                <w:tab w:val="left" w:pos="811"/>
              </w:tabs>
              <w:autoSpaceDE w:val="0"/>
              <w:autoSpaceDN w:val="0"/>
              <w:adjustRightInd w:val="0"/>
              <w:spacing w:line="226" w:lineRule="exact"/>
              <w:rPr>
                <w:sz w:val="22"/>
              </w:rPr>
            </w:pPr>
            <w:r w:rsidRPr="00B1443C">
              <w:rPr>
                <w:sz w:val="22"/>
              </w:rPr>
              <w:t>16.4.</w:t>
            </w:r>
            <w:r w:rsidRPr="00B1443C">
              <w:rPr>
                <w:sz w:val="22"/>
              </w:rPr>
              <w:tab/>
              <w:t>Выводы по разделу</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b/>
                <w:bCs/>
                <w:smallCaps/>
                <w:spacing w:val="10"/>
                <w:sz w:val="22"/>
              </w:rPr>
            </w:pPr>
            <w:r w:rsidRPr="00B1443C">
              <w:rPr>
                <w:b/>
                <w:bCs/>
                <w:smallCaps/>
                <w:spacing w:val="10"/>
                <w:sz w:val="22"/>
              </w:rPr>
              <w:lastRenderedPageBreak/>
              <w:t>17</w:t>
            </w:r>
          </w:p>
        </w:tc>
        <w:tc>
          <w:tcPr>
            <w:tcW w:w="3265"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spacing w:line="226" w:lineRule="exact"/>
              <w:ind w:left="5" w:hanging="5"/>
              <w:rPr>
                <w:sz w:val="22"/>
              </w:rPr>
            </w:pPr>
            <w:r w:rsidRPr="00B1443C">
              <w:rPr>
                <w:sz w:val="22"/>
              </w:rPr>
              <w:t>Финансовый        анализ экономической деятельности предприятия.</w:t>
            </w:r>
          </w:p>
        </w:tc>
        <w:tc>
          <w:tcPr>
            <w:tcW w:w="6801"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B1443C">
            <w:pPr>
              <w:tabs>
                <w:tab w:val="left" w:pos="811"/>
              </w:tabs>
              <w:autoSpaceDE w:val="0"/>
              <w:autoSpaceDN w:val="0"/>
              <w:adjustRightInd w:val="0"/>
              <w:spacing w:line="226" w:lineRule="exact"/>
              <w:rPr>
                <w:sz w:val="22"/>
              </w:rPr>
            </w:pPr>
            <w:r w:rsidRPr="00B1443C">
              <w:rPr>
                <w:sz w:val="22"/>
              </w:rPr>
              <w:t>17</w:t>
            </w:r>
            <w:r w:rsidRPr="00B1443C">
              <w:rPr>
                <w:bCs/>
                <w:sz w:val="22"/>
              </w:rPr>
              <w:t>.1.</w:t>
            </w:r>
            <w:r w:rsidRPr="00B1443C">
              <w:rPr>
                <w:sz w:val="22"/>
              </w:rPr>
              <w:tab/>
              <w:t>Анализ бухгалтерской отчетности предприятия.</w:t>
            </w:r>
          </w:p>
          <w:p w:rsidR="00B1443C" w:rsidRPr="00B1443C" w:rsidRDefault="00B1443C" w:rsidP="00B1443C">
            <w:pPr>
              <w:tabs>
                <w:tab w:val="left" w:pos="960"/>
              </w:tabs>
              <w:autoSpaceDE w:val="0"/>
              <w:autoSpaceDN w:val="0"/>
              <w:adjustRightInd w:val="0"/>
              <w:spacing w:line="226" w:lineRule="exact"/>
              <w:rPr>
                <w:sz w:val="22"/>
              </w:rPr>
            </w:pPr>
            <w:r w:rsidRPr="00B1443C">
              <w:rPr>
                <w:sz w:val="22"/>
              </w:rPr>
              <w:t>17</w:t>
            </w:r>
            <w:r w:rsidRPr="00B1443C">
              <w:rPr>
                <w:bCs/>
                <w:sz w:val="22"/>
              </w:rPr>
              <w:t>.1.1.</w:t>
            </w:r>
            <w:r w:rsidRPr="00B1443C">
              <w:rPr>
                <w:sz w:val="22"/>
              </w:rPr>
              <w:tab/>
              <w:t>Общая оценка структуры баланса Предприятия;</w:t>
            </w:r>
          </w:p>
          <w:p w:rsidR="00B1443C" w:rsidRPr="00B1443C" w:rsidRDefault="00B1443C" w:rsidP="00B1443C">
            <w:pPr>
              <w:tabs>
                <w:tab w:val="left" w:pos="960"/>
              </w:tabs>
              <w:autoSpaceDE w:val="0"/>
              <w:autoSpaceDN w:val="0"/>
              <w:adjustRightInd w:val="0"/>
              <w:spacing w:line="226" w:lineRule="exact"/>
              <w:rPr>
                <w:sz w:val="22"/>
              </w:rPr>
            </w:pPr>
            <w:r w:rsidRPr="00B1443C">
              <w:rPr>
                <w:sz w:val="22"/>
              </w:rPr>
              <w:t>17</w:t>
            </w:r>
            <w:r w:rsidRPr="00B1443C">
              <w:rPr>
                <w:bCs/>
                <w:sz w:val="22"/>
              </w:rPr>
              <w:t>.1</w:t>
            </w:r>
            <w:r w:rsidRPr="00B1443C">
              <w:rPr>
                <w:sz w:val="22"/>
              </w:rPr>
              <w:t>.2.</w:t>
            </w:r>
            <w:r w:rsidRPr="00B1443C">
              <w:rPr>
                <w:sz w:val="22"/>
              </w:rPr>
              <w:tab/>
              <w:t>Сравнение динамики активов;</w:t>
            </w:r>
          </w:p>
          <w:p w:rsidR="00B1443C" w:rsidRPr="00B1443C" w:rsidRDefault="00B1443C" w:rsidP="00B1443C">
            <w:pPr>
              <w:tabs>
                <w:tab w:val="left" w:pos="960"/>
              </w:tabs>
              <w:autoSpaceDE w:val="0"/>
              <w:autoSpaceDN w:val="0"/>
              <w:adjustRightInd w:val="0"/>
              <w:spacing w:line="226" w:lineRule="exact"/>
              <w:rPr>
                <w:sz w:val="22"/>
              </w:rPr>
            </w:pPr>
            <w:r w:rsidRPr="00B1443C">
              <w:rPr>
                <w:sz w:val="22"/>
              </w:rPr>
              <w:t>17.1.3.</w:t>
            </w:r>
            <w:r w:rsidRPr="00B1443C">
              <w:rPr>
                <w:sz w:val="22"/>
              </w:rPr>
              <w:tab/>
              <w:t>Анализ структуры активов;</w:t>
            </w:r>
          </w:p>
          <w:p w:rsidR="00B1443C" w:rsidRPr="00B1443C" w:rsidRDefault="00B1443C" w:rsidP="00B1443C">
            <w:pPr>
              <w:tabs>
                <w:tab w:val="left" w:pos="960"/>
              </w:tabs>
              <w:autoSpaceDE w:val="0"/>
              <w:autoSpaceDN w:val="0"/>
              <w:adjustRightInd w:val="0"/>
              <w:spacing w:line="226" w:lineRule="exact"/>
              <w:rPr>
                <w:sz w:val="22"/>
              </w:rPr>
            </w:pPr>
            <w:r w:rsidRPr="00B1443C">
              <w:rPr>
                <w:sz w:val="22"/>
              </w:rPr>
              <w:t>17</w:t>
            </w:r>
            <w:r w:rsidRPr="00B1443C">
              <w:rPr>
                <w:bCs/>
                <w:sz w:val="22"/>
              </w:rPr>
              <w:t>.1</w:t>
            </w:r>
            <w:r w:rsidRPr="00B1443C">
              <w:rPr>
                <w:sz w:val="22"/>
              </w:rPr>
              <w:t>.4.</w:t>
            </w:r>
            <w:r w:rsidRPr="00B1443C">
              <w:rPr>
                <w:sz w:val="22"/>
              </w:rPr>
              <w:tab/>
              <w:t>Анализ структуры пассивов;</w:t>
            </w:r>
          </w:p>
          <w:p w:rsidR="00B1443C" w:rsidRPr="00B1443C" w:rsidRDefault="00B1443C" w:rsidP="00B1443C">
            <w:pPr>
              <w:tabs>
                <w:tab w:val="left" w:pos="960"/>
              </w:tabs>
              <w:autoSpaceDE w:val="0"/>
              <w:autoSpaceDN w:val="0"/>
              <w:adjustRightInd w:val="0"/>
              <w:spacing w:line="226" w:lineRule="exact"/>
              <w:rPr>
                <w:sz w:val="22"/>
              </w:rPr>
            </w:pPr>
            <w:r w:rsidRPr="00B1443C">
              <w:rPr>
                <w:sz w:val="22"/>
              </w:rPr>
              <w:t>17</w:t>
            </w:r>
            <w:r w:rsidRPr="00B1443C">
              <w:rPr>
                <w:bCs/>
                <w:sz w:val="22"/>
              </w:rPr>
              <w:t>.1</w:t>
            </w:r>
            <w:r w:rsidRPr="00B1443C">
              <w:rPr>
                <w:sz w:val="22"/>
              </w:rPr>
              <w:t>.5.</w:t>
            </w:r>
            <w:r w:rsidRPr="00B1443C">
              <w:rPr>
                <w:sz w:val="22"/>
              </w:rPr>
              <w:tab/>
              <w:t>Анализ финансовой и производственно-хозяйственной деятельностипредприятия:</w:t>
            </w:r>
          </w:p>
          <w:p w:rsidR="00B1443C" w:rsidRPr="00B1443C" w:rsidRDefault="00B1443C" w:rsidP="00B1443C">
            <w:pPr>
              <w:tabs>
                <w:tab w:val="left" w:pos="576"/>
              </w:tabs>
              <w:autoSpaceDE w:val="0"/>
              <w:autoSpaceDN w:val="0"/>
              <w:adjustRightInd w:val="0"/>
              <w:spacing w:line="226" w:lineRule="exact"/>
              <w:rPr>
                <w:sz w:val="22"/>
              </w:rPr>
            </w:pPr>
            <w:r w:rsidRPr="00B1443C">
              <w:rPr>
                <w:sz w:val="22"/>
              </w:rPr>
              <w:t>1)</w:t>
            </w:r>
            <w:r w:rsidRPr="00B1443C">
              <w:rPr>
                <w:sz w:val="22"/>
              </w:rPr>
              <w:tab/>
              <w:t>Общая характеристика и оценка:</w:t>
            </w:r>
          </w:p>
          <w:p w:rsidR="00B1443C" w:rsidRPr="00B1443C" w:rsidRDefault="00B1443C" w:rsidP="00B1443C">
            <w:pPr>
              <w:tabs>
                <w:tab w:val="left" w:pos="830"/>
              </w:tabs>
              <w:autoSpaceDE w:val="0"/>
              <w:autoSpaceDN w:val="0"/>
              <w:adjustRightInd w:val="0"/>
              <w:rPr>
                <w:sz w:val="22"/>
              </w:rPr>
            </w:pPr>
            <w:r w:rsidRPr="00B1443C">
              <w:rPr>
                <w:sz w:val="22"/>
              </w:rPr>
              <w:t>•</w:t>
            </w:r>
            <w:r w:rsidRPr="00B1443C">
              <w:rPr>
                <w:sz w:val="22"/>
              </w:rPr>
              <w:tab/>
              <w:t>имущественного состояния предприятия;</w:t>
            </w:r>
          </w:p>
          <w:p w:rsidR="00B1443C" w:rsidRPr="00B1443C" w:rsidRDefault="00B1443C" w:rsidP="00B1443C">
            <w:pPr>
              <w:tabs>
                <w:tab w:val="left" w:pos="830"/>
              </w:tabs>
              <w:autoSpaceDE w:val="0"/>
              <w:autoSpaceDN w:val="0"/>
              <w:adjustRightInd w:val="0"/>
              <w:spacing w:line="250" w:lineRule="exact"/>
              <w:rPr>
                <w:sz w:val="22"/>
              </w:rPr>
            </w:pPr>
            <w:r w:rsidRPr="00B1443C">
              <w:rPr>
                <w:sz w:val="22"/>
              </w:rPr>
              <w:t>•</w:t>
            </w:r>
            <w:r w:rsidRPr="00B1443C">
              <w:rPr>
                <w:sz w:val="22"/>
              </w:rPr>
              <w:tab/>
              <w:t>степени предпринимательского риска;</w:t>
            </w:r>
          </w:p>
          <w:p w:rsidR="00B1443C" w:rsidRPr="00B1443C" w:rsidRDefault="00B1443C" w:rsidP="00B1443C">
            <w:pPr>
              <w:autoSpaceDE w:val="0"/>
              <w:autoSpaceDN w:val="0"/>
              <w:adjustRightInd w:val="0"/>
              <w:spacing w:line="250" w:lineRule="exact"/>
              <w:rPr>
                <w:sz w:val="22"/>
              </w:rPr>
            </w:pPr>
            <w:r w:rsidRPr="00B1443C">
              <w:rPr>
                <w:sz w:val="22"/>
              </w:rPr>
              <w:t>•   достаточности капитала для текущей деятельности и долгосрочных инвестиций:</w:t>
            </w:r>
          </w:p>
          <w:p w:rsidR="00B1443C" w:rsidRPr="00B1443C" w:rsidRDefault="00B1443C" w:rsidP="00B1443C">
            <w:pPr>
              <w:tabs>
                <w:tab w:val="left" w:pos="830"/>
              </w:tabs>
              <w:autoSpaceDE w:val="0"/>
              <w:autoSpaceDN w:val="0"/>
              <w:adjustRightInd w:val="0"/>
              <w:spacing w:line="259" w:lineRule="exact"/>
              <w:rPr>
                <w:sz w:val="22"/>
              </w:rPr>
            </w:pPr>
            <w:r w:rsidRPr="00B1443C">
              <w:rPr>
                <w:sz w:val="22"/>
              </w:rPr>
              <w:t>•</w:t>
            </w:r>
            <w:r w:rsidRPr="00B1443C">
              <w:rPr>
                <w:sz w:val="22"/>
              </w:rPr>
              <w:tab/>
              <w:t>потребности в дополнительных источниках финансирования;</w:t>
            </w:r>
          </w:p>
          <w:p w:rsidR="00B1443C" w:rsidRPr="00B1443C" w:rsidRDefault="00B1443C" w:rsidP="00B1443C">
            <w:pPr>
              <w:tabs>
                <w:tab w:val="left" w:pos="830"/>
              </w:tabs>
              <w:autoSpaceDE w:val="0"/>
              <w:autoSpaceDN w:val="0"/>
              <w:adjustRightInd w:val="0"/>
              <w:spacing w:line="259" w:lineRule="exact"/>
              <w:rPr>
                <w:sz w:val="22"/>
              </w:rPr>
            </w:pPr>
            <w:r w:rsidRPr="00B1443C">
              <w:rPr>
                <w:sz w:val="22"/>
              </w:rPr>
              <w:t>•</w:t>
            </w:r>
            <w:r w:rsidRPr="00B1443C">
              <w:rPr>
                <w:sz w:val="22"/>
              </w:rPr>
              <w:tab/>
              <w:t>способности к наращиванию капитала;</w:t>
            </w:r>
          </w:p>
          <w:p w:rsidR="00B1443C" w:rsidRPr="00B1443C" w:rsidRDefault="00B1443C" w:rsidP="00B1443C">
            <w:pPr>
              <w:tabs>
                <w:tab w:val="left" w:pos="830"/>
              </w:tabs>
              <w:autoSpaceDE w:val="0"/>
              <w:autoSpaceDN w:val="0"/>
              <w:adjustRightInd w:val="0"/>
              <w:spacing w:line="259" w:lineRule="exact"/>
              <w:rPr>
                <w:sz w:val="22"/>
              </w:rPr>
            </w:pPr>
            <w:r w:rsidRPr="00B1443C">
              <w:rPr>
                <w:sz w:val="22"/>
              </w:rPr>
              <w:t>•</w:t>
            </w:r>
            <w:r w:rsidRPr="00B1443C">
              <w:rPr>
                <w:sz w:val="22"/>
              </w:rPr>
              <w:tab/>
              <w:t>рациональности привлечения заемных средств;</w:t>
            </w:r>
          </w:p>
          <w:p w:rsidR="00B1443C" w:rsidRPr="00B1443C" w:rsidRDefault="00B1443C" w:rsidP="00B1443C">
            <w:pPr>
              <w:tabs>
                <w:tab w:val="left" w:pos="830"/>
              </w:tabs>
              <w:autoSpaceDE w:val="0"/>
              <w:autoSpaceDN w:val="0"/>
              <w:adjustRightInd w:val="0"/>
              <w:spacing w:line="259" w:lineRule="exact"/>
              <w:rPr>
                <w:sz w:val="22"/>
              </w:rPr>
            </w:pPr>
            <w:r w:rsidRPr="00B1443C">
              <w:rPr>
                <w:sz w:val="22"/>
              </w:rPr>
              <w:t>•</w:t>
            </w:r>
            <w:r w:rsidRPr="00B1443C">
              <w:rPr>
                <w:sz w:val="22"/>
              </w:rPr>
              <w:tab/>
              <w:t>обоснованности политики распределения и использования прибыли.</w:t>
            </w:r>
          </w:p>
          <w:p w:rsidR="00B1443C" w:rsidRPr="00B1443C" w:rsidRDefault="00B1443C" w:rsidP="00B1443C">
            <w:pPr>
              <w:tabs>
                <w:tab w:val="left" w:pos="576"/>
              </w:tabs>
              <w:autoSpaceDE w:val="0"/>
              <w:autoSpaceDN w:val="0"/>
              <w:adjustRightInd w:val="0"/>
              <w:spacing w:line="226" w:lineRule="exact"/>
              <w:rPr>
                <w:sz w:val="22"/>
              </w:rPr>
            </w:pPr>
            <w:r w:rsidRPr="00B1443C">
              <w:rPr>
                <w:sz w:val="22"/>
              </w:rPr>
              <w:t>2)</w:t>
            </w:r>
            <w:r w:rsidRPr="00B1443C">
              <w:rPr>
                <w:sz w:val="22"/>
              </w:rPr>
              <w:tab/>
              <w:t xml:space="preserve">Характеристика   </w:t>
            </w:r>
            <w:r w:rsidRPr="00B1443C">
              <w:rPr>
                <w:spacing w:val="-10"/>
                <w:sz w:val="22"/>
              </w:rPr>
              <w:t xml:space="preserve">и   </w:t>
            </w:r>
            <w:r w:rsidRPr="00B1443C">
              <w:rPr>
                <w:sz w:val="22"/>
              </w:rPr>
              <w:t>оценка   основных   причин ухудшения/улучшенияфинансового состояния предприятия.</w:t>
            </w:r>
          </w:p>
          <w:p w:rsidR="00B1443C" w:rsidRPr="00B1443C" w:rsidRDefault="00B1443C" w:rsidP="00B1443C">
            <w:pPr>
              <w:tabs>
                <w:tab w:val="left" w:pos="811"/>
              </w:tabs>
              <w:autoSpaceDE w:val="0"/>
              <w:autoSpaceDN w:val="0"/>
              <w:adjustRightInd w:val="0"/>
              <w:spacing w:line="226" w:lineRule="exact"/>
              <w:rPr>
                <w:sz w:val="22"/>
              </w:rPr>
            </w:pPr>
            <w:r w:rsidRPr="00B1443C">
              <w:rPr>
                <w:sz w:val="22"/>
              </w:rPr>
              <w:t>17.2.</w:t>
            </w:r>
            <w:r w:rsidRPr="00B1443C">
              <w:rPr>
                <w:sz w:val="22"/>
              </w:rPr>
              <w:tab/>
              <w:t>Перечень основных потребителей продукции (работ, услуг) предприятия,с указанием объемов реализации.</w:t>
            </w:r>
          </w:p>
          <w:p w:rsidR="00B1443C" w:rsidRPr="00B1443C" w:rsidRDefault="00B1443C" w:rsidP="00B1443C">
            <w:pPr>
              <w:tabs>
                <w:tab w:val="left" w:pos="811"/>
              </w:tabs>
              <w:autoSpaceDE w:val="0"/>
              <w:autoSpaceDN w:val="0"/>
              <w:adjustRightInd w:val="0"/>
              <w:spacing w:line="226" w:lineRule="exact"/>
              <w:rPr>
                <w:sz w:val="22"/>
              </w:rPr>
            </w:pPr>
            <w:r w:rsidRPr="00B1443C">
              <w:rPr>
                <w:sz w:val="22"/>
              </w:rPr>
              <w:t>17.3.</w:t>
            </w:r>
            <w:r w:rsidRPr="00B1443C">
              <w:rPr>
                <w:sz w:val="22"/>
              </w:rPr>
              <w:tab/>
              <w:t>Сроки и формы расчетов за поставленную продукцию (работы, услуги) поосновным потребителям продукции/услуг,</w:t>
            </w:r>
          </w:p>
          <w:p w:rsidR="00B1443C" w:rsidRPr="00B1443C" w:rsidRDefault="00B1443C" w:rsidP="00B1443C">
            <w:pPr>
              <w:tabs>
                <w:tab w:val="left" w:pos="811"/>
              </w:tabs>
              <w:autoSpaceDE w:val="0"/>
              <w:autoSpaceDN w:val="0"/>
              <w:adjustRightInd w:val="0"/>
              <w:spacing w:line="226" w:lineRule="exact"/>
              <w:rPr>
                <w:sz w:val="22"/>
              </w:rPr>
            </w:pPr>
            <w:r w:rsidRPr="00B1443C">
              <w:rPr>
                <w:sz w:val="22"/>
              </w:rPr>
              <w:t>17.4.</w:t>
            </w:r>
            <w:r w:rsidRPr="00B1443C">
              <w:rPr>
                <w:sz w:val="22"/>
              </w:rPr>
              <w:tab/>
              <w:t>Анализ   существующей   системы   планирования   производственнойдеятельности предприятия, в том числе бизнес - планирования.</w:t>
            </w:r>
          </w:p>
          <w:p w:rsidR="00B1443C" w:rsidRPr="00B1443C" w:rsidRDefault="00B1443C" w:rsidP="00B1443C">
            <w:pPr>
              <w:tabs>
                <w:tab w:val="left" w:pos="811"/>
              </w:tabs>
              <w:autoSpaceDE w:val="0"/>
              <w:autoSpaceDN w:val="0"/>
              <w:adjustRightInd w:val="0"/>
              <w:spacing w:line="245" w:lineRule="exact"/>
              <w:rPr>
                <w:sz w:val="22"/>
              </w:rPr>
            </w:pPr>
            <w:r w:rsidRPr="00B1443C">
              <w:rPr>
                <w:sz w:val="22"/>
              </w:rPr>
              <w:t>17.5.</w:t>
            </w:r>
            <w:r w:rsidRPr="00B1443C">
              <w:rPr>
                <w:sz w:val="22"/>
              </w:rPr>
              <w:tab/>
              <w:t>Анализ показателей рентабельности за отчетный и предшествующийотчетному периоды:</w:t>
            </w:r>
          </w:p>
          <w:p w:rsidR="00B1443C" w:rsidRPr="00B1443C" w:rsidRDefault="00B1443C" w:rsidP="00B1443C">
            <w:pPr>
              <w:tabs>
                <w:tab w:val="left" w:pos="830"/>
              </w:tabs>
              <w:autoSpaceDE w:val="0"/>
              <w:autoSpaceDN w:val="0"/>
              <w:adjustRightInd w:val="0"/>
              <w:spacing w:line="245" w:lineRule="exact"/>
              <w:rPr>
                <w:sz w:val="22"/>
              </w:rPr>
            </w:pPr>
            <w:r w:rsidRPr="00B1443C">
              <w:rPr>
                <w:sz w:val="22"/>
              </w:rPr>
              <w:t>•</w:t>
            </w:r>
            <w:r w:rsidRPr="00B1443C">
              <w:rPr>
                <w:sz w:val="22"/>
              </w:rPr>
              <w:tab/>
              <w:t>общей рентабельности;</w:t>
            </w:r>
          </w:p>
          <w:p w:rsidR="00B1443C" w:rsidRPr="00B1443C" w:rsidRDefault="00B1443C" w:rsidP="00B1443C">
            <w:pPr>
              <w:tabs>
                <w:tab w:val="left" w:pos="830"/>
              </w:tabs>
              <w:autoSpaceDE w:val="0"/>
              <w:autoSpaceDN w:val="0"/>
              <w:adjustRightInd w:val="0"/>
              <w:spacing w:line="245" w:lineRule="exact"/>
              <w:rPr>
                <w:sz w:val="22"/>
              </w:rPr>
            </w:pPr>
            <w:r w:rsidRPr="00B1443C">
              <w:rPr>
                <w:sz w:val="22"/>
              </w:rPr>
              <w:t>•</w:t>
            </w:r>
            <w:r w:rsidRPr="00B1443C">
              <w:rPr>
                <w:sz w:val="22"/>
              </w:rPr>
              <w:tab/>
              <w:t>рентабельности собственного капитала;</w:t>
            </w:r>
          </w:p>
          <w:p w:rsidR="00B1443C" w:rsidRPr="00B1443C" w:rsidRDefault="00B1443C" w:rsidP="00B1443C">
            <w:pPr>
              <w:tabs>
                <w:tab w:val="left" w:pos="830"/>
              </w:tabs>
              <w:autoSpaceDE w:val="0"/>
              <w:autoSpaceDN w:val="0"/>
              <w:adjustRightInd w:val="0"/>
              <w:rPr>
                <w:sz w:val="22"/>
              </w:rPr>
            </w:pPr>
            <w:r w:rsidRPr="00B1443C">
              <w:rPr>
                <w:sz w:val="22"/>
              </w:rPr>
              <w:t>•</w:t>
            </w:r>
            <w:r w:rsidRPr="00B1443C">
              <w:rPr>
                <w:sz w:val="22"/>
              </w:rPr>
              <w:tab/>
              <w:t>рентабельности активов;</w:t>
            </w:r>
          </w:p>
          <w:p w:rsidR="00B1443C" w:rsidRPr="00B1443C" w:rsidRDefault="00B1443C" w:rsidP="00B1443C">
            <w:pPr>
              <w:tabs>
                <w:tab w:val="left" w:pos="830"/>
              </w:tabs>
              <w:autoSpaceDE w:val="0"/>
              <w:autoSpaceDN w:val="0"/>
              <w:adjustRightInd w:val="0"/>
              <w:rPr>
                <w:sz w:val="22"/>
              </w:rPr>
            </w:pPr>
            <w:r w:rsidRPr="00B1443C">
              <w:rPr>
                <w:sz w:val="22"/>
              </w:rPr>
              <w:t>•</w:t>
            </w:r>
            <w:r w:rsidRPr="00B1443C">
              <w:rPr>
                <w:sz w:val="22"/>
              </w:rPr>
              <w:tab/>
              <w:t>рентабельности инвестиций</w:t>
            </w:r>
          </w:p>
          <w:p w:rsidR="00B1443C" w:rsidRPr="00B1443C" w:rsidRDefault="00B1443C" w:rsidP="00B1443C">
            <w:pPr>
              <w:tabs>
                <w:tab w:val="left" w:pos="811"/>
              </w:tabs>
              <w:autoSpaceDE w:val="0"/>
              <w:autoSpaceDN w:val="0"/>
              <w:adjustRightInd w:val="0"/>
              <w:spacing w:line="240" w:lineRule="exact"/>
              <w:rPr>
                <w:sz w:val="22"/>
              </w:rPr>
            </w:pPr>
            <w:r w:rsidRPr="00B1443C">
              <w:rPr>
                <w:sz w:val="22"/>
              </w:rPr>
              <w:t>17.6.</w:t>
            </w:r>
            <w:r w:rsidRPr="00B1443C">
              <w:rPr>
                <w:sz w:val="22"/>
              </w:rPr>
              <w:tab/>
              <w:t xml:space="preserve">Анализ показателей ликвидности за отчетный  </w:t>
            </w:r>
            <w:r w:rsidRPr="00B1443C">
              <w:rPr>
                <w:spacing w:val="-10"/>
                <w:sz w:val="22"/>
              </w:rPr>
              <w:t xml:space="preserve">и </w:t>
            </w:r>
            <w:r w:rsidRPr="00B1443C">
              <w:rPr>
                <w:sz w:val="22"/>
              </w:rPr>
              <w:t>предшествующийотчетному периоды:</w:t>
            </w:r>
          </w:p>
          <w:p w:rsidR="00B1443C" w:rsidRPr="00B1443C" w:rsidRDefault="00B1443C" w:rsidP="00B1443C">
            <w:pPr>
              <w:tabs>
                <w:tab w:val="left" w:pos="830"/>
              </w:tabs>
              <w:autoSpaceDE w:val="0"/>
              <w:autoSpaceDN w:val="0"/>
              <w:adjustRightInd w:val="0"/>
              <w:spacing w:line="240" w:lineRule="exact"/>
              <w:rPr>
                <w:sz w:val="22"/>
              </w:rPr>
            </w:pPr>
            <w:r w:rsidRPr="00B1443C">
              <w:rPr>
                <w:sz w:val="22"/>
              </w:rPr>
              <w:t>•</w:t>
            </w:r>
            <w:r w:rsidRPr="00B1443C">
              <w:rPr>
                <w:sz w:val="22"/>
              </w:rPr>
              <w:tab/>
              <w:t>коэффициент текущей ликвидности;</w:t>
            </w:r>
          </w:p>
          <w:p w:rsidR="00B1443C" w:rsidRPr="00B1443C" w:rsidRDefault="00B1443C" w:rsidP="00B1443C">
            <w:pPr>
              <w:tabs>
                <w:tab w:val="left" w:pos="830"/>
              </w:tabs>
              <w:autoSpaceDE w:val="0"/>
              <w:autoSpaceDN w:val="0"/>
              <w:adjustRightInd w:val="0"/>
              <w:spacing w:line="240" w:lineRule="exact"/>
              <w:rPr>
                <w:sz w:val="22"/>
              </w:rPr>
            </w:pPr>
            <w:r w:rsidRPr="00B1443C">
              <w:rPr>
                <w:sz w:val="22"/>
              </w:rPr>
              <w:t>•</w:t>
            </w:r>
            <w:r w:rsidRPr="00B1443C">
              <w:rPr>
                <w:sz w:val="22"/>
              </w:rPr>
              <w:tab/>
              <w:t>коэффициент абсолютной ликвидности.</w:t>
            </w:r>
          </w:p>
          <w:p w:rsidR="00B1443C" w:rsidRPr="00B1443C" w:rsidRDefault="00B1443C" w:rsidP="00B1443C">
            <w:pPr>
              <w:tabs>
                <w:tab w:val="left" w:pos="811"/>
              </w:tabs>
              <w:autoSpaceDE w:val="0"/>
              <w:autoSpaceDN w:val="0"/>
              <w:adjustRightInd w:val="0"/>
              <w:spacing w:line="240" w:lineRule="exact"/>
              <w:rPr>
                <w:sz w:val="22"/>
              </w:rPr>
            </w:pPr>
            <w:r w:rsidRPr="00B1443C">
              <w:rPr>
                <w:sz w:val="22"/>
              </w:rPr>
              <w:t>17.7.</w:t>
            </w:r>
            <w:r w:rsidRPr="00B1443C">
              <w:rPr>
                <w:sz w:val="22"/>
              </w:rPr>
              <w:tab/>
              <w:t>Анализ   показателей   финансовой   устойчивости   за   отчетный   ипредшествующий отчетному периоды:</w:t>
            </w:r>
          </w:p>
          <w:p w:rsidR="00B1443C" w:rsidRPr="00B1443C" w:rsidRDefault="00B1443C" w:rsidP="00B1443C">
            <w:pPr>
              <w:autoSpaceDE w:val="0"/>
              <w:autoSpaceDN w:val="0"/>
              <w:adjustRightInd w:val="0"/>
              <w:spacing w:line="240" w:lineRule="exact"/>
              <w:rPr>
                <w:sz w:val="22"/>
              </w:rPr>
            </w:pPr>
            <w:r w:rsidRPr="00B1443C">
              <w:rPr>
                <w:sz w:val="22"/>
              </w:rPr>
              <w:t>•коэффициент обеспеченности собственными средствами:</w:t>
            </w:r>
          </w:p>
          <w:p w:rsidR="00B1443C" w:rsidRPr="00B1443C" w:rsidRDefault="00B1443C" w:rsidP="00B1443C">
            <w:pPr>
              <w:tabs>
                <w:tab w:val="left" w:pos="830"/>
              </w:tabs>
              <w:autoSpaceDE w:val="0"/>
              <w:autoSpaceDN w:val="0"/>
              <w:adjustRightInd w:val="0"/>
              <w:rPr>
                <w:sz w:val="22"/>
              </w:rPr>
            </w:pPr>
            <w:r w:rsidRPr="00B1443C">
              <w:rPr>
                <w:sz w:val="22"/>
              </w:rPr>
              <w:t>•</w:t>
            </w:r>
            <w:r w:rsidRPr="00B1443C">
              <w:rPr>
                <w:sz w:val="22"/>
              </w:rPr>
              <w:tab/>
              <w:t>коэффициент соотношения заемных и собственных средств</w:t>
            </w:r>
          </w:p>
          <w:p w:rsidR="00B1443C" w:rsidRPr="00B1443C" w:rsidRDefault="00B1443C" w:rsidP="00B1443C">
            <w:pPr>
              <w:tabs>
                <w:tab w:val="left" w:pos="811"/>
              </w:tabs>
              <w:autoSpaceDE w:val="0"/>
              <w:autoSpaceDN w:val="0"/>
              <w:adjustRightInd w:val="0"/>
              <w:spacing w:line="226" w:lineRule="exact"/>
              <w:rPr>
                <w:sz w:val="22"/>
              </w:rPr>
            </w:pPr>
            <w:r w:rsidRPr="00B1443C">
              <w:rPr>
                <w:sz w:val="22"/>
              </w:rPr>
              <w:t>17.8.</w:t>
            </w:r>
            <w:r w:rsidRPr="00B1443C">
              <w:rPr>
                <w:sz w:val="22"/>
              </w:rPr>
              <w:tab/>
              <w:t>Анализ изменения стоимости чистых активов производится за отчетный ипредшествующий отчетному периоды</w:t>
            </w:r>
          </w:p>
          <w:p w:rsidR="00B1443C" w:rsidRPr="00B1443C" w:rsidRDefault="00B1443C" w:rsidP="00B1443C">
            <w:pPr>
              <w:tabs>
                <w:tab w:val="left" w:pos="811"/>
              </w:tabs>
              <w:autoSpaceDE w:val="0"/>
              <w:autoSpaceDN w:val="0"/>
              <w:adjustRightInd w:val="0"/>
              <w:spacing w:line="226" w:lineRule="exact"/>
              <w:rPr>
                <w:sz w:val="22"/>
              </w:rPr>
            </w:pPr>
            <w:r w:rsidRPr="00B1443C">
              <w:rPr>
                <w:sz w:val="22"/>
              </w:rPr>
              <w:t>17.9.</w:t>
            </w:r>
            <w:r w:rsidRPr="00B1443C">
              <w:rPr>
                <w:sz w:val="22"/>
              </w:rPr>
              <w:tab/>
              <w:t>Рекомендации по улучшению финансового состояния предприятия (в т.ч.по устранению  основных  факторов,  повлиявших на его ухудшение) /егодальнейшего развития.</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lang w:val="en-US" w:eastAsia="en-US"/>
              </w:rPr>
            </w:pPr>
            <w:r w:rsidRPr="00B1443C">
              <w:rPr>
                <w:sz w:val="22"/>
                <w:lang w:eastAsia="en-US"/>
              </w:rPr>
              <w:t>18</w:t>
            </w:r>
            <w:r w:rsidRPr="00B1443C">
              <w:rPr>
                <w:sz w:val="22"/>
                <w:lang w:val="en-US" w:eastAsia="en-US"/>
              </w:rPr>
              <w:t>.</w:t>
            </w:r>
          </w:p>
        </w:tc>
        <w:tc>
          <w:tcPr>
            <w:tcW w:w="3265"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spacing w:line="230" w:lineRule="exact"/>
              <w:rPr>
                <w:sz w:val="22"/>
              </w:rPr>
            </w:pPr>
            <w:r w:rsidRPr="00B1443C">
              <w:rPr>
                <w:sz w:val="22"/>
                <w:lang w:eastAsia="en-US"/>
              </w:rPr>
              <w:t>Проверка   м</w:t>
            </w:r>
            <w:r w:rsidRPr="00B1443C">
              <w:rPr>
                <w:sz w:val="22"/>
              </w:rPr>
              <w:t>ероприятий,</w:t>
            </w:r>
          </w:p>
          <w:p w:rsidR="00B1443C" w:rsidRPr="00B1443C" w:rsidRDefault="00B1443C" w:rsidP="00B1443C">
            <w:pPr>
              <w:autoSpaceDE w:val="0"/>
              <w:autoSpaceDN w:val="0"/>
              <w:adjustRightInd w:val="0"/>
              <w:spacing w:line="230" w:lineRule="exact"/>
              <w:rPr>
                <w:sz w:val="22"/>
              </w:rPr>
            </w:pPr>
            <w:r w:rsidRPr="00B1443C">
              <w:rPr>
                <w:sz w:val="22"/>
              </w:rPr>
              <w:t>предусмотренных</w:t>
            </w:r>
          </w:p>
          <w:p w:rsidR="00B1443C" w:rsidRPr="00B1443C" w:rsidRDefault="00B1443C" w:rsidP="00B1443C">
            <w:pPr>
              <w:autoSpaceDE w:val="0"/>
              <w:autoSpaceDN w:val="0"/>
              <w:adjustRightInd w:val="0"/>
              <w:spacing w:line="230" w:lineRule="exact"/>
              <w:rPr>
                <w:sz w:val="22"/>
              </w:rPr>
            </w:pPr>
            <w:r w:rsidRPr="00B1443C">
              <w:rPr>
                <w:sz w:val="22"/>
              </w:rPr>
              <w:t>инвестиционными</w:t>
            </w:r>
          </w:p>
          <w:p w:rsidR="00B1443C" w:rsidRPr="00B1443C" w:rsidRDefault="00B1443C" w:rsidP="00B1443C">
            <w:pPr>
              <w:autoSpaceDE w:val="0"/>
              <w:autoSpaceDN w:val="0"/>
              <w:adjustRightInd w:val="0"/>
              <w:spacing w:line="230" w:lineRule="exact"/>
              <w:rPr>
                <w:sz w:val="22"/>
              </w:rPr>
            </w:pPr>
            <w:r w:rsidRPr="00B1443C">
              <w:rPr>
                <w:sz w:val="22"/>
              </w:rPr>
              <w:t>программами</w:t>
            </w:r>
          </w:p>
          <w:p w:rsidR="00B1443C" w:rsidRPr="00B1443C" w:rsidRDefault="00B1443C" w:rsidP="00B1443C">
            <w:pPr>
              <w:autoSpaceDE w:val="0"/>
              <w:autoSpaceDN w:val="0"/>
              <w:adjustRightInd w:val="0"/>
              <w:spacing w:line="230" w:lineRule="exact"/>
              <w:rPr>
                <w:sz w:val="22"/>
              </w:rPr>
            </w:pPr>
            <w:r w:rsidRPr="00B1443C">
              <w:rPr>
                <w:sz w:val="22"/>
              </w:rPr>
              <w:t>организаций</w:t>
            </w:r>
          </w:p>
          <w:p w:rsidR="00B1443C" w:rsidRPr="00B1443C" w:rsidRDefault="00B1443C" w:rsidP="00B1443C">
            <w:pPr>
              <w:autoSpaceDE w:val="0"/>
              <w:autoSpaceDN w:val="0"/>
              <w:adjustRightInd w:val="0"/>
              <w:spacing w:line="230" w:lineRule="exact"/>
              <w:rPr>
                <w:sz w:val="22"/>
              </w:rPr>
            </w:pPr>
            <w:r w:rsidRPr="00B1443C">
              <w:rPr>
                <w:sz w:val="22"/>
              </w:rPr>
              <w:t>осуществляющих</w:t>
            </w:r>
          </w:p>
          <w:p w:rsidR="00B1443C" w:rsidRPr="00B1443C" w:rsidRDefault="00B1443C" w:rsidP="00B1443C">
            <w:pPr>
              <w:autoSpaceDE w:val="0"/>
              <w:autoSpaceDN w:val="0"/>
              <w:adjustRightInd w:val="0"/>
              <w:spacing w:line="230" w:lineRule="exact"/>
              <w:rPr>
                <w:sz w:val="22"/>
              </w:rPr>
            </w:pPr>
            <w:r w:rsidRPr="00B1443C">
              <w:rPr>
                <w:sz w:val="22"/>
              </w:rPr>
              <w:t>регулируемые виды</w:t>
            </w:r>
          </w:p>
          <w:p w:rsidR="00B1443C" w:rsidRPr="00B1443C" w:rsidRDefault="00B1443C" w:rsidP="00B1443C">
            <w:pPr>
              <w:autoSpaceDE w:val="0"/>
              <w:autoSpaceDN w:val="0"/>
              <w:adjustRightInd w:val="0"/>
              <w:spacing w:line="230" w:lineRule="exact"/>
              <w:rPr>
                <w:sz w:val="22"/>
              </w:rPr>
            </w:pPr>
            <w:r w:rsidRPr="00B1443C">
              <w:rPr>
                <w:sz w:val="22"/>
              </w:rPr>
              <w:t>деятельности</w:t>
            </w:r>
          </w:p>
        </w:tc>
        <w:tc>
          <w:tcPr>
            <w:tcW w:w="6801"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spacing w:line="230" w:lineRule="exact"/>
              <w:rPr>
                <w:sz w:val="22"/>
              </w:rPr>
            </w:pPr>
            <w:r w:rsidRPr="00B1443C">
              <w:rPr>
                <w:sz w:val="22"/>
              </w:rPr>
              <w:t>При наличии утвержденной на отчетный период инвестиционной программы проводится проверка соответствия выполненных мероприятий инвестиционной программы мероприятиям, предусмотренным инвестиционной программой.</w:t>
            </w:r>
          </w:p>
        </w:tc>
      </w:tr>
      <w:tr w:rsidR="00B1443C" w:rsidRPr="00B1443C" w:rsidTr="00A71A08">
        <w:trPr>
          <w:trHeight w:val="6569"/>
        </w:trPr>
        <w:tc>
          <w:tcPr>
            <w:tcW w:w="566" w:type="dxa"/>
            <w:tcBorders>
              <w:top w:val="single" w:sz="6" w:space="0" w:color="auto"/>
              <w:left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lastRenderedPageBreak/>
              <w:t>19.</w:t>
            </w:r>
          </w:p>
        </w:tc>
        <w:tc>
          <w:tcPr>
            <w:tcW w:w="3265" w:type="dxa"/>
            <w:tcBorders>
              <w:top w:val="single" w:sz="6" w:space="0" w:color="auto"/>
              <w:left w:val="single" w:sz="6" w:space="0" w:color="auto"/>
              <w:right w:val="single" w:sz="6" w:space="0" w:color="auto"/>
            </w:tcBorders>
          </w:tcPr>
          <w:p w:rsidR="00B1443C" w:rsidRPr="00B1443C" w:rsidRDefault="00B1443C" w:rsidP="00B1443C">
            <w:pPr>
              <w:autoSpaceDE w:val="0"/>
              <w:autoSpaceDN w:val="0"/>
              <w:adjustRightInd w:val="0"/>
              <w:spacing w:line="235" w:lineRule="exact"/>
              <w:ind w:firstLine="5"/>
              <w:rPr>
                <w:sz w:val="22"/>
              </w:rPr>
            </w:pPr>
            <w:r w:rsidRPr="00B1443C">
              <w:rPr>
                <w:sz w:val="22"/>
              </w:rPr>
              <w:t>Выводы и рекомендации по итогам проверки.</w:t>
            </w:r>
          </w:p>
        </w:tc>
        <w:tc>
          <w:tcPr>
            <w:tcW w:w="6801" w:type="dxa"/>
            <w:gridSpan w:val="2"/>
            <w:tcBorders>
              <w:top w:val="single" w:sz="6" w:space="0" w:color="auto"/>
              <w:left w:val="single" w:sz="6" w:space="0" w:color="auto"/>
              <w:right w:val="single" w:sz="6" w:space="0" w:color="auto"/>
            </w:tcBorders>
          </w:tcPr>
          <w:p w:rsidR="00B1443C" w:rsidRPr="00B1443C" w:rsidRDefault="00B1443C" w:rsidP="00B1443C">
            <w:pPr>
              <w:tabs>
                <w:tab w:val="left" w:pos="821"/>
              </w:tabs>
              <w:autoSpaceDE w:val="0"/>
              <w:autoSpaceDN w:val="0"/>
              <w:adjustRightInd w:val="0"/>
              <w:spacing w:line="226" w:lineRule="exact"/>
              <w:rPr>
                <w:sz w:val="22"/>
              </w:rPr>
            </w:pPr>
            <w:r w:rsidRPr="00B1443C">
              <w:rPr>
                <w:sz w:val="22"/>
              </w:rPr>
              <w:t>19</w:t>
            </w:r>
            <w:r w:rsidRPr="00B1443C">
              <w:rPr>
                <w:bCs/>
                <w:sz w:val="22"/>
              </w:rPr>
              <w:t>.1.</w:t>
            </w:r>
            <w:r w:rsidRPr="00B1443C">
              <w:rPr>
                <w:sz w:val="22"/>
              </w:rPr>
              <w:tab/>
              <w:t>Выводы и рекомендации по итогам проверки.</w:t>
            </w:r>
          </w:p>
          <w:p w:rsidR="00B1443C" w:rsidRPr="00B1443C" w:rsidRDefault="00B1443C" w:rsidP="00B1443C">
            <w:pPr>
              <w:tabs>
                <w:tab w:val="left" w:pos="821"/>
              </w:tabs>
              <w:autoSpaceDE w:val="0"/>
              <w:autoSpaceDN w:val="0"/>
              <w:adjustRightInd w:val="0"/>
              <w:spacing w:line="226" w:lineRule="exact"/>
              <w:rPr>
                <w:sz w:val="22"/>
              </w:rPr>
            </w:pPr>
            <w:r w:rsidRPr="00B1443C">
              <w:rPr>
                <w:sz w:val="22"/>
              </w:rPr>
              <w:t>19.2.</w:t>
            </w:r>
            <w:r w:rsidRPr="00B1443C">
              <w:rPr>
                <w:sz w:val="22"/>
              </w:rPr>
              <w:tab/>
              <w:t>В том числе выводы:</w:t>
            </w:r>
          </w:p>
          <w:p w:rsidR="00B1443C" w:rsidRPr="00B1443C" w:rsidRDefault="00B1443C" w:rsidP="00B1443C">
            <w:pPr>
              <w:autoSpaceDE w:val="0"/>
              <w:autoSpaceDN w:val="0"/>
              <w:adjustRightInd w:val="0"/>
              <w:spacing w:line="226" w:lineRule="exact"/>
              <w:rPr>
                <w:sz w:val="22"/>
              </w:rPr>
            </w:pPr>
            <w:r w:rsidRPr="00B1443C">
              <w:rPr>
                <w:sz w:val="22"/>
              </w:rPr>
              <w:t>- о финансовом состоянии (платежеспособности и финансовой устойчивости, независимости) предприятия, причинах убыточности, в случае наличия таковой, рекомендации по улучшению финансового состояния;</w:t>
            </w:r>
          </w:p>
          <w:p w:rsidR="00B1443C" w:rsidRPr="00B1443C" w:rsidRDefault="00B1443C" w:rsidP="00B1443C">
            <w:pPr>
              <w:tabs>
                <w:tab w:val="left" w:pos="470"/>
              </w:tabs>
              <w:autoSpaceDE w:val="0"/>
              <w:autoSpaceDN w:val="0"/>
              <w:adjustRightInd w:val="0"/>
              <w:spacing w:line="226" w:lineRule="exact"/>
              <w:ind w:firstLine="259"/>
              <w:rPr>
                <w:sz w:val="22"/>
              </w:rPr>
            </w:pPr>
            <w:r w:rsidRPr="00B1443C">
              <w:rPr>
                <w:sz w:val="22"/>
              </w:rPr>
              <w:t>-</w:t>
            </w:r>
            <w:r w:rsidRPr="00B1443C">
              <w:rPr>
                <w:sz w:val="22"/>
              </w:rPr>
              <w:tab/>
              <w:t>рентабельности  видов деятельности  предприятия,  о  производственном потенциале предприятия;</w:t>
            </w:r>
          </w:p>
          <w:p w:rsidR="00B1443C" w:rsidRPr="00B1443C" w:rsidRDefault="00B1443C" w:rsidP="00B1443C">
            <w:pPr>
              <w:tabs>
                <w:tab w:val="left" w:pos="470"/>
              </w:tabs>
              <w:autoSpaceDE w:val="0"/>
              <w:autoSpaceDN w:val="0"/>
              <w:adjustRightInd w:val="0"/>
              <w:spacing w:line="226" w:lineRule="exact"/>
              <w:ind w:firstLine="259"/>
              <w:rPr>
                <w:sz w:val="22"/>
              </w:rPr>
            </w:pPr>
            <w:r w:rsidRPr="00B1443C">
              <w:rPr>
                <w:sz w:val="22"/>
              </w:rPr>
              <w:t>-</w:t>
            </w:r>
            <w:r w:rsidRPr="00B1443C">
              <w:rPr>
                <w:sz w:val="22"/>
              </w:rPr>
              <w:tab/>
              <w:t>рекомендации по устранению выявленных нарушений законодательства и интересов   собственника   (в   т.ч.   в   случае   совершения   экономически необоснованных    операций)    допущенных     исполнительными    органами предприятия, в случае их наличия;</w:t>
            </w:r>
          </w:p>
          <w:p w:rsidR="00B1443C" w:rsidRPr="00B1443C" w:rsidRDefault="00B1443C" w:rsidP="00B1443C">
            <w:pPr>
              <w:tabs>
                <w:tab w:val="left" w:pos="470"/>
              </w:tabs>
              <w:autoSpaceDE w:val="0"/>
              <w:autoSpaceDN w:val="0"/>
              <w:adjustRightInd w:val="0"/>
              <w:spacing w:line="226" w:lineRule="exact"/>
              <w:ind w:firstLine="259"/>
              <w:rPr>
                <w:sz w:val="22"/>
              </w:rPr>
            </w:pPr>
            <w:r w:rsidRPr="00B1443C">
              <w:rPr>
                <w:sz w:val="22"/>
              </w:rPr>
              <w:t>-</w:t>
            </w:r>
            <w:r w:rsidRPr="00B1443C">
              <w:rPr>
                <w:sz w:val="22"/>
              </w:rPr>
              <w:tab/>
              <w:t>информация   о   риске   признания    отдельных   сделок,   совершенных исполнительными   органами   предприятия,   недействительными,   в   связи   с нарушением законодательства;</w:t>
            </w:r>
          </w:p>
          <w:p w:rsidR="00B1443C" w:rsidRPr="00B1443C" w:rsidRDefault="00B1443C" w:rsidP="00B1443C">
            <w:pPr>
              <w:tabs>
                <w:tab w:val="left" w:pos="470"/>
              </w:tabs>
              <w:autoSpaceDE w:val="0"/>
              <w:autoSpaceDN w:val="0"/>
              <w:adjustRightInd w:val="0"/>
              <w:spacing w:line="226" w:lineRule="exact"/>
              <w:ind w:firstLine="259"/>
              <w:rPr>
                <w:sz w:val="22"/>
              </w:rPr>
            </w:pPr>
            <w:r w:rsidRPr="00B1443C">
              <w:rPr>
                <w:sz w:val="22"/>
              </w:rPr>
              <w:t>-</w:t>
            </w:r>
            <w:r w:rsidRPr="00B1443C">
              <w:rPr>
                <w:sz w:val="22"/>
              </w:rPr>
              <w:tab/>
              <w:t>указания   о   целесообразности   (нецелесообразности)   проведения   более подробных проверок отдельных аспектов производственно-хозяйственной и финансовой  деятельности  предприятия,  в том  числе  путем  обращения  в уполномоченные органы государственной власти по выявленным нарушениям;</w:t>
            </w:r>
          </w:p>
          <w:p w:rsidR="00B1443C" w:rsidRPr="00B1443C" w:rsidRDefault="00B1443C" w:rsidP="00B1443C">
            <w:pPr>
              <w:tabs>
                <w:tab w:val="left" w:pos="470"/>
              </w:tabs>
              <w:autoSpaceDE w:val="0"/>
              <w:autoSpaceDN w:val="0"/>
              <w:adjustRightInd w:val="0"/>
              <w:spacing w:line="226" w:lineRule="exact"/>
              <w:ind w:firstLine="259"/>
              <w:rPr>
                <w:sz w:val="22"/>
              </w:rPr>
            </w:pPr>
            <w:r w:rsidRPr="00B1443C">
              <w:rPr>
                <w:sz w:val="22"/>
              </w:rPr>
              <w:t>-</w:t>
            </w:r>
            <w:r w:rsidRPr="00B1443C">
              <w:rPr>
                <w:sz w:val="22"/>
              </w:rPr>
              <w:tab/>
              <w:t>иные выводы и рекомендации, в случае их существенности либо в случае наличия особенностей в настоящем Техническом задании.</w:t>
            </w:r>
          </w:p>
          <w:p w:rsidR="00B1443C" w:rsidRPr="00B1443C" w:rsidRDefault="00B1443C" w:rsidP="00B1443C">
            <w:pPr>
              <w:autoSpaceDE w:val="0"/>
              <w:autoSpaceDN w:val="0"/>
              <w:adjustRightInd w:val="0"/>
              <w:spacing w:line="226" w:lineRule="exact"/>
              <w:rPr>
                <w:i/>
                <w:iCs/>
                <w:sz w:val="22"/>
              </w:rPr>
            </w:pPr>
            <w:r w:rsidRPr="00B1443C">
              <w:rPr>
                <w:i/>
                <w:iCs/>
                <w:sz w:val="22"/>
              </w:rPr>
              <w:t>По регулируемым видам деятельности.</w:t>
            </w:r>
          </w:p>
          <w:p w:rsidR="00B1443C" w:rsidRPr="00B1443C" w:rsidRDefault="00B1443C" w:rsidP="00B1443C">
            <w:pPr>
              <w:widowControl w:val="0"/>
              <w:autoSpaceDE w:val="0"/>
              <w:autoSpaceDN w:val="0"/>
              <w:adjustRightInd w:val="0"/>
              <w:spacing w:line="226" w:lineRule="exact"/>
              <w:rPr>
                <w:sz w:val="22"/>
              </w:rPr>
            </w:pPr>
            <w:r w:rsidRPr="00B1443C">
              <w:rPr>
                <w:sz w:val="22"/>
              </w:rPr>
              <w:t xml:space="preserve">19.3. Приложение к выводам по итогам проверки: регистры бухгалтерского учета, подтверждающие факты ведения раздельного бухгалтерского учета по регулируемым   </w:t>
            </w:r>
            <w:r w:rsidRPr="00B1443C">
              <w:rPr>
                <w:spacing w:val="-10"/>
                <w:sz w:val="22"/>
              </w:rPr>
              <w:t xml:space="preserve">и   </w:t>
            </w:r>
            <w:r w:rsidRPr="00B1443C">
              <w:rPr>
                <w:sz w:val="22"/>
              </w:rPr>
              <w:t>прочим   видам   деятельности,   включая   сведения   по формированию финансового результата в разрезе видов деятельности.</w:t>
            </w:r>
          </w:p>
        </w:tc>
      </w:tr>
      <w:tr w:rsidR="00B1443C" w:rsidRPr="00B1443C" w:rsidTr="00A71A08">
        <w:tc>
          <w:tcPr>
            <w:tcW w:w="566"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20.</w:t>
            </w:r>
          </w:p>
        </w:tc>
        <w:tc>
          <w:tcPr>
            <w:tcW w:w="3265"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Результаты работы.</w:t>
            </w:r>
          </w:p>
        </w:tc>
        <w:tc>
          <w:tcPr>
            <w:tcW w:w="6801" w:type="dxa"/>
            <w:gridSpan w:val="2"/>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spacing w:line="226" w:lineRule="exact"/>
              <w:rPr>
                <w:sz w:val="22"/>
              </w:rPr>
            </w:pPr>
            <w:r w:rsidRPr="00B1443C">
              <w:rPr>
                <w:sz w:val="22"/>
              </w:rPr>
              <w:t xml:space="preserve">По результатам     аудита     составляется     аудиторское     заключение, подтверждающее годовую бухгалтерскую (финансовую) отчетность предприятия и аудиторский отчет, не менее чем в трех экземплярах (на бумажном </w:t>
            </w:r>
            <w:r w:rsidRPr="00B1443C">
              <w:rPr>
                <w:spacing w:val="-10"/>
                <w:sz w:val="22"/>
              </w:rPr>
              <w:t xml:space="preserve">и </w:t>
            </w:r>
            <w:r w:rsidRPr="00B1443C">
              <w:rPr>
                <w:sz w:val="22"/>
              </w:rPr>
              <w:t>электрономносителях).   Один   экземпляр   представляется   Заказчику,   два экземпляра - Собственнику имущества.</w:t>
            </w:r>
          </w:p>
        </w:tc>
      </w:tr>
    </w:tbl>
    <w:p w:rsidR="00B1443C" w:rsidRPr="00A71A08" w:rsidRDefault="00B1443C" w:rsidP="00B1443C">
      <w:pPr>
        <w:autoSpaceDE w:val="0"/>
        <w:autoSpaceDN w:val="0"/>
        <w:adjustRightInd w:val="0"/>
        <w:spacing w:line="240" w:lineRule="exact"/>
        <w:ind w:left="1080"/>
        <w:rPr>
          <w:sz w:val="12"/>
          <w:szCs w:val="12"/>
        </w:rPr>
      </w:pPr>
    </w:p>
    <w:p w:rsidR="00B1443C" w:rsidRPr="00B1443C" w:rsidRDefault="00B1443C" w:rsidP="00267A42">
      <w:pPr>
        <w:autoSpaceDE w:val="0"/>
        <w:autoSpaceDN w:val="0"/>
        <w:adjustRightInd w:val="0"/>
        <w:spacing w:line="250" w:lineRule="exact"/>
        <w:ind w:firstLine="709"/>
        <w:rPr>
          <w:sz w:val="22"/>
        </w:rPr>
      </w:pPr>
      <w:r w:rsidRPr="00B1443C">
        <w:rPr>
          <w:b/>
          <w:bCs/>
          <w:sz w:val="22"/>
        </w:rPr>
        <w:t xml:space="preserve">8. </w:t>
      </w:r>
      <w:r w:rsidRPr="00B1443C">
        <w:rPr>
          <w:sz w:val="22"/>
        </w:rPr>
        <w:t>Выходные материалы:</w:t>
      </w:r>
    </w:p>
    <w:p w:rsidR="00B1443C" w:rsidRPr="00B1443C" w:rsidRDefault="00B1443C" w:rsidP="00B1443C">
      <w:pPr>
        <w:autoSpaceDE w:val="0"/>
        <w:autoSpaceDN w:val="0"/>
        <w:adjustRightInd w:val="0"/>
        <w:spacing w:line="250" w:lineRule="exact"/>
        <w:ind w:firstLine="720"/>
        <w:jc w:val="both"/>
        <w:rPr>
          <w:sz w:val="22"/>
        </w:rPr>
      </w:pPr>
      <w:r w:rsidRPr="00B1443C">
        <w:rPr>
          <w:sz w:val="22"/>
        </w:rPr>
        <w:t>Результаты аудиторской проверки должны быть оформлены в виде Аудиторского заключения по Аудируемому предприятию и письменной информации, полученной по результатам проведенного аудита (далее вместе - Отчет) на бумажном и электронном носителях в трех экземплярах.</w:t>
      </w:r>
    </w:p>
    <w:p w:rsidR="00B1443C" w:rsidRPr="00B1443C" w:rsidRDefault="00B1443C" w:rsidP="00B1443C">
      <w:pPr>
        <w:autoSpaceDE w:val="0"/>
        <w:autoSpaceDN w:val="0"/>
        <w:adjustRightInd w:val="0"/>
        <w:spacing w:line="250" w:lineRule="exact"/>
        <w:rPr>
          <w:sz w:val="22"/>
        </w:rPr>
      </w:pPr>
      <w:r w:rsidRPr="00B1443C">
        <w:rPr>
          <w:sz w:val="22"/>
        </w:rPr>
        <w:t>Результаты аудиторской проверки представляются Заказчику, Собственнику имущества.</w:t>
      </w:r>
    </w:p>
    <w:p w:rsidR="00B1443C" w:rsidRPr="00B1443C" w:rsidRDefault="00B1443C" w:rsidP="00B1443C">
      <w:pPr>
        <w:autoSpaceDE w:val="0"/>
        <w:autoSpaceDN w:val="0"/>
        <w:adjustRightInd w:val="0"/>
        <w:spacing w:line="250" w:lineRule="exact"/>
        <w:ind w:firstLine="567"/>
        <w:jc w:val="both"/>
        <w:rPr>
          <w:sz w:val="22"/>
        </w:rPr>
      </w:pPr>
      <w:r w:rsidRPr="00B1443C">
        <w:rPr>
          <w:sz w:val="22"/>
        </w:rPr>
        <w:t>8.1. Отчет по Аудируемому предприятию должен состоять из двух частей (на бумажном носителе - сброшюрованных отдельно):</w:t>
      </w:r>
    </w:p>
    <w:p w:rsidR="00B1443C" w:rsidRPr="00B1443C" w:rsidRDefault="00B1443C" w:rsidP="00B1443C">
      <w:pPr>
        <w:autoSpaceDE w:val="0"/>
        <w:autoSpaceDN w:val="0"/>
        <w:adjustRightInd w:val="0"/>
        <w:spacing w:line="250" w:lineRule="exact"/>
        <w:ind w:firstLine="567"/>
        <w:jc w:val="both"/>
        <w:rPr>
          <w:sz w:val="22"/>
        </w:rPr>
      </w:pPr>
      <w:r w:rsidRPr="00B1443C">
        <w:rPr>
          <w:sz w:val="22"/>
        </w:rPr>
        <w:t>8.1.1. Первая часть отчета - Письменная информация, полученная по результатам, проведенного аудита (Аудиторский отчет), должна содержать информацию исходя из задач, поставленных настоящим Техническим заданием (включая все приложения к нему) с обоснованными выводами и предложениями. Содержание отчета должно обеспечивать возможность однозначно определить допущенное Аудируемым предприятием (ее руководством) нарушение и обоснованность выводов Исполнителем по Контракту.</w:t>
      </w:r>
    </w:p>
    <w:p w:rsidR="00B1443C" w:rsidRPr="00B1443C" w:rsidRDefault="00B1443C" w:rsidP="00B1443C">
      <w:pPr>
        <w:autoSpaceDE w:val="0"/>
        <w:autoSpaceDN w:val="0"/>
        <w:adjustRightInd w:val="0"/>
        <w:spacing w:line="250" w:lineRule="exact"/>
        <w:jc w:val="both"/>
        <w:rPr>
          <w:sz w:val="22"/>
        </w:rPr>
      </w:pPr>
      <w:r w:rsidRPr="00B1443C">
        <w:rPr>
          <w:sz w:val="22"/>
        </w:rPr>
        <w:t>Последовательность описания разделов, подвергшихся проверке, а также их нумерация должны соответствовать составу задач согласно настоящему Техническому заданию. По каждой задаче, в Аудиторском отчете должно приводиться краткое описание ее выполнения (характеристика и общая оценка документального оформления и отражения в учете хозяйственных операций; описание выявленных в ходе проверки нарушений, а также их причин и последствий; вывод и рекомендации Исполнителя по Контракту). Все Приложения, предусмотренные настоящим Техническим заданием, должны быть заполнены (все требуемые копии документов приложены). Если информация (документы), подлежащая отражению в Аудиторском отчете или Приложении, отсутствует, это должно быть оговорено в тексте Аудиторского отчета или Приложения с обязательным указанием причины отсутствия информации (документов).</w:t>
      </w:r>
    </w:p>
    <w:p w:rsidR="00B1443C" w:rsidRPr="00B1443C" w:rsidRDefault="00B1443C" w:rsidP="00B1443C">
      <w:pPr>
        <w:autoSpaceDE w:val="0"/>
        <w:autoSpaceDN w:val="0"/>
        <w:adjustRightInd w:val="0"/>
        <w:spacing w:line="250" w:lineRule="exact"/>
        <w:jc w:val="both"/>
        <w:rPr>
          <w:sz w:val="22"/>
        </w:rPr>
      </w:pPr>
      <w:r w:rsidRPr="00B1443C">
        <w:rPr>
          <w:sz w:val="22"/>
        </w:rPr>
        <w:t>Аудиторский отчет должен содержать информацию об использовании по назначению и сохранности недвижимого имущества, закрепленного на праве хозяйственного ведения за Аудируемым предприятием:</w:t>
      </w:r>
    </w:p>
    <w:p w:rsidR="00B1443C" w:rsidRPr="00B1443C" w:rsidRDefault="00B1443C" w:rsidP="00B1443C">
      <w:pPr>
        <w:autoSpaceDE w:val="0"/>
        <w:autoSpaceDN w:val="0"/>
        <w:adjustRightInd w:val="0"/>
        <w:spacing w:before="5" w:line="250" w:lineRule="exact"/>
        <w:jc w:val="both"/>
        <w:rPr>
          <w:bCs/>
          <w:sz w:val="22"/>
        </w:rPr>
      </w:pPr>
      <w:r w:rsidRPr="00B1443C">
        <w:rPr>
          <w:sz w:val="22"/>
        </w:rPr>
        <w:lastRenderedPageBreak/>
        <w:t>- состоянии недвижимого имущества, закрепленного за Аудируемым предприятием на праве хозяйственного ведения, с приложением подтверждающей документации и выработать предложения о возможности обжалования принятых Аудируемым предприятием, органами власти решений, рекомендации по устранению нарушений (при наличии) нарушающих интересы собственника в части распоряжения и пользования имуществом, закрепленным за Аудируемым</w:t>
      </w:r>
      <w:r w:rsidR="00267A42">
        <w:rPr>
          <w:sz w:val="22"/>
        </w:rPr>
        <w:t xml:space="preserve"> </w:t>
      </w:r>
      <w:r w:rsidRPr="00B1443C">
        <w:rPr>
          <w:bCs/>
          <w:sz w:val="22"/>
        </w:rPr>
        <w:t>предприятием, применения мер ответственности в отношении лиц, действиями которых был нанесен ущерб собственнику имущества и составить проекты соответствующих заявлений с приложением необходимых обосновывающих документов и расчетов (в том числе понесенных собственником имущества убытков)</w:t>
      </w:r>
    </w:p>
    <w:p w:rsidR="00B1443C" w:rsidRPr="00B1443C" w:rsidRDefault="00B1443C" w:rsidP="00B1443C">
      <w:pPr>
        <w:autoSpaceDE w:val="0"/>
        <w:autoSpaceDN w:val="0"/>
        <w:adjustRightInd w:val="0"/>
        <w:spacing w:line="250" w:lineRule="exact"/>
        <w:rPr>
          <w:bCs/>
          <w:sz w:val="22"/>
        </w:rPr>
      </w:pPr>
      <w:r w:rsidRPr="00B1443C">
        <w:rPr>
          <w:bCs/>
          <w:sz w:val="22"/>
        </w:rPr>
        <w:t>- оценки системы внутреннего контроля и прочее Аудируемого предприятия.</w:t>
      </w:r>
    </w:p>
    <w:p w:rsidR="00B1443C" w:rsidRPr="00B1443C" w:rsidRDefault="00B1443C" w:rsidP="00B1443C">
      <w:pPr>
        <w:autoSpaceDE w:val="0"/>
        <w:autoSpaceDN w:val="0"/>
        <w:adjustRightInd w:val="0"/>
        <w:spacing w:line="250" w:lineRule="exact"/>
        <w:ind w:firstLine="571"/>
        <w:jc w:val="both"/>
        <w:rPr>
          <w:bCs/>
          <w:sz w:val="22"/>
        </w:rPr>
      </w:pPr>
      <w:r w:rsidRPr="00B1443C">
        <w:rPr>
          <w:bCs/>
          <w:sz w:val="22"/>
        </w:rPr>
        <w:t xml:space="preserve">8.1.2. Вторая часть отчета - Аудиторское заключение, оформленное в соответствии с утвержденными международными стандартами аудиторской деятельности, которое должно содержать краткую информацию о проведенной проверке, а также основные выводы Исполнителя по Контракту по ее результатам (о недостатках в системе бухгалтерского учета и внутреннего контроля, которые привели или могут привести к существенным ошибкам в бухгалтерской отчетности, а также влияют или могут повлиять на достоверность отчетности; о финансовом состоянии Аудируемого предприятия и факторах, повлиявших на него в отчетном периоде; о размере и направлениях использования чистой прибыли; аргументация выводов Исполнителя по Контракту и его предложения по совершенствованию системы бухгалтерского учета и внутреннего контроля Аудируемого предприятия) по следующей форме </w:t>
      </w:r>
      <w:r w:rsidRPr="00B1443C">
        <w:rPr>
          <w:bCs/>
          <w:spacing w:val="30"/>
          <w:sz w:val="22"/>
        </w:rPr>
        <w:t>(с</w:t>
      </w:r>
      <w:r w:rsidRPr="00B1443C">
        <w:rPr>
          <w:bCs/>
          <w:sz w:val="22"/>
        </w:rPr>
        <w:t xml:space="preserve"> обязательным раскрытием информации по всем указанным вопросам).</w:t>
      </w:r>
    </w:p>
    <w:p w:rsidR="00B1443C" w:rsidRPr="00B1443C" w:rsidRDefault="00B1443C" w:rsidP="00B1443C">
      <w:pPr>
        <w:autoSpaceDE w:val="0"/>
        <w:autoSpaceDN w:val="0"/>
        <w:adjustRightInd w:val="0"/>
        <w:spacing w:line="250" w:lineRule="exact"/>
        <w:rPr>
          <w:bCs/>
          <w:sz w:val="22"/>
        </w:rPr>
      </w:pPr>
      <w:r w:rsidRPr="00B1443C">
        <w:rPr>
          <w:bCs/>
          <w:sz w:val="22"/>
        </w:rPr>
        <w:t>9.Требования к сроку предоставления гарантий качества оказываемых услуг по контракту: Гарантия качества оказываемых услуг годового аудита предоставляется Исполнителем на весь объем оказанных услуг, на срок 36 месяцев. Действие срока гарантии начинается с момента подписания сторонами акта сдачи-приемки оказанных услуг Обязательство Исполнителя по исполнению гарантии качества услуг наступает при следующих условиях:</w:t>
      </w:r>
    </w:p>
    <w:p w:rsidR="00B1443C" w:rsidRPr="00B1443C" w:rsidRDefault="00B1443C" w:rsidP="00B1443C">
      <w:pPr>
        <w:widowControl w:val="0"/>
        <w:numPr>
          <w:ilvl w:val="0"/>
          <w:numId w:val="47"/>
        </w:numPr>
        <w:tabs>
          <w:tab w:val="left" w:pos="850"/>
        </w:tabs>
        <w:autoSpaceDE w:val="0"/>
        <w:autoSpaceDN w:val="0"/>
        <w:adjustRightInd w:val="0"/>
        <w:spacing w:line="250" w:lineRule="exact"/>
        <w:ind w:firstLine="715"/>
        <w:jc w:val="both"/>
        <w:rPr>
          <w:bCs/>
          <w:sz w:val="22"/>
        </w:rPr>
      </w:pPr>
      <w:r w:rsidRPr="00B1443C">
        <w:rPr>
          <w:bCs/>
          <w:sz w:val="22"/>
        </w:rPr>
        <w:t>претензии заказчика, связанные с недостоверностью формирования статей бухгалтерской отчетности соответствующего отчетного периода;</w:t>
      </w:r>
    </w:p>
    <w:p w:rsidR="00B1443C" w:rsidRPr="00B1443C" w:rsidRDefault="00B1443C" w:rsidP="00B1443C">
      <w:pPr>
        <w:widowControl w:val="0"/>
        <w:numPr>
          <w:ilvl w:val="0"/>
          <w:numId w:val="47"/>
        </w:numPr>
        <w:tabs>
          <w:tab w:val="left" w:pos="850"/>
        </w:tabs>
        <w:autoSpaceDE w:val="0"/>
        <w:autoSpaceDN w:val="0"/>
        <w:adjustRightInd w:val="0"/>
        <w:spacing w:line="250" w:lineRule="exact"/>
        <w:ind w:firstLine="715"/>
        <w:jc w:val="both"/>
        <w:rPr>
          <w:bCs/>
          <w:sz w:val="22"/>
        </w:rPr>
      </w:pPr>
      <w:r w:rsidRPr="00B1443C">
        <w:rPr>
          <w:bCs/>
          <w:sz w:val="22"/>
        </w:rPr>
        <w:t>претензии заказчика, связанные с нарушением требований порядка и правил оказания аудиторских услуг, установленных нормативно-правовыми актами Российской Федерации, в том числе при выдаче аудиторского заключения и предоставлении письменной информации заказчика;</w:t>
      </w:r>
    </w:p>
    <w:p w:rsidR="00B1443C" w:rsidRPr="00B1443C" w:rsidRDefault="00B1443C" w:rsidP="00B1443C">
      <w:pPr>
        <w:widowControl w:val="0"/>
        <w:numPr>
          <w:ilvl w:val="0"/>
          <w:numId w:val="47"/>
        </w:numPr>
        <w:tabs>
          <w:tab w:val="left" w:pos="850"/>
        </w:tabs>
        <w:autoSpaceDE w:val="0"/>
        <w:autoSpaceDN w:val="0"/>
        <w:adjustRightInd w:val="0"/>
        <w:spacing w:line="250" w:lineRule="exact"/>
        <w:ind w:firstLine="715"/>
        <w:jc w:val="both"/>
        <w:rPr>
          <w:bCs/>
          <w:sz w:val="22"/>
        </w:rPr>
      </w:pPr>
      <w:r w:rsidRPr="00B1443C">
        <w:rPr>
          <w:bCs/>
          <w:sz w:val="22"/>
        </w:rPr>
        <w:t>претензии заказчика, связанные с неисполнением (неполным исполнением) Технической части конкурсной документации.</w:t>
      </w:r>
    </w:p>
    <w:p w:rsidR="00B1443C" w:rsidRPr="00B1443C" w:rsidRDefault="00B1443C" w:rsidP="00B1443C">
      <w:pPr>
        <w:autoSpaceDE w:val="0"/>
        <w:autoSpaceDN w:val="0"/>
        <w:adjustRightInd w:val="0"/>
        <w:spacing w:line="240" w:lineRule="exact"/>
        <w:ind w:left="1114"/>
        <w:rPr>
          <w:sz w:val="22"/>
          <w:szCs w:val="22"/>
        </w:rPr>
      </w:pPr>
    </w:p>
    <w:p w:rsidR="00B1443C" w:rsidRPr="00B1443C" w:rsidRDefault="00B1443C" w:rsidP="00B1443C">
      <w:pPr>
        <w:autoSpaceDE w:val="0"/>
        <w:autoSpaceDN w:val="0"/>
        <w:adjustRightInd w:val="0"/>
        <w:spacing w:before="24"/>
        <w:ind w:left="1114"/>
        <w:rPr>
          <w:b/>
          <w:bCs/>
          <w:sz w:val="22"/>
        </w:rPr>
      </w:pPr>
      <w:r w:rsidRPr="00B1443C">
        <w:rPr>
          <w:b/>
          <w:bCs/>
          <w:sz w:val="22"/>
        </w:rPr>
        <w:t>Аудиторский отчет должен содержать приложения по следующим формам:</w:t>
      </w:r>
    </w:p>
    <w:p w:rsidR="00B1443C" w:rsidRPr="00B1443C" w:rsidRDefault="00B1443C" w:rsidP="00B1443C">
      <w:pPr>
        <w:autoSpaceDE w:val="0"/>
        <w:autoSpaceDN w:val="0"/>
        <w:adjustRightInd w:val="0"/>
        <w:spacing w:line="240" w:lineRule="exact"/>
        <w:jc w:val="right"/>
        <w:rPr>
          <w:sz w:val="22"/>
          <w:szCs w:val="22"/>
        </w:rPr>
      </w:pPr>
    </w:p>
    <w:p w:rsidR="00B1443C" w:rsidRPr="00B1443C" w:rsidRDefault="00B1443C" w:rsidP="00B1443C">
      <w:pPr>
        <w:autoSpaceDE w:val="0"/>
        <w:autoSpaceDN w:val="0"/>
        <w:adjustRightInd w:val="0"/>
        <w:spacing w:line="240" w:lineRule="exact"/>
        <w:jc w:val="right"/>
        <w:rPr>
          <w:sz w:val="22"/>
          <w:szCs w:val="22"/>
        </w:rPr>
      </w:pPr>
    </w:p>
    <w:p w:rsidR="00B1443C" w:rsidRPr="00B1443C" w:rsidRDefault="00B1443C" w:rsidP="00B1443C">
      <w:pPr>
        <w:autoSpaceDE w:val="0"/>
        <w:autoSpaceDN w:val="0"/>
        <w:adjustRightInd w:val="0"/>
        <w:spacing w:line="240" w:lineRule="exact"/>
        <w:jc w:val="right"/>
        <w:rPr>
          <w:sz w:val="22"/>
          <w:szCs w:val="22"/>
        </w:rPr>
      </w:pPr>
    </w:p>
    <w:p w:rsidR="00B1443C" w:rsidRPr="00B1443C" w:rsidRDefault="00B1443C" w:rsidP="00B1443C">
      <w:pPr>
        <w:autoSpaceDE w:val="0"/>
        <w:autoSpaceDN w:val="0"/>
        <w:adjustRightInd w:val="0"/>
        <w:spacing w:before="53"/>
        <w:jc w:val="right"/>
        <w:rPr>
          <w:b/>
          <w:bCs/>
          <w:spacing w:val="-20"/>
          <w:sz w:val="22"/>
        </w:rPr>
      </w:pPr>
      <w:r w:rsidRPr="00B1443C">
        <w:rPr>
          <w:b/>
          <w:bCs/>
          <w:sz w:val="22"/>
        </w:rPr>
        <w:t xml:space="preserve">Приложение </w:t>
      </w:r>
      <w:r w:rsidRPr="00B1443C">
        <w:rPr>
          <w:b/>
          <w:bCs/>
          <w:spacing w:val="-20"/>
          <w:sz w:val="22"/>
        </w:rPr>
        <w:t>№ 1</w:t>
      </w:r>
    </w:p>
    <w:p w:rsidR="00B1443C" w:rsidRPr="00B1443C" w:rsidRDefault="00B1443C" w:rsidP="00B1443C">
      <w:pPr>
        <w:autoSpaceDE w:val="0"/>
        <w:autoSpaceDN w:val="0"/>
        <w:adjustRightInd w:val="0"/>
        <w:spacing w:before="34"/>
        <w:ind w:left="3504"/>
        <w:rPr>
          <w:sz w:val="22"/>
        </w:rPr>
      </w:pPr>
      <w:r w:rsidRPr="00B1443C">
        <w:rPr>
          <w:sz w:val="22"/>
        </w:rPr>
        <w:t>Общая информация о Предприятии</w:t>
      </w:r>
    </w:p>
    <w:p w:rsidR="00B1443C" w:rsidRPr="00B1443C" w:rsidRDefault="00B1443C" w:rsidP="00B1443C">
      <w:pPr>
        <w:autoSpaceDE w:val="0"/>
        <w:autoSpaceDN w:val="0"/>
        <w:adjustRightInd w:val="0"/>
        <w:spacing w:after="245" w:line="1" w:lineRule="exact"/>
        <w:rPr>
          <w:sz w:val="22"/>
          <w:szCs w:val="22"/>
        </w:rPr>
      </w:pPr>
    </w:p>
    <w:tbl>
      <w:tblPr>
        <w:tblW w:w="0" w:type="auto"/>
        <w:tblInd w:w="-386" w:type="dxa"/>
        <w:tblLayout w:type="fixed"/>
        <w:tblCellMar>
          <w:left w:w="40" w:type="dxa"/>
          <w:right w:w="40" w:type="dxa"/>
        </w:tblCellMar>
        <w:tblLook w:val="0000"/>
      </w:tblPr>
      <w:tblGrid>
        <w:gridCol w:w="710"/>
        <w:gridCol w:w="7742"/>
        <w:gridCol w:w="2322"/>
      </w:tblGrid>
      <w:tr w:rsidR="00B1443C" w:rsidRPr="00B1443C" w:rsidTr="00B1443C">
        <w:tc>
          <w:tcPr>
            <w:tcW w:w="710"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b/>
                <w:bCs/>
                <w:spacing w:val="-20"/>
                <w:sz w:val="22"/>
              </w:rPr>
            </w:pPr>
            <w:r w:rsidRPr="00B1443C">
              <w:rPr>
                <w:b/>
                <w:bCs/>
                <w:spacing w:val="-20"/>
                <w:sz w:val="22"/>
              </w:rPr>
              <w:t>№</w:t>
            </w:r>
          </w:p>
          <w:p w:rsidR="00B1443C" w:rsidRPr="00B1443C" w:rsidRDefault="00B1443C" w:rsidP="00B1443C">
            <w:pPr>
              <w:autoSpaceDE w:val="0"/>
              <w:autoSpaceDN w:val="0"/>
              <w:adjustRightInd w:val="0"/>
              <w:rPr>
                <w:b/>
                <w:bCs/>
                <w:sz w:val="22"/>
              </w:rPr>
            </w:pPr>
            <w:r w:rsidRPr="00B1443C">
              <w:rPr>
                <w:b/>
                <w:bCs/>
                <w:sz w:val="22"/>
              </w:rPr>
              <w:t>п/п</w:t>
            </w:r>
          </w:p>
        </w:tc>
        <w:tc>
          <w:tcPr>
            <w:tcW w:w="774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ind w:left="2966"/>
              <w:rPr>
                <w:b/>
                <w:bCs/>
                <w:sz w:val="22"/>
              </w:rPr>
            </w:pPr>
            <w:r w:rsidRPr="00B1443C">
              <w:rPr>
                <w:b/>
                <w:bCs/>
                <w:sz w:val="22"/>
              </w:rPr>
              <w:t>Наименование</w:t>
            </w:r>
          </w:p>
        </w:tc>
        <w:tc>
          <w:tcPr>
            <w:tcW w:w="232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jc w:val="center"/>
              <w:rPr>
                <w:b/>
                <w:bCs/>
                <w:sz w:val="22"/>
              </w:rPr>
            </w:pPr>
            <w:r w:rsidRPr="00B1443C">
              <w:rPr>
                <w:b/>
                <w:bCs/>
                <w:sz w:val="22"/>
              </w:rPr>
              <w:t>Значение</w:t>
            </w:r>
          </w:p>
        </w:tc>
      </w:tr>
      <w:tr w:rsidR="00B1443C" w:rsidRPr="00B1443C" w:rsidTr="00B1443C">
        <w:tc>
          <w:tcPr>
            <w:tcW w:w="710"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ind w:left="202"/>
              <w:rPr>
                <w:sz w:val="22"/>
              </w:rPr>
            </w:pPr>
            <w:r w:rsidRPr="00B1443C">
              <w:rPr>
                <w:sz w:val="22"/>
              </w:rPr>
              <w:t>1</w:t>
            </w:r>
          </w:p>
        </w:tc>
        <w:tc>
          <w:tcPr>
            <w:tcW w:w="774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ind w:left="3509"/>
              <w:rPr>
                <w:sz w:val="22"/>
              </w:rPr>
            </w:pPr>
            <w:r w:rsidRPr="00B1443C">
              <w:rPr>
                <w:sz w:val="22"/>
              </w:rPr>
              <w:t>2</w:t>
            </w:r>
          </w:p>
        </w:tc>
        <w:tc>
          <w:tcPr>
            <w:tcW w:w="232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jc w:val="center"/>
              <w:rPr>
                <w:sz w:val="22"/>
              </w:rPr>
            </w:pPr>
            <w:r w:rsidRPr="00B1443C">
              <w:rPr>
                <w:sz w:val="22"/>
              </w:rPr>
              <w:t>3</w:t>
            </w:r>
          </w:p>
        </w:tc>
      </w:tr>
      <w:tr w:rsidR="00B1443C" w:rsidRPr="00B1443C" w:rsidTr="00B1443C">
        <w:tc>
          <w:tcPr>
            <w:tcW w:w="710"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1</w:t>
            </w:r>
          </w:p>
        </w:tc>
        <w:tc>
          <w:tcPr>
            <w:tcW w:w="774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ind w:left="562"/>
              <w:rPr>
                <w:sz w:val="22"/>
                <w:lang w:eastAsia="en-US"/>
              </w:rPr>
            </w:pPr>
            <w:r w:rsidRPr="00B1443C">
              <w:rPr>
                <w:bCs/>
                <w:spacing w:val="-20"/>
                <w:sz w:val="22"/>
                <w:lang w:eastAsia="en-US"/>
              </w:rPr>
              <w:t>П</w:t>
            </w:r>
            <w:r w:rsidRPr="00B1443C">
              <w:rPr>
                <w:sz w:val="22"/>
                <w:lang w:eastAsia="en-US"/>
              </w:rPr>
              <w:t xml:space="preserve">олное </w:t>
            </w:r>
            <w:r w:rsidRPr="00B1443C">
              <w:rPr>
                <w:sz w:val="22"/>
                <w:szCs w:val="22"/>
              </w:rPr>
              <w:t>наименование</w:t>
            </w:r>
          </w:p>
        </w:tc>
        <w:tc>
          <w:tcPr>
            <w:tcW w:w="232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tc>
      </w:tr>
      <w:tr w:rsidR="00B1443C" w:rsidRPr="00B1443C" w:rsidTr="00B1443C">
        <w:tc>
          <w:tcPr>
            <w:tcW w:w="710"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iCs/>
                <w:sz w:val="22"/>
              </w:rPr>
            </w:pPr>
            <w:r w:rsidRPr="00B1443C">
              <w:rPr>
                <w:iCs/>
                <w:sz w:val="22"/>
              </w:rPr>
              <w:t>2</w:t>
            </w:r>
          </w:p>
        </w:tc>
        <w:tc>
          <w:tcPr>
            <w:tcW w:w="774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ind w:left="562"/>
              <w:rPr>
                <w:sz w:val="22"/>
              </w:rPr>
            </w:pPr>
            <w:r w:rsidRPr="00B1443C">
              <w:rPr>
                <w:sz w:val="22"/>
              </w:rPr>
              <w:t>Сокращенное наименование</w:t>
            </w:r>
          </w:p>
        </w:tc>
        <w:tc>
          <w:tcPr>
            <w:tcW w:w="232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tc>
      </w:tr>
      <w:tr w:rsidR="00B1443C" w:rsidRPr="00B1443C" w:rsidTr="00B1443C">
        <w:tc>
          <w:tcPr>
            <w:tcW w:w="710"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3</w:t>
            </w:r>
          </w:p>
        </w:tc>
        <w:tc>
          <w:tcPr>
            <w:tcW w:w="774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ind w:left="562"/>
              <w:rPr>
                <w:sz w:val="22"/>
              </w:rPr>
            </w:pPr>
            <w:r w:rsidRPr="00B1443C">
              <w:rPr>
                <w:sz w:val="22"/>
              </w:rPr>
              <w:t>Основные виды деятельности</w:t>
            </w:r>
          </w:p>
        </w:tc>
        <w:tc>
          <w:tcPr>
            <w:tcW w:w="232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tc>
      </w:tr>
      <w:tr w:rsidR="00B1443C" w:rsidRPr="00B1443C" w:rsidTr="00B1443C">
        <w:tc>
          <w:tcPr>
            <w:tcW w:w="710"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4</w:t>
            </w:r>
          </w:p>
        </w:tc>
        <w:tc>
          <w:tcPr>
            <w:tcW w:w="774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ind w:left="562"/>
              <w:rPr>
                <w:sz w:val="22"/>
              </w:rPr>
            </w:pPr>
            <w:r w:rsidRPr="00B1443C">
              <w:rPr>
                <w:sz w:val="22"/>
              </w:rPr>
              <w:t>Юридический адрес</w:t>
            </w:r>
          </w:p>
        </w:tc>
        <w:tc>
          <w:tcPr>
            <w:tcW w:w="232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tc>
      </w:tr>
      <w:tr w:rsidR="00B1443C" w:rsidRPr="00B1443C" w:rsidTr="00B1443C">
        <w:tc>
          <w:tcPr>
            <w:tcW w:w="710"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r w:rsidRPr="00B1443C">
              <w:rPr>
                <w:sz w:val="22"/>
                <w:szCs w:val="22"/>
              </w:rPr>
              <w:t>5</w:t>
            </w:r>
          </w:p>
        </w:tc>
        <w:tc>
          <w:tcPr>
            <w:tcW w:w="774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ind w:left="562"/>
              <w:rPr>
                <w:sz w:val="22"/>
              </w:rPr>
            </w:pPr>
            <w:r w:rsidRPr="00B1443C">
              <w:rPr>
                <w:sz w:val="22"/>
              </w:rPr>
              <w:t>Фактический адрес</w:t>
            </w:r>
          </w:p>
        </w:tc>
        <w:tc>
          <w:tcPr>
            <w:tcW w:w="232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tc>
      </w:tr>
      <w:tr w:rsidR="00B1443C" w:rsidRPr="00B1443C" w:rsidTr="00B1443C">
        <w:tc>
          <w:tcPr>
            <w:tcW w:w="710"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б</w:t>
            </w:r>
          </w:p>
        </w:tc>
        <w:tc>
          <w:tcPr>
            <w:tcW w:w="774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ind w:left="562"/>
              <w:rPr>
                <w:sz w:val="22"/>
              </w:rPr>
            </w:pPr>
            <w:r w:rsidRPr="00B1443C">
              <w:rPr>
                <w:sz w:val="22"/>
              </w:rPr>
              <w:t>Регистрационный номер</w:t>
            </w:r>
          </w:p>
        </w:tc>
        <w:tc>
          <w:tcPr>
            <w:tcW w:w="232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tc>
      </w:tr>
      <w:tr w:rsidR="00B1443C" w:rsidRPr="00B1443C" w:rsidTr="00B1443C">
        <w:tc>
          <w:tcPr>
            <w:tcW w:w="710"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i/>
                <w:iCs/>
                <w:spacing w:val="10"/>
                <w:sz w:val="22"/>
              </w:rPr>
            </w:pPr>
            <w:r w:rsidRPr="00B1443C">
              <w:rPr>
                <w:i/>
                <w:iCs/>
                <w:spacing w:val="10"/>
                <w:sz w:val="22"/>
              </w:rPr>
              <w:t>7</w:t>
            </w:r>
          </w:p>
        </w:tc>
        <w:tc>
          <w:tcPr>
            <w:tcW w:w="774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ind w:left="552"/>
              <w:rPr>
                <w:sz w:val="22"/>
              </w:rPr>
            </w:pPr>
            <w:r w:rsidRPr="00B1443C">
              <w:rPr>
                <w:sz w:val="22"/>
              </w:rPr>
              <w:t>Дата регистрации</w:t>
            </w:r>
          </w:p>
        </w:tc>
        <w:tc>
          <w:tcPr>
            <w:tcW w:w="232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tc>
      </w:tr>
      <w:tr w:rsidR="00B1443C" w:rsidRPr="00B1443C" w:rsidTr="00B1443C">
        <w:tc>
          <w:tcPr>
            <w:tcW w:w="710"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8</w:t>
            </w:r>
          </w:p>
        </w:tc>
        <w:tc>
          <w:tcPr>
            <w:tcW w:w="774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ind w:left="562"/>
              <w:rPr>
                <w:sz w:val="22"/>
              </w:rPr>
            </w:pPr>
            <w:r w:rsidRPr="00B1443C">
              <w:rPr>
                <w:sz w:val="22"/>
              </w:rPr>
              <w:t>Уставный фонд</w:t>
            </w:r>
          </w:p>
        </w:tc>
        <w:tc>
          <w:tcPr>
            <w:tcW w:w="232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tc>
      </w:tr>
      <w:tr w:rsidR="00B1443C" w:rsidRPr="00B1443C" w:rsidTr="00B1443C">
        <w:tc>
          <w:tcPr>
            <w:tcW w:w="710"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9</w:t>
            </w:r>
          </w:p>
        </w:tc>
        <w:tc>
          <w:tcPr>
            <w:tcW w:w="774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spacing w:line="202" w:lineRule="exact"/>
              <w:ind w:left="562"/>
              <w:rPr>
                <w:sz w:val="22"/>
              </w:rPr>
            </w:pPr>
            <w:r w:rsidRPr="00B1443C">
              <w:rPr>
                <w:sz w:val="22"/>
              </w:rPr>
              <w:t>Свидетельство о внесении в реестр государственного имущества:</w:t>
            </w:r>
          </w:p>
          <w:p w:rsidR="00B1443C" w:rsidRPr="00B1443C" w:rsidRDefault="00B1443C" w:rsidP="00B1443C">
            <w:pPr>
              <w:tabs>
                <w:tab w:val="left" w:pos="773"/>
              </w:tabs>
              <w:autoSpaceDE w:val="0"/>
              <w:autoSpaceDN w:val="0"/>
              <w:adjustRightInd w:val="0"/>
              <w:spacing w:line="202" w:lineRule="exact"/>
              <w:ind w:left="562"/>
              <w:rPr>
                <w:sz w:val="22"/>
              </w:rPr>
            </w:pPr>
            <w:r w:rsidRPr="00B1443C">
              <w:rPr>
                <w:sz w:val="22"/>
              </w:rPr>
              <w:t>-</w:t>
            </w:r>
            <w:r w:rsidRPr="00B1443C">
              <w:rPr>
                <w:sz w:val="22"/>
              </w:rPr>
              <w:tab/>
              <w:t>реестровый номер</w:t>
            </w:r>
          </w:p>
          <w:p w:rsidR="00B1443C" w:rsidRPr="00B1443C" w:rsidRDefault="00B1443C" w:rsidP="00B1443C">
            <w:pPr>
              <w:tabs>
                <w:tab w:val="left" w:pos="773"/>
              </w:tabs>
              <w:autoSpaceDE w:val="0"/>
              <w:autoSpaceDN w:val="0"/>
              <w:adjustRightInd w:val="0"/>
              <w:spacing w:line="202" w:lineRule="exact"/>
              <w:ind w:left="562"/>
              <w:rPr>
                <w:sz w:val="22"/>
              </w:rPr>
            </w:pPr>
            <w:r w:rsidRPr="00B1443C">
              <w:rPr>
                <w:sz w:val="22"/>
              </w:rPr>
              <w:t>-</w:t>
            </w:r>
            <w:r w:rsidRPr="00B1443C">
              <w:rPr>
                <w:sz w:val="22"/>
              </w:rPr>
              <w:tab/>
              <w:t>дата присвоения реестрового номера</w:t>
            </w:r>
          </w:p>
        </w:tc>
        <w:tc>
          <w:tcPr>
            <w:tcW w:w="232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tc>
      </w:tr>
      <w:tr w:rsidR="00B1443C" w:rsidRPr="00B1443C" w:rsidTr="00B1443C">
        <w:tc>
          <w:tcPr>
            <w:tcW w:w="710"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10</w:t>
            </w:r>
          </w:p>
        </w:tc>
        <w:tc>
          <w:tcPr>
            <w:tcW w:w="774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spacing w:line="206" w:lineRule="exact"/>
              <w:ind w:firstLine="566"/>
              <w:rPr>
                <w:sz w:val="22"/>
              </w:rPr>
            </w:pPr>
            <w:r w:rsidRPr="00B1443C">
              <w:rPr>
                <w:sz w:val="22"/>
              </w:rPr>
              <w:t>Включено в государственный реестр хозяйствующих субъектов, имеющих долю на рынке определенного товара более 35%</w:t>
            </w:r>
          </w:p>
        </w:tc>
        <w:tc>
          <w:tcPr>
            <w:tcW w:w="232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tc>
      </w:tr>
      <w:tr w:rsidR="00B1443C" w:rsidRPr="00B1443C" w:rsidTr="00B1443C">
        <w:tc>
          <w:tcPr>
            <w:tcW w:w="710"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11</w:t>
            </w:r>
          </w:p>
        </w:tc>
        <w:tc>
          <w:tcPr>
            <w:tcW w:w="774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ind w:left="562"/>
              <w:rPr>
                <w:sz w:val="22"/>
              </w:rPr>
            </w:pPr>
            <w:r w:rsidRPr="00B1443C">
              <w:rPr>
                <w:sz w:val="22"/>
              </w:rPr>
              <w:t>Адрес налоговой инспекции</w:t>
            </w:r>
          </w:p>
        </w:tc>
        <w:tc>
          <w:tcPr>
            <w:tcW w:w="232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tc>
      </w:tr>
      <w:tr w:rsidR="00B1443C" w:rsidRPr="00B1443C" w:rsidTr="00B1443C">
        <w:tc>
          <w:tcPr>
            <w:tcW w:w="710"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12</w:t>
            </w:r>
          </w:p>
        </w:tc>
        <w:tc>
          <w:tcPr>
            <w:tcW w:w="774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ind w:left="562"/>
              <w:rPr>
                <w:sz w:val="22"/>
              </w:rPr>
            </w:pPr>
            <w:r w:rsidRPr="00B1443C">
              <w:rPr>
                <w:sz w:val="22"/>
              </w:rPr>
              <w:t>Код ИНН</w:t>
            </w:r>
          </w:p>
        </w:tc>
        <w:tc>
          <w:tcPr>
            <w:tcW w:w="232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tc>
      </w:tr>
      <w:tr w:rsidR="00B1443C" w:rsidRPr="00B1443C" w:rsidTr="00B1443C">
        <w:tc>
          <w:tcPr>
            <w:tcW w:w="710"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13</w:t>
            </w:r>
          </w:p>
        </w:tc>
        <w:tc>
          <w:tcPr>
            <w:tcW w:w="774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ind w:left="562"/>
              <w:rPr>
                <w:sz w:val="22"/>
              </w:rPr>
            </w:pPr>
            <w:r w:rsidRPr="00B1443C">
              <w:rPr>
                <w:sz w:val="22"/>
              </w:rPr>
              <w:t>Идентификационный код ОКНО</w:t>
            </w:r>
          </w:p>
        </w:tc>
        <w:tc>
          <w:tcPr>
            <w:tcW w:w="232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tc>
      </w:tr>
      <w:tr w:rsidR="00B1443C" w:rsidRPr="00B1443C" w:rsidTr="00B1443C">
        <w:tc>
          <w:tcPr>
            <w:tcW w:w="710"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lastRenderedPageBreak/>
              <w:t>14</w:t>
            </w:r>
          </w:p>
        </w:tc>
        <w:tc>
          <w:tcPr>
            <w:tcW w:w="774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ind w:left="562"/>
              <w:rPr>
                <w:sz w:val="22"/>
              </w:rPr>
            </w:pPr>
            <w:r w:rsidRPr="00B1443C">
              <w:rPr>
                <w:sz w:val="22"/>
              </w:rPr>
              <w:t>Код территории по СОАТО</w:t>
            </w:r>
          </w:p>
        </w:tc>
        <w:tc>
          <w:tcPr>
            <w:tcW w:w="232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tc>
      </w:tr>
      <w:tr w:rsidR="00B1443C" w:rsidRPr="00B1443C" w:rsidTr="00B1443C">
        <w:tc>
          <w:tcPr>
            <w:tcW w:w="710"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15</w:t>
            </w:r>
          </w:p>
        </w:tc>
        <w:tc>
          <w:tcPr>
            <w:tcW w:w="774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ind w:left="562"/>
              <w:rPr>
                <w:sz w:val="22"/>
              </w:rPr>
            </w:pPr>
            <w:r w:rsidRPr="00B1443C">
              <w:rPr>
                <w:sz w:val="22"/>
              </w:rPr>
              <w:t>Код группировки по СООГУ</w:t>
            </w:r>
          </w:p>
        </w:tc>
        <w:tc>
          <w:tcPr>
            <w:tcW w:w="232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tc>
      </w:tr>
      <w:tr w:rsidR="00B1443C" w:rsidRPr="00B1443C" w:rsidTr="00B1443C">
        <w:tc>
          <w:tcPr>
            <w:tcW w:w="710"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16</w:t>
            </w:r>
          </w:p>
        </w:tc>
        <w:tc>
          <w:tcPr>
            <w:tcW w:w="774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ind w:left="562"/>
              <w:rPr>
                <w:sz w:val="22"/>
              </w:rPr>
            </w:pPr>
            <w:r w:rsidRPr="00B1443C">
              <w:rPr>
                <w:sz w:val="22"/>
              </w:rPr>
              <w:t>Код собственности (ОКСФ)</w:t>
            </w:r>
          </w:p>
        </w:tc>
        <w:tc>
          <w:tcPr>
            <w:tcW w:w="232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tc>
      </w:tr>
      <w:tr w:rsidR="00B1443C" w:rsidRPr="00B1443C" w:rsidTr="00B1443C">
        <w:tc>
          <w:tcPr>
            <w:tcW w:w="710"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17</w:t>
            </w:r>
          </w:p>
        </w:tc>
        <w:tc>
          <w:tcPr>
            <w:tcW w:w="774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ind w:left="562"/>
              <w:rPr>
                <w:sz w:val="22"/>
              </w:rPr>
            </w:pPr>
            <w:r w:rsidRPr="00B1443C">
              <w:rPr>
                <w:sz w:val="22"/>
              </w:rPr>
              <w:t>Код организационно-правовой формы</w:t>
            </w:r>
          </w:p>
        </w:tc>
        <w:tc>
          <w:tcPr>
            <w:tcW w:w="232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tc>
      </w:tr>
      <w:tr w:rsidR="00B1443C" w:rsidRPr="00B1443C" w:rsidTr="00B1443C">
        <w:tc>
          <w:tcPr>
            <w:tcW w:w="710"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sz w:val="22"/>
              </w:rPr>
            </w:pPr>
            <w:r w:rsidRPr="00B1443C">
              <w:rPr>
                <w:sz w:val="22"/>
              </w:rPr>
              <w:t>18</w:t>
            </w:r>
          </w:p>
        </w:tc>
        <w:tc>
          <w:tcPr>
            <w:tcW w:w="774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ind w:left="562"/>
              <w:rPr>
                <w:sz w:val="22"/>
              </w:rPr>
            </w:pPr>
            <w:r w:rsidRPr="00B1443C">
              <w:rPr>
                <w:sz w:val="22"/>
              </w:rPr>
              <w:t>Код по ОКВЭД (ОКОНХ)</w:t>
            </w:r>
          </w:p>
        </w:tc>
        <w:tc>
          <w:tcPr>
            <w:tcW w:w="232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tc>
      </w:tr>
      <w:tr w:rsidR="00B1443C" w:rsidRPr="00B1443C" w:rsidTr="00B1443C">
        <w:tc>
          <w:tcPr>
            <w:tcW w:w="710"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iCs/>
                <w:spacing w:val="10"/>
                <w:sz w:val="22"/>
              </w:rPr>
            </w:pPr>
            <w:r w:rsidRPr="00B1443C">
              <w:rPr>
                <w:iCs/>
                <w:spacing w:val="10"/>
                <w:sz w:val="22"/>
              </w:rPr>
              <w:t>19</w:t>
            </w:r>
          </w:p>
        </w:tc>
        <w:tc>
          <w:tcPr>
            <w:tcW w:w="774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ind w:left="562"/>
              <w:rPr>
                <w:sz w:val="22"/>
              </w:rPr>
            </w:pPr>
            <w:r w:rsidRPr="00B1443C">
              <w:rPr>
                <w:sz w:val="22"/>
              </w:rPr>
              <w:t>Величина чистых активов</w:t>
            </w:r>
          </w:p>
        </w:tc>
        <w:tc>
          <w:tcPr>
            <w:tcW w:w="2322"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pPr>
          </w:p>
        </w:tc>
      </w:tr>
    </w:tbl>
    <w:p w:rsidR="00B1443C" w:rsidRPr="00B1443C" w:rsidRDefault="00B1443C" w:rsidP="00B1443C">
      <w:pPr>
        <w:autoSpaceDE w:val="0"/>
        <w:autoSpaceDN w:val="0"/>
        <w:adjustRightInd w:val="0"/>
        <w:spacing w:line="240" w:lineRule="exact"/>
        <w:ind w:left="7810"/>
        <w:jc w:val="both"/>
        <w:rPr>
          <w:sz w:val="22"/>
          <w:szCs w:val="22"/>
        </w:rPr>
      </w:pPr>
    </w:p>
    <w:p w:rsidR="00B1443C" w:rsidRPr="00B1443C" w:rsidRDefault="00B1443C" w:rsidP="00B1443C">
      <w:pPr>
        <w:autoSpaceDE w:val="0"/>
        <w:autoSpaceDN w:val="0"/>
        <w:adjustRightInd w:val="0"/>
        <w:spacing w:before="221"/>
        <w:ind w:left="7810"/>
        <w:jc w:val="both"/>
        <w:rPr>
          <w:b/>
          <w:bCs/>
          <w:sz w:val="22"/>
        </w:rPr>
      </w:pPr>
    </w:p>
    <w:p w:rsidR="00B1443C" w:rsidRPr="00B1443C" w:rsidRDefault="00B1443C" w:rsidP="00B1443C">
      <w:pPr>
        <w:autoSpaceDE w:val="0"/>
        <w:autoSpaceDN w:val="0"/>
        <w:adjustRightInd w:val="0"/>
        <w:spacing w:before="221"/>
        <w:ind w:left="7810"/>
        <w:jc w:val="both"/>
        <w:rPr>
          <w:b/>
          <w:bCs/>
          <w:smallCaps/>
          <w:spacing w:val="10"/>
          <w:sz w:val="22"/>
        </w:rPr>
      </w:pPr>
      <w:r w:rsidRPr="00B1443C">
        <w:rPr>
          <w:b/>
          <w:bCs/>
          <w:sz w:val="22"/>
        </w:rPr>
        <w:t xml:space="preserve">Приложение </w:t>
      </w:r>
      <w:r w:rsidRPr="00B1443C">
        <w:rPr>
          <w:b/>
          <w:bCs/>
          <w:spacing w:val="-20"/>
          <w:sz w:val="22"/>
        </w:rPr>
        <w:t>№</w:t>
      </w:r>
      <w:r w:rsidRPr="00B1443C">
        <w:rPr>
          <w:b/>
          <w:bCs/>
          <w:smallCaps/>
          <w:spacing w:val="10"/>
          <w:sz w:val="22"/>
        </w:rPr>
        <w:t>2</w:t>
      </w:r>
    </w:p>
    <w:p w:rsidR="00B1443C" w:rsidRPr="00B1443C" w:rsidRDefault="00B1443C" w:rsidP="00B1443C">
      <w:pPr>
        <w:autoSpaceDE w:val="0"/>
        <w:autoSpaceDN w:val="0"/>
        <w:adjustRightInd w:val="0"/>
        <w:spacing w:before="38"/>
        <w:ind w:left="403"/>
        <w:jc w:val="center"/>
        <w:rPr>
          <w:sz w:val="22"/>
        </w:rPr>
      </w:pPr>
      <w:r w:rsidRPr="00B1443C">
        <w:rPr>
          <w:sz w:val="22"/>
        </w:rPr>
        <w:t>СПРАВКА</w:t>
      </w:r>
    </w:p>
    <w:p w:rsidR="00B1443C" w:rsidRPr="00B1443C" w:rsidRDefault="00B1443C" w:rsidP="00B1443C">
      <w:pPr>
        <w:autoSpaceDE w:val="0"/>
        <w:autoSpaceDN w:val="0"/>
        <w:adjustRightInd w:val="0"/>
        <w:spacing w:before="34"/>
        <w:ind w:left="672"/>
        <w:jc w:val="both"/>
        <w:rPr>
          <w:sz w:val="22"/>
        </w:rPr>
      </w:pPr>
      <w:r w:rsidRPr="00B1443C">
        <w:rPr>
          <w:sz w:val="22"/>
        </w:rPr>
        <w:t>о выявленных в процессе аудиторской проверки нарушениях при составлении бухгалтерского баланса</w:t>
      </w:r>
    </w:p>
    <w:p w:rsidR="00B1443C" w:rsidRPr="00B1443C" w:rsidRDefault="00B1443C" w:rsidP="00B1443C">
      <w:pPr>
        <w:autoSpaceDE w:val="0"/>
        <w:autoSpaceDN w:val="0"/>
        <w:adjustRightInd w:val="0"/>
        <w:spacing w:after="706" w:line="1" w:lineRule="exact"/>
        <w:rPr>
          <w:sz w:val="22"/>
          <w:szCs w:val="22"/>
        </w:rPr>
      </w:pPr>
    </w:p>
    <w:tbl>
      <w:tblPr>
        <w:tblW w:w="10491" w:type="dxa"/>
        <w:tblInd w:w="-386" w:type="dxa"/>
        <w:tblLayout w:type="fixed"/>
        <w:tblCellMar>
          <w:left w:w="40" w:type="dxa"/>
          <w:right w:w="40" w:type="dxa"/>
        </w:tblCellMar>
        <w:tblLook w:val="0000"/>
      </w:tblPr>
      <w:tblGrid>
        <w:gridCol w:w="426"/>
        <w:gridCol w:w="1418"/>
        <w:gridCol w:w="1417"/>
        <w:gridCol w:w="851"/>
        <w:gridCol w:w="1701"/>
        <w:gridCol w:w="1843"/>
        <w:gridCol w:w="1275"/>
        <w:gridCol w:w="1560"/>
      </w:tblGrid>
      <w:tr w:rsidR="00B1443C" w:rsidRPr="00B1443C" w:rsidTr="00A71A08">
        <w:tc>
          <w:tcPr>
            <w:tcW w:w="426" w:type="dxa"/>
            <w:tcBorders>
              <w:top w:val="single" w:sz="6" w:space="0" w:color="auto"/>
              <w:left w:val="single" w:sz="6" w:space="0" w:color="auto"/>
              <w:bottom w:val="nil"/>
              <w:right w:val="single" w:sz="6" w:space="0" w:color="auto"/>
            </w:tcBorders>
          </w:tcPr>
          <w:p w:rsidR="00B1443C" w:rsidRPr="00B1443C" w:rsidRDefault="00B1443C" w:rsidP="00B1443C">
            <w:pPr>
              <w:autoSpaceDE w:val="0"/>
              <w:autoSpaceDN w:val="0"/>
              <w:adjustRightInd w:val="0"/>
              <w:rPr>
                <w:b/>
                <w:sz w:val="20"/>
                <w:szCs w:val="20"/>
              </w:rPr>
            </w:pPr>
          </w:p>
        </w:tc>
        <w:tc>
          <w:tcPr>
            <w:tcW w:w="1418" w:type="dxa"/>
            <w:tcBorders>
              <w:top w:val="single" w:sz="6" w:space="0" w:color="auto"/>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z w:val="20"/>
              </w:rPr>
            </w:pPr>
            <w:r w:rsidRPr="00B1443C">
              <w:rPr>
                <w:b/>
                <w:bCs/>
                <w:sz w:val="20"/>
              </w:rPr>
              <w:t>Содержание</w:t>
            </w:r>
          </w:p>
        </w:tc>
        <w:tc>
          <w:tcPr>
            <w:tcW w:w="7087" w:type="dxa"/>
            <w:gridSpan w:val="5"/>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ind w:left="1637"/>
              <w:rPr>
                <w:b/>
                <w:bCs/>
                <w:sz w:val="20"/>
              </w:rPr>
            </w:pPr>
            <w:r w:rsidRPr="00B1443C">
              <w:rPr>
                <w:b/>
                <w:bCs/>
                <w:sz w:val="20"/>
              </w:rPr>
              <w:t>Влияние на бухгалтерскую отчетность</w:t>
            </w:r>
          </w:p>
        </w:tc>
        <w:tc>
          <w:tcPr>
            <w:tcW w:w="1560" w:type="dxa"/>
            <w:tcBorders>
              <w:top w:val="single" w:sz="6" w:space="0" w:color="auto"/>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z w:val="20"/>
              </w:rPr>
            </w:pPr>
            <w:r w:rsidRPr="00B1443C">
              <w:rPr>
                <w:b/>
                <w:bCs/>
                <w:sz w:val="20"/>
              </w:rPr>
              <w:t>Предложения</w:t>
            </w:r>
          </w:p>
        </w:tc>
      </w:tr>
      <w:tr w:rsidR="00B1443C" w:rsidRPr="00B1443C" w:rsidTr="00A71A08">
        <w:tc>
          <w:tcPr>
            <w:tcW w:w="426"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jc w:val="center"/>
              <w:rPr>
                <w:b/>
                <w:iCs/>
                <w:sz w:val="20"/>
              </w:rPr>
            </w:pPr>
            <w:r w:rsidRPr="00B1443C">
              <w:rPr>
                <w:b/>
                <w:iCs/>
                <w:sz w:val="20"/>
              </w:rPr>
              <w:t>№ п/п</w:t>
            </w:r>
          </w:p>
        </w:tc>
        <w:tc>
          <w:tcPr>
            <w:tcW w:w="1418"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z w:val="20"/>
              </w:rPr>
            </w:pPr>
            <w:r w:rsidRPr="00B1443C">
              <w:rPr>
                <w:b/>
                <w:bCs/>
                <w:sz w:val="20"/>
              </w:rPr>
              <w:t>нарушения</w:t>
            </w:r>
          </w:p>
        </w:tc>
        <w:tc>
          <w:tcPr>
            <w:tcW w:w="1417" w:type="dxa"/>
            <w:tcBorders>
              <w:top w:val="single" w:sz="6" w:space="0" w:color="auto"/>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z w:val="20"/>
              </w:rPr>
            </w:pPr>
            <w:r w:rsidRPr="00B1443C">
              <w:rPr>
                <w:b/>
                <w:bCs/>
                <w:sz w:val="20"/>
              </w:rPr>
              <w:t>Форма</w:t>
            </w:r>
          </w:p>
        </w:tc>
        <w:tc>
          <w:tcPr>
            <w:tcW w:w="851" w:type="dxa"/>
            <w:tcBorders>
              <w:top w:val="single" w:sz="6" w:space="0" w:color="auto"/>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z w:val="20"/>
              </w:rPr>
            </w:pPr>
            <w:r w:rsidRPr="00B1443C">
              <w:rPr>
                <w:b/>
                <w:bCs/>
                <w:sz w:val="20"/>
              </w:rPr>
              <w:t>Строка</w:t>
            </w:r>
          </w:p>
        </w:tc>
        <w:tc>
          <w:tcPr>
            <w:tcW w:w="1701" w:type="dxa"/>
            <w:tcBorders>
              <w:top w:val="single" w:sz="6" w:space="0" w:color="auto"/>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z w:val="20"/>
              </w:rPr>
            </w:pPr>
            <w:r w:rsidRPr="00B1443C">
              <w:rPr>
                <w:b/>
                <w:bCs/>
                <w:sz w:val="20"/>
              </w:rPr>
              <w:t>Значение</w:t>
            </w:r>
          </w:p>
        </w:tc>
        <w:tc>
          <w:tcPr>
            <w:tcW w:w="1843" w:type="dxa"/>
            <w:tcBorders>
              <w:top w:val="single" w:sz="6" w:space="0" w:color="auto"/>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z w:val="20"/>
              </w:rPr>
            </w:pPr>
            <w:r w:rsidRPr="00B1443C">
              <w:rPr>
                <w:b/>
                <w:bCs/>
                <w:sz w:val="20"/>
              </w:rPr>
              <w:t>Значение</w:t>
            </w:r>
          </w:p>
        </w:tc>
        <w:tc>
          <w:tcPr>
            <w:tcW w:w="1275" w:type="dxa"/>
            <w:tcBorders>
              <w:top w:val="single" w:sz="6" w:space="0" w:color="auto"/>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z w:val="20"/>
              </w:rPr>
            </w:pPr>
            <w:r w:rsidRPr="00B1443C">
              <w:rPr>
                <w:b/>
                <w:bCs/>
                <w:sz w:val="20"/>
              </w:rPr>
              <w:t>Отклонение</w:t>
            </w:r>
          </w:p>
        </w:tc>
        <w:tc>
          <w:tcPr>
            <w:tcW w:w="1560"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z w:val="20"/>
              </w:rPr>
            </w:pPr>
            <w:r w:rsidRPr="00B1443C">
              <w:rPr>
                <w:b/>
                <w:bCs/>
                <w:sz w:val="20"/>
              </w:rPr>
              <w:t>аудитора но</w:t>
            </w:r>
          </w:p>
        </w:tc>
      </w:tr>
      <w:tr w:rsidR="00B1443C" w:rsidRPr="00B1443C" w:rsidTr="00A71A08">
        <w:trPr>
          <w:trHeight w:val="477"/>
        </w:trPr>
        <w:tc>
          <w:tcPr>
            <w:tcW w:w="426"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rPr>
                <w:b/>
                <w:sz w:val="20"/>
                <w:szCs w:val="20"/>
              </w:rPr>
            </w:pPr>
          </w:p>
        </w:tc>
        <w:tc>
          <w:tcPr>
            <w:tcW w:w="1418"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z w:val="20"/>
              </w:rPr>
            </w:pPr>
            <w:r w:rsidRPr="00B1443C">
              <w:rPr>
                <w:b/>
                <w:bCs/>
                <w:sz w:val="20"/>
              </w:rPr>
              <w:t>при</w:t>
            </w:r>
          </w:p>
        </w:tc>
        <w:tc>
          <w:tcPr>
            <w:tcW w:w="1417"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z w:val="20"/>
              </w:rPr>
            </w:pPr>
            <w:r w:rsidRPr="00B1443C">
              <w:rPr>
                <w:b/>
                <w:bCs/>
                <w:sz w:val="20"/>
              </w:rPr>
              <w:t>бухгалтерской</w:t>
            </w:r>
          </w:p>
        </w:tc>
        <w:tc>
          <w:tcPr>
            <w:tcW w:w="851"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z w:val="20"/>
              </w:rPr>
            </w:pPr>
            <w:r w:rsidRPr="00B1443C">
              <w:rPr>
                <w:b/>
                <w:bCs/>
                <w:sz w:val="20"/>
              </w:rPr>
              <w:t>формы</w:t>
            </w:r>
          </w:p>
        </w:tc>
        <w:tc>
          <w:tcPr>
            <w:tcW w:w="1701"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z w:val="20"/>
              </w:rPr>
            </w:pPr>
            <w:r w:rsidRPr="00B1443C">
              <w:rPr>
                <w:b/>
                <w:bCs/>
                <w:sz w:val="20"/>
              </w:rPr>
              <w:t>показателя в</w:t>
            </w:r>
          </w:p>
        </w:tc>
        <w:tc>
          <w:tcPr>
            <w:tcW w:w="1843"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z w:val="20"/>
              </w:rPr>
            </w:pPr>
            <w:r w:rsidRPr="00B1443C">
              <w:rPr>
                <w:b/>
                <w:bCs/>
                <w:sz w:val="20"/>
              </w:rPr>
              <w:t>показателя в</w:t>
            </w:r>
          </w:p>
        </w:tc>
        <w:tc>
          <w:tcPr>
            <w:tcW w:w="1275"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jc w:val="center"/>
              <w:rPr>
                <w:b/>
                <w:sz w:val="20"/>
              </w:rPr>
            </w:pPr>
            <w:r w:rsidRPr="00B1443C">
              <w:rPr>
                <w:b/>
                <w:bCs/>
                <w:sz w:val="20"/>
              </w:rPr>
              <w:t xml:space="preserve">(+, -) гр. </w:t>
            </w:r>
            <w:r w:rsidRPr="00B1443C">
              <w:rPr>
                <w:b/>
                <w:sz w:val="20"/>
              </w:rPr>
              <w:t>5 -</w:t>
            </w:r>
          </w:p>
        </w:tc>
        <w:tc>
          <w:tcPr>
            <w:tcW w:w="1560"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z w:val="20"/>
              </w:rPr>
            </w:pPr>
            <w:r w:rsidRPr="00B1443C">
              <w:rPr>
                <w:b/>
                <w:bCs/>
                <w:sz w:val="20"/>
              </w:rPr>
              <w:t>устранению</w:t>
            </w:r>
          </w:p>
        </w:tc>
      </w:tr>
      <w:tr w:rsidR="00B1443C" w:rsidRPr="00B1443C" w:rsidTr="00A71A08">
        <w:tc>
          <w:tcPr>
            <w:tcW w:w="426"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rPr>
                <w:b/>
                <w:sz w:val="20"/>
                <w:szCs w:val="20"/>
              </w:rPr>
            </w:pPr>
          </w:p>
        </w:tc>
        <w:tc>
          <w:tcPr>
            <w:tcW w:w="1418"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pacing w:val="10"/>
                <w:sz w:val="20"/>
                <w:lang w:eastAsia="en-US"/>
              </w:rPr>
            </w:pPr>
            <w:r w:rsidRPr="00B1443C">
              <w:rPr>
                <w:b/>
                <w:bCs/>
                <w:spacing w:val="10"/>
                <w:sz w:val="20"/>
                <w:lang w:eastAsia="en-US"/>
              </w:rPr>
              <w:t xml:space="preserve">составлении </w:t>
            </w:r>
          </w:p>
        </w:tc>
        <w:tc>
          <w:tcPr>
            <w:tcW w:w="1417"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z w:val="20"/>
              </w:rPr>
            </w:pPr>
            <w:r w:rsidRPr="00B1443C">
              <w:rPr>
                <w:b/>
                <w:bCs/>
                <w:sz w:val="20"/>
              </w:rPr>
              <w:t>отчетности</w:t>
            </w:r>
          </w:p>
        </w:tc>
        <w:tc>
          <w:tcPr>
            <w:tcW w:w="851"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rPr>
                <w:b/>
                <w:sz w:val="20"/>
                <w:szCs w:val="20"/>
              </w:rPr>
            </w:pPr>
          </w:p>
        </w:tc>
        <w:tc>
          <w:tcPr>
            <w:tcW w:w="1701"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z w:val="20"/>
              </w:rPr>
            </w:pPr>
            <w:r w:rsidRPr="00B1443C">
              <w:rPr>
                <w:b/>
                <w:bCs/>
                <w:sz w:val="20"/>
              </w:rPr>
              <w:t>документах,</w:t>
            </w:r>
          </w:p>
        </w:tc>
        <w:tc>
          <w:tcPr>
            <w:tcW w:w="1843"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z w:val="20"/>
              </w:rPr>
            </w:pPr>
            <w:r w:rsidRPr="00B1443C">
              <w:rPr>
                <w:b/>
                <w:bCs/>
                <w:sz w:val="20"/>
              </w:rPr>
              <w:t>документах.</w:t>
            </w:r>
          </w:p>
        </w:tc>
        <w:tc>
          <w:tcPr>
            <w:tcW w:w="1275"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jc w:val="center"/>
              <w:rPr>
                <w:b/>
                <w:sz w:val="20"/>
              </w:rPr>
            </w:pPr>
            <w:r w:rsidRPr="00B1443C">
              <w:rPr>
                <w:b/>
                <w:bCs/>
                <w:spacing w:val="10"/>
                <w:sz w:val="20"/>
              </w:rPr>
              <w:t xml:space="preserve">гр. </w:t>
            </w:r>
            <w:r w:rsidRPr="00B1443C">
              <w:rPr>
                <w:b/>
                <w:sz w:val="20"/>
              </w:rPr>
              <w:t>6,</w:t>
            </w:r>
          </w:p>
        </w:tc>
        <w:tc>
          <w:tcPr>
            <w:tcW w:w="1560"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z w:val="20"/>
              </w:rPr>
            </w:pPr>
            <w:r w:rsidRPr="00B1443C">
              <w:rPr>
                <w:b/>
                <w:bCs/>
                <w:sz w:val="20"/>
              </w:rPr>
              <w:t>нарушения</w:t>
            </w:r>
          </w:p>
        </w:tc>
      </w:tr>
      <w:tr w:rsidR="00B1443C" w:rsidRPr="00B1443C" w:rsidTr="00A71A08">
        <w:tc>
          <w:tcPr>
            <w:tcW w:w="426"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rPr>
                <w:b/>
                <w:sz w:val="20"/>
                <w:szCs w:val="20"/>
              </w:rPr>
            </w:pPr>
          </w:p>
        </w:tc>
        <w:tc>
          <w:tcPr>
            <w:tcW w:w="1418"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z w:val="20"/>
                <w:lang w:eastAsia="en-US"/>
              </w:rPr>
            </w:pPr>
            <w:r w:rsidRPr="00B1443C">
              <w:rPr>
                <w:b/>
                <w:bCs/>
                <w:sz w:val="20"/>
                <w:lang w:eastAsia="en-US"/>
              </w:rPr>
              <w:t>годового</w:t>
            </w:r>
          </w:p>
        </w:tc>
        <w:tc>
          <w:tcPr>
            <w:tcW w:w="1417"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rPr>
                <w:b/>
                <w:sz w:val="20"/>
                <w:szCs w:val="20"/>
              </w:rPr>
            </w:pPr>
          </w:p>
        </w:tc>
        <w:tc>
          <w:tcPr>
            <w:tcW w:w="851"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rPr>
                <w:b/>
                <w:sz w:val="20"/>
                <w:szCs w:val="20"/>
              </w:rPr>
            </w:pPr>
          </w:p>
        </w:tc>
        <w:tc>
          <w:tcPr>
            <w:tcW w:w="1701"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z w:val="20"/>
              </w:rPr>
            </w:pPr>
            <w:r w:rsidRPr="00B1443C">
              <w:rPr>
                <w:b/>
                <w:bCs/>
                <w:sz w:val="20"/>
              </w:rPr>
              <w:t>представленных</w:t>
            </w:r>
          </w:p>
        </w:tc>
        <w:tc>
          <w:tcPr>
            <w:tcW w:w="1843"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z w:val="20"/>
                <w:lang w:eastAsia="en-US"/>
              </w:rPr>
            </w:pPr>
            <w:r w:rsidRPr="00B1443C">
              <w:rPr>
                <w:b/>
                <w:bCs/>
                <w:spacing w:val="10"/>
                <w:sz w:val="20"/>
                <w:lang w:eastAsia="en-US"/>
              </w:rPr>
              <w:t>представленных</w:t>
            </w:r>
          </w:p>
        </w:tc>
        <w:tc>
          <w:tcPr>
            <w:tcW w:w="1275"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z w:val="20"/>
              </w:rPr>
            </w:pPr>
            <w:r w:rsidRPr="00B1443C">
              <w:rPr>
                <w:b/>
                <w:bCs/>
                <w:sz w:val="20"/>
              </w:rPr>
              <w:t>тыс. руб.</w:t>
            </w:r>
          </w:p>
        </w:tc>
        <w:tc>
          <w:tcPr>
            <w:tcW w:w="1560" w:type="dxa"/>
            <w:tcBorders>
              <w:top w:val="nil"/>
              <w:left w:val="single" w:sz="6" w:space="0" w:color="auto"/>
              <w:bottom w:val="nil"/>
              <w:right w:val="single" w:sz="6" w:space="0" w:color="auto"/>
            </w:tcBorders>
          </w:tcPr>
          <w:p w:rsidR="00B1443C" w:rsidRPr="00B1443C" w:rsidRDefault="00B1443C" w:rsidP="00B1443C">
            <w:pPr>
              <w:autoSpaceDE w:val="0"/>
              <w:autoSpaceDN w:val="0"/>
              <w:adjustRightInd w:val="0"/>
              <w:jc w:val="center"/>
              <w:rPr>
                <w:b/>
                <w:bCs/>
                <w:sz w:val="20"/>
              </w:rPr>
            </w:pPr>
            <w:r w:rsidRPr="00B1443C">
              <w:rPr>
                <w:b/>
                <w:bCs/>
                <w:sz w:val="20"/>
              </w:rPr>
              <w:t>(при</w:t>
            </w:r>
          </w:p>
        </w:tc>
      </w:tr>
      <w:tr w:rsidR="00B1443C" w:rsidRPr="00B1443C" w:rsidTr="00A71A08">
        <w:tc>
          <w:tcPr>
            <w:tcW w:w="426" w:type="dxa"/>
            <w:tcBorders>
              <w:top w:val="nil"/>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b/>
                <w:sz w:val="20"/>
                <w:szCs w:val="20"/>
              </w:rPr>
            </w:pPr>
          </w:p>
        </w:tc>
        <w:tc>
          <w:tcPr>
            <w:tcW w:w="1418" w:type="dxa"/>
            <w:tcBorders>
              <w:top w:val="nil"/>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jc w:val="center"/>
              <w:rPr>
                <w:b/>
                <w:bCs/>
                <w:sz w:val="20"/>
              </w:rPr>
            </w:pPr>
            <w:r w:rsidRPr="00B1443C">
              <w:rPr>
                <w:b/>
                <w:bCs/>
                <w:sz w:val="20"/>
              </w:rPr>
              <w:t>баланса</w:t>
            </w:r>
          </w:p>
        </w:tc>
        <w:tc>
          <w:tcPr>
            <w:tcW w:w="1417" w:type="dxa"/>
            <w:tcBorders>
              <w:top w:val="nil"/>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b/>
                <w:sz w:val="20"/>
                <w:szCs w:val="20"/>
              </w:rPr>
            </w:pPr>
          </w:p>
        </w:tc>
        <w:tc>
          <w:tcPr>
            <w:tcW w:w="851" w:type="dxa"/>
            <w:tcBorders>
              <w:top w:val="nil"/>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b/>
                <w:sz w:val="20"/>
                <w:szCs w:val="20"/>
              </w:rPr>
            </w:pPr>
          </w:p>
        </w:tc>
        <w:tc>
          <w:tcPr>
            <w:tcW w:w="1701" w:type="dxa"/>
            <w:tcBorders>
              <w:top w:val="nil"/>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spacing w:line="206" w:lineRule="exact"/>
              <w:ind w:left="322"/>
              <w:jc w:val="center"/>
              <w:rPr>
                <w:b/>
                <w:bCs/>
                <w:sz w:val="20"/>
              </w:rPr>
            </w:pPr>
            <w:r w:rsidRPr="00B1443C">
              <w:rPr>
                <w:b/>
                <w:bCs/>
                <w:sz w:val="20"/>
              </w:rPr>
              <w:t>МО, тыс. руб.</w:t>
            </w:r>
          </w:p>
        </w:tc>
        <w:tc>
          <w:tcPr>
            <w:tcW w:w="1843" w:type="dxa"/>
            <w:tcBorders>
              <w:top w:val="nil"/>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spacing w:line="206" w:lineRule="exact"/>
              <w:ind w:left="211"/>
              <w:jc w:val="center"/>
              <w:rPr>
                <w:b/>
                <w:bCs/>
                <w:sz w:val="20"/>
              </w:rPr>
            </w:pPr>
            <w:r w:rsidRPr="00B1443C">
              <w:rPr>
                <w:b/>
                <w:bCs/>
                <w:sz w:val="20"/>
              </w:rPr>
              <w:t>аудитором,</w:t>
            </w:r>
          </w:p>
          <w:p w:rsidR="00B1443C" w:rsidRPr="00B1443C" w:rsidRDefault="00B1443C" w:rsidP="00B1443C">
            <w:pPr>
              <w:autoSpaceDE w:val="0"/>
              <w:autoSpaceDN w:val="0"/>
              <w:adjustRightInd w:val="0"/>
              <w:spacing w:line="206" w:lineRule="exact"/>
              <w:ind w:left="211"/>
              <w:jc w:val="center"/>
              <w:rPr>
                <w:b/>
                <w:bCs/>
                <w:sz w:val="20"/>
              </w:rPr>
            </w:pPr>
            <w:r w:rsidRPr="00B1443C">
              <w:rPr>
                <w:b/>
                <w:bCs/>
                <w:sz w:val="20"/>
              </w:rPr>
              <w:t xml:space="preserve"> тыс. руб.</w:t>
            </w:r>
          </w:p>
        </w:tc>
        <w:tc>
          <w:tcPr>
            <w:tcW w:w="1275" w:type="dxa"/>
            <w:tcBorders>
              <w:top w:val="nil"/>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rPr>
                <w:b/>
                <w:sz w:val="20"/>
                <w:szCs w:val="20"/>
              </w:rPr>
            </w:pPr>
          </w:p>
        </w:tc>
        <w:tc>
          <w:tcPr>
            <w:tcW w:w="1560" w:type="dxa"/>
            <w:tcBorders>
              <w:top w:val="nil"/>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jc w:val="center"/>
              <w:rPr>
                <w:b/>
                <w:bCs/>
                <w:sz w:val="20"/>
              </w:rPr>
            </w:pPr>
            <w:r w:rsidRPr="00B1443C">
              <w:rPr>
                <w:b/>
                <w:bCs/>
                <w:sz w:val="20"/>
              </w:rPr>
              <w:t>наличии)</w:t>
            </w:r>
          </w:p>
        </w:tc>
      </w:tr>
      <w:tr w:rsidR="00B1443C" w:rsidRPr="00B1443C" w:rsidTr="00A71A08">
        <w:tc>
          <w:tcPr>
            <w:tcW w:w="426"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jc w:val="center"/>
              <w:rPr>
                <w:sz w:val="20"/>
              </w:rPr>
            </w:pPr>
            <w:r w:rsidRPr="00B1443C">
              <w:rPr>
                <w:sz w:val="20"/>
              </w:rPr>
              <w:t>1</w:t>
            </w:r>
          </w:p>
        </w:tc>
        <w:tc>
          <w:tcPr>
            <w:tcW w:w="1418"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jc w:val="center"/>
              <w:rPr>
                <w:sz w:val="20"/>
              </w:rPr>
            </w:pPr>
            <w:r w:rsidRPr="00B1443C">
              <w:rPr>
                <w:sz w:val="20"/>
              </w:rPr>
              <w:t>2</w:t>
            </w:r>
          </w:p>
        </w:tc>
        <w:tc>
          <w:tcPr>
            <w:tcW w:w="1417"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jc w:val="center"/>
              <w:rPr>
                <w:sz w:val="20"/>
              </w:rPr>
            </w:pPr>
            <w:r w:rsidRPr="00B1443C">
              <w:rPr>
                <w:sz w:val="20"/>
              </w:rPr>
              <w:t>3</w:t>
            </w:r>
          </w:p>
        </w:tc>
        <w:tc>
          <w:tcPr>
            <w:tcW w:w="851"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jc w:val="center"/>
              <w:rPr>
                <w:sz w:val="20"/>
              </w:rPr>
            </w:pPr>
            <w:r w:rsidRPr="00B1443C">
              <w:rPr>
                <w:sz w:val="20"/>
              </w:rPr>
              <w:t>4</w:t>
            </w:r>
          </w:p>
        </w:tc>
        <w:tc>
          <w:tcPr>
            <w:tcW w:w="1701"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jc w:val="center"/>
              <w:rPr>
                <w:sz w:val="20"/>
              </w:rPr>
            </w:pPr>
            <w:r w:rsidRPr="00B1443C">
              <w:rPr>
                <w:sz w:val="20"/>
              </w:rPr>
              <w:t>5</w:t>
            </w:r>
          </w:p>
        </w:tc>
        <w:tc>
          <w:tcPr>
            <w:tcW w:w="1843"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jc w:val="center"/>
              <w:rPr>
                <w:sz w:val="20"/>
              </w:rPr>
            </w:pPr>
            <w:r w:rsidRPr="00B1443C">
              <w:rPr>
                <w:sz w:val="20"/>
              </w:rPr>
              <w:t>6</w:t>
            </w:r>
          </w:p>
        </w:tc>
        <w:tc>
          <w:tcPr>
            <w:tcW w:w="1275"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jc w:val="center"/>
              <w:rPr>
                <w:sz w:val="20"/>
              </w:rPr>
            </w:pPr>
            <w:r w:rsidRPr="00B1443C">
              <w:rPr>
                <w:sz w:val="20"/>
              </w:rPr>
              <w:t>7</w:t>
            </w:r>
          </w:p>
        </w:tc>
        <w:tc>
          <w:tcPr>
            <w:tcW w:w="1560" w:type="dxa"/>
            <w:tcBorders>
              <w:top w:val="single" w:sz="6" w:space="0" w:color="auto"/>
              <w:left w:val="single" w:sz="6" w:space="0" w:color="auto"/>
              <w:bottom w:val="single" w:sz="6" w:space="0" w:color="auto"/>
              <w:right w:val="single" w:sz="6" w:space="0" w:color="auto"/>
            </w:tcBorders>
          </w:tcPr>
          <w:p w:rsidR="00B1443C" w:rsidRPr="00B1443C" w:rsidRDefault="00B1443C" w:rsidP="00B1443C">
            <w:pPr>
              <w:autoSpaceDE w:val="0"/>
              <w:autoSpaceDN w:val="0"/>
              <w:adjustRightInd w:val="0"/>
              <w:jc w:val="center"/>
              <w:rPr>
                <w:sz w:val="20"/>
              </w:rPr>
            </w:pPr>
            <w:r w:rsidRPr="00B1443C">
              <w:rPr>
                <w:sz w:val="20"/>
              </w:rPr>
              <w:t>8</w:t>
            </w:r>
          </w:p>
        </w:tc>
      </w:tr>
    </w:tbl>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A71A08">
      <w:pPr>
        <w:keepNext/>
        <w:keepLines/>
        <w:widowControl w:val="0"/>
        <w:tabs>
          <w:tab w:val="num" w:pos="1134"/>
        </w:tabs>
        <w:suppressAutoHyphens/>
        <w:outlineLvl w:val="1"/>
        <w:rPr>
          <w:b/>
          <w:caps/>
        </w:rPr>
      </w:pPr>
    </w:p>
    <w:p w:rsidR="00A71A08" w:rsidRDefault="00A71A08" w:rsidP="00E05238">
      <w:pPr>
        <w:ind w:right="28" w:firstLine="709"/>
        <w:jc w:val="center"/>
        <w:rPr>
          <w:b/>
          <w:sz w:val="22"/>
          <w:szCs w:val="22"/>
        </w:rPr>
      </w:pPr>
    </w:p>
    <w:p w:rsidR="00A71A08" w:rsidRDefault="00A71A08" w:rsidP="00E05238">
      <w:pPr>
        <w:ind w:right="28" w:firstLine="709"/>
        <w:jc w:val="center"/>
        <w:rPr>
          <w:b/>
          <w:sz w:val="22"/>
          <w:szCs w:val="22"/>
        </w:rPr>
      </w:pPr>
    </w:p>
    <w:p w:rsidR="00A71A08" w:rsidRDefault="00A71A08" w:rsidP="00E05238">
      <w:pPr>
        <w:ind w:right="28" w:firstLine="709"/>
        <w:jc w:val="center"/>
        <w:rPr>
          <w:b/>
          <w:sz w:val="22"/>
          <w:szCs w:val="22"/>
        </w:rPr>
      </w:pPr>
    </w:p>
    <w:p w:rsidR="00A71A08" w:rsidRDefault="00A71A08" w:rsidP="00A71A08">
      <w:pPr>
        <w:keepNext/>
        <w:keepLines/>
        <w:widowControl w:val="0"/>
        <w:tabs>
          <w:tab w:val="num" w:pos="1134"/>
        </w:tabs>
        <w:suppressAutoHyphens/>
        <w:jc w:val="center"/>
        <w:outlineLvl w:val="1"/>
        <w:rPr>
          <w:b/>
          <w:caps/>
        </w:rPr>
      </w:pPr>
      <w:r w:rsidRPr="00E05238">
        <w:rPr>
          <w:b/>
          <w:caps/>
        </w:rPr>
        <w:lastRenderedPageBreak/>
        <w:t xml:space="preserve">раздел </w:t>
      </w:r>
      <w:r w:rsidRPr="00E05238">
        <w:rPr>
          <w:b/>
          <w:caps/>
          <w:lang w:val="en-US"/>
        </w:rPr>
        <w:t>IV</w:t>
      </w:r>
      <w:r w:rsidRPr="00E05238">
        <w:rPr>
          <w:b/>
          <w:caps/>
        </w:rPr>
        <w:t>.ПРОЕКТ КОНТРАКТА</w:t>
      </w:r>
    </w:p>
    <w:p w:rsidR="00A71A08" w:rsidRPr="00A71A08" w:rsidRDefault="00A71A08" w:rsidP="00A71A08">
      <w:pPr>
        <w:keepNext/>
        <w:keepLines/>
        <w:widowControl w:val="0"/>
        <w:tabs>
          <w:tab w:val="num" w:pos="1134"/>
        </w:tabs>
        <w:suppressAutoHyphens/>
        <w:jc w:val="center"/>
        <w:outlineLvl w:val="1"/>
        <w:rPr>
          <w:b/>
          <w:caps/>
          <w:sz w:val="12"/>
          <w:szCs w:val="12"/>
        </w:rPr>
      </w:pPr>
    </w:p>
    <w:p w:rsidR="00A71A08" w:rsidRPr="00E05238" w:rsidRDefault="00A71A08" w:rsidP="00A71A08">
      <w:pPr>
        <w:ind w:right="28" w:firstLine="709"/>
        <w:jc w:val="center"/>
        <w:rPr>
          <w:b/>
          <w:sz w:val="22"/>
          <w:szCs w:val="22"/>
        </w:rPr>
      </w:pPr>
      <w:r w:rsidRPr="00E05238">
        <w:rPr>
          <w:b/>
          <w:sz w:val="22"/>
          <w:szCs w:val="22"/>
        </w:rPr>
        <w:t>Муниципальный контракт № _______</w:t>
      </w:r>
    </w:p>
    <w:p w:rsidR="00E05238" w:rsidRPr="00E05238" w:rsidRDefault="00E05238" w:rsidP="00E05238">
      <w:pPr>
        <w:ind w:right="28" w:firstLine="709"/>
        <w:jc w:val="center"/>
        <w:rPr>
          <w:b/>
          <w:sz w:val="22"/>
          <w:szCs w:val="22"/>
        </w:rPr>
      </w:pPr>
      <w:r w:rsidRPr="00E05238">
        <w:rPr>
          <w:b/>
          <w:sz w:val="22"/>
          <w:szCs w:val="22"/>
        </w:rPr>
        <w:t xml:space="preserve">на оказание услуг по проведению ежегодного обязательного аудита </w:t>
      </w:r>
    </w:p>
    <w:p w:rsidR="00E05238" w:rsidRPr="00E05238" w:rsidRDefault="00E05238" w:rsidP="00E05238">
      <w:pPr>
        <w:ind w:right="28" w:firstLine="709"/>
        <w:jc w:val="center"/>
        <w:rPr>
          <w:b/>
          <w:sz w:val="22"/>
          <w:szCs w:val="22"/>
        </w:rPr>
      </w:pPr>
      <w:r w:rsidRPr="00E05238">
        <w:rPr>
          <w:b/>
          <w:sz w:val="22"/>
          <w:szCs w:val="22"/>
        </w:rPr>
        <w:t>бухгалтерской (финансовой) отчётности МУП «Водоканал» за 2020г.</w:t>
      </w:r>
    </w:p>
    <w:p w:rsidR="00E05238" w:rsidRPr="00E05238" w:rsidRDefault="00E05238" w:rsidP="00E05238">
      <w:pPr>
        <w:ind w:right="28" w:firstLine="709"/>
        <w:jc w:val="center"/>
        <w:rPr>
          <w:sz w:val="22"/>
          <w:szCs w:val="22"/>
        </w:rPr>
      </w:pPr>
      <w:r w:rsidRPr="00E05238">
        <w:rPr>
          <w:sz w:val="22"/>
          <w:szCs w:val="22"/>
        </w:rPr>
        <w:t>ИКЗ: _____________</w:t>
      </w:r>
    </w:p>
    <w:p w:rsidR="00E05238" w:rsidRPr="00E05238" w:rsidRDefault="00E05238" w:rsidP="00E05238">
      <w:pPr>
        <w:ind w:right="28"/>
        <w:rPr>
          <w:sz w:val="22"/>
          <w:szCs w:val="22"/>
        </w:rPr>
      </w:pPr>
      <w:r w:rsidRPr="00E05238">
        <w:rPr>
          <w:sz w:val="22"/>
          <w:szCs w:val="22"/>
        </w:rPr>
        <w:t xml:space="preserve">г. Йошкар-Ола                                                                                                      </w:t>
      </w:r>
      <w:r w:rsidR="00A71A08">
        <w:rPr>
          <w:sz w:val="22"/>
          <w:szCs w:val="22"/>
        </w:rPr>
        <w:t xml:space="preserve">          </w:t>
      </w:r>
      <w:r w:rsidRPr="00E05238">
        <w:rPr>
          <w:sz w:val="22"/>
          <w:szCs w:val="22"/>
        </w:rPr>
        <w:t xml:space="preserve">   «___» ________ 2020г.</w:t>
      </w:r>
    </w:p>
    <w:p w:rsidR="00E05238" w:rsidRPr="00E05238" w:rsidRDefault="00E05238" w:rsidP="00E05238">
      <w:pPr>
        <w:ind w:right="28"/>
        <w:rPr>
          <w:color w:val="4F81BD"/>
          <w:sz w:val="22"/>
          <w:szCs w:val="22"/>
        </w:rPr>
      </w:pPr>
    </w:p>
    <w:p w:rsidR="00E05238" w:rsidRPr="00E05238" w:rsidRDefault="00E05238" w:rsidP="00E05238">
      <w:pPr>
        <w:autoSpaceDE w:val="0"/>
        <w:autoSpaceDN w:val="0"/>
        <w:adjustRightInd w:val="0"/>
        <w:ind w:right="28" w:firstLine="709"/>
        <w:jc w:val="both"/>
        <w:rPr>
          <w:iCs/>
          <w:sz w:val="22"/>
          <w:szCs w:val="22"/>
        </w:rPr>
      </w:pPr>
      <w:r w:rsidRPr="00E05238">
        <w:rPr>
          <w:b/>
          <w:sz w:val="22"/>
          <w:szCs w:val="22"/>
        </w:rPr>
        <w:t>Муниципальное унитарное предприятие «Водоканал» г. Йошкар-Олы» муниципального образования «Город Йошкар-Ола» (МУП «Водоканал»),</w:t>
      </w:r>
      <w:r w:rsidRPr="00E05238">
        <w:rPr>
          <w:sz w:val="22"/>
          <w:szCs w:val="22"/>
        </w:rPr>
        <w:t xml:space="preserve"> именуемое в дальнейшем «Муниципальный заказчик» или «Заказчик», в лице __________, действующего на основании _________, с одной стороны</w:t>
      </w:r>
      <w:r w:rsidRPr="00E05238">
        <w:rPr>
          <w:bCs/>
          <w:iCs/>
          <w:sz w:val="22"/>
          <w:szCs w:val="22"/>
        </w:rPr>
        <w:t xml:space="preserve"> и</w:t>
      </w:r>
      <w:r w:rsidRPr="00E05238">
        <w:rPr>
          <w:rFonts w:eastAsia="Calibri"/>
          <w:b/>
          <w:sz w:val="21"/>
          <w:szCs w:val="21"/>
          <w:lang w:eastAsia="en-US"/>
        </w:rPr>
        <w:t>______________________</w:t>
      </w:r>
      <w:r w:rsidRPr="00E05238">
        <w:rPr>
          <w:rFonts w:eastAsia="Calibri"/>
          <w:sz w:val="21"/>
          <w:szCs w:val="21"/>
          <w:lang w:eastAsia="en-US"/>
        </w:rPr>
        <w:t xml:space="preserve">, член Саморегулируемой организации аудиторов ___________________ (номер в Государственном реестре СРО аудиторов ___________) </w:t>
      </w:r>
      <w:r w:rsidRPr="00E05238">
        <w:rPr>
          <w:bCs/>
          <w:sz w:val="22"/>
          <w:szCs w:val="22"/>
        </w:rPr>
        <w:t>именуемое в дальнейшем  «Исполнитель», в лице _________________, действующего на основании _________________________, с другой стороны, в дальнейшем вместе именуемые «Стороны»,</w:t>
      </w:r>
      <w:r w:rsidRPr="00E05238">
        <w:rPr>
          <w:sz w:val="22"/>
          <w:szCs w:val="22"/>
        </w:rPr>
        <w:t xml:space="preserve"> и каждый в отдельности «Сторона», с соблюдением требований Гражданского </w:t>
      </w:r>
      <w:hyperlink r:id="rId11" w:history="1">
        <w:r w:rsidRPr="00E05238">
          <w:rPr>
            <w:sz w:val="22"/>
            <w:szCs w:val="22"/>
          </w:rPr>
          <w:t>кодекса</w:t>
        </w:r>
      </w:hyperlink>
      <w:r w:rsidRPr="00E05238">
        <w:rPr>
          <w:sz w:val="22"/>
          <w:szCs w:val="22"/>
        </w:rPr>
        <w:t xml:space="preserve"> Российской Федерации, Федерального </w:t>
      </w:r>
      <w:hyperlink r:id="rId12" w:history="1">
        <w:r w:rsidRPr="00E05238">
          <w:rPr>
            <w:sz w:val="22"/>
            <w:szCs w:val="22"/>
          </w:rPr>
          <w:t>закона</w:t>
        </w:r>
      </w:hyperlink>
      <w:r w:rsidRPr="00E05238">
        <w:rPr>
          <w:sz w:val="22"/>
          <w:szCs w:val="22"/>
        </w:rPr>
        <w:t xml:space="preserve">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w:t>
      </w:r>
      <w:r w:rsidRPr="00E05238">
        <w:rPr>
          <w:rFonts w:eastAsia="Calibri"/>
          <w:sz w:val="22"/>
          <w:szCs w:val="22"/>
          <w:lang w:eastAsia="en-US"/>
        </w:rPr>
        <w:t xml:space="preserve">извещением об осуществлении закупки, документацией о закупке, заявкой, </w:t>
      </w:r>
      <w:r w:rsidRPr="00E05238">
        <w:rPr>
          <w:sz w:val="22"/>
          <w:szCs w:val="22"/>
        </w:rPr>
        <w:t>на основании результатов открытого конкурса (Протокол № ______от _____)</w:t>
      </w:r>
      <w:r w:rsidRPr="00E05238">
        <w:rPr>
          <w:rFonts w:eastAsia="Calibri"/>
          <w:sz w:val="22"/>
          <w:szCs w:val="22"/>
          <w:lang w:eastAsia="en-US"/>
        </w:rPr>
        <w:t xml:space="preserve">, </w:t>
      </w:r>
      <w:r w:rsidRPr="00E05238">
        <w:rPr>
          <w:sz w:val="22"/>
          <w:szCs w:val="22"/>
        </w:rPr>
        <w:t>заключили настоящий муниципальный контракт на оказание услуг по проведению ежегодного обязательного аудита бухгалтерской (финансовой) отчётности МУП «Водоканал» за 2020 год (далее по тексту «Контракт») о нижеследующем:</w:t>
      </w:r>
    </w:p>
    <w:p w:rsidR="00A71A08" w:rsidRDefault="00A71A08" w:rsidP="00E05238">
      <w:pPr>
        <w:keepNext/>
        <w:keepLines/>
        <w:widowControl w:val="0"/>
        <w:overflowPunct w:val="0"/>
        <w:autoSpaceDE w:val="0"/>
        <w:autoSpaceDN w:val="0"/>
        <w:adjustRightInd w:val="0"/>
        <w:ind w:firstLine="709"/>
        <w:jc w:val="center"/>
        <w:textAlignment w:val="baseline"/>
        <w:outlineLvl w:val="1"/>
        <w:rPr>
          <w:b/>
          <w:iCs/>
          <w:sz w:val="22"/>
          <w:szCs w:val="22"/>
        </w:rPr>
      </w:pPr>
      <w:bookmarkStart w:id="82" w:name="sub_1"/>
    </w:p>
    <w:p w:rsidR="00E05238" w:rsidRPr="00E05238" w:rsidRDefault="00E05238" w:rsidP="00E05238">
      <w:pPr>
        <w:keepNext/>
        <w:keepLines/>
        <w:widowControl w:val="0"/>
        <w:overflowPunct w:val="0"/>
        <w:autoSpaceDE w:val="0"/>
        <w:autoSpaceDN w:val="0"/>
        <w:adjustRightInd w:val="0"/>
        <w:ind w:firstLine="709"/>
        <w:jc w:val="center"/>
        <w:textAlignment w:val="baseline"/>
        <w:outlineLvl w:val="1"/>
        <w:rPr>
          <w:b/>
          <w:sz w:val="22"/>
          <w:szCs w:val="22"/>
        </w:rPr>
      </w:pPr>
      <w:r w:rsidRPr="00E05238">
        <w:rPr>
          <w:b/>
          <w:iCs/>
          <w:sz w:val="22"/>
          <w:szCs w:val="22"/>
        </w:rPr>
        <w:t xml:space="preserve">1. Предмет </w:t>
      </w:r>
      <w:r w:rsidRPr="00E05238">
        <w:rPr>
          <w:b/>
          <w:bCs/>
          <w:sz w:val="22"/>
          <w:szCs w:val="22"/>
        </w:rPr>
        <w:t>контракт</w:t>
      </w:r>
      <w:r w:rsidRPr="00E05238">
        <w:rPr>
          <w:b/>
          <w:iCs/>
          <w:sz w:val="22"/>
          <w:szCs w:val="22"/>
        </w:rPr>
        <w:t>а</w:t>
      </w:r>
      <w:bookmarkEnd w:id="82"/>
    </w:p>
    <w:p w:rsidR="00E05238" w:rsidRPr="00E05238" w:rsidRDefault="00E05238" w:rsidP="00E05238">
      <w:pPr>
        <w:jc w:val="both"/>
        <w:rPr>
          <w:sz w:val="22"/>
          <w:szCs w:val="22"/>
        </w:rPr>
      </w:pPr>
      <w:bookmarkStart w:id="83" w:name="sub_101"/>
      <w:r w:rsidRPr="00E05238">
        <w:rPr>
          <w:sz w:val="22"/>
          <w:szCs w:val="22"/>
        </w:rPr>
        <w:t>1.1. Исполнитель обязуется провести аудит бухгалтерской (финансовой) отчетности Заказчика за 2020г. на условиях настоящего Контракта и в соответствии с Техническим заданием (Приложение № 1 к Контракту), подготовленной в соответствии с российскими правилами составления бухгалтерской отчетности (именуемая в дальнейшем "бухгалтерская (финансовая) отчетность «Заказчика"), а Заказчик обязуется оплатить эти услуги.</w:t>
      </w:r>
    </w:p>
    <w:p w:rsidR="00E05238" w:rsidRPr="00E05238" w:rsidRDefault="00E05238" w:rsidP="00E05238">
      <w:pPr>
        <w:jc w:val="both"/>
        <w:rPr>
          <w:sz w:val="22"/>
          <w:szCs w:val="22"/>
        </w:rPr>
      </w:pPr>
      <w:bookmarkStart w:id="84" w:name="sub_102"/>
      <w:bookmarkEnd w:id="83"/>
      <w:r w:rsidRPr="00E05238">
        <w:rPr>
          <w:sz w:val="22"/>
          <w:szCs w:val="22"/>
        </w:rPr>
        <w:t>1.2. Целью аудита является определение достоверности бухгалтерской (финансовой) отчетности Заказчика за 2020г. и соответствия порядка ведения бухгалтерского учета законодательству РФ для последующего формирования правильных выводов о результатах хозяйственной деятельности, финансовом и имущественном положении Заказчика, а также оценка эффективности финансово-хозяйственной деятельности.</w:t>
      </w:r>
      <w:bookmarkStart w:id="85" w:name="sub_103"/>
      <w:bookmarkEnd w:id="84"/>
    </w:p>
    <w:p w:rsidR="00E05238" w:rsidRPr="00E05238" w:rsidRDefault="00E05238" w:rsidP="00E05238">
      <w:pPr>
        <w:jc w:val="both"/>
        <w:rPr>
          <w:sz w:val="22"/>
          <w:szCs w:val="22"/>
        </w:rPr>
      </w:pPr>
      <w:r w:rsidRPr="00E05238">
        <w:rPr>
          <w:sz w:val="22"/>
          <w:szCs w:val="22"/>
        </w:rPr>
        <w:t>1.3. Аудит проводится на выборочной основе и включает изучение на основе тестирования доказательств, подтверждающих числовые значения в бухгалтерской (финансовой) отчетности Заказчика и раскрытие в ней информации о финансово-хозяйственной деятельности. Аудит включает оценку применяемых принципов и методов бухгалтерского учета, правил подготовки бухгалтерской (финансовой) отчетности, определение основных оценочных значений, сформированных Заказчиком, а также оценку общей формы представления бухгалтерской (финансовой) отчетности.</w:t>
      </w:r>
    </w:p>
    <w:p w:rsidR="00E05238" w:rsidRPr="00E05238" w:rsidRDefault="00E05238" w:rsidP="00E05238">
      <w:pPr>
        <w:jc w:val="both"/>
        <w:rPr>
          <w:sz w:val="22"/>
          <w:szCs w:val="22"/>
        </w:rPr>
      </w:pPr>
      <w:bookmarkStart w:id="86" w:name="sub_104"/>
      <w:bookmarkEnd w:id="85"/>
      <w:r w:rsidRPr="00E05238">
        <w:rPr>
          <w:sz w:val="22"/>
          <w:szCs w:val="22"/>
        </w:rPr>
        <w:t>1.4. Стороны признают, что в связи с применением в ходе аудита выборочных методов тестирования и другими свойственными аудиту ограничениями, наряду с ограничениями, присущими системам бухгалтерского учета и внутреннего контроля, существует неизбежный риск того, что некоторые, в том числе существенные, искажения бухгалтерской (финансовой) могут остаться необнаруженными.</w:t>
      </w:r>
    </w:p>
    <w:p w:rsidR="00A71A08" w:rsidRDefault="00A71A08" w:rsidP="00E05238">
      <w:pPr>
        <w:keepNext/>
        <w:jc w:val="center"/>
        <w:outlineLvl w:val="0"/>
        <w:rPr>
          <w:b/>
          <w:sz w:val="22"/>
          <w:szCs w:val="22"/>
        </w:rPr>
      </w:pPr>
      <w:bookmarkStart w:id="87" w:name="sub_200"/>
      <w:bookmarkEnd w:id="86"/>
    </w:p>
    <w:p w:rsidR="00E05238" w:rsidRPr="00E05238" w:rsidRDefault="00E05238" w:rsidP="00E05238">
      <w:pPr>
        <w:keepNext/>
        <w:jc w:val="center"/>
        <w:outlineLvl w:val="0"/>
        <w:rPr>
          <w:sz w:val="22"/>
          <w:szCs w:val="22"/>
        </w:rPr>
      </w:pPr>
      <w:r w:rsidRPr="00E05238">
        <w:rPr>
          <w:b/>
          <w:sz w:val="22"/>
          <w:szCs w:val="22"/>
        </w:rPr>
        <w:t>2. Права и обязанности Заказчика</w:t>
      </w:r>
      <w:bookmarkEnd w:id="87"/>
    </w:p>
    <w:p w:rsidR="00E05238" w:rsidRPr="00E05238" w:rsidRDefault="00E05238" w:rsidP="00E05238">
      <w:pPr>
        <w:jc w:val="both"/>
        <w:rPr>
          <w:sz w:val="22"/>
          <w:szCs w:val="22"/>
        </w:rPr>
      </w:pPr>
      <w:bookmarkStart w:id="88" w:name="sub_201"/>
      <w:r w:rsidRPr="00E05238">
        <w:rPr>
          <w:sz w:val="22"/>
          <w:szCs w:val="22"/>
        </w:rPr>
        <w:t>2.1. При проведении аудита бухгалтерской (финансовой) отчетности Заказчик вправе:</w:t>
      </w:r>
    </w:p>
    <w:p w:rsidR="00E05238" w:rsidRPr="00E05238" w:rsidRDefault="00E05238" w:rsidP="00E05238">
      <w:pPr>
        <w:jc w:val="both"/>
        <w:rPr>
          <w:sz w:val="22"/>
          <w:szCs w:val="22"/>
        </w:rPr>
      </w:pPr>
      <w:bookmarkStart w:id="89" w:name="sub_211"/>
      <w:bookmarkEnd w:id="88"/>
      <w:r w:rsidRPr="00E05238">
        <w:rPr>
          <w:sz w:val="22"/>
          <w:szCs w:val="22"/>
        </w:rPr>
        <w:t>2.1.1. требовать и получать от Исполнителя обоснования замечаний и выводов Исполнителя;</w:t>
      </w:r>
    </w:p>
    <w:p w:rsidR="00E05238" w:rsidRPr="00E05238" w:rsidRDefault="00E05238" w:rsidP="00E05238">
      <w:pPr>
        <w:jc w:val="both"/>
        <w:rPr>
          <w:sz w:val="22"/>
          <w:szCs w:val="22"/>
        </w:rPr>
      </w:pPr>
      <w:bookmarkStart w:id="90" w:name="sub_212"/>
      <w:bookmarkEnd w:id="89"/>
      <w:r w:rsidRPr="00E05238">
        <w:rPr>
          <w:sz w:val="22"/>
          <w:szCs w:val="22"/>
        </w:rPr>
        <w:t>2.1.2. требовать и получать информацию о членстве Исполнителя в саморегулируемой организации аудиторов;</w:t>
      </w:r>
    </w:p>
    <w:p w:rsidR="00E05238" w:rsidRPr="00E05238" w:rsidRDefault="00E05238" w:rsidP="00E05238">
      <w:pPr>
        <w:jc w:val="both"/>
        <w:rPr>
          <w:sz w:val="22"/>
          <w:szCs w:val="22"/>
        </w:rPr>
      </w:pPr>
      <w:bookmarkStart w:id="91" w:name="sub_213"/>
      <w:bookmarkEnd w:id="90"/>
      <w:r w:rsidRPr="00E05238">
        <w:rPr>
          <w:sz w:val="22"/>
          <w:szCs w:val="22"/>
        </w:rPr>
        <w:t>2.1.3. получить от Исполнителя аудиторское заключение в срок, установленный настоящим контрактом;</w:t>
      </w:r>
    </w:p>
    <w:p w:rsidR="00E05238" w:rsidRPr="00E05238" w:rsidRDefault="00E05238" w:rsidP="00E05238">
      <w:pPr>
        <w:jc w:val="both"/>
        <w:rPr>
          <w:sz w:val="22"/>
          <w:szCs w:val="22"/>
        </w:rPr>
      </w:pPr>
      <w:bookmarkStart w:id="92" w:name="sub_214"/>
      <w:bookmarkEnd w:id="91"/>
      <w:r w:rsidRPr="00E05238">
        <w:rPr>
          <w:sz w:val="22"/>
          <w:szCs w:val="22"/>
        </w:rPr>
        <w:t>2.1.4. во всякое время проверять ход выполняемых работ, не вмешиваясь в деятельность Исполнителя;</w:t>
      </w:r>
    </w:p>
    <w:p w:rsidR="00E05238" w:rsidRPr="00E05238" w:rsidRDefault="00E05238" w:rsidP="00E05238">
      <w:pPr>
        <w:jc w:val="both"/>
        <w:rPr>
          <w:sz w:val="22"/>
          <w:szCs w:val="22"/>
        </w:rPr>
      </w:pPr>
      <w:bookmarkStart w:id="93" w:name="sub_215"/>
      <w:bookmarkEnd w:id="92"/>
      <w:r w:rsidRPr="00E05238">
        <w:rPr>
          <w:sz w:val="22"/>
          <w:szCs w:val="22"/>
        </w:rPr>
        <w:t>2.1.5. осуществлять иные права, вытекающие из настоящего контракта.</w:t>
      </w:r>
    </w:p>
    <w:p w:rsidR="00E05238" w:rsidRPr="00E05238" w:rsidRDefault="00E05238" w:rsidP="00E05238">
      <w:pPr>
        <w:jc w:val="both"/>
        <w:rPr>
          <w:sz w:val="22"/>
          <w:szCs w:val="22"/>
        </w:rPr>
      </w:pPr>
      <w:bookmarkStart w:id="94" w:name="sub_202"/>
      <w:bookmarkEnd w:id="93"/>
      <w:r w:rsidRPr="00E05238">
        <w:rPr>
          <w:sz w:val="22"/>
          <w:szCs w:val="22"/>
        </w:rPr>
        <w:t>2.2. При проведении аудита бухгалтерской (финансовой) отчетности Заказчик обязан:</w:t>
      </w:r>
    </w:p>
    <w:p w:rsidR="00E05238" w:rsidRPr="00E05238" w:rsidRDefault="00E05238" w:rsidP="00E05238">
      <w:pPr>
        <w:jc w:val="both"/>
        <w:rPr>
          <w:sz w:val="22"/>
          <w:szCs w:val="22"/>
        </w:rPr>
      </w:pPr>
      <w:bookmarkStart w:id="95" w:name="sub_221"/>
      <w:bookmarkEnd w:id="94"/>
      <w:r w:rsidRPr="00E05238">
        <w:rPr>
          <w:sz w:val="22"/>
          <w:szCs w:val="22"/>
        </w:rPr>
        <w:t>2.2.1. содействовать Исполнителю в своевременном и полном проведении аудита, создавать для этого соответствующие условия;</w:t>
      </w:r>
    </w:p>
    <w:p w:rsidR="00E05238" w:rsidRPr="00E05238" w:rsidRDefault="00E05238" w:rsidP="00E05238">
      <w:pPr>
        <w:jc w:val="both"/>
        <w:rPr>
          <w:sz w:val="22"/>
          <w:szCs w:val="22"/>
        </w:rPr>
      </w:pPr>
      <w:bookmarkStart w:id="96" w:name="sub_222"/>
      <w:bookmarkEnd w:id="95"/>
      <w:r w:rsidRPr="00E05238">
        <w:rPr>
          <w:sz w:val="22"/>
          <w:szCs w:val="22"/>
        </w:rPr>
        <w:t>2.2.2. к началу проведения аудита предоставить Исполнителю все необходимые для проведения проверки документы в полном объеме и требуемом формате, включая составленную бухгалтерскую (финансовую) отчетность Заказчика;</w:t>
      </w:r>
    </w:p>
    <w:p w:rsidR="00E05238" w:rsidRPr="00E05238" w:rsidRDefault="00E05238" w:rsidP="00E05238">
      <w:pPr>
        <w:jc w:val="both"/>
        <w:rPr>
          <w:sz w:val="22"/>
          <w:szCs w:val="22"/>
        </w:rPr>
      </w:pPr>
      <w:bookmarkStart w:id="97" w:name="sub_223"/>
      <w:bookmarkEnd w:id="96"/>
      <w:r w:rsidRPr="00E05238">
        <w:rPr>
          <w:sz w:val="22"/>
          <w:szCs w:val="22"/>
        </w:rPr>
        <w:lastRenderedPageBreak/>
        <w:t>2.2.3. по требованию Исполнителя направить Исполнителю письмо-представление, касающееся информации, представленной в бухгалтерской (финансовой) отчетности Заказчика, и об эффективности системы внутреннего контроля;</w:t>
      </w:r>
    </w:p>
    <w:p w:rsidR="00E05238" w:rsidRPr="00E05238" w:rsidRDefault="00E05238" w:rsidP="00E05238">
      <w:pPr>
        <w:jc w:val="both"/>
        <w:rPr>
          <w:sz w:val="22"/>
          <w:szCs w:val="22"/>
        </w:rPr>
      </w:pPr>
      <w:bookmarkStart w:id="98" w:name="sub_224"/>
      <w:bookmarkEnd w:id="97"/>
      <w:r w:rsidRPr="00E05238">
        <w:rPr>
          <w:sz w:val="22"/>
          <w:szCs w:val="22"/>
        </w:rPr>
        <w:t>2.2.4. обеспечить присутствие на время аудита лиц, ответственных за формирование документации, связанной с финансово-хозяйственной деятельностью Заказчика, для дачи необходимых пояснений по возникающим в ходе аудита вопросам;</w:t>
      </w:r>
    </w:p>
    <w:p w:rsidR="00E05238" w:rsidRPr="00E05238" w:rsidRDefault="00E05238" w:rsidP="00E05238">
      <w:pPr>
        <w:jc w:val="both"/>
        <w:rPr>
          <w:sz w:val="22"/>
          <w:szCs w:val="22"/>
        </w:rPr>
      </w:pPr>
      <w:bookmarkStart w:id="99" w:name="sub_225"/>
      <w:bookmarkEnd w:id="98"/>
      <w:r w:rsidRPr="00E05238">
        <w:rPr>
          <w:sz w:val="22"/>
          <w:szCs w:val="22"/>
        </w:rPr>
        <w:t>2.2.5. своевременно предоставлять необходимую информацию и документацию, в том числе по запросам Исполнителя, давать по устному или письменному запросу Исполнителя исчерпывающие разъяснения и подтверждения в устной и письменной форме, а также запрашивать необходимые для проведения аудита сведения у третьих лиц;</w:t>
      </w:r>
    </w:p>
    <w:p w:rsidR="00E05238" w:rsidRPr="00E05238" w:rsidRDefault="00E05238" w:rsidP="00E05238">
      <w:pPr>
        <w:jc w:val="both"/>
        <w:rPr>
          <w:sz w:val="22"/>
          <w:szCs w:val="22"/>
        </w:rPr>
      </w:pPr>
      <w:bookmarkStart w:id="100" w:name="sub_226"/>
      <w:bookmarkEnd w:id="99"/>
      <w:r w:rsidRPr="00E05238">
        <w:rPr>
          <w:sz w:val="22"/>
          <w:szCs w:val="22"/>
        </w:rPr>
        <w:t>2.2.6. обеспечивать полный доступ к документации, находящейся в распоряжении Заказчика, на хранении у Заказчика или под контролем Заказчика, а также обеспечивать доступ к персоналу, находящемуся под контролем Заказчика. Если указанная информация не находится в распоряжении Заказчика, на хранении у Заказчика или под контролем Заказчика, то Заказчик обязуется сделать все зависящее от него для обеспечения получения ее Исполнителем;</w:t>
      </w:r>
    </w:p>
    <w:p w:rsidR="00E05238" w:rsidRPr="00E05238" w:rsidRDefault="00E05238" w:rsidP="00E05238">
      <w:pPr>
        <w:jc w:val="both"/>
        <w:rPr>
          <w:sz w:val="22"/>
          <w:szCs w:val="22"/>
        </w:rPr>
      </w:pPr>
      <w:bookmarkStart w:id="101" w:name="sub_227"/>
      <w:bookmarkEnd w:id="100"/>
      <w:r w:rsidRPr="00E05238">
        <w:rPr>
          <w:sz w:val="22"/>
          <w:szCs w:val="22"/>
        </w:rPr>
        <w:t>2.2.7. сообщать Исполнителю любую информацию и уведомлять о любых событиях, которые могут иметь отношение к услугам, оказываемым Исполнителем по настоящему контракту;</w:t>
      </w:r>
    </w:p>
    <w:p w:rsidR="00E05238" w:rsidRPr="00E05238" w:rsidRDefault="00E05238" w:rsidP="00E05238">
      <w:pPr>
        <w:jc w:val="both"/>
        <w:rPr>
          <w:sz w:val="22"/>
          <w:szCs w:val="22"/>
        </w:rPr>
      </w:pPr>
      <w:bookmarkStart w:id="102" w:name="sub_228"/>
      <w:bookmarkEnd w:id="101"/>
      <w:r w:rsidRPr="00E05238">
        <w:rPr>
          <w:sz w:val="22"/>
          <w:szCs w:val="22"/>
        </w:rPr>
        <w:t>2.2.8. не предпринимать каких бы то ни было действий, направленных на сужение круга вопросов, подлежащих выяснению при проведении аудита, а также на сокрытие (ограничение доступа) к информации и документации, запрашиваемых Исполнителем. Наличие в запрашиваемых Исполнителем для проведения аудита информации и документации сведений, содержащих коммерческую тайну, не может являться основанием для отказа в их предоставлении;</w:t>
      </w:r>
    </w:p>
    <w:p w:rsidR="00E05238" w:rsidRPr="00E05238" w:rsidRDefault="00E05238" w:rsidP="00E05238">
      <w:pPr>
        <w:jc w:val="both"/>
        <w:rPr>
          <w:sz w:val="22"/>
          <w:szCs w:val="22"/>
        </w:rPr>
      </w:pPr>
      <w:bookmarkStart w:id="103" w:name="sub_229"/>
      <w:bookmarkEnd w:id="102"/>
      <w:r w:rsidRPr="00E05238">
        <w:rPr>
          <w:sz w:val="22"/>
          <w:szCs w:val="22"/>
        </w:rPr>
        <w:t>2.2.9. обеспечить присутствие сотрудников Исполнителя при проведении инвентаризации имущества Заказчика;</w:t>
      </w:r>
    </w:p>
    <w:p w:rsidR="00E05238" w:rsidRPr="00E05238" w:rsidRDefault="00E05238" w:rsidP="00E05238">
      <w:pPr>
        <w:jc w:val="both"/>
        <w:rPr>
          <w:sz w:val="22"/>
          <w:szCs w:val="22"/>
        </w:rPr>
      </w:pPr>
      <w:bookmarkStart w:id="104" w:name="sub_2210"/>
      <w:bookmarkEnd w:id="103"/>
      <w:r w:rsidRPr="00E05238">
        <w:rPr>
          <w:sz w:val="22"/>
          <w:szCs w:val="22"/>
        </w:rPr>
        <w:t xml:space="preserve">2.2.10. оплатить услуги Исполнителя в соответствии с </w:t>
      </w:r>
      <w:hyperlink w:anchor="sub_600" w:history="1">
        <w:r w:rsidRPr="00E05238">
          <w:rPr>
            <w:sz w:val="22"/>
          </w:rPr>
          <w:t>пунктом 6</w:t>
        </w:r>
      </w:hyperlink>
      <w:r w:rsidRPr="00E05238">
        <w:rPr>
          <w:sz w:val="22"/>
          <w:szCs w:val="22"/>
        </w:rPr>
        <w:t xml:space="preserve"> настоящего контракта, в том числе в случае, когда аудиторское заключение не согласуется с позицией Заказчика;</w:t>
      </w:r>
    </w:p>
    <w:p w:rsidR="00E05238" w:rsidRPr="00E05238" w:rsidRDefault="00E05238" w:rsidP="00E05238">
      <w:pPr>
        <w:jc w:val="both"/>
        <w:rPr>
          <w:sz w:val="22"/>
          <w:szCs w:val="22"/>
        </w:rPr>
      </w:pPr>
      <w:bookmarkStart w:id="105" w:name="sub_2211"/>
      <w:bookmarkEnd w:id="104"/>
      <w:r w:rsidRPr="00E05238">
        <w:rPr>
          <w:sz w:val="22"/>
          <w:szCs w:val="22"/>
        </w:rPr>
        <w:t>2.2.11. исполнять требования федеральных стандартов аудиторской деятельности (федеральных правил (стандартов) аудиторской деятельности) и иные обязанности, вытекающие из настоящего контракта.</w:t>
      </w:r>
    </w:p>
    <w:p w:rsidR="00E05238" w:rsidRPr="00E05238" w:rsidRDefault="00E05238" w:rsidP="00E05238">
      <w:pPr>
        <w:jc w:val="both"/>
        <w:rPr>
          <w:sz w:val="22"/>
          <w:szCs w:val="22"/>
        </w:rPr>
      </w:pPr>
      <w:bookmarkStart w:id="106" w:name="sub_203"/>
      <w:bookmarkEnd w:id="105"/>
      <w:r w:rsidRPr="00E05238">
        <w:rPr>
          <w:sz w:val="22"/>
          <w:szCs w:val="22"/>
        </w:rPr>
        <w:t>2.3. Заказчик несет ответственность за подготовку и представление бухгалтерской (финансовой) отчетности в соответствии с российскими правилами составления бухгалтерской отчетности, в том числе за достоверность и раскрытие в ней необходимой информации, а также за систему внутреннего контроля, необходимую для составления бухгалтерской (финансовой) отчетности, не содержащей существенных искажений вследствие недобросовестных действий или ошибок. Аудит бухгалтерской (финансовой) отчетности не освобождает Заказчика от такой ответственности.</w:t>
      </w:r>
    </w:p>
    <w:p w:rsidR="00E05238" w:rsidRPr="00E05238" w:rsidRDefault="00E05238" w:rsidP="00E05238">
      <w:pPr>
        <w:jc w:val="both"/>
        <w:rPr>
          <w:sz w:val="22"/>
          <w:szCs w:val="22"/>
        </w:rPr>
      </w:pPr>
      <w:bookmarkStart w:id="107" w:name="sub_204"/>
      <w:bookmarkEnd w:id="106"/>
      <w:r w:rsidRPr="00E05238">
        <w:rPr>
          <w:sz w:val="22"/>
          <w:szCs w:val="22"/>
        </w:rPr>
        <w:t xml:space="preserve">2.4. Предоставляемая Заказчиком информация может содержать информацию о третьих лицах и/или персональные данные сотрудников Заказчика или иных физических лиц. Предоставляя Исполнителю указанную информацию и персональные данные, Заказчик тем самым подтверждает, что получил или получит все необходимые разрешения на их обработку Исполнителем согласно </w:t>
      </w:r>
      <w:hyperlink r:id="rId13" w:history="1">
        <w:r w:rsidRPr="00E05238">
          <w:rPr>
            <w:sz w:val="22"/>
          </w:rPr>
          <w:t>законодательству</w:t>
        </w:r>
      </w:hyperlink>
      <w:r w:rsidRPr="00E05238">
        <w:rPr>
          <w:sz w:val="22"/>
          <w:szCs w:val="22"/>
        </w:rPr>
        <w:t xml:space="preserve"> Российской Федерации.</w:t>
      </w:r>
    </w:p>
    <w:bookmarkEnd w:id="107"/>
    <w:p w:rsidR="00E05238" w:rsidRPr="00E05238" w:rsidRDefault="00E05238" w:rsidP="00E05238">
      <w:pPr>
        <w:rPr>
          <w:sz w:val="12"/>
          <w:szCs w:val="12"/>
        </w:rPr>
      </w:pPr>
    </w:p>
    <w:p w:rsidR="00E05238" w:rsidRPr="00E05238" w:rsidRDefault="00E05238" w:rsidP="00E05238">
      <w:pPr>
        <w:keepNext/>
        <w:jc w:val="center"/>
        <w:outlineLvl w:val="0"/>
        <w:rPr>
          <w:sz w:val="22"/>
          <w:szCs w:val="22"/>
        </w:rPr>
      </w:pPr>
      <w:bookmarkStart w:id="108" w:name="sub_300"/>
      <w:r w:rsidRPr="00E05238">
        <w:rPr>
          <w:b/>
          <w:sz w:val="22"/>
          <w:szCs w:val="22"/>
        </w:rPr>
        <w:t>3. Права и обязанности Исполнителя</w:t>
      </w:r>
      <w:bookmarkEnd w:id="108"/>
    </w:p>
    <w:p w:rsidR="00E05238" w:rsidRPr="00E05238" w:rsidRDefault="00E05238" w:rsidP="00E05238">
      <w:pPr>
        <w:jc w:val="both"/>
        <w:rPr>
          <w:sz w:val="22"/>
          <w:szCs w:val="22"/>
        </w:rPr>
      </w:pPr>
      <w:bookmarkStart w:id="109" w:name="sub_301"/>
      <w:r w:rsidRPr="00E05238">
        <w:rPr>
          <w:sz w:val="22"/>
          <w:szCs w:val="22"/>
        </w:rPr>
        <w:t>3.1. При проведении аудита Исполнитель вправе:</w:t>
      </w:r>
    </w:p>
    <w:p w:rsidR="00E05238" w:rsidRPr="00E05238" w:rsidRDefault="00E05238" w:rsidP="00E05238">
      <w:pPr>
        <w:jc w:val="both"/>
        <w:rPr>
          <w:sz w:val="22"/>
          <w:szCs w:val="22"/>
        </w:rPr>
      </w:pPr>
      <w:bookmarkStart w:id="110" w:name="sub_311"/>
      <w:bookmarkEnd w:id="109"/>
      <w:r w:rsidRPr="00E05238">
        <w:rPr>
          <w:sz w:val="22"/>
          <w:szCs w:val="22"/>
        </w:rPr>
        <w:t>3.1.1. самостоятельно определять формы и методы проведения аудита на основе федеральных стандартов аудиторской деятельности, а также количественный и персональный состав аудиторской группы, проводящей аудит;</w:t>
      </w:r>
    </w:p>
    <w:p w:rsidR="00E05238" w:rsidRPr="00E05238" w:rsidRDefault="00E05238" w:rsidP="00E05238">
      <w:pPr>
        <w:jc w:val="both"/>
        <w:rPr>
          <w:sz w:val="22"/>
          <w:szCs w:val="22"/>
        </w:rPr>
      </w:pPr>
      <w:bookmarkStart w:id="111" w:name="sub_312"/>
      <w:bookmarkEnd w:id="110"/>
      <w:r w:rsidRPr="00E05238">
        <w:rPr>
          <w:sz w:val="22"/>
          <w:szCs w:val="22"/>
        </w:rPr>
        <w:t>3.1.2. исследовать в полном объеме документацию, связанную с финансово-хозяйственной деятельностью Заказчика, а также проверять фактическое наличие любого имущества, отраженного в этой документации;</w:t>
      </w:r>
    </w:p>
    <w:p w:rsidR="00E05238" w:rsidRPr="00E05238" w:rsidRDefault="00E05238" w:rsidP="00E05238">
      <w:pPr>
        <w:jc w:val="both"/>
        <w:rPr>
          <w:sz w:val="22"/>
          <w:szCs w:val="22"/>
        </w:rPr>
      </w:pPr>
      <w:bookmarkStart w:id="112" w:name="sub_313"/>
      <w:bookmarkEnd w:id="111"/>
      <w:r w:rsidRPr="00E05238">
        <w:rPr>
          <w:sz w:val="22"/>
          <w:szCs w:val="22"/>
        </w:rPr>
        <w:t>3.1.3. получать у должностных лиц Заказчика разъяснения и подтверждения в устной и письменной форме по возникшим в ходе аудита вопросам;</w:t>
      </w:r>
    </w:p>
    <w:p w:rsidR="00E05238" w:rsidRPr="00E05238" w:rsidRDefault="00E05238" w:rsidP="00E05238">
      <w:pPr>
        <w:jc w:val="both"/>
        <w:rPr>
          <w:sz w:val="22"/>
          <w:szCs w:val="22"/>
        </w:rPr>
      </w:pPr>
      <w:bookmarkStart w:id="113" w:name="sub_314"/>
      <w:bookmarkEnd w:id="112"/>
      <w:r w:rsidRPr="00E05238">
        <w:rPr>
          <w:sz w:val="22"/>
          <w:szCs w:val="22"/>
        </w:rPr>
        <w:t>3.1.4. отказаться от проведения аудита или от выражения своего мнения о достоверности бухгалтерской (финансовой) отчетности Заказчика в аудиторском заключении в случаях непредоставления Заказчиком всей необходимой документации или выявления в ходе аудита обстоятельств, оказывающих либо способных оказать существенное влияние на мнение Исполнителя о достоверности бухгалтерской (финансовой) отчетности Заказчика;</w:t>
      </w:r>
    </w:p>
    <w:p w:rsidR="00E05238" w:rsidRPr="00E05238" w:rsidRDefault="00E05238" w:rsidP="00E05238">
      <w:pPr>
        <w:jc w:val="both"/>
        <w:rPr>
          <w:sz w:val="22"/>
          <w:szCs w:val="22"/>
        </w:rPr>
      </w:pPr>
      <w:bookmarkStart w:id="114" w:name="sub_315"/>
      <w:bookmarkEnd w:id="113"/>
      <w:r w:rsidRPr="00E05238">
        <w:rPr>
          <w:sz w:val="22"/>
          <w:szCs w:val="22"/>
        </w:rPr>
        <w:t>3.1.5. страховать ответственность за нарушение настоящего контракта и (или) ответственность за причинение вреда имуществу других лиц в результате осуществления аудиторской деятельности;</w:t>
      </w:r>
    </w:p>
    <w:p w:rsidR="00E05238" w:rsidRPr="00E05238" w:rsidRDefault="00E05238" w:rsidP="00E05238">
      <w:pPr>
        <w:jc w:val="both"/>
        <w:rPr>
          <w:sz w:val="22"/>
          <w:szCs w:val="22"/>
        </w:rPr>
      </w:pPr>
      <w:bookmarkStart w:id="115" w:name="sub_316"/>
      <w:bookmarkEnd w:id="114"/>
      <w:r w:rsidRPr="00E05238">
        <w:rPr>
          <w:sz w:val="22"/>
          <w:szCs w:val="22"/>
        </w:rPr>
        <w:t>3.1.6. осуществлять иные права, вытекающие из настоящего контракта.</w:t>
      </w:r>
    </w:p>
    <w:p w:rsidR="00E05238" w:rsidRPr="00E05238" w:rsidRDefault="00E05238" w:rsidP="00E05238">
      <w:pPr>
        <w:jc w:val="both"/>
        <w:rPr>
          <w:sz w:val="22"/>
          <w:szCs w:val="22"/>
        </w:rPr>
      </w:pPr>
      <w:bookmarkStart w:id="116" w:name="sub_302"/>
      <w:bookmarkEnd w:id="115"/>
      <w:r w:rsidRPr="00E05238">
        <w:rPr>
          <w:sz w:val="22"/>
          <w:szCs w:val="22"/>
        </w:rPr>
        <w:t>3.2. При проведении аудита Исполнитель обязан:</w:t>
      </w:r>
    </w:p>
    <w:p w:rsidR="00E05238" w:rsidRPr="00E05238" w:rsidRDefault="00E05238" w:rsidP="00E05238">
      <w:pPr>
        <w:jc w:val="both"/>
        <w:rPr>
          <w:sz w:val="22"/>
          <w:szCs w:val="22"/>
        </w:rPr>
      </w:pPr>
      <w:bookmarkStart w:id="117" w:name="sub_321"/>
      <w:bookmarkEnd w:id="116"/>
      <w:r w:rsidRPr="00E05238">
        <w:rPr>
          <w:sz w:val="22"/>
          <w:szCs w:val="22"/>
        </w:rPr>
        <w:lastRenderedPageBreak/>
        <w:t>3.2.1. предоставлять по требованию Заказчика обоснования замечаний и выводов Исполнителя;</w:t>
      </w:r>
    </w:p>
    <w:p w:rsidR="00E05238" w:rsidRPr="00E05238" w:rsidRDefault="00E05238" w:rsidP="00E05238">
      <w:pPr>
        <w:jc w:val="both"/>
        <w:rPr>
          <w:sz w:val="22"/>
          <w:szCs w:val="22"/>
        </w:rPr>
      </w:pPr>
      <w:bookmarkStart w:id="118" w:name="sub_322"/>
      <w:bookmarkEnd w:id="117"/>
      <w:r w:rsidRPr="00E05238">
        <w:rPr>
          <w:sz w:val="22"/>
          <w:szCs w:val="22"/>
        </w:rPr>
        <w:t>3.2.2. предоставлять по требованию Заказчика информацию о своем членстве в саморегулируемой организации аудиторов;</w:t>
      </w:r>
    </w:p>
    <w:p w:rsidR="00E05238" w:rsidRPr="00E05238" w:rsidRDefault="00E05238" w:rsidP="00E05238">
      <w:pPr>
        <w:jc w:val="both"/>
        <w:rPr>
          <w:sz w:val="22"/>
          <w:szCs w:val="22"/>
        </w:rPr>
      </w:pPr>
      <w:bookmarkStart w:id="119" w:name="sub_323"/>
      <w:bookmarkEnd w:id="118"/>
      <w:r w:rsidRPr="00E05238">
        <w:rPr>
          <w:sz w:val="22"/>
          <w:szCs w:val="22"/>
        </w:rPr>
        <w:t>3.2.3. передать в срок, установленный настоящим контрактом, аудиторское заключение Заказчику;</w:t>
      </w:r>
    </w:p>
    <w:p w:rsidR="00E05238" w:rsidRPr="00E05238" w:rsidRDefault="00E05238" w:rsidP="00E05238">
      <w:pPr>
        <w:jc w:val="both"/>
        <w:rPr>
          <w:sz w:val="22"/>
          <w:szCs w:val="22"/>
        </w:rPr>
      </w:pPr>
      <w:bookmarkStart w:id="120" w:name="sub_324"/>
      <w:bookmarkEnd w:id="119"/>
      <w:r w:rsidRPr="00E05238">
        <w:rPr>
          <w:sz w:val="22"/>
          <w:szCs w:val="22"/>
        </w:rPr>
        <w:t>3.2.4. обеспечивать хранение документов (копий документов), получаемых и составляемых в ходе проведения аудита, в течение не менее пяти лет после года, в котором они были получены и (или) составлены;</w:t>
      </w:r>
    </w:p>
    <w:p w:rsidR="00E05238" w:rsidRPr="00E05238" w:rsidRDefault="00E05238" w:rsidP="00E05238">
      <w:pPr>
        <w:jc w:val="both"/>
        <w:rPr>
          <w:sz w:val="22"/>
          <w:szCs w:val="22"/>
        </w:rPr>
      </w:pPr>
      <w:bookmarkStart w:id="121" w:name="sub_325"/>
      <w:bookmarkEnd w:id="120"/>
      <w:r w:rsidRPr="00E05238">
        <w:rPr>
          <w:sz w:val="22"/>
          <w:szCs w:val="22"/>
        </w:rPr>
        <w:t xml:space="preserve">3.2.5. провести аудит в соответствии с требованиями </w:t>
      </w:r>
      <w:hyperlink r:id="rId14" w:history="1">
        <w:r w:rsidRPr="00E05238">
          <w:rPr>
            <w:sz w:val="22"/>
          </w:rPr>
          <w:t>Федерального закона</w:t>
        </w:r>
      </w:hyperlink>
      <w:r w:rsidRPr="00E05238">
        <w:rPr>
          <w:sz w:val="22"/>
          <w:szCs w:val="22"/>
        </w:rPr>
        <w:t xml:space="preserve"> от 30 декабря 2008 г. N 307-ФЗ "Об аудиторской деятельности", федеральных стандартов аудиторской деятельности (федеральных правил (стандартов) аудиторской деятельности), правил независимости аудиторов и аудиторских организаций, кодекса профессиональной этики аудиторов;</w:t>
      </w:r>
    </w:p>
    <w:p w:rsidR="00E05238" w:rsidRPr="00E05238" w:rsidRDefault="00E05238" w:rsidP="00E05238">
      <w:pPr>
        <w:jc w:val="both"/>
        <w:rPr>
          <w:sz w:val="22"/>
          <w:szCs w:val="22"/>
        </w:rPr>
      </w:pPr>
      <w:bookmarkStart w:id="122" w:name="sub_326"/>
      <w:bookmarkEnd w:id="121"/>
      <w:r w:rsidRPr="00E05238">
        <w:rPr>
          <w:sz w:val="22"/>
          <w:szCs w:val="22"/>
        </w:rPr>
        <w:t>3.2.6. соблюдать применимые этические нормы, а также планировать и проводить аудит таким образом, чтобы получить достаточную уверенность в том, что бухгалтерская (финансовая) отчетность Заказчика не содержит существенных искажений;</w:t>
      </w:r>
    </w:p>
    <w:p w:rsidR="00E05238" w:rsidRPr="00E05238" w:rsidRDefault="00E05238" w:rsidP="00E05238">
      <w:pPr>
        <w:jc w:val="both"/>
        <w:rPr>
          <w:sz w:val="22"/>
          <w:szCs w:val="22"/>
        </w:rPr>
      </w:pPr>
      <w:bookmarkStart w:id="123" w:name="sub_327"/>
      <w:bookmarkEnd w:id="122"/>
      <w:r w:rsidRPr="00E05238">
        <w:rPr>
          <w:sz w:val="22"/>
          <w:szCs w:val="22"/>
        </w:rPr>
        <w:t>3.2.7. своевременно сообщать Заказчику в письменной форме обо всех существенных недостатках внутреннего контроля, замеченных в ходе аудита. Существенным недостатком внутреннего контроля является недостаток или комбинация недостатков в системе внутреннего контроля, которые, согласно профессиональному суждению Исполнителя, являются достаточно важными и заслуживают внимания Заказчика;</w:t>
      </w:r>
    </w:p>
    <w:p w:rsidR="00E05238" w:rsidRPr="00E05238" w:rsidRDefault="00E05238" w:rsidP="00E05238">
      <w:pPr>
        <w:jc w:val="both"/>
        <w:rPr>
          <w:sz w:val="22"/>
          <w:szCs w:val="22"/>
        </w:rPr>
      </w:pPr>
      <w:bookmarkStart w:id="124" w:name="sub_328"/>
      <w:bookmarkEnd w:id="123"/>
      <w:r w:rsidRPr="00E05238">
        <w:rPr>
          <w:sz w:val="22"/>
          <w:szCs w:val="22"/>
        </w:rPr>
        <w:t>3.2.8. направить Заказчику специальные запросы относительно информации, представленной в бухгалтерской (финансовой) отчетности Заказчика, и об эффективности системы внутреннего контроля, а также получить письмо-представление от Заказчика, касающееся этих вопросов;</w:t>
      </w:r>
    </w:p>
    <w:p w:rsidR="00E05238" w:rsidRPr="00E05238" w:rsidRDefault="00E05238" w:rsidP="00E05238">
      <w:pPr>
        <w:jc w:val="both"/>
        <w:rPr>
          <w:sz w:val="22"/>
          <w:szCs w:val="22"/>
        </w:rPr>
      </w:pPr>
      <w:bookmarkStart w:id="125" w:name="sub_329"/>
      <w:bookmarkEnd w:id="124"/>
      <w:r w:rsidRPr="00E05238">
        <w:rPr>
          <w:sz w:val="22"/>
          <w:szCs w:val="22"/>
        </w:rPr>
        <w:t xml:space="preserve">3.2.9. соблюдать требования об обеспечении конфиденциальности информации, составляющей аудиторскую тайну, в соответствии с </w:t>
      </w:r>
      <w:hyperlink w:anchor="sub_800" w:history="1">
        <w:r w:rsidRPr="00E05238">
          <w:rPr>
            <w:sz w:val="22"/>
          </w:rPr>
          <w:t>пунктом 8</w:t>
        </w:r>
      </w:hyperlink>
      <w:r w:rsidRPr="00E05238">
        <w:rPr>
          <w:sz w:val="22"/>
          <w:szCs w:val="22"/>
        </w:rPr>
        <w:t xml:space="preserve"> настоящего контракта;</w:t>
      </w:r>
    </w:p>
    <w:p w:rsidR="00E05238" w:rsidRPr="00E05238" w:rsidRDefault="00E05238" w:rsidP="00E05238">
      <w:pPr>
        <w:jc w:val="both"/>
        <w:rPr>
          <w:sz w:val="22"/>
          <w:szCs w:val="22"/>
        </w:rPr>
      </w:pPr>
      <w:bookmarkStart w:id="126" w:name="sub_3210"/>
      <w:bookmarkEnd w:id="125"/>
      <w:r w:rsidRPr="00E05238">
        <w:rPr>
          <w:sz w:val="22"/>
          <w:szCs w:val="22"/>
        </w:rPr>
        <w:t>3.2.10. исполнять иные обязанности, вытекающие из настоящего контракта.</w:t>
      </w:r>
    </w:p>
    <w:p w:rsidR="00E05238" w:rsidRPr="00E05238" w:rsidRDefault="00E05238" w:rsidP="00E05238">
      <w:pPr>
        <w:jc w:val="both"/>
        <w:rPr>
          <w:sz w:val="22"/>
          <w:szCs w:val="22"/>
        </w:rPr>
      </w:pPr>
      <w:bookmarkStart w:id="127" w:name="sub_303"/>
      <w:bookmarkEnd w:id="126"/>
      <w:r w:rsidRPr="00E05238">
        <w:rPr>
          <w:sz w:val="22"/>
          <w:szCs w:val="22"/>
        </w:rPr>
        <w:t>3.3. Аудит должен включать аудиторские процедуры, направленные на получение аудиторских доказательств, подтверждающих числовые показатели в бухгалтерской (финансовой) отчетности Заказчика и раскрытие в ней информации. Выбор аудиторских процедур является предметом суждения Исполнителя, которое должно основываться на оценке риска существенных искажений, допущенных вследствие недобросовестных действий или ошибок. В процессе оценки данного риска Исполнитель обязан рассмотреть систему внутреннего контроля, обеспечивающую составление и достоверность бухгалтерской (финансовой) отчетности Заказчика, с целью выбора соответствующих аудиторских процедур, но не с целью выражения мнения об эффективности внутреннего контроля.</w:t>
      </w:r>
    </w:p>
    <w:p w:rsidR="00E05238" w:rsidRPr="00E05238" w:rsidRDefault="00E05238" w:rsidP="00E05238">
      <w:pPr>
        <w:jc w:val="both"/>
        <w:rPr>
          <w:sz w:val="22"/>
          <w:szCs w:val="22"/>
        </w:rPr>
      </w:pPr>
      <w:bookmarkStart w:id="128" w:name="sub_304"/>
      <w:bookmarkEnd w:id="127"/>
      <w:r w:rsidRPr="00E05238">
        <w:rPr>
          <w:sz w:val="22"/>
          <w:szCs w:val="22"/>
        </w:rPr>
        <w:t>3.4. Аудит должен включать оценку надлежащего характера применяемой Заказчиком учетной политики и обоснованности сформированных оценочных показателей, а также оценку представления бухгалтерской (финансовой) отчетности Заказчика в целом.</w:t>
      </w:r>
    </w:p>
    <w:bookmarkEnd w:id="128"/>
    <w:p w:rsidR="00E05238" w:rsidRPr="00E05238" w:rsidRDefault="00E05238" w:rsidP="00E05238">
      <w:pPr>
        <w:rPr>
          <w:sz w:val="12"/>
          <w:szCs w:val="12"/>
        </w:rPr>
      </w:pPr>
    </w:p>
    <w:p w:rsidR="00E05238" w:rsidRPr="00E05238" w:rsidRDefault="00E05238" w:rsidP="00E05238">
      <w:pPr>
        <w:keepNext/>
        <w:jc w:val="center"/>
        <w:outlineLvl w:val="0"/>
        <w:rPr>
          <w:sz w:val="22"/>
          <w:szCs w:val="22"/>
        </w:rPr>
      </w:pPr>
      <w:bookmarkStart w:id="129" w:name="sub_400"/>
      <w:r w:rsidRPr="00E05238">
        <w:rPr>
          <w:b/>
          <w:sz w:val="22"/>
          <w:szCs w:val="22"/>
        </w:rPr>
        <w:t>4. Аудиторское заключение</w:t>
      </w:r>
      <w:bookmarkEnd w:id="129"/>
    </w:p>
    <w:p w:rsidR="00E05238" w:rsidRPr="00E05238" w:rsidRDefault="00E05238" w:rsidP="00E05238">
      <w:pPr>
        <w:autoSpaceDE w:val="0"/>
        <w:autoSpaceDN w:val="0"/>
        <w:adjustRightInd w:val="0"/>
        <w:jc w:val="both"/>
        <w:rPr>
          <w:color w:val="FF0000"/>
          <w:sz w:val="22"/>
          <w:szCs w:val="22"/>
        </w:rPr>
      </w:pPr>
      <w:bookmarkStart w:id="130" w:name="sub_401"/>
      <w:r w:rsidRPr="00E05238">
        <w:rPr>
          <w:sz w:val="22"/>
          <w:szCs w:val="22"/>
        </w:rPr>
        <w:t>4.1. По результатам проведенного аудита Исполнитель до 25 марта 2021г.</w:t>
      </w:r>
      <w:r>
        <w:rPr>
          <w:sz w:val="22"/>
          <w:szCs w:val="22"/>
        </w:rPr>
        <w:t xml:space="preserve"> </w:t>
      </w:r>
      <w:r w:rsidRPr="00E05238">
        <w:rPr>
          <w:sz w:val="22"/>
          <w:szCs w:val="22"/>
        </w:rPr>
        <w:t xml:space="preserve">предоставляет Заказчику аудиторское заключение, оформленного в соответствии с Международным </w:t>
      </w:r>
      <w:hyperlink r:id="rId15" w:history="1">
        <w:r w:rsidRPr="00E05238">
          <w:rPr>
            <w:color w:val="000000" w:themeColor="text1"/>
            <w:sz w:val="22"/>
            <w:szCs w:val="22"/>
          </w:rPr>
          <w:t>стандарт</w:t>
        </w:r>
      </w:hyperlink>
      <w:r w:rsidRPr="00E05238">
        <w:rPr>
          <w:sz w:val="22"/>
          <w:szCs w:val="22"/>
        </w:rPr>
        <w:t xml:space="preserve">ом аудита 700 (пересмотренный) "Формирование мнения и составление заключения о финансовой отчетности" (приложение N 30), Международным </w:t>
      </w:r>
      <w:hyperlink r:id="rId16" w:history="1">
        <w:r w:rsidRPr="00E05238">
          <w:rPr>
            <w:color w:val="000000" w:themeColor="text1"/>
            <w:sz w:val="22"/>
            <w:szCs w:val="22"/>
          </w:rPr>
          <w:t>стандарт</w:t>
        </w:r>
      </w:hyperlink>
      <w:r w:rsidRPr="00E05238">
        <w:rPr>
          <w:sz w:val="22"/>
          <w:szCs w:val="22"/>
        </w:rPr>
        <w:t xml:space="preserve">ом аудита 705 (пересмотренный) "Модифицированное мнение в аудиторском заключении" (приложение N 32), Международным </w:t>
      </w:r>
      <w:hyperlink r:id="rId17" w:history="1">
        <w:r w:rsidRPr="00E05238">
          <w:rPr>
            <w:color w:val="000000" w:themeColor="text1"/>
            <w:sz w:val="22"/>
            <w:szCs w:val="22"/>
          </w:rPr>
          <w:t>стандарт</w:t>
        </w:r>
      </w:hyperlink>
      <w:r w:rsidRPr="00E05238">
        <w:rPr>
          <w:sz w:val="22"/>
          <w:szCs w:val="22"/>
        </w:rPr>
        <w:t xml:space="preserve">ом аудита 706 (пересмотренный) "Разделы "Важные обстоятельства" и "Прочие сведения" в аудиторском заключении" (приложение N 33). </w:t>
      </w:r>
    </w:p>
    <w:p w:rsidR="00E05238" w:rsidRPr="00E05238" w:rsidRDefault="00E05238" w:rsidP="00E05238">
      <w:pPr>
        <w:jc w:val="both"/>
        <w:rPr>
          <w:sz w:val="22"/>
          <w:szCs w:val="22"/>
        </w:rPr>
      </w:pPr>
      <w:bookmarkStart w:id="131" w:name="sub_402"/>
      <w:bookmarkEnd w:id="130"/>
      <w:r w:rsidRPr="00E05238">
        <w:rPr>
          <w:sz w:val="22"/>
          <w:szCs w:val="22"/>
        </w:rPr>
        <w:t>4.2. Аудиторское заключение с прилагаемой бухгалтерской (финансовой) отчетностью Заказчика на бумажном носителе предоставляется Исполнителем Заказчику в количестве трех оригинальных экземпляров.</w:t>
      </w:r>
    </w:p>
    <w:p w:rsidR="00E05238" w:rsidRPr="00E05238" w:rsidRDefault="00E05238" w:rsidP="00E05238">
      <w:pPr>
        <w:jc w:val="both"/>
        <w:rPr>
          <w:sz w:val="22"/>
          <w:szCs w:val="22"/>
        </w:rPr>
      </w:pPr>
      <w:bookmarkStart w:id="132" w:name="sub_403"/>
      <w:bookmarkEnd w:id="131"/>
      <w:r w:rsidRPr="00E05238">
        <w:rPr>
          <w:sz w:val="22"/>
          <w:szCs w:val="22"/>
        </w:rPr>
        <w:t>4.3. Аудиторское заключение с прилагаемой бухгалтерской (финансовой) отчетностью Заказчика в электронном виде предоставляется Исполнителем Заказчику в формате единого электронного файла, в который Заказчик не имеет права вносить какие-либо изменения, будь то по форме или по содержанию, и который будет считаться приемлемым и надлежащим для последующего опубликования его в электронной форме, например, на веб-сайте Заказчика, или распространения его, например, среди акционеров (участников) с использованием электронных средств передачи информации, таких как электронная почта.</w:t>
      </w:r>
    </w:p>
    <w:p w:rsidR="00E05238" w:rsidRPr="00E05238" w:rsidRDefault="00E05238" w:rsidP="00E05238">
      <w:pPr>
        <w:jc w:val="both"/>
        <w:rPr>
          <w:sz w:val="22"/>
          <w:szCs w:val="22"/>
        </w:rPr>
      </w:pPr>
      <w:bookmarkStart w:id="133" w:name="sub_404"/>
      <w:bookmarkEnd w:id="132"/>
      <w:r w:rsidRPr="00E05238">
        <w:rPr>
          <w:sz w:val="22"/>
          <w:szCs w:val="22"/>
        </w:rPr>
        <w:t xml:space="preserve">4.4. В случаях публикации или распространения в электронной форме аудиторского заключения с прилагаемой бухгалтерской (финансовой) отчетностью, указанных в </w:t>
      </w:r>
      <w:hyperlink w:anchor="sub_403" w:history="1">
        <w:r w:rsidRPr="00E05238">
          <w:rPr>
            <w:sz w:val="22"/>
          </w:rPr>
          <w:t>пункте 4.3</w:t>
        </w:r>
      </w:hyperlink>
      <w:r w:rsidRPr="00E05238">
        <w:rPr>
          <w:sz w:val="22"/>
          <w:szCs w:val="22"/>
        </w:rPr>
        <w:t xml:space="preserve"> настоящего контракта, Заказчик несет ответственность за то, чтобы аудиторское заключение с прилагаемой бухгалтерской (финансовой) отчетностью Заказчика было представлено надлежащим образом. </w:t>
      </w:r>
      <w:bookmarkEnd w:id="133"/>
    </w:p>
    <w:p w:rsidR="00E05238" w:rsidRPr="00E05238" w:rsidRDefault="00E05238" w:rsidP="00E05238">
      <w:pPr>
        <w:jc w:val="both"/>
        <w:rPr>
          <w:sz w:val="12"/>
          <w:szCs w:val="12"/>
        </w:rPr>
      </w:pPr>
    </w:p>
    <w:p w:rsidR="00E05238" w:rsidRPr="00E05238" w:rsidRDefault="00E05238" w:rsidP="00E05238">
      <w:pPr>
        <w:keepNext/>
        <w:jc w:val="center"/>
        <w:outlineLvl w:val="0"/>
        <w:rPr>
          <w:b/>
          <w:sz w:val="22"/>
          <w:szCs w:val="22"/>
        </w:rPr>
      </w:pPr>
      <w:bookmarkStart w:id="134" w:name="sub_500"/>
      <w:r w:rsidRPr="00E05238">
        <w:rPr>
          <w:b/>
          <w:sz w:val="22"/>
          <w:szCs w:val="22"/>
        </w:rPr>
        <w:lastRenderedPageBreak/>
        <w:t>5. Сроки оказания услуг</w:t>
      </w:r>
    </w:p>
    <w:p w:rsidR="00E05238" w:rsidRPr="00E05238" w:rsidRDefault="00E05238" w:rsidP="00E05238">
      <w:pPr>
        <w:jc w:val="both"/>
        <w:rPr>
          <w:bCs/>
          <w:iCs/>
          <w:sz w:val="22"/>
          <w:szCs w:val="22"/>
        </w:rPr>
      </w:pPr>
      <w:bookmarkStart w:id="135" w:name="sub_501"/>
      <w:bookmarkEnd w:id="134"/>
      <w:r w:rsidRPr="00E05238">
        <w:rPr>
          <w:sz w:val="22"/>
          <w:szCs w:val="22"/>
        </w:rPr>
        <w:t>5.1. Срок проведения аудита</w:t>
      </w:r>
      <w:r w:rsidRPr="00E05238">
        <w:rPr>
          <w:bCs/>
          <w:sz w:val="22"/>
          <w:szCs w:val="22"/>
        </w:rPr>
        <w:t xml:space="preserve"> 2020 года: </w:t>
      </w:r>
      <w:r w:rsidRPr="00E05238">
        <w:rPr>
          <w:bCs/>
          <w:iCs/>
          <w:sz w:val="22"/>
          <w:szCs w:val="22"/>
        </w:rPr>
        <w:t>с 15.02.2021 г. по 15.03.2021 г.</w:t>
      </w:r>
    </w:p>
    <w:p w:rsidR="00E05238" w:rsidRPr="00E05238" w:rsidRDefault="00E05238" w:rsidP="00E05238">
      <w:pPr>
        <w:jc w:val="both"/>
        <w:rPr>
          <w:sz w:val="22"/>
          <w:szCs w:val="22"/>
        </w:rPr>
      </w:pPr>
      <w:bookmarkStart w:id="136" w:name="sub_502"/>
      <w:bookmarkEnd w:id="135"/>
      <w:r w:rsidRPr="00E05238">
        <w:rPr>
          <w:sz w:val="22"/>
          <w:szCs w:val="22"/>
        </w:rPr>
        <w:t xml:space="preserve">5.2. Аудит начинается при условии подготовки Заказчиком необходимых документов в соответствии с </w:t>
      </w:r>
      <w:hyperlink w:anchor="sub_222" w:history="1">
        <w:r w:rsidRPr="00E05238">
          <w:rPr>
            <w:sz w:val="22"/>
          </w:rPr>
          <w:t>п. 2.2.2.</w:t>
        </w:r>
      </w:hyperlink>
      <w:r w:rsidRPr="00E05238">
        <w:rPr>
          <w:sz w:val="22"/>
          <w:szCs w:val="22"/>
        </w:rPr>
        <w:t xml:space="preserve"> настоящего контракта.</w:t>
      </w:r>
      <w:bookmarkStart w:id="137" w:name="sub_503"/>
      <w:bookmarkEnd w:id="136"/>
    </w:p>
    <w:p w:rsidR="00E05238" w:rsidRPr="00E05238" w:rsidRDefault="00E05238" w:rsidP="00E05238">
      <w:pPr>
        <w:jc w:val="both"/>
        <w:rPr>
          <w:sz w:val="22"/>
          <w:szCs w:val="22"/>
        </w:rPr>
      </w:pPr>
      <w:r w:rsidRPr="00E05238">
        <w:rPr>
          <w:sz w:val="22"/>
          <w:szCs w:val="22"/>
        </w:rPr>
        <w:t>5.3. Окончание предоставления услуг по настоящему контракту оформляется двусторонним Актом об оказании услуг, который подписывается полномочными представителями обеих Сторон. Услуги считаются оказанными Заказчику на дату подписания обеими Сторонами Акта об оказании услуг. Если Заказчик не подпишет Акт об оказании услуг в течение 5 рабочих дней с момента его получения или не представит в указанный срок обоснованных письменных возражений, услуги считаются оказанными Исполнителем в полном объеме в соответствии с условиями настоящего контракта.</w:t>
      </w:r>
    </w:p>
    <w:bookmarkEnd w:id="137"/>
    <w:p w:rsidR="00E05238" w:rsidRPr="00E05238" w:rsidRDefault="00E05238" w:rsidP="00E05238">
      <w:pPr>
        <w:rPr>
          <w:sz w:val="12"/>
          <w:szCs w:val="12"/>
        </w:rPr>
      </w:pPr>
    </w:p>
    <w:p w:rsidR="00E05238" w:rsidRPr="00E05238" w:rsidRDefault="00E05238" w:rsidP="00E05238">
      <w:pPr>
        <w:keepNext/>
        <w:jc w:val="center"/>
        <w:outlineLvl w:val="0"/>
        <w:rPr>
          <w:b/>
          <w:bCs/>
          <w:snapToGrid w:val="0"/>
          <w:sz w:val="22"/>
          <w:szCs w:val="22"/>
        </w:rPr>
      </w:pPr>
      <w:bookmarkStart w:id="138" w:name="sub_600"/>
      <w:r w:rsidRPr="00E05238">
        <w:rPr>
          <w:b/>
          <w:sz w:val="22"/>
          <w:szCs w:val="22"/>
        </w:rPr>
        <w:t>6. Стоимость услуг и порядок расчетов</w:t>
      </w:r>
      <w:bookmarkEnd w:id="138"/>
    </w:p>
    <w:p w:rsidR="00E05238" w:rsidRPr="00E05238" w:rsidRDefault="00E05238" w:rsidP="00E05238">
      <w:pPr>
        <w:widowControl w:val="0"/>
        <w:jc w:val="both"/>
        <w:rPr>
          <w:sz w:val="22"/>
          <w:szCs w:val="22"/>
        </w:rPr>
      </w:pPr>
      <w:bookmarkStart w:id="139" w:name="sub_601"/>
      <w:r w:rsidRPr="00E05238">
        <w:rPr>
          <w:sz w:val="22"/>
          <w:szCs w:val="22"/>
        </w:rPr>
        <w:t>6.1. Стоимость услуг по настоящему контракту</w:t>
      </w:r>
      <w:r>
        <w:rPr>
          <w:sz w:val="22"/>
          <w:szCs w:val="22"/>
        </w:rPr>
        <w:t xml:space="preserve"> </w:t>
      </w:r>
      <w:r w:rsidRPr="00E05238">
        <w:rPr>
          <w:sz w:val="22"/>
          <w:szCs w:val="22"/>
        </w:rPr>
        <w:t>составляет _____________________</w:t>
      </w:r>
      <w:r>
        <w:rPr>
          <w:sz w:val="22"/>
          <w:szCs w:val="22"/>
        </w:rPr>
        <w:t xml:space="preserve"> </w:t>
      </w:r>
      <w:r w:rsidRPr="00E05238">
        <w:rPr>
          <w:sz w:val="22"/>
          <w:szCs w:val="22"/>
        </w:rPr>
        <w:t>руб.,</w:t>
      </w:r>
      <w:r>
        <w:rPr>
          <w:sz w:val="22"/>
          <w:szCs w:val="22"/>
        </w:rPr>
        <w:t xml:space="preserve"> </w:t>
      </w:r>
      <w:r w:rsidRPr="00E05238">
        <w:rPr>
          <w:sz w:val="22"/>
          <w:szCs w:val="22"/>
          <w:lang w:eastAsia="zh-CN"/>
        </w:rPr>
        <w:t>в том числе НДС ___(при наличии)</w:t>
      </w:r>
      <w:r w:rsidRPr="00E05238">
        <w:rPr>
          <w:sz w:val="22"/>
          <w:szCs w:val="22"/>
        </w:rPr>
        <w:t>, и уплачивается Исполнителю в следующем порядке:</w:t>
      </w:r>
      <w:bookmarkStart w:id="140" w:name="sub_602"/>
      <w:bookmarkEnd w:id="139"/>
      <w:r>
        <w:rPr>
          <w:sz w:val="22"/>
          <w:szCs w:val="22"/>
        </w:rPr>
        <w:t xml:space="preserve"> </w:t>
      </w:r>
      <w:r w:rsidRPr="00E05238">
        <w:rPr>
          <w:sz w:val="22"/>
          <w:szCs w:val="22"/>
        </w:rPr>
        <w:t>в соответствии с ч. 8 ст. 30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оплата выполненных работ оплачивается в течение пятнадцати рабочих дней с даты подписания заказчиком документа о приемке выполненных работ, услуг.</w:t>
      </w:r>
    </w:p>
    <w:p w:rsidR="00E05238" w:rsidRPr="00E05238" w:rsidRDefault="00E05238" w:rsidP="00E05238">
      <w:pPr>
        <w:widowControl w:val="0"/>
        <w:jc w:val="both"/>
        <w:rPr>
          <w:sz w:val="22"/>
          <w:szCs w:val="22"/>
        </w:rPr>
      </w:pPr>
      <w:r w:rsidRPr="00E05238">
        <w:rPr>
          <w:sz w:val="22"/>
          <w:szCs w:val="22"/>
        </w:rPr>
        <w:t xml:space="preserve">Указанная стоимость услуг включает </w:t>
      </w:r>
      <w:bookmarkEnd w:id="140"/>
      <w:r w:rsidRPr="00E05238">
        <w:rPr>
          <w:sz w:val="22"/>
          <w:szCs w:val="22"/>
        </w:rPr>
        <w:t xml:space="preserve">расходы на уплату всех налогов, сборов, других обязательных платежей, связанных с исполнением настоящего контракта, а также все расходы Исполнителя в связи с исполнением настоящего контракта. </w:t>
      </w:r>
    </w:p>
    <w:p w:rsidR="00E05238" w:rsidRPr="00E05238" w:rsidRDefault="00E05238" w:rsidP="00E05238">
      <w:pPr>
        <w:widowControl w:val="0"/>
        <w:jc w:val="both"/>
        <w:rPr>
          <w:sz w:val="22"/>
          <w:szCs w:val="22"/>
        </w:rPr>
      </w:pPr>
      <w:bookmarkStart w:id="141" w:name="sub_603"/>
      <w:r w:rsidRPr="00E05238">
        <w:rPr>
          <w:sz w:val="22"/>
          <w:szCs w:val="22"/>
        </w:rPr>
        <w:t>6.3. Цена настоящего контракта является твердой и определяется на весь срок исполнения контракта.</w:t>
      </w:r>
    </w:p>
    <w:p w:rsidR="00E05238" w:rsidRPr="00E05238" w:rsidRDefault="00E05238" w:rsidP="00E05238">
      <w:pPr>
        <w:jc w:val="both"/>
        <w:rPr>
          <w:sz w:val="22"/>
          <w:szCs w:val="22"/>
        </w:rPr>
      </w:pPr>
      <w:r w:rsidRPr="00E05238">
        <w:rPr>
          <w:sz w:val="22"/>
          <w:szCs w:val="22"/>
        </w:rPr>
        <w:t>6.4. Оплата стоимости услуг Исполнителя осуществляется в российских рублях на расчетный счет Исполнителя.</w:t>
      </w:r>
    </w:p>
    <w:p w:rsidR="00E05238" w:rsidRPr="00E05238" w:rsidRDefault="00E05238" w:rsidP="00E05238">
      <w:pPr>
        <w:jc w:val="both"/>
        <w:rPr>
          <w:sz w:val="22"/>
          <w:szCs w:val="22"/>
        </w:rPr>
      </w:pPr>
      <w:bookmarkStart w:id="142" w:name="sub_604"/>
      <w:bookmarkEnd w:id="141"/>
      <w:r w:rsidRPr="00E05238">
        <w:rPr>
          <w:sz w:val="22"/>
          <w:szCs w:val="22"/>
        </w:rPr>
        <w:t>6.5. Обязанность Заказчика по оплате услуг считается исполненной в момент</w:t>
      </w:r>
      <w:r>
        <w:rPr>
          <w:sz w:val="22"/>
          <w:szCs w:val="22"/>
        </w:rPr>
        <w:t xml:space="preserve"> </w:t>
      </w:r>
      <w:r w:rsidRPr="00E05238">
        <w:rPr>
          <w:sz w:val="22"/>
          <w:szCs w:val="22"/>
        </w:rPr>
        <w:t>списания денежных средств с расчетного счета Заказчика.</w:t>
      </w:r>
    </w:p>
    <w:p w:rsidR="00E05238" w:rsidRPr="00E05238" w:rsidRDefault="00E05238" w:rsidP="00E05238">
      <w:pPr>
        <w:jc w:val="both"/>
        <w:rPr>
          <w:sz w:val="22"/>
          <w:szCs w:val="22"/>
        </w:rPr>
      </w:pPr>
      <w:r w:rsidRPr="00E05238">
        <w:rPr>
          <w:sz w:val="22"/>
          <w:szCs w:val="22"/>
        </w:rPr>
        <w:t>6.6. Цена Контракта, указанная в п. 6.1 настоящего контракта, подлежит уменьшению на размер налоговых платежей, связанных с оплатой контракта, если контракт заключается с физическим лицом, за исключением индивидуального предпринимателя или иного занимающегося частной практикой лица.</w:t>
      </w:r>
    </w:p>
    <w:p w:rsidR="00A71A08" w:rsidRDefault="00A71A08" w:rsidP="00E05238">
      <w:pPr>
        <w:keepNext/>
        <w:jc w:val="center"/>
        <w:outlineLvl w:val="0"/>
        <w:rPr>
          <w:b/>
          <w:sz w:val="22"/>
          <w:szCs w:val="22"/>
        </w:rPr>
      </w:pPr>
      <w:bookmarkStart w:id="143" w:name="sub_700"/>
      <w:bookmarkEnd w:id="142"/>
    </w:p>
    <w:p w:rsidR="00E05238" w:rsidRPr="00E05238" w:rsidRDefault="00E05238" w:rsidP="00E05238">
      <w:pPr>
        <w:keepNext/>
        <w:jc w:val="center"/>
        <w:outlineLvl w:val="0"/>
        <w:rPr>
          <w:sz w:val="22"/>
          <w:szCs w:val="22"/>
        </w:rPr>
      </w:pPr>
      <w:r w:rsidRPr="00E05238">
        <w:rPr>
          <w:b/>
          <w:sz w:val="22"/>
          <w:szCs w:val="22"/>
        </w:rPr>
        <w:t>7. Ответственность Сторон</w:t>
      </w:r>
      <w:bookmarkStart w:id="144" w:name="sub_709"/>
      <w:bookmarkEnd w:id="143"/>
      <w:r w:rsidRPr="00E05238">
        <w:rPr>
          <w:bCs/>
          <w:color w:val="000000"/>
          <w:sz w:val="22"/>
          <w:szCs w:val="22"/>
        </w:rPr>
        <w:t> </w:t>
      </w:r>
    </w:p>
    <w:bookmarkEnd w:id="144"/>
    <w:p w:rsidR="00E05238" w:rsidRPr="00E05238" w:rsidRDefault="00E05238" w:rsidP="00E05238">
      <w:pPr>
        <w:tabs>
          <w:tab w:val="left" w:pos="900"/>
        </w:tabs>
        <w:jc w:val="both"/>
        <w:rPr>
          <w:sz w:val="22"/>
          <w:szCs w:val="22"/>
        </w:rPr>
      </w:pPr>
      <w:r w:rsidRPr="00E05238">
        <w:rPr>
          <w:sz w:val="22"/>
          <w:szCs w:val="22"/>
        </w:rPr>
        <w:t xml:space="preserve">7.1. При нарушении условий Контракта Стороны несут ответственность в соответствии с законодательством Российской Федерации и Контрактом. </w:t>
      </w:r>
    </w:p>
    <w:p w:rsidR="00E05238" w:rsidRPr="00E05238" w:rsidRDefault="00E05238" w:rsidP="00E05238">
      <w:pPr>
        <w:autoSpaceDE w:val="0"/>
        <w:autoSpaceDN w:val="0"/>
        <w:adjustRightInd w:val="0"/>
        <w:jc w:val="both"/>
        <w:rPr>
          <w:sz w:val="22"/>
          <w:szCs w:val="22"/>
        </w:rPr>
      </w:pPr>
      <w:r w:rsidRPr="00E05238">
        <w:rPr>
          <w:sz w:val="22"/>
          <w:szCs w:val="22"/>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E05238" w:rsidRPr="00E05238" w:rsidRDefault="00E05238" w:rsidP="00E05238">
      <w:pPr>
        <w:autoSpaceDE w:val="0"/>
        <w:autoSpaceDN w:val="0"/>
        <w:adjustRightInd w:val="0"/>
        <w:jc w:val="both"/>
        <w:rPr>
          <w:sz w:val="22"/>
          <w:szCs w:val="22"/>
        </w:rPr>
      </w:pPr>
      <w:r w:rsidRPr="00E05238">
        <w:rPr>
          <w:sz w:val="22"/>
          <w:szCs w:val="22"/>
        </w:rPr>
        <w:t>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E05238" w:rsidRPr="00E05238" w:rsidRDefault="00E05238" w:rsidP="00E05238">
      <w:pPr>
        <w:tabs>
          <w:tab w:val="left" w:pos="900"/>
        </w:tabs>
        <w:jc w:val="both"/>
        <w:rPr>
          <w:sz w:val="22"/>
          <w:szCs w:val="22"/>
        </w:rPr>
      </w:pPr>
      <w:r w:rsidRPr="00E05238">
        <w:rPr>
          <w:sz w:val="22"/>
          <w:szCs w:val="22"/>
        </w:rPr>
        <w:t>7.4.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в размере _______ (прописью) рублей ____ копеек, определяемой в следующем порядке:</w:t>
      </w:r>
    </w:p>
    <w:p w:rsidR="00E05238" w:rsidRPr="00E05238" w:rsidRDefault="00E05238" w:rsidP="00E05238">
      <w:pPr>
        <w:tabs>
          <w:tab w:val="left" w:pos="900"/>
        </w:tabs>
        <w:jc w:val="both"/>
        <w:rPr>
          <w:sz w:val="22"/>
          <w:szCs w:val="22"/>
        </w:rPr>
      </w:pPr>
      <w:r w:rsidRPr="00E05238">
        <w:rPr>
          <w:sz w:val="22"/>
          <w:szCs w:val="22"/>
        </w:rPr>
        <w:t>а) 10 процентов цены контракта (этапа) в случае, если цена контракта (этапа) не превышает 3 млн. рублей;</w:t>
      </w:r>
    </w:p>
    <w:p w:rsidR="00E05238" w:rsidRPr="00E05238" w:rsidRDefault="00E05238" w:rsidP="00E05238">
      <w:pPr>
        <w:tabs>
          <w:tab w:val="left" w:pos="900"/>
        </w:tabs>
        <w:jc w:val="both"/>
        <w:rPr>
          <w:sz w:val="22"/>
          <w:szCs w:val="22"/>
        </w:rPr>
      </w:pPr>
      <w:r w:rsidRPr="00E05238">
        <w:rPr>
          <w:sz w:val="22"/>
          <w:szCs w:val="22"/>
        </w:rPr>
        <w:t>б) 5 процентов цены контракта (этапа) в случае, если цена контракта (этапа) составляет от 3 млн. рублей до 50 млн. рублей (включительно);</w:t>
      </w:r>
    </w:p>
    <w:p w:rsidR="00E05238" w:rsidRPr="00E05238" w:rsidRDefault="00E05238" w:rsidP="00E05238">
      <w:pPr>
        <w:tabs>
          <w:tab w:val="left" w:pos="900"/>
        </w:tabs>
        <w:jc w:val="both"/>
        <w:rPr>
          <w:sz w:val="22"/>
          <w:szCs w:val="22"/>
        </w:rPr>
      </w:pPr>
      <w:r w:rsidRPr="00E05238">
        <w:rPr>
          <w:sz w:val="22"/>
          <w:szCs w:val="22"/>
        </w:rPr>
        <w:t>в) 1 процент цены контракта (этапа) в случае, если цена контракта (этапа) составляет от 50 млн. рублей до 100 млн. рублей (включительно);</w:t>
      </w:r>
    </w:p>
    <w:p w:rsidR="00E05238" w:rsidRPr="00E05238" w:rsidRDefault="00E05238" w:rsidP="00E05238">
      <w:pPr>
        <w:tabs>
          <w:tab w:val="left" w:pos="900"/>
        </w:tabs>
        <w:jc w:val="both"/>
        <w:rPr>
          <w:sz w:val="22"/>
          <w:szCs w:val="22"/>
        </w:rPr>
      </w:pPr>
      <w:r w:rsidRPr="00E05238">
        <w:rPr>
          <w:sz w:val="22"/>
          <w:szCs w:val="22"/>
        </w:rPr>
        <w:t>г) 0,5 процента цены контракта (этапа) в случае, если цена контракта (этапа) составляет от 100 млн. рублей до 500 млн. рублей (включительно);</w:t>
      </w:r>
    </w:p>
    <w:p w:rsidR="00E05238" w:rsidRPr="00E05238" w:rsidRDefault="00E05238" w:rsidP="00E05238">
      <w:pPr>
        <w:tabs>
          <w:tab w:val="left" w:pos="900"/>
        </w:tabs>
        <w:jc w:val="both"/>
        <w:rPr>
          <w:sz w:val="22"/>
          <w:szCs w:val="22"/>
        </w:rPr>
      </w:pPr>
      <w:r w:rsidRPr="00E05238">
        <w:rPr>
          <w:sz w:val="22"/>
          <w:szCs w:val="22"/>
        </w:rPr>
        <w:t>д) 0,4 процента цены контракта (этапа) в случае, если цена контракта (этапа) составляет от 500 млн. рублей до 1 млрд. рублей (включительно);</w:t>
      </w:r>
    </w:p>
    <w:p w:rsidR="00E05238" w:rsidRPr="00E05238" w:rsidRDefault="00E05238" w:rsidP="00E05238">
      <w:pPr>
        <w:tabs>
          <w:tab w:val="left" w:pos="900"/>
        </w:tabs>
        <w:jc w:val="both"/>
        <w:rPr>
          <w:sz w:val="22"/>
          <w:szCs w:val="22"/>
        </w:rPr>
      </w:pPr>
      <w:r w:rsidRPr="00E05238">
        <w:rPr>
          <w:sz w:val="22"/>
          <w:szCs w:val="22"/>
        </w:rPr>
        <w:t>е) 0,3 процента цены контракта (этапа) в случае, если цена контракта (этапа) составляет от 1 млрд. рублей до 2 млрд. рублей (включительно);</w:t>
      </w:r>
    </w:p>
    <w:p w:rsidR="00E05238" w:rsidRPr="00E05238" w:rsidRDefault="00E05238" w:rsidP="00E05238">
      <w:pPr>
        <w:tabs>
          <w:tab w:val="left" w:pos="900"/>
        </w:tabs>
        <w:jc w:val="both"/>
        <w:rPr>
          <w:sz w:val="22"/>
          <w:szCs w:val="22"/>
        </w:rPr>
      </w:pPr>
      <w:r w:rsidRPr="00E05238">
        <w:rPr>
          <w:sz w:val="22"/>
          <w:szCs w:val="22"/>
        </w:rPr>
        <w:lastRenderedPageBreak/>
        <w:t>ж) 0,25 процента цены контракта (этапа) в случае, если цена контракта (этапа) составляет от 2 млрд. рублей до 5 млрд. рублей (включительно);</w:t>
      </w:r>
    </w:p>
    <w:p w:rsidR="00E05238" w:rsidRPr="00E05238" w:rsidRDefault="00E05238" w:rsidP="00E05238">
      <w:pPr>
        <w:tabs>
          <w:tab w:val="left" w:pos="900"/>
        </w:tabs>
        <w:jc w:val="both"/>
        <w:rPr>
          <w:sz w:val="22"/>
          <w:szCs w:val="22"/>
        </w:rPr>
      </w:pPr>
      <w:r w:rsidRPr="00E05238">
        <w:rPr>
          <w:sz w:val="22"/>
          <w:szCs w:val="22"/>
        </w:rPr>
        <w:t>з) 0,2 процента цены контракта (этапа) в случае, если цена контракта (этапа) составляет от 5 млрд. рублей до 10 млрд. рублей (включительно);</w:t>
      </w:r>
    </w:p>
    <w:p w:rsidR="00E05238" w:rsidRPr="00E05238" w:rsidRDefault="00E05238" w:rsidP="00E05238">
      <w:pPr>
        <w:tabs>
          <w:tab w:val="left" w:pos="900"/>
        </w:tabs>
        <w:jc w:val="both"/>
        <w:rPr>
          <w:sz w:val="22"/>
          <w:szCs w:val="22"/>
        </w:rPr>
      </w:pPr>
      <w:r w:rsidRPr="00E05238">
        <w:rPr>
          <w:sz w:val="22"/>
          <w:szCs w:val="22"/>
        </w:rPr>
        <w:t>и) 0,1 процента цены контракта (этапа) в случае, если цена контракта (этапа) превышает 10 млрд. рублей.</w:t>
      </w:r>
    </w:p>
    <w:p w:rsidR="00E05238" w:rsidRPr="00E05238" w:rsidRDefault="00E05238" w:rsidP="00E05238">
      <w:pPr>
        <w:tabs>
          <w:tab w:val="left" w:pos="900"/>
        </w:tabs>
        <w:jc w:val="both"/>
        <w:rPr>
          <w:sz w:val="22"/>
          <w:szCs w:val="22"/>
        </w:rPr>
      </w:pPr>
      <w:r w:rsidRPr="00E05238">
        <w:rPr>
          <w:sz w:val="22"/>
          <w:szCs w:val="22"/>
        </w:rPr>
        <w:t>7.5.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в размере _______ (прописью) рублей ____ копеек, определяемой в следующем порядке:</w:t>
      </w:r>
    </w:p>
    <w:p w:rsidR="00E05238" w:rsidRPr="00E05238" w:rsidRDefault="00E05238" w:rsidP="00E05238">
      <w:pPr>
        <w:tabs>
          <w:tab w:val="left" w:pos="900"/>
        </w:tabs>
        <w:jc w:val="both"/>
        <w:rPr>
          <w:sz w:val="22"/>
          <w:szCs w:val="22"/>
        </w:rPr>
      </w:pPr>
      <w:r w:rsidRPr="00E05238">
        <w:rPr>
          <w:sz w:val="22"/>
          <w:szCs w:val="22"/>
        </w:rPr>
        <w:t>а) 3 процента цены контракта (этапа) в случае, если цена контракта (этапа) не превышает 3 млн. рублей;</w:t>
      </w:r>
    </w:p>
    <w:p w:rsidR="00E05238" w:rsidRPr="00E05238" w:rsidRDefault="00E05238" w:rsidP="00E05238">
      <w:pPr>
        <w:tabs>
          <w:tab w:val="left" w:pos="900"/>
        </w:tabs>
        <w:jc w:val="both"/>
        <w:rPr>
          <w:sz w:val="22"/>
          <w:szCs w:val="22"/>
        </w:rPr>
      </w:pPr>
      <w:r w:rsidRPr="00E05238">
        <w:rPr>
          <w:sz w:val="22"/>
          <w:szCs w:val="22"/>
        </w:rPr>
        <w:t>б) 2 процента цены контракта (этапа) в случае, если цена контракта (этапа) составляет от 3 млн. рублей до 10 млн. рублей (включительно);</w:t>
      </w:r>
    </w:p>
    <w:p w:rsidR="00E05238" w:rsidRPr="00E05238" w:rsidRDefault="00E05238" w:rsidP="00E05238">
      <w:pPr>
        <w:tabs>
          <w:tab w:val="left" w:pos="900"/>
        </w:tabs>
        <w:jc w:val="both"/>
        <w:rPr>
          <w:sz w:val="22"/>
          <w:szCs w:val="22"/>
        </w:rPr>
      </w:pPr>
      <w:r w:rsidRPr="00E05238">
        <w:rPr>
          <w:sz w:val="22"/>
          <w:szCs w:val="22"/>
        </w:rPr>
        <w:t>в) 1 процент цены контракта (этапа) в случае, если цена контракта (этапа) составляет от 10 млн. рублей до 20 млн. рублей (включительно).</w:t>
      </w:r>
    </w:p>
    <w:p w:rsidR="00E05238" w:rsidRPr="00E05238" w:rsidRDefault="00E05238" w:rsidP="00E05238">
      <w:pPr>
        <w:tabs>
          <w:tab w:val="left" w:pos="900"/>
        </w:tabs>
        <w:jc w:val="both"/>
        <w:rPr>
          <w:sz w:val="22"/>
          <w:szCs w:val="22"/>
        </w:rPr>
      </w:pPr>
      <w:r w:rsidRPr="00E05238">
        <w:rPr>
          <w:sz w:val="22"/>
          <w:szCs w:val="22"/>
        </w:rPr>
        <w:t>7.6.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следующем порядке, за исключением просрочки исполнения обязательств (в том числе гарантийного обязательства), предусмотренных контрактом, и устанавливается в виде фиксированной суммы в размере _______ (прописью) рублей ____ копеек, определяемой в следующем порядке:</w:t>
      </w:r>
    </w:p>
    <w:p w:rsidR="00E05238" w:rsidRPr="00E05238" w:rsidRDefault="00E05238" w:rsidP="00E05238">
      <w:pPr>
        <w:tabs>
          <w:tab w:val="left" w:pos="900"/>
        </w:tabs>
        <w:jc w:val="both"/>
        <w:rPr>
          <w:sz w:val="22"/>
          <w:szCs w:val="22"/>
        </w:rPr>
      </w:pPr>
      <w:r w:rsidRPr="00E05238">
        <w:rPr>
          <w:sz w:val="22"/>
          <w:szCs w:val="22"/>
        </w:rPr>
        <w:t>а) 10 процентов начальной (максимальной) цены контракта в случае, если начальная (максимальная) цена контракта не превышает 3 млн. рублей;</w:t>
      </w:r>
    </w:p>
    <w:p w:rsidR="00E05238" w:rsidRPr="00E05238" w:rsidRDefault="00E05238" w:rsidP="00E05238">
      <w:pPr>
        <w:tabs>
          <w:tab w:val="left" w:pos="900"/>
        </w:tabs>
        <w:jc w:val="both"/>
        <w:rPr>
          <w:sz w:val="22"/>
          <w:szCs w:val="22"/>
        </w:rPr>
      </w:pPr>
      <w:r w:rsidRPr="00E05238">
        <w:rPr>
          <w:sz w:val="22"/>
          <w:szCs w:val="22"/>
        </w:rPr>
        <w:t>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rsidR="00E05238" w:rsidRPr="00E05238" w:rsidRDefault="00E05238" w:rsidP="00E05238">
      <w:pPr>
        <w:tabs>
          <w:tab w:val="left" w:pos="900"/>
        </w:tabs>
        <w:jc w:val="both"/>
        <w:rPr>
          <w:sz w:val="22"/>
          <w:szCs w:val="22"/>
        </w:rPr>
      </w:pPr>
      <w:r w:rsidRPr="00E05238">
        <w:rPr>
          <w:sz w:val="22"/>
          <w:szCs w:val="22"/>
        </w:rPr>
        <w:t>в) 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rsidR="00E05238" w:rsidRPr="00E05238" w:rsidRDefault="00E05238" w:rsidP="00E05238">
      <w:pPr>
        <w:tabs>
          <w:tab w:val="left" w:pos="900"/>
        </w:tabs>
        <w:jc w:val="both"/>
        <w:rPr>
          <w:sz w:val="22"/>
          <w:szCs w:val="22"/>
        </w:rPr>
      </w:pPr>
      <w:r w:rsidRPr="00E05238">
        <w:rPr>
          <w:sz w:val="22"/>
          <w:szCs w:val="22"/>
        </w:rPr>
        <w:t>7.7.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виде фиксированной суммы, определяемой в следующем порядке:</w:t>
      </w:r>
    </w:p>
    <w:p w:rsidR="00E05238" w:rsidRPr="00E05238" w:rsidRDefault="00E05238" w:rsidP="00E05238">
      <w:pPr>
        <w:tabs>
          <w:tab w:val="left" w:pos="900"/>
        </w:tabs>
        <w:jc w:val="both"/>
        <w:rPr>
          <w:sz w:val="22"/>
          <w:szCs w:val="22"/>
        </w:rPr>
      </w:pPr>
      <w:r w:rsidRPr="00E05238">
        <w:rPr>
          <w:sz w:val="22"/>
          <w:szCs w:val="22"/>
        </w:rPr>
        <w:t>а) 1000 рублей, если цена контракта не превышает 3 млн. рублей;</w:t>
      </w:r>
    </w:p>
    <w:p w:rsidR="00E05238" w:rsidRPr="00E05238" w:rsidRDefault="00E05238" w:rsidP="00E05238">
      <w:pPr>
        <w:tabs>
          <w:tab w:val="left" w:pos="900"/>
        </w:tabs>
        <w:jc w:val="both"/>
        <w:rPr>
          <w:sz w:val="22"/>
          <w:szCs w:val="22"/>
        </w:rPr>
      </w:pPr>
      <w:r w:rsidRPr="00E05238">
        <w:rPr>
          <w:sz w:val="22"/>
          <w:szCs w:val="22"/>
        </w:rPr>
        <w:t>б) 5000 рублей, если цена контракта составляет от 3 млн. рублей до 50 млн. рублей (включительно);</w:t>
      </w:r>
    </w:p>
    <w:p w:rsidR="00E05238" w:rsidRPr="00E05238" w:rsidRDefault="00E05238" w:rsidP="00E05238">
      <w:pPr>
        <w:tabs>
          <w:tab w:val="left" w:pos="900"/>
        </w:tabs>
        <w:jc w:val="both"/>
        <w:rPr>
          <w:sz w:val="22"/>
          <w:szCs w:val="22"/>
        </w:rPr>
      </w:pPr>
      <w:r w:rsidRPr="00E05238">
        <w:rPr>
          <w:sz w:val="22"/>
          <w:szCs w:val="22"/>
        </w:rPr>
        <w:t>в) 10000 рублей, если цена контракта составляет от 50 млн. рублей до 100 млн. рублей (включительно);</w:t>
      </w:r>
    </w:p>
    <w:p w:rsidR="00E05238" w:rsidRPr="00E05238" w:rsidRDefault="00E05238" w:rsidP="00E05238">
      <w:pPr>
        <w:tabs>
          <w:tab w:val="left" w:pos="900"/>
        </w:tabs>
        <w:jc w:val="both"/>
        <w:rPr>
          <w:sz w:val="22"/>
          <w:szCs w:val="22"/>
        </w:rPr>
      </w:pPr>
      <w:r w:rsidRPr="00E05238">
        <w:rPr>
          <w:sz w:val="22"/>
          <w:szCs w:val="22"/>
        </w:rPr>
        <w:t>г) 100000 рублей, если цена контракта превышает 100 млн. рублей.</w:t>
      </w:r>
    </w:p>
    <w:p w:rsidR="00E05238" w:rsidRPr="00E05238" w:rsidRDefault="00E05238" w:rsidP="00E05238">
      <w:pPr>
        <w:tabs>
          <w:tab w:val="left" w:pos="900"/>
        </w:tabs>
        <w:jc w:val="both"/>
        <w:rPr>
          <w:sz w:val="22"/>
          <w:szCs w:val="22"/>
        </w:rPr>
      </w:pPr>
      <w:r w:rsidRPr="00E05238">
        <w:rPr>
          <w:sz w:val="22"/>
          <w:szCs w:val="22"/>
        </w:rPr>
        <w:t>7.8.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в размере _______ (прописью) рублей ____ копеек, определяемой в следующем порядке:</w:t>
      </w:r>
    </w:p>
    <w:p w:rsidR="00E05238" w:rsidRPr="00E05238" w:rsidRDefault="00E05238" w:rsidP="00E05238">
      <w:pPr>
        <w:tabs>
          <w:tab w:val="left" w:pos="900"/>
        </w:tabs>
        <w:jc w:val="both"/>
        <w:rPr>
          <w:sz w:val="22"/>
          <w:szCs w:val="22"/>
        </w:rPr>
      </w:pPr>
      <w:r w:rsidRPr="00E05238">
        <w:rPr>
          <w:sz w:val="22"/>
          <w:szCs w:val="22"/>
        </w:rPr>
        <w:t>а) 1000 рублей, если цена контракта не превышает 3 млн. рублей (включительно);</w:t>
      </w:r>
    </w:p>
    <w:p w:rsidR="00E05238" w:rsidRPr="00E05238" w:rsidRDefault="00E05238" w:rsidP="00E05238">
      <w:pPr>
        <w:tabs>
          <w:tab w:val="left" w:pos="900"/>
        </w:tabs>
        <w:jc w:val="both"/>
        <w:rPr>
          <w:sz w:val="22"/>
          <w:szCs w:val="22"/>
        </w:rPr>
      </w:pPr>
      <w:r w:rsidRPr="00E05238">
        <w:rPr>
          <w:sz w:val="22"/>
          <w:szCs w:val="22"/>
        </w:rPr>
        <w:t>б) 5000 рублей, если цена контракта составляет от 3 млн. рублей до 50 млн. рублей (включительно);</w:t>
      </w:r>
    </w:p>
    <w:p w:rsidR="00E05238" w:rsidRPr="00E05238" w:rsidRDefault="00E05238" w:rsidP="00E05238">
      <w:pPr>
        <w:tabs>
          <w:tab w:val="left" w:pos="900"/>
        </w:tabs>
        <w:jc w:val="both"/>
        <w:rPr>
          <w:sz w:val="22"/>
          <w:szCs w:val="22"/>
        </w:rPr>
      </w:pPr>
      <w:r w:rsidRPr="00E05238">
        <w:rPr>
          <w:sz w:val="22"/>
          <w:szCs w:val="22"/>
        </w:rPr>
        <w:t>в) 10000 рублей, если цена контракта составляет от 50 млн. рублей до 100 млн. рублей (включительно);</w:t>
      </w:r>
    </w:p>
    <w:p w:rsidR="00E05238" w:rsidRPr="00E05238" w:rsidRDefault="00E05238" w:rsidP="00E05238">
      <w:pPr>
        <w:tabs>
          <w:tab w:val="left" w:pos="900"/>
        </w:tabs>
        <w:jc w:val="both"/>
        <w:rPr>
          <w:sz w:val="22"/>
          <w:szCs w:val="22"/>
        </w:rPr>
      </w:pPr>
      <w:r w:rsidRPr="00E05238">
        <w:rPr>
          <w:sz w:val="22"/>
          <w:szCs w:val="22"/>
        </w:rPr>
        <w:t>г) 100000 рублей, если цена контракта превышает 100 млн. рублей.</w:t>
      </w:r>
    </w:p>
    <w:p w:rsidR="00E05238" w:rsidRPr="00E05238" w:rsidRDefault="00E05238" w:rsidP="00E05238">
      <w:pPr>
        <w:tabs>
          <w:tab w:val="left" w:pos="900"/>
        </w:tabs>
        <w:jc w:val="both"/>
        <w:rPr>
          <w:sz w:val="22"/>
          <w:szCs w:val="22"/>
        </w:rPr>
      </w:pPr>
      <w:r w:rsidRPr="00E05238">
        <w:rPr>
          <w:sz w:val="22"/>
          <w:szCs w:val="22"/>
        </w:rPr>
        <w:t>7.9. 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E05238" w:rsidRPr="00E05238" w:rsidRDefault="00E05238" w:rsidP="00E05238">
      <w:pPr>
        <w:tabs>
          <w:tab w:val="left" w:pos="900"/>
        </w:tabs>
        <w:jc w:val="both"/>
        <w:rPr>
          <w:sz w:val="22"/>
          <w:szCs w:val="22"/>
        </w:rPr>
      </w:pPr>
      <w:r w:rsidRPr="00E05238">
        <w:rPr>
          <w:sz w:val="22"/>
          <w:szCs w:val="22"/>
        </w:rPr>
        <w:t>7.10.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E05238" w:rsidRPr="00E05238" w:rsidRDefault="00E05238" w:rsidP="00E05238">
      <w:pPr>
        <w:jc w:val="both"/>
        <w:rPr>
          <w:sz w:val="22"/>
          <w:szCs w:val="22"/>
        </w:rPr>
      </w:pPr>
      <w:r w:rsidRPr="00E05238">
        <w:rPr>
          <w:sz w:val="22"/>
          <w:szCs w:val="22"/>
        </w:rPr>
        <w:t>7.11.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E05238" w:rsidRPr="00E05238" w:rsidRDefault="00E05238" w:rsidP="00E05238">
      <w:pPr>
        <w:jc w:val="both"/>
        <w:rPr>
          <w:sz w:val="12"/>
          <w:szCs w:val="12"/>
        </w:rPr>
      </w:pPr>
    </w:p>
    <w:p w:rsidR="00E05238" w:rsidRPr="00E05238" w:rsidRDefault="00E05238" w:rsidP="00E05238">
      <w:pPr>
        <w:keepNext/>
        <w:jc w:val="center"/>
        <w:outlineLvl w:val="0"/>
        <w:rPr>
          <w:sz w:val="22"/>
          <w:szCs w:val="22"/>
        </w:rPr>
      </w:pPr>
      <w:bookmarkStart w:id="145" w:name="sub_800"/>
      <w:r w:rsidRPr="00E05238">
        <w:rPr>
          <w:b/>
          <w:sz w:val="22"/>
          <w:szCs w:val="22"/>
        </w:rPr>
        <w:lastRenderedPageBreak/>
        <w:t>8. Конфиденциальность</w:t>
      </w:r>
      <w:bookmarkEnd w:id="145"/>
    </w:p>
    <w:p w:rsidR="00E05238" w:rsidRPr="00E05238" w:rsidRDefault="00E05238" w:rsidP="00E05238">
      <w:pPr>
        <w:jc w:val="both"/>
        <w:rPr>
          <w:sz w:val="22"/>
          <w:szCs w:val="22"/>
        </w:rPr>
      </w:pPr>
      <w:bookmarkStart w:id="146" w:name="sub_801"/>
      <w:r w:rsidRPr="00E05238">
        <w:rPr>
          <w:sz w:val="22"/>
          <w:szCs w:val="22"/>
        </w:rPr>
        <w:t xml:space="preserve">8.1. Исполнитель обязан соблюдать требования об обеспечении конфиденциальности информации, составляющей аудиторскую тайну, согласно требованиям </w:t>
      </w:r>
      <w:hyperlink r:id="rId18" w:history="1">
        <w:r w:rsidRPr="00E05238">
          <w:rPr>
            <w:sz w:val="22"/>
          </w:rPr>
          <w:t>Федерального закона</w:t>
        </w:r>
      </w:hyperlink>
      <w:r w:rsidRPr="00E05238">
        <w:rPr>
          <w:sz w:val="22"/>
          <w:szCs w:val="22"/>
        </w:rPr>
        <w:t xml:space="preserve"> от 30 декабря 2008 г. N 307-ФЗ "Об аудиторской деятельности", в том числе после завершения аудита. За несоблюдение конфиденциальности коммерческой информации Заказчика Исполнитель несет ответственность в соответствии с законодательством Российской Федерации.</w:t>
      </w:r>
    </w:p>
    <w:p w:rsidR="00E05238" w:rsidRPr="00E05238" w:rsidRDefault="00E05238" w:rsidP="00E05238">
      <w:pPr>
        <w:jc w:val="both"/>
        <w:rPr>
          <w:sz w:val="22"/>
          <w:szCs w:val="22"/>
        </w:rPr>
      </w:pPr>
      <w:bookmarkStart w:id="147" w:name="sub_802"/>
      <w:bookmarkEnd w:id="146"/>
      <w:r w:rsidRPr="00E05238">
        <w:rPr>
          <w:sz w:val="22"/>
          <w:szCs w:val="22"/>
        </w:rPr>
        <w:t>8.2. Ни одна из Сторон по настоящему контракту не может без предварительного письменного согласия другой Стороны разглашать третьим лицам и/или опубликовывать и/или допускать опубликование информации, которая была предоставлена одной из Сторон в связи с оказанием услуг по настоящему контракту, либо стала известна одной из Сторон в силу исполнения обязательств по настоящему контракту, либо была правомерно создана одной из Сторон в силу исполнения обязательств по настоящему контракту. Для целей настоящего пункта под информацией понимается информация о Сторонах и условиях настоящего контракта, о формах и методах выполнения Сторонами своих обязательств по настоящему контракту, об отношениях Сторон в ходе выполнения обязательств по настоящему контракту, а также информация о состоянии финансово-хозяйственной деятельности или имущества любой из Сторон.</w:t>
      </w:r>
    </w:p>
    <w:p w:rsidR="00E05238" w:rsidRPr="00E05238" w:rsidRDefault="00E05238" w:rsidP="00E05238">
      <w:pPr>
        <w:jc w:val="both"/>
        <w:rPr>
          <w:sz w:val="22"/>
          <w:szCs w:val="22"/>
        </w:rPr>
      </w:pPr>
      <w:bookmarkStart w:id="148" w:name="sub_803"/>
      <w:bookmarkEnd w:id="147"/>
      <w:r w:rsidRPr="00E05238">
        <w:rPr>
          <w:sz w:val="22"/>
          <w:szCs w:val="22"/>
        </w:rPr>
        <w:t>8.3. Принятые Заказчиком и Исполнителем обязательства по соблюдению конфиденциальности или неиспользованию информации, полученной в ходе оказания услуг по настоящему контракту, не распространяются на общедоступную информацию или информацию, которая становится известна третьим сторонам не по вине Стороны, получившей соответствующую информацию.</w:t>
      </w:r>
    </w:p>
    <w:p w:rsidR="00E05238" w:rsidRPr="00E05238" w:rsidRDefault="00E05238" w:rsidP="00E05238">
      <w:pPr>
        <w:jc w:val="both"/>
        <w:rPr>
          <w:sz w:val="22"/>
          <w:szCs w:val="22"/>
        </w:rPr>
      </w:pPr>
      <w:bookmarkStart w:id="149" w:name="sub_804"/>
      <w:bookmarkEnd w:id="148"/>
      <w:r w:rsidRPr="00E05238">
        <w:rPr>
          <w:sz w:val="22"/>
          <w:szCs w:val="22"/>
        </w:rPr>
        <w:t>8.4. В случае если Исполнитель входит в сеть аудиторских организаций, Исполнитель имеет право с согласия Заказчика раскрывать представителям (руководителям, должностным лицам, сотрудникам, агентам и контролируемым лицам) другой аудиторской организации, входящей в одну сеть с Исполнителем, информацию, полученную в ходе оказания услуг по настоящему контракту, но только в той мере, в какой это необходимо для оказания услуг по настоящему контракту, для проведения проверки качества выполнения аудиторского задания, контроля соответствия нормативно-правовым и внутренним требованиям, соблюдения требований к бухгалтерской (финансовой) отчетности, координирования процедур принятия решения о сотрудничестве с Заказчиком и/или выполнении аудиторского задания, проведения проверок на предмет соблюдения требований независимости и на предмет наличия конфликтов интересов. За исключением рабочей документации по аудиту, базовые сведения об аудиторском задании и Заказчике, такие как наименование организации Заказчика, контактная информация, финансовые данные по оказываемым аудиторским услугам, может передаваться Исполнителем для обработки в информационный центр, находящийся под контролем и управлением другой аудиторской организации, входящей в одну сеть с Исполнителем, или организации, занимающейся услугами в области информационных технологий, привлеченной указанной аудиторской организацией, входящей в одну сеть с Исполнителем. Раскрытие или передача информации, указанной в настоящем пункте, может осуществляться только при условии обеспечения Исполнителем выполнения принимающими указанную информацию лицами и/или организациями тех же обязательств соблюдения конфиденциальности информации, которые применимы к Исполнителю согласно настоящему контракту.</w:t>
      </w:r>
    </w:p>
    <w:p w:rsidR="00E05238" w:rsidRPr="00E05238" w:rsidRDefault="00E05238" w:rsidP="00E05238">
      <w:pPr>
        <w:jc w:val="both"/>
        <w:rPr>
          <w:sz w:val="22"/>
          <w:szCs w:val="22"/>
        </w:rPr>
      </w:pPr>
      <w:bookmarkStart w:id="150" w:name="sub_805"/>
      <w:bookmarkEnd w:id="149"/>
      <w:r w:rsidRPr="00E05238">
        <w:rPr>
          <w:sz w:val="22"/>
          <w:szCs w:val="22"/>
        </w:rPr>
        <w:t>8.5. Обязательства по обеспечению конфиденциальности информации, предусмотренные настоящим контрактом, не распространяются на предоставление информации государственным органам и саморегулируемым организациям аудиторов в случаях, предусмотренных законодательством Российской Федерации.</w:t>
      </w:r>
    </w:p>
    <w:p w:rsidR="00E05238" w:rsidRPr="00E05238" w:rsidRDefault="00E05238" w:rsidP="00E05238">
      <w:pPr>
        <w:jc w:val="both"/>
        <w:rPr>
          <w:sz w:val="22"/>
          <w:szCs w:val="22"/>
        </w:rPr>
      </w:pPr>
      <w:bookmarkStart w:id="151" w:name="sub_806"/>
      <w:bookmarkEnd w:id="150"/>
      <w:r w:rsidRPr="00E05238">
        <w:rPr>
          <w:sz w:val="22"/>
          <w:szCs w:val="22"/>
        </w:rPr>
        <w:t>8.6. Исполнитель имеет право снимать копии с документации Заказчика, когда это необходимо для оказания услуг, и сохранять у себя копии, разумно необходимые для подтверждения факта выполнения работ и/или обоснования сделанных выводов, либо в случаях, предусмотренных применимыми профессиональными стандартами и инструкциями.</w:t>
      </w:r>
    </w:p>
    <w:bookmarkEnd w:id="151"/>
    <w:p w:rsidR="00E05238" w:rsidRPr="00E05238" w:rsidRDefault="00E05238" w:rsidP="00E05238">
      <w:pPr>
        <w:rPr>
          <w:sz w:val="12"/>
          <w:szCs w:val="12"/>
        </w:rPr>
      </w:pPr>
    </w:p>
    <w:p w:rsidR="00E05238" w:rsidRPr="00E05238" w:rsidRDefault="00E05238" w:rsidP="00E05238">
      <w:pPr>
        <w:keepNext/>
        <w:jc w:val="center"/>
        <w:outlineLvl w:val="0"/>
        <w:rPr>
          <w:sz w:val="22"/>
          <w:szCs w:val="22"/>
        </w:rPr>
      </w:pPr>
      <w:bookmarkStart w:id="152" w:name="sub_900"/>
      <w:r w:rsidRPr="00E05238">
        <w:rPr>
          <w:b/>
          <w:sz w:val="22"/>
          <w:szCs w:val="22"/>
        </w:rPr>
        <w:t>9. Расторжение и прекращение контракта</w:t>
      </w:r>
      <w:bookmarkEnd w:id="152"/>
    </w:p>
    <w:p w:rsidR="00E05238" w:rsidRPr="00E05238" w:rsidRDefault="00E05238" w:rsidP="00E05238">
      <w:pPr>
        <w:tabs>
          <w:tab w:val="left" w:pos="900"/>
        </w:tabs>
        <w:ind w:right="28"/>
        <w:jc w:val="both"/>
        <w:rPr>
          <w:sz w:val="22"/>
          <w:szCs w:val="22"/>
        </w:rPr>
      </w:pPr>
      <w:r w:rsidRPr="00E05238">
        <w:rPr>
          <w:sz w:val="22"/>
          <w:szCs w:val="22"/>
        </w:rPr>
        <w:t>9.1.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rsidR="00E05238" w:rsidRPr="00E05238" w:rsidRDefault="00E05238" w:rsidP="00E05238">
      <w:pPr>
        <w:tabs>
          <w:tab w:val="left" w:pos="900"/>
        </w:tabs>
        <w:ind w:right="28"/>
        <w:jc w:val="both"/>
        <w:rPr>
          <w:sz w:val="22"/>
          <w:szCs w:val="22"/>
        </w:rPr>
      </w:pPr>
      <w:r w:rsidRPr="00E05238">
        <w:rPr>
          <w:sz w:val="22"/>
          <w:szCs w:val="22"/>
        </w:rPr>
        <w:t>9.2. Все изменения и дополнения к настоящему контракту оформляются дополнительными соглашениями Сторон в письменной форме, которые являются неотъемлемой частью настоящего контракта.</w:t>
      </w:r>
    </w:p>
    <w:p w:rsidR="00E05238" w:rsidRPr="00E05238" w:rsidRDefault="00E05238" w:rsidP="00E05238">
      <w:pPr>
        <w:tabs>
          <w:tab w:val="left" w:pos="900"/>
        </w:tabs>
        <w:ind w:right="28"/>
        <w:jc w:val="both"/>
        <w:rPr>
          <w:sz w:val="22"/>
          <w:szCs w:val="22"/>
        </w:rPr>
      </w:pPr>
      <w:r w:rsidRPr="00E05238">
        <w:rPr>
          <w:sz w:val="22"/>
          <w:szCs w:val="22"/>
        </w:rPr>
        <w:lastRenderedPageBreak/>
        <w:t>9.3. Расторжение настоящего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E05238" w:rsidRPr="00E05238" w:rsidRDefault="00E05238" w:rsidP="00E05238">
      <w:pPr>
        <w:tabs>
          <w:tab w:val="left" w:pos="900"/>
        </w:tabs>
        <w:ind w:right="28"/>
        <w:jc w:val="both"/>
        <w:rPr>
          <w:sz w:val="22"/>
          <w:szCs w:val="22"/>
        </w:rPr>
      </w:pPr>
      <w:r w:rsidRPr="00E05238">
        <w:rPr>
          <w:sz w:val="22"/>
          <w:szCs w:val="22"/>
        </w:rPr>
        <w:t>9.4.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данного вида обязательства.</w:t>
      </w:r>
    </w:p>
    <w:p w:rsidR="00E05238" w:rsidRPr="00E05238" w:rsidRDefault="00E05238" w:rsidP="00E05238">
      <w:pPr>
        <w:tabs>
          <w:tab w:val="left" w:pos="900"/>
        </w:tabs>
        <w:ind w:right="28"/>
        <w:jc w:val="both"/>
        <w:rPr>
          <w:sz w:val="22"/>
          <w:szCs w:val="22"/>
        </w:rPr>
      </w:pPr>
      <w:r w:rsidRPr="00E05238">
        <w:rPr>
          <w:sz w:val="22"/>
          <w:szCs w:val="22"/>
        </w:rPr>
        <w:t>9.5. Заказчик вправе 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E05238" w:rsidRPr="00E05238" w:rsidRDefault="00E05238" w:rsidP="00E05238">
      <w:pPr>
        <w:tabs>
          <w:tab w:val="left" w:pos="900"/>
        </w:tabs>
        <w:ind w:right="28"/>
        <w:jc w:val="both"/>
        <w:rPr>
          <w:sz w:val="22"/>
          <w:szCs w:val="22"/>
        </w:rPr>
      </w:pPr>
      <w:r w:rsidRPr="00E05238">
        <w:rPr>
          <w:sz w:val="22"/>
          <w:szCs w:val="22"/>
        </w:rPr>
        <w:t>9.6. Если Заказчиком проведена экспертиза оказанных услуг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оказанных услуг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E05238" w:rsidRPr="00E05238" w:rsidRDefault="00E05238" w:rsidP="00E05238">
      <w:pPr>
        <w:autoSpaceDE w:val="0"/>
        <w:autoSpaceDN w:val="0"/>
        <w:adjustRightInd w:val="0"/>
        <w:ind w:right="28"/>
        <w:jc w:val="both"/>
        <w:rPr>
          <w:sz w:val="22"/>
          <w:szCs w:val="22"/>
        </w:rPr>
      </w:pPr>
      <w:r w:rsidRPr="00E05238">
        <w:rPr>
          <w:sz w:val="22"/>
          <w:szCs w:val="22"/>
        </w:rPr>
        <w:t>9.7.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Исполнителю по почте заказным письмом с уведомлением о вручении по адресу Исполнителя, указанному в настоящем контракте либо по адресу электронной почты. Выполнение Заказчиком настоящих требований считается надлежащим уведомлением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E05238" w:rsidRPr="00E05238" w:rsidRDefault="00E05238" w:rsidP="00E05238">
      <w:pPr>
        <w:tabs>
          <w:tab w:val="left" w:pos="900"/>
        </w:tabs>
        <w:ind w:right="28"/>
        <w:jc w:val="both"/>
        <w:rPr>
          <w:sz w:val="22"/>
          <w:szCs w:val="22"/>
        </w:rPr>
      </w:pPr>
      <w:r w:rsidRPr="00E05238">
        <w:rPr>
          <w:sz w:val="22"/>
          <w:szCs w:val="22"/>
        </w:rPr>
        <w:t>9.8.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им Исполнителю об одностороннем отказе от исполнения контракта.</w:t>
      </w:r>
    </w:p>
    <w:p w:rsidR="00E05238" w:rsidRPr="00E05238" w:rsidRDefault="00E05238" w:rsidP="00E05238">
      <w:pPr>
        <w:tabs>
          <w:tab w:val="left" w:pos="900"/>
        </w:tabs>
        <w:ind w:right="28"/>
        <w:jc w:val="both"/>
        <w:rPr>
          <w:sz w:val="22"/>
          <w:szCs w:val="22"/>
        </w:rPr>
      </w:pPr>
      <w:r w:rsidRPr="00E05238">
        <w:rPr>
          <w:sz w:val="22"/>
          <w:szCs w:val="22"/>
        </w:rPr>
        <w:t>9.9.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Данное правило не применяется в случае повторного нарушения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E05238" w:rsidRPr="00E05238" w:rsidRDefault="00E05238" w:rsidP="00E05238">
      <w:pPr>
        <w:autoSpaceDE w:val="0"/>
        <w:autoSpaceDN w:val="0"/>
        <w:adjustRightInd w:val="0"/>
        <w:ind w:right="28"/>
        <w:jc w:val="both"/>
        <w:rPr>
          <w:sz w:val="22"/>
          <w:szCs w:val="22"/>
        </w:rPr>
      </w:pPr>
      <w:r w:rsidRPr="00E05238">
        <w:rPr>
          <w:sz w:val="22"/>
          <w:szCs w:val="22"/>
        </w:rPr>
        <w:t>9.10. Заказчик обязан принять решение об одностороннем отказе от</w:t>
      </w:r>
      <w:bookmarkStart w:id="153" w:name="sub_95151"/>
      <w:r w:rsidRPr="00E05238">
        <w:rPr>
          <w:sz w:val="22"/>
          <w:szCs w:val="22"/>
        </w:rPr>
        <w:t xml:space="preserve"> исполнения контракта в случае, если в ходе исполнения контракта установлено, что Исполнитель представил недостоверную информацию о своем соответствии и (или) соответствии оказываемой услуги таким требованиям, что позволило ему стать победителем при подведении итогов открытого конкурса.</w:t>
      </w:r>
    </w:p>
    <w:p w:rsidR="00E05238" w:rsidRPr="00E05238" w:rsidRDefault="00E05238" w:rsidP="00E05238">
      <w:pPr>
        <w:autoSpaceDE w:val="0"/>
        <w:autoSpaceDN w:val="0"/>
        <w:adjustRightInd w:val="0"/>
        <w:ind w:right="28"/>
        <w:jc w:val="both"/>
        <w:rPr>
          <w:sz w:val="22"/>
          <w:szCs w:val="22"/>
        </w:rPr>
      </w:pPr>
      <w:r w:rsidRPr="00E05238">
        <w:rPr>
          <w:sz w:val="22"/>
          <w:szCs w:val="22"/>
        </w:rPr>
        <w:t>9.11. Информация о Исполнителе, с которым контракт был расторгнут в связи с односторонним отказом Заказчика от исполнения контракта, включается в установленном законом порядке в реестр недобросовестных поставщиков (подрядчиков, исполнителей).</w:t>
      </w:r>
      <w:bookmarkEnd w:id="153"/>
    </w:p>
    <w:p w:rsidR="00E05238" w:rsidRPr="00E05238" w:rsidRDefault="00E05238" w:rsidP="00E05238">
      <w:pPr>
        <w:tabs>
          <w:tab w:val="left" w:pos="900"/>
        </w:tabs>
        <w:ind w:right="28"/>
        <w:jc w:val="both"/>
        <w:rPr>
          <w:sz w:val="22"/>
          <w:szCs w:val="22"/>
        </w:rPr>
      </w:pPr>
      <w:r w:rsidRPr="00E05238">
        <w:rPr>
          <w:sz w:val="22"/>
          <w:szCs w:val="22"/>
        </w:rPr>
        <w:t>9.12.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данного вида обязательства.</w:t>
      </w:r>
    </w:p>
    <w:p w:rsidR="00E05238" w:rsidRPr="00E05238" w:rsidRDefault="00E05238" w:rsidP="00E05238">
      <w:pPr>
        <w:tabs>
          <w:tab w:val="left" w:pos="900"/>
        </w:tabs>
        <w:jc w:val="both"/>
        <w:rPr>
          <w:sz w:val="22"/>
          <w:szCs w:val="22"/>
        </w:rPr>
      </w:pPr>
      <w:r w:rsidRPr="00E05238">
        <w:rPr>
          <w:sz w:val="22"/>
          <w:szCs w:val="22"/>
        </w:rPr>
        <w:t>9.13. Решение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в порядке, предусмотренном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Датой такого надлежащего уведомления признается дата получения Исполнителем подтверждения о вручении Заказчику указанного уведомления.</w:t>
      </w:r>
    </w:p>
    <w:p w:rsidR="00E05238" w:rsidRPr="00E05238" w:rsidRDefault="00E05238" w:rsidP="00E05238">
      <w:pPr>
        <w:tabs>
          <w:tab w:val="left" w:pos="900"/>
        </w:tabs>
        <w:ind w:right="28"/>
        <w:jc w:val="both"/>
        <w:rPr>
          <w:sz w:val="22"/>
          <w:szCs w:val="22"/>
        </w:rPr>
      </w:pPr>
      <w:r w:rsidRPr="00E05238">
        <w:rPr>
          <w:sz w:val="22"/>
          <w:szCs w:val="22"/>
        </w:rPr>
        <w:t>9.14. Решение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им Заказчика об одностороннем отказе от исполнения контракта.</w:t>
      </w:r>
    </w:p>
    <w:p w:rsidR="00E05238" w:rsidRPr="00E05238" w:rsidRDefault="00E05238" w:rsidP="00E05238">
      <w:pPr>
        <w:tabs>
          <w:tab w:val="left" w:pos="900"/>
        </w:tabs>
        <w:ind w:right="28"/>
        <w:jc w:val="both"/>
        <w:rPr>
          <w:sz w:val="22"/>
          <w:szCs w:val="22"/>
        </w:rPr>
      </w:pPr>
      <w:r w:rsidRPr="00E05238">
        <w:rPr>
          <w:sz w:val="22"/>
          <w:szCs w:val="22"/>
        </w:rPr>
        <w:t>9.15.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E05238" w:rsidRPr="00E05238" w:rsidRDefault="00E05238" w:rsidP="00E05238">
      <w:pPr>
        <w:tabs>
          <w:tab w:val="left" w:pos="900"/>
        </w:tabs>
        <w:ind w:right="28"/>
        <w:jc w:val="both"/>
        <w:rPr>
          <w:sz w:val="22"/>
          <w:szCs w:val="22"/>
        </w:rPr>
      </w:pPr>
      <w:r w:rsidRPr="00E05238">
        <w:rPr>
          <w:sz w:val="22"/>
          <w:szCs w:val="22"/>
        </w:rPr>
        <w:lastRenderedPageBreak/>
        <w:t>9.16.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A71A08" w:rsidRDefault="00A71A08" w:rsidP="00E05238">
      <w:pPr>
        <w:keepNext/>
        <w:jc w:val="center"/>
        <w:outlineLvl w:val="0"/>
        <w:rPr>
          <w:b/>
          <w:sz w:val="22"/>
          <w:szCs w:val="22"/>
        </w:rPr>
      </w:pPr>
      <w:bookmarkStart w:id="154" w:name="sub_1000"/>
    </w:p>
    <w:p w:rsidR="00E05238" w:rsidRPr="00E05238" w:rsidRDefault="00E05238" w:rsidP="00E05238">
      <w:pPr>
        <w:keepNext/>
        <w:jc w:val="center"/>
        <w:outlineLvl w:val="0"/>
        <w:rPr>
          <w:sz w:val="22"/>
          <w:szCs w:val="22"/>
        </w:rPr>
      </w:pPr>
      <w:r w:rsidRPr="00E05238">
        <w:rPr>
          <w:b/>
          <w:sz w:val="22"/>
          <w:szCs w:val="22"/>
        </w:rPr>
        <w:t>10. Третьи лица</w:t>
      </w:r>
      <w:bookmarkEnd w:id="154"/>
    </w:p>
    <w:p w:rsidR="00E05238" w:rsidRPr="00E05238" w:rsidRDefault="00E05238" w:rsidP="00E05238">
      <w:pPr>
        <w:jc w:val="both"/>
        <w:rPr>
          <w:sz w:val="22"/>
          <w:szCs w:val="22"/>
        </w:rPr>
      </w:pPr>
      <w:bookmarkStart w:id="155" w:name="sub_1001"/>
      <w:r w:rsidRPr="00E05238">
        <w:rPr>
          <w:sz w:val="22"/>
          <w:szCs w:val="22"/>
        </w:rPr>
        <w:t>10.1. Настоящий контракт не создает и не ведет к возникновению, равно как и не имеет цели создать или привести к возникновению, каких-либо прав у третьих лиц.</w:t>
      </w:r>
    </w:p>
    <w:p w:rsidR="00E05238" w:rsidRPr="00E05238" w:rsidRDefault="00E05238" w:rsidP="00E05238">
      <w:pPr>
        <w:jc w:val="both"/>
        <w:rPr>
          <w:sz w:val="22"/>
          <w:szCs w:val="22"/>
        </w:rPr>
      </w:pPr>
      <w:bookmarkStart w:id="156" w:name="sub_1002"/>
      <w:bookmarkEnd w:id="155"/>
      <w:r w:rsidRPr="00E05238">
        <w:rPr>
          <w:sz w:val="22"/>
          <w:szCs w:val="22"/>
        </w:rPr>
        <w:t>10.2. Услуги, оказываемые Исполнителем, предназначены исключительно для Заказчика и не предназначены для использования в интересах третьей стороны. Ни одна из Сторон настоящего контракта не вправе передавать или каким-либо иным образом уступать свои права по настоящему контракту третьим лицам без письменного согласия на это второй Стороны контракта.</w:t>
      </w:r>
    </w:p>
    <w:bookmarkEnd w:id="156"/>
    <w:p w:rsidR="00E05238" w:rsidRPr="00E05238" w:rsidRDefault="00E05238" w:rsidP="00E05238">
      <w:pPr>
        <w:rPr>
          <w:sz w:val="12"/>
          <w:szCs w:val="12"/>
        </w:rPr>
      </w:pPr>
    </w:p>
    <w:p w:rsidR="00E05238" w:rsidRPr="00E05238" w:rsidRDefault="00E05238" w:rsidP="00E05238">
      <w:pPr>
        <w:keepNext/>
        <w:jc w:val="center"/>
        <w:outlineLvl w:val="0"/>
        <w:rPr>
          <w:sz w:val="22"/>
          <w:szCs w:val="22"/>
        </w:rPr>
      </w:pPr>
      <w:bookmarkStart w:id="157" w:name="sub_1100"/>
      <w:r w:rsidRPr="00E05238">
        <w:rPr>
          <w:b/>
          <w:sz w:val="22"/>
          <w:szCs w:val="22"/>
        </w:rPr>
        <w:t>11. Обстоятельства, не зависящие от воли Сторон</w:t>
      </w:r>
      <w:bookmarkEnd w:id="157"/>
    </w:p>
    <w:p w:rsidR="00E05238" w:rsidRPr="00E05238" w:rsidRDefault="00E05238" w:rsidP="00E05238">
      <w:pPr>
        <w:jc w:val="both"/>
        <w:rPr>
          <w:sz w:val="22"/>
          <w:szCs w:val="22"/>
        </w:rPr>
      </w:pPr>
      <w:bookmarkStart w:id="158" w:name="sub_1101"/>
      <w:r w:rsidRPr="00E05238">
        <w:rPr>
          <w:sz w:val="22"/>
          <w:szCs w:val="22"/>
        </w:rPr>
        <w:t>11.1. Сторона, не исполнившая или ненадлежащим образом исполнившая обязательства по настоящему контракту, не несет ответственности, если докажет, что надлежащее исполнение оказалось невозможным вследствие возникновения обстоятельств непреодолимой силы (форс-мажор).</w:t>
      </w:r>
    </w:p>
    <w:p w:rsidR="00E05238" w:rsidRPr="00E05238" w:rsidRDefault="00E05238" w:rsidP="00E05238">
      <w:pPr>
        <w:jc w:val="both"/>
        <w:rPr>
          <w:sz w:val="22"/>
          <w:szCs w:val="22"/>
        </w:rPr>
      </w:pPr>
      <w:bookmarkStart w:id="159" w:name="sub_1102"/>
      <w:bookmarkEnd w:id="158"/>
      <w:r w:rsidRPr="00E05238">
        <w:rPr>
          <w:sz w:val="22"/>
          <w:szCs w:val="22"/>
        </w:rPr>
        <w:t>11.2. Под обстоятельствами непреодолимой силы (форс-мажор) подразумеваются: войны, наводнения, пожары, землетрясения и прочие стихийные бедствия, забастовки, изменения действующего законодательства или любые другие обстоятельства, на которые затронутая ими Сторона не может реально воздействовать и которые она не могла разумно предвидеть, и при этом они не позволяют исполнить обязательства по настоящему контракту, и возникновение которых не явилось прямым или косвенным результатом действия или бездействия одной из Сторон.</w:t>
      </w:r>
    </w:p>
    <w:p w:rsidR="00E05238" w:rsidRPr="00E05238" w:rsidRDefault="00E05238" w:rsidP="00E05238">
      <w:pPr>
        <w:jc w:val="both"/>
        <w:rPr>
          <w:sz w:val="22"/>
          <w:szCs w:val="22"/>
        </w:rPr>
      </w:pPr>
      <w:bookmarkStart w:id="160" w:name="sub_1103"/>
      <w:bookmarkEnd w:id="159"/>
      <w:r w:rsidRPr="00E05238">
        <w:rPr>
          <w:sz w:val="22"/>
          <w:szCs w:val="22"/>
        </w:rPr>
        <w:t>11.3. Сторона, не исполняющая обязательства по настоящему контракту в силу возникновения обстоятельств непреодолимой силы, обязана в течение 5 рабочих дней с момента наступления подобных обстоятельств, проинформировать об этом другую Сторону в письменной форме. Такая информация должна содержать данные о характере обстоятельств непреодолимой силы, а также, по возможности, оценку их влияния на исполнение и возможный срок исполнения обязательств.</w:t>
      </w:r>
    </w:p>
    <w:p w:rsidR="00E05238" w:rsidRPr="00E05238" w:rsidRDefault="00E05238" w:rsidP="00E05238">
      <w:pPr>
        <w:jc w:val="both"/>
        <w:rPr>
          <w:sz w:val="22"/>
          <w:szCs w:val="22"/>
        </w:rPr>
      </w:pPr>
      <w:bookmarkStart w:id="161" w:name="sub_1104"/>
      <w:bookmarkEnd w:id="160"/>
      <w:r w:rsidRPr="00E05238">
        <w:rPr>
          <w:sz w:val="22"/>
          <w:szCs w:val="22"/>
        </w:rPr>
        <w:t>11.4. По прекращении действия указанных обстоятельств потерпевшая Сторона должна незамедлительно направить письменное уведомление об этом другой Стороне с указанием срока, в который предполагается исполнить обязательства по настоящему контракту.</w:t>
      </w:r>
    </w:p>
    <w:p w:rsidR="00E05238" w:rsidRPr="00E05238" w:rsidRDefault="00E05238" w:rsidP="00E05238">
      <w:pPr>
        <w:jc w:val="both"/>
        <w:rPr>
          <w:sz w:val="22"/>
          <w:szCs w:val="22"/>
        </w:rPr>
      </w:pPr>
      <w:bookmarkStart w:id="162" w:name="sub_1106"/>
      <w:bookmarkEnd w:id="161"/>
      <w:r w:rsidRPr="00E05238">
        <w:rPr>
          <w:sz w:val="22"/>
          <w:szCs w:val="22"/>
        </w:rPr>
        <w:t>11.5. В том случае, если обстоятельства непреодолимой силы препятствуют одной из Сторон выполнить ее обязательства в течение срока, превышающего 3 месяца, или если после их наступления выяснится, что они будут длиться более 3 месяцев, любая из Сторон может направить другой Стороне уведомление с предложением о проведении переговоров с целью определения взаимоприемлемых условий выполнения обязательств по настоящему контракту или прекращения его действия.</w:t>
      </w:r>
      <w:bookmarkStart w:id="163" w:name="sub_1200"/>
      <w:bookmarkEnd w:id="162"/>
    </w:p>
    <w:p w:rsidR="00A71A08" w:rsidRDefault="00A71A08" w:rsidP="00E05238">
      <w:pPr>
        <w:keepNext/>
        <w:jc w:val="center"/>
        <w:outlineLvl w:val="0"/>
        <w:rPr>
          <w:b/>
          <w:sz w:val="22"/>
          <w:szCs w:val="22"/>
        </w:rPr>
      </w:pPr>
    </w:p>
    <w:p w:rsidR="00E05238" w:rsidRPr="00E05238" w:rsidRDefault="00E05238" w:rsidP="00E05238">
      <w:pPr>
        <w:keepNext/>
        <w:jc w:val="center"/>
        <w:outlineLvl w:val="0"/>
        <w:rPr>
          <w:sz w:val="22"/>
          <w:szCs w:val="22"/>
        </w:rPr>
      </w:pPr>
      <w:r w:rsidRPr="00E05238">
        <w:rPr>
          <w:b/>
          <w:sz w:val="22"/>
          <w:szCs w:val="22"/>
        </w:rPr>
        <w:t>12. Прочие положения</w:t>
      </w:r>
      <w:bookmarkEnd w:id="163"/>
    </w:p>
    <w:p w:rsidR="00E05238" w:rsidRPr="00E05238" w:rsidRDefault="00E05238" w:rsidP="00E05238">
      <w:pPr>
        <w:jc w:val="both"/>
        <w:rPr>
          <w:sz w:val="22"/>
          <w:szCs w:val="22"/>
        </w:rPr>
      </w:pPr>
      <w:bookmarkStart w:id="164" w:name="sub_1201"/>
      <w:r w:rsidRPr="00E05238">
        <w:rPr>
          <w:sz w:val="22"/>
          <w:szCs w:val="22"/>
        </w:rPr>
        <w:t>12.1. Заказчик обязуется не ссылаться на Исполнителя ни в каких материалах, кроме бухгалтерской (финансовой) отчетности Заказчика (аудит которой провел Исполнитель), без предварительного письменного согласия Исполнителя.</w:t>
      </w:r>
    </w:p>
    <w:p w:rsidR="00E05238" w:rsidRPr="00E05238" w:rsidRDefault="00E05238" w:rsidP="00E05238">
      <w:pPr>
        <w:jc w:val="both"/>
        <w:rPr>
          <w:sz w:val="22"/>
          <w:szCs w:val="22"/>
        </w:rPr>
      </w:pPr>
      <w:bookmarkStart w:id="165" w:name="sub_1203"/>
      <w:bookmarkEnd w:id="164"/>
      <w:r w:rsidRPr="00E05238">
        <w:rPr>
          <w:sz w:val="22"/>
          <w:szCs w:val="22"/>
        </w:rPr>
        <w:t>12.2. Заказчик имеет право опубликовать и/или распространить документ, который может включать, помимо проаудированной Исполнителем бухгалтерской (финансовой) отчетности Заказчика и выданного по ней аудиторского заключения, прочую информацию, например, отчет руководства или Совета Директоров, финансовый обзор или финансовые показатели, данные о занятости, планируемые капитальные расходы, аналитические коэффициенты, имена должностных лиц, выборочные квартальные данные и другую информацию. Заказчик обязуется не опубликовывать и не распространять указанный документ, включающий проаудированную Исполнителем бухгалтерскую (финансовую) отчетность Заказчика и выданное по ней аудиторское заключение, без предварительного письменного согласия Исполнителя, а Исполнитель обязуется исключить необоснованные задержки или необоснованный отказ от предоставления такого согласия. Исполнитель имеет право не давать своего согласия на опубликование и/или распространение в том случае, если проаудированная Исполнителем бухгалтерская (финансовая) отчетность Заказчика и выданное по ней аудиторское заключение будут публиковаться или распространяться ненадлежащим образом, или если прочая информация в указанном документе Заказчика, по результатам ознакомления с ней Исполнителем, будет содержать существенные несоответствия с проаудированной Исполнителем бухгалтерской (финансовой) отчетностью Заказчика или существенные искажения фактов.</w:t>
      </w:r>
      <w:bookmarkEnd w:id="165"/>
    </w:p>
    <w:p w:rsidR="00E05238" w:rsidRPr="00E05238" w:rsidRDefault="00E05238" w:rsidP="00E05238">
      <w:pPr>
        <w:jc w:val="both"/>
        <w:rPr>
          <w:sz w:val="12"/>
          <w:szCs w:val="12"/>
        </w:rPr>
      </w:pPr>
    </w:p>
    <w:p w:rsidR="00E05238" w:rsidRPr="00E05238" w:rsidRDefault="00E05238" w:rsidP="00E05238">
      <w:pPr>
        <w:keepNext/>
        <w:jc w:val="center"/>
        <w:outlineLvl w:val="0"/>
        <w:rPr>
          <w:sz w:val="22"/>
          <w:szCs w:val="22"/>
        </w:rPr>
      </w:pPr>
      <w:bookmarkStart w:id="166" w:name="sub_1300"/>
      <w:r w:rsidRPr="00E05238">
        <w:rPr>
          <w:b/>
          <w:sz w:val="22"/>
          <w:szCs w:val="22"/>
        </w:rPr>
        <w:lastRenderedPageBreak/>
        <w:t>13. Уведомления</w:t>
      </w:r>
      <w:bookmarkEnd w:id="166"/>
    </w:p>
    <w:p w:rsidR="00E05238" w:rsidRPr="00E05238" w:rsidRDefault="00E05238" w:rsidP="00E05238">
      <w:pPr>
        <w:jc w:val="both"/>
        <w:rPr>
          <w:sz w:val="22"/>
          <w:szCs w:val="22"/>
        </w:rPr>
      </w:pPr>
      <w:bookmarkStart w:id="167" w:name="sub_1301"/>
      <w:r w:rsidRPr="00E05238">
        <w:rPr>
          <w:sz w:val="22"/>
          <w:szCs w:val="22"/>
        </w:rPr>
        <w:t>13.1. Все уведомления в отношении настоящего контракта, в том числе связанные с его изменением или расторжением, должны направляться в письменной форме. Любое уведомление, направляемое одной из Сторон другой Стороне, имеет юридическую силу только в том случае, если оно направлено по адресу, указанному в контракте. Уведомление может быть вручено лично или направлено заказным письмом и будет считаться полученным:</w:t>
      </w:r>
    </w:p>
    <w:p w:rsidR="00E05238" w:rsidRPr="00E05238" w:rsidRDefault="00E05238" w:rsidP="00E05238">
      <w:pPr>
        <w:jc w:val="both"/>
        <w:rPr>
          <w:sz w:val="22"/>
          <w:szCs w:val="22"/>
        </w:rPr>
      </w:pPr>
      <w:bookmarkStart w:id="168" w:name="sub_1311"/>
      <w:bookmarkEnd w:id="167"/>
      <w:r w:rsidRPr="00E05238">
        <w:rPr>
          <w:sz w:val="22"/>
          <w:szCs w:val="22"/>
        </w:rPr>
        <w:t>13.1.1. при вручении лично - на дату вручения;</w:t>
      </w:r>
    </w:p>
    <w:p w:rsidR="00E05238" w:rsidRPr="00E05238" w:rsidRDefault="00E05238" w:rsidP="00E05238">
      <w:pPr>
        <w:jc w:val="both"/>
        <w:rPr>
          <w:sz w:val="22"/>
          <w:szCs w:val="22"/>
        </w:rPr>
      </w:pPr>
      <w:bookmarkStart w:id="169" w:name="sub_1312"/>
      <w:bookmarkEnd w:id="168"/>
      <w:r w:rsidRPr="00E05238">
        <w:rPr>
          <w:sz w:val="22"/>
          <w:szCs w:val="22"/>
        </w:rPr>
        <w:t>13.1.2. при отправке заказным письмом - на дату, указанную в квитанции, подтверждающей доставку соответствующего почтового отправления организацией связи.</w:t>
      </w:r>
    </w:p>
    <w:p w:rsidR="00E05238" w:rsidRPr="00E05238" w:rsidRDefault="00E05238" w:rsidP="00E05238">
      <w:pPr>
        <w:jc w:val="both"/>
        <w:rPr>
          <w:sz w:val="22"/>
          <w:szCs w:val="22"/>
        </w:rPr>
      </w:pPr>
      <w:bookmarkStart w:id="170" w:name="sub_1302"/>
      <w:bookmarkEnd w:id="169"/>
      <w:r w:rsidRPr="00E05238">
        <w:rPr>
          <w:sz w:val="22"/>
          <w:szCs w:val="22"/>
        </w:rPr>
        <w:t>13.2. Стороны вправе осуществлять обмен информацией и документами, вести рабочую переписку по вопросам, связанным с исполнением настоящего контракта, направлять результаты услуг, акты об оказании услуг и иные документы, касающиеся настоящего контракта, с помощью корпоративных средств электронной и телефонной связи. Стороны обязуются отправлять электронные сообщения только путем использования принадлежащих им корпоративных доменов.</w:t>
      </w:r>
    </w:p>
    <w:bookmarkEnd w:id="170"/>
    <w:p w:rsidR="00E05238" w:rsidRPr="00E05238" w:rsidRDefault="00E05238" w:rsidP="00E05238">
      <w:pPr>
        <w:rPr>
          <w:sz w:val="12"/>
          <w:szCs w:val="12"/>
        </w:rPr>
      </w:pPr>
    </w:p>
    <w:p w:rsidR="00E05238" w:rsidRPr="00E05238" w:rsidRDefault="00E05238" w:rsidP="00E05238">
      <w:pPr>
        <w:keepNext/>
        <w:jc w:val="center"/>
        <w:outlineLvl w:val="0"/>
        <w:rPr>
          <w:sz w:val="22"/>
          <w:szCs w:val="22"/>
        </w:rPr>
      </w:pPr>
      <w:bookmarkStart w:id="171" w:name="sub_1400"/>
      <w:r w:rsidRPr="00E05238">
        <w:rPr>
          <w:b/>
          <w:sz w:val="22"/>
          <w:szCs w:val="22"/>
        </w:rPr>
        <w:t>14. Применимое право и порядок разрешения споров</w:t>
      </w:r>
      <w:bookmarkEnd w:id="171"/>
    </w:p>
    <w:p w:rsidR="00E05238" w:rsidRPr="00E05238" w:rsidRDefault="00E05238" w:rsidP="00E05238">
      <w:pPr>
        <w:jc w:val="both"/>
        <w:rPr>
          <w:sz w:val="22"/>
          <w:szCs w:val="22"/>
        </w:rPr>
      </w:pPr>
      <w:bookmarkStart w:id="172" w:name="sub_1401"/>
      <w:r w:rsidRPr="00E05238">
        <w:rPr>
          <w:sz w:val="22"/>
          <w:szCs w:val="22"/>
        </w:rPr>
        <w:t>14.1 Настоящий контракт подлежит толкованию, исполнению и регулированию в соответствии с законодательством Российской Федерации.</w:t>
      </w:r>
    </w:p>
    <w:p w:rsidR="00E05238" w:rsidRPr="00E05238" w:rsidRDefault="00E05238" w:rsidP="00E05238">
      <w:pPr>
        <w:jc w:val="both"/>
        <w:rPr>
          <w:sz w:val="22"/>
          <w:szCs w:val="22"/>
        </w:rPr>
      </w:pPr>
      <w:bookmarkStart w:id="173" w:name="sub_1402"/>
      <w:bookmarkEnd w:id="172"/>
      <w:r w:rsidRPr="00E05238">
        <w:rPr>
          <w:sz w:val="22"/>
          <w:szCs w:val="22"/>
        </w:rPr>
        <w:t>14.2. Споры, возникающие при исполнении настоящего контракта, разрешаются путем переговоров, а при невозможности достичь соглашения в течение 1 месяца с момента получения одной из Сторон предложения другой Стороны об урегулировании спора - в судебном порядке В Арбитражном суде Республики Марий Эл.</w:t>
      </w:r>
    </w:p>
    <w:p w:rsidR="00E05238" w:rsidRPr="00E05238" w:rsidRDefault="00E05238" w:rsidP="00E05238">
      <w:pPr>
        <w:jc w:val="both"/>
        <w:rPr>
          <w:sz w:val="12"/>
          <w:szCs w:val="12"/>
        </w:rPr>
      </w:pPr>
    </w:p>
    <w:p w:rsidR="00E05238" w:rsidRPr="00E05238" w:rsidRDefault="00E05238" w:rsidP="00E05238">
      <w:pPr>
        <w:tabs>
          <w:tab w:val="left" w:pos="426"/>
        </w:tabs>
        <w:ind w:right="28"/>
        <w:jc w:val="center"/>
        <w:rPr>
          <w:b/>
          <w:sz w:val="22"/>
          <w:szCs w:val="22"/>
        </w:rPr>
      </w:pPr>
      <w:bookmarkStart w:id="174" w:name="sub_1500"/>
      <w:bookmarkEnd w:id="173"/>
      <w:r w:rsidRPr="00E05238">
        <w:rPr>
          <w:b/>
          <w:sz w:val="22"/>
          <w:szCs w:val="22"/>
        </w:rPr>
        <w:t>15. Обеспечение исполнения Контракта</w:t>
      </w:r>
    </w:p>
    <w:p w:rsidR="00E05238" w:rsidRPr="00E05238" w:rsidRDefault="00E05238" w:rsidP="00E05238">
      <w:pPr>
        <w:tabs>
          <w:tab w:val="left" w:pos="426"/>
        </w:tabs>
        <w:ind w:right="28" w:firstLine="567"/>
        <w:jc w:val="both"/>
        <w:rPr>
          <w:sz w:val="22"/>
          <w:szCs w:val="22"/>
          <w:lang w:eastAsia="zh-CN"/>
        </w:rPr>
      </w:pPr>
      <w:r w:rsidRPr="00E05238">
        <w:rPr>
          <w:sz w:val="22"/>
          <w:szCs w:val="22"/>
          <w:lang w:eastAsia="zh-CN"/>
        </w:rPr>
        <w:t xml:space="preserve">15.1. </w:t>
      </w:r>
      <w:r w:rsidRPr="00E05238">
        <w:rPr>
          <w:sz w:val="22"/>
          <w:szCs w:val="22"/>
        </w:rPr>
        <w:t xml:space="preserve">Обеспечение исполнения настоящего Контракта предоставляется Исполнителем на сумму: </w:t>
      </w:r>
      <w:r w:rsidRPr="00E05238">
        <w:rPr>
          <w:color w:val="000000" w:themeColor="text1"/>
          <w:sz w:val="22"/>
          <w:szCs w:val="22"/>
        </w:rPr>
        <w:t>8875 (восемь тысяч восемьсот семьдесят пять) рублей 00 копеек, что составляет 5% от начальной (максимальной) цены Контракта</w:t>
      </w:r>
      <w:r w:rsidRPr="00E05238">
        <w:rPr>
          <w:sz w:val="22"/>
          <w:szCs w:val="22"/>
        </w:rPr>
        <w:t>, указанной в извещении об осуществлении закупки.</w:t>
      </w:r>
      <w:r w:rsidRPr="00E05238">
        <w:rPr>
          <w:color w:val="000000"/>
          <w:kern w:val="16"/>
          <w:sz w:val="22"/>
          <w:szCs w:val="22"/>
        </w:rPr>
        <w:t xml:space="preserve"> Обеспечение исполнения Контракта предоставляется Заказчику до заключения Контракта.</w:t>
      </w:r>
    </w:p>
    <w:p w:rsidR="00E05238" w:rsidRPr="00E05238" w:rsidRDefault="00E05238" w:rsidP="00E05238">
      <w:pPr>
        <w:ind w:right="28" w:firstLine="567"/>
        <w:jc w:val="both"/>
        <w:rPr>
          <w:color w:val="FF0000"/>
          <w:sz w:val="22"/>
        </w:rPr>
      </w:pPr>
      <w:r w:rsidRPr="00E05238">
        <w:rPr>
          <w:sz w:val="22"/>
          <w:szCs w:val="22"/>
          <w:lang w:eastAsia="zh-CN"/>
        </w:rPr>
        <w:t xml:space="preserve">15.2. </w:t>
      </w:r>
      <w:r w:rsidRPr="00E05238">
        <w:rPr>
          <w:iCs/>
          <w:sz w:val="22"/>
          <w:szCs w:val="22"/>
        </w:rPr>
        <w:t xml:space="preserve">В </w:t>
      </w:r>
      <w:r w:rsidRPr="00E05238">
        <w:rPr>
          <w:sz w:val="22"/>
          <w:szCs w:val="22"/>
          <w:lang w:eastAsia="zh-CN"/>
        </w:rPr>
        <w:t>случае</w:t>
      </w:r>
      <w:r w:rsidRPr="00E05238">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w:t>
      </w:r>
      <w:r w:rsidRPr="00E05238">
        <w:rPr>
          <w:sz w:val="22"/>
        </w:rPr>
        <w:t xml:space="preserve">предоставляет обеспечение исполнения Контракта </w:t>
      </w:r>
      <w:r w:rsidRPr="00E05238">
        <w:rPr>
          <w:sz w:val="22"/>
          <w:szCs w:val="22"/>
        </w:rPr>
        <w:t>в размере, превышающем в полтора раза размер обеспечения исполнения Контракта, что составляет</w:t>
      </w:r>
      <w:r w:rsidRPr="00E05238">
        <w:rPr>
          <w:color w:val="000000" w:themeColor="text1"/>
          <w:sz w:val="22"/>
        </w:rPr>
        <w:t>13312(тринадцать тысяч триста двенадцать) рублей 50 копеек, или предоставляет информацию, подтверждающую добросовестность Исполнителя.</w:t>
      </w:r>
    </w:p>
    <w:p w:rsidR="00E05238" w:rsidRPr="00E05238" w:rsidRDefault="00E05238" w:rsidP="00E05238">
      <w:pPr>
        <w:tabs>
          <w:tab w:val="left" w:pos="426"/>
        </w:tabs>
        <w:ind w:right="28" w:firstLine="567"/>
        <w:jc w:val="both"/>
        <w:rPr>
          <w:sz w:val="22"/>
          <w:szCs w:val="22"/>
          <w:lang w:eastAsia="zh-CN"/>
        </w:rPr>
      </w:pPr>
      <w:r w:rsidRPr="00E05238">
        <w:rPr>
          <w:sz w:val="22"/>
          <w:szCs w:val="22"/>
          <w:lang w:eastAsia="zh-CN"/>
        </w:rPr>
        <w:t xml:space="preserve">15.3. Если обеспечение исполнения </w:t>
      </w:r>
      <w:r w:rsidRPr="00E05238">
        <w:rPr>
          <w:sz w:val="22"/>
          <w:szCs w:val="22"/>
        </w:rPr>
        <w:t>Контракт</w:t>
      </w:r>
      <w:r w:rsidRPr="00E05238">
        <w:rPr>
          <w:sz w:val="22"/>
          <w:szCs w:val="22"/>
          <w:lang w:eastAsia="zh-CN"/>
        </w:rPr>
        <w:t xml:space="preserve">а представляется в виде передачи </w:t>
      </w:r>
      <w:r w:rsidRPr="00E05238">
        <w:rPr>
          <w:color w:val="000000"/>
          <w:sz w:val="22"/>
          <w:szCs w:val="22"/>
        </w:rPr>
        <w:t>Заказчику</w:t>
      </w:r>
      <w:r w:rsidRPr="00E05238">
        <w:rPr>
          <w:sz w:val="22"/>
          <w:szCs w:val="22"/>
          <w:lang w:eastAsia="zh-CN"/>
        </w:rPr>
        <w:t xml:space="preserve"> в залог денежных средств, </w:t>
      </w:r>
      <w:r w:rsidRPr="00E05238">
        <w:rPr>
          <w:sz w:val="22"/>
          <w:szCs w:val="22"/>
        </w:rPr>
        <w:t>Исполнитель</w:t>
      </w:r>
      <w:r w:rsidRPr="00E05238">
        <w:rPr>
          <w:sz w:val="22"/>
          <w:szCs w:val="22"/>
          <w:lang w:eastAsia="zh-CN"/>
        </w:rPr>
        <w:t xml:space="preserve">, с которым заключается </w:t>
      </w:r>
      <w:r w:rsidRPr="00E05238">
        <w:rPr>
          <w:sz w:val="22"/>
          <w:szCs w:val="22"/>
        </w:rPr>
        <w:t>Контракт</w:t>
      </w:r>
      <w:r w:rsidRPr="00E05238">
        <w:rPr>
          <w:sz w:val="22"/>
          <w:szCs w:val="22"/>
          <w:lang w:eastAsia="zh-CN"/>
        </w:rPr>
        <w:t xml:space="preserve">, перечисляет сумму залога денежных средств, указанную в п. 15.1.,  на счёт </w:t>
      </w:r>
      <w:r w:rsidRPr="00E05238">
        <w:rPr>
          <w:color w:val="000000"/>
          <w:sz w:val="22"/>
          <w:szCs w:val="22"/>
        </w:rPr>
        <w:t xml:space="preserve">Заказчика </w:t>
      </w:r>
      <w:r w:rsidRPr="00E05238">
        <w:rPr>
          <w:sz w:val="22"/>
          <w:szCs w:val="22"/>
          <w:lang w:eastAsia="zh-CN"/>
        </w:rPr>
        <w:t>по указанным реквизитам:</w:t>
      </w:r>
    </w:p>
    <w:p w:rsidR="00E05238" w:rsidRPr="00E05238" w:rsidRDefault="00E05238" w:rsidP="00E05238">
      <w:pPr>
        <w:tabs>
          <w:tab w:val="left" w:pos="2127"/>
        </w:tabs>
        <w:ind w:right="28" w:firstLine="567"/>
        <w:rPr>
          <w:sz w:val="22"/>
          <w:szCs w:val="22"/>
        </w:rPr>
      </w:pPr>
      <w:r w:rsidRPr="00E05238">
        <w:rPr>
          <w:i/>
          <w:sz w:val="22"/>
          <w:szCs w:val="22"/>
        </w:rPr>
        <w:t xml:space="preserve">МУП «Водоканал» </w:t>
      </w:r>
    </w:p>
    <w:p w:rsidR="00E05238" w:rsidRPr="00E05238" w:rsidRDefault="00E05238" w:rsidP="00E05238">
      <w:pPr>
        <w:tabs>
          <w:tab w:val="left" w:pos="2127"/>
        </w:tabs>
        <w:ind w:right="28" w:firstLine="567"/>
        <w:rPr>
          <w:sz w:val="22"/>
          <w:szCs w:val="22"/>
        </w:rPr>
      </w:pPr>
      <w:r w:rsidRPr="00E05238">
        <w:rPr>
          <w:sz w:val="22"/>
          <w:szCs w:val="22"/>
        </w:rPr>
        <w:t xml:space="preserve">ИНН 1215020390 </w:t>
      </w:r>
    </w:p>
    <w:p w:rsidR="00E05238" w:rsidRPr="00E05238" w:rsidRDefault="00E05238" w:rsidP="00E05238">
      <w:pPr>
        <w:tabs>
          <w:tab w:val="left" w:pos="2127"/>
        </w:tabs>
        <w:ind w:right="28" w:firstLine="567"/>
        <w:rPr>
          <w:sz w:val="22"/>
          <w:szCs w:val="22"/>
        </w:rPr>
      </w:pPr>
      <w:r w:rsidRPr="00E05238">
        <w:rPr>
          <w:sz w:val="22"/>
          <w:szCs w:val="22"/>
        </w:rPr>
        <w:t>КПП 121501001</w:t>
      </w:r>
    </w:p>
    <w:p w:rsidR="00E05238" w:rsidRPr="00E05238" w:rsidRDefault="00E05238" w:rsidP="00E05238">
      <w:pPr>
        <w:ind w:right="28" w:firstLine="567"/>
        <w:rPr>
          <w:color w:val="000000"/>
          <w:sz w:val="22"/>
          <w:szCs w:val="22"/>
        </w:rPr>
      </w:pPr>
      <w:r w:rsidRPr="00E05238">
        <w:rPr>
          <w:color w:val="000000"/>
          <w:sz w:val="22"/>
          <w:szCs w:val="22"/>
        </w:rPr>
        <w:t>Расчетный счет 40702810100010070316</w:t>
      </w:r>
    </w:p>
    <w:p w:rsidR="00E05238" w:rsidRPr="00E05238" w:rsidRDefault="00E05238" w:rsidP="00E05238">
      <w:pPr>
        <w:ind w:right="28" w:firstLine="567"/>
        <w:rPr>
          <w:color w:val="000000"/>
          <w:sz w:val="22"/>
          <w:szCs w:val="22"/>
        </w:rPr>
      </w:pPr>
      <w:r w:rsidRPr="00E05238">
        <w:rPr>
          <w:color w:val="000000"/>
          <w:sz w:val="22"/>
          <w:szCs w:val="22"/>
        </w:rPr>
        <w:t>Банк получателя: Филиал " Газпромбанк" (АО) «Приволжский»</w:t>
      </w:r>
    </w:p>
    <w:p w:rsidR="00E05238" w:rsidRPr="00E05238" w:rsidRDefault="00E05238" w:rsidP="00E05238">
      <w:pPr>
        <w:ind w:right="28" w:firstLine="567"/>
        <w:rPr>
          <w:sz w:val="22"/>
          <w:szCs w:val="22"/>
        </w:rPr>
      </w:pPr>
      <w:r w:rsidRPr="00E05238">
        <w:rPr>
          <w:sz w:val="22"/>
          <w:szCs w:val="22"/>
        </w:rPr>
        <w:t>Корреспондентский счет 30101810700000000764</w:t>
      </w:r>
    </w:p>
    <w:p w:rsidR="00E05238" w:rsidRPr="00E05238" w:rsidRDefault="00E05238" w:rsidP="00E05238">
      <w:pPr>
        <w:ind w:right="28" w:firstLine="567"/>
        <w:rPr>
          <w:sz w:val="22"/>
          <w:szCs w:val="22"/>
        </w:rPr>
      </w:pPr>
      <w:r w:rsidRPr="00E05238">
        <w:rPr>
          <w:sz w:val="22"/>
          <w:szCs w:val="22"/>
        </w:rPr>
        <w:t>БИК 042202764</w:t>
      </w:r>
    </w:p>
    <w:p w:rsidR="00E05238" w:rsidRPr="00E05238" w:rsidRDefault="00E05238" w:rsidP="00E05238">
      <w:pPr>
        <w:tabs>
          <w:tab w:val="left" w:pos="426"/>
          <w:tab w:val="left" w:pos="1120"/>
        </w:tabs>
        <w:autoSpaceDE w:val="0"/>
        <w:autoSpaceDN w:val="0"/>
        <w:adjustRightInd w:val="0"/>
        <w:ind w:right="28" w:firstLine="567"/>
        <w:jc w:val="both"/>
        <w:rPr>
          <w:sz w:val="22"/>
          <w:szCs w:val="22"/>
          <w:lang w:eastAsia="zh-CN"/>
        </w:rPr>
      </w:pPr>
      <w:r w:rsidRPr="00E05238">
        <w:rPr>
          <w:sz w:val="22"/>
          <w:szCs w:val="22"/>
        </w:rPr>
        <w:t xml:space="preserve">Назначение платежа: </w:t>
      </w:r>
      <w:r w:rsidRPr="00E05238">
        <w:rPr>
          <w:bCs/>
          <w:sz w:val="22"/>
          <w:szCs w:val="22"/>
        </w:rPr>
        <w:t xml:space="preserve">«Обеспечение исполнения </w:t>
      </w:r>
      <w:r w:rsidRPr="00E05238">
        <w:rPr>
          <w:sz w:val="22"/>
          <w:szCs w:val="22"/>
        </w:rPr>
        <w:t>муниципальный контракта на оказание услуг по проведению ежегодного обязательного аудита бухгалтерской (финансовой) отчётности МУП «Водоканал» за 2020г., НДС не облагается.»</w:t>
      </w:r>
    </w:p>
    <w:p w:rsidR="00E05238" w:rsidRPr="00E05238" w:rsidRDefault="00E05238" w:rsidP="00E05238">
      <w:pPr>
        <w:tabs>
          <w:tab w:val="left" w:pos="709"/>
          <w:tab w:val="left" w:pos="1120"/>
        </w:tabs>
        <w:autoSpaceDE w:val="0"/>
        <w:autoSpaceDN w:val="0"/>
        <w:adjustRightInd w:val="0"/>
        <w:ind w:right="28" w:firstLine="567"/>
        <w:jc w:val="both"/>
        <w:rPr>
          <w:sz w:val="22"/>
          <w:szCs w:val="22"/>
        </w:rPr>
      </w:pPr>
      <w:r w:rsidRPr="00E05238">
        <w:rPr>
          <w:sz w:val="22"/>
          <w:szCs w:val="22"/>
          <w:lang w:eastAsia="zh-CN"/>
        </w:rPr>
        <w:tab/>
        <w:t xml:space="preserve">Обеспечение исполнения </w:t>
      </w:r>
      <w:r w:rsidRPr="00E05238">
        <w:rPr>
          <w:sz w:val="22"/>
          <w:szCs w:val="22"/>
        </w:rPr>
        <w:t>Контракт</w:t>
      </w:r>
      <w:r w:rsidRPr="00E05238">
        <w:rPr>
          <w:sz w:val="22"/>
          <w:szCs w:val="22"/>
          <w:lang w:eastAsia="zh-CN"/>
        </w:rPr>
        <w:t xml:space="preserve">а перечисляется единовременно одной суммой на расчетный счет </w:t>
      </w:r>
      <w:r w:rsidRPr="00E05238">
        <w:rPr>
          <w:color w:val="000000"/>
          <w:sz w:val="22"/>
          <w:szCs w:val="22"/>
        </w:rPr>
        <w:t>Заказчика</w:t>
      </w:r>
      <w:r w:rsidRPr="00E05238">
        <w:rPr>
          <w:sz w:val="22"/>
          <w:szCs w:val="22"/>
          <w:lang w:eastAsia="zh-CN"/>
        </w:rPr>
        <w:t xml:space="preserve">. Перечисление обеспечения исполнения </w:t>
      </w:r>
      <w:r w:rsidRPr="00E05238">
        <w:rPr>
          <w:sz w:val="22"/>
          <w:szCs w:val="22"/>
        </w:rPr>
        <w:t>Контракт</w:t>
      </w:r>
      <w:r w:rsidRPr="00E05238">
        <w:rPr>
          <w:sz w:val="22"/>
          <w:szCs w:val="22"/>
          <w:lang w:eastAsia="zh-CN"/>
        </w:rPr>
        <w:t>а по частям или третьими лицами за Исполнителя не допускается. Внесение</w:t>
      </w:r>
      <w:r w:rsidRPr="00E05238">
        <w:rPr>
          <w:sz w:val="22"/>
          <w:szCs w:val="22"/>
        </w:rPr>
        <w:t xml:space="preserve"> денежных средств в качестве обеспечения исполнения Контракта подтверждается платежным поручением с отметкой банка.</w:t>
      </w:r>
    </w:p>
    <w:p w:rsidR="00E05238" w:rsidRPr="00E05238" w:rsidRDefault="00E05238" w:rsidP="00E05238">
      <w:pPr>
        <w:widowControl w:val="0"/>
        <w:ind w:right="28" w:firstLine="567"/>
        <w:contextualSpacing/>
        <w:jc w:val="both"/>
        <w:rPr>
          <w:color w:val="000000"/>
          <w:sz w:val="22"/>
          <w:szCs w:val="22"/>
        </w:rPr>
      </w:pPr>
      <w:r w:rsidRPr="00E05238">
        <w:rPr>
          <w:sz w:val="22"/>
          <w:szCs w:val="22"/>
          <w:lang w:eastAsia="zh-CN"/>
        </w:rPr>
        <w:t xml:space="preserve">15.4. </w:t>
      </w:r>
      <w:r w:rsidRPr="00E05238">
        <w:rPr>
          <w:color w:val="000000"/>
          <w:sz w:val="22"/>
          <w:szCs w:val="22"/>
        </w:rPr>
        <w:t xml:space="preserve">В случае надлежащего исполнения </w:t>
      </w:r>
      <w:r w:rsidRPr="00E05238">
        <w:rPr>
          <w:sz w:val="22"/>
          <w:szCs w:val="22"/>
        </w:rPr>
        <w:t>Исполнителем</w:t>
      </w:r>
      <w:r w:rsidRPr="00E05238">
        <w:rPr>
          <w:color w:val="000000"/>
          <w:sz w:val="22"/>
          <w:szCs w:val="22"/>
        </w:rPr>
        <w:t xml:space="preserve"> всех обязательств по Контракту в полном объеме возврат обеспечения исполнения контракта в виде Внесенных денежных средств производится Заказчиком на основании письменного обращения Исполнителя в течение 30 дней с момента получения такого обращения Заказчиком</w:t>
      </w:r>
      <w:r w:rsidRPr="00E05238">
        <w:rPr>
          <w:sz w:val="22"/>
          <w:szCs w:val="22"/>
        </w:rPr>
        <w:t>.</w:t>
      </w:r>
    </w:p>
    <w:p w:rsidR="00E05238" w:rsidRPr="00E05238" w:rsidRDefault="00E05238" w:rsidP="00E05238">
      <w:pPr>
        <w:widowControl w:val="0"/>
        <w:ind w:right="28" w:firstLine="567"/>
        <w:jc w:val="both"/>
        <w:rPr>
          <w:kern w:val="2"/>
          <w:sz w:val="22"/>
          <w:szCs w:val="22"/>
        </w:rPr>
      </w:pPr>
      <w:r w:rsidRPr="00E05238">
        <w:rPr>
          <w:sz w:val="22"/>
          <w:szCs w:val="22"/>
        </w:rPr>
        <w:t xml:space="preserve">15.5. </w:t>
      </w:r>
      <w:r w:rsidRPr="00E05238">
        <w:rPr>
          <w:kern w:val="2"/>
          <w:sz w:val="22"/>
          <w:szCs w:val="22"/>
        </w:rPr>
        <w:t xml:space="preserve">В случае если Исполнителем в качестве обеспечения исполнения контракта выбрана безотзывная банковская гарантия, данная банковская гарантия должна соответствовать требованиям статьи 45 Федерального закона 44-ФЗ «О контрактной системе в сфере закупок товаров, работ, услуг для обеспечения государственных и муниципальных нужд». </w:t>
      </w:r>
    </w:p>
    <w:p w:rsidR="00E05238" w:rsidRPr="00E05238" w:rsidRDefault="00E05238" w:rsidP="00E05238">
      <w:pPr>
        <w:widowControl w:val="0"/>
        <w:ind w:right="28" w:firstLine="567"/>
        <w:jc w:val="both"/>
        <w:rPr>
          <w:kern w:val="2"/>
          <w:sz w:val="22"/>
          <w:szCs w:val="22"/>
        </w:rPr>
      </w:pPr>
      <w:r w:rsidRPr="00E05238">
        <w:rPr>
          <w:kern w:val="2"/>
          <w:sz w:val="22"/>
          <w:szCs w:val="22"/>
        </w:rPr>
        <w:t xml:space="preserve">Банковская гарантия должна обеспечивать исполнение </w:t>
      </w:r>
      <w:r w:rsidRPr="00E05238">
        <w:rPr>
          <w:sz w:val="22"/>
          <w:szCs w:val="22"/>
        </w:rPr>
        <w:t>Исполнителем</w:t>
      </w:r>
      <w:r w:rsidRPr="00E05238">
        <w:rPr>
          <w:kern w:val="2"/>
          <w:sz w:val="22"/>
          <w:szCs w:val="22"/>
        </w:rPr>
        <w:t xml:space="preserve"> всех обязательств по </w:t>
      </w:r>
      <w:r w:rsidRPr="00E05238">
        <w:rPr>
          <w:kern w:val="2"/>
          <w:sz w:val="22"/>
          <w:szCs w:val="22"/>
        </w:rPr>
        <w:lastRenderedPageBreak/>
        <w:t xml:space="preserve">Контракту подряда, в том числе по уплате неустоек (пени, штрафов), предусмотренных настоящим Контрактом. </w:t>
      </w:r>
    </w:p>
    <w:p w:rsidR="00E05238" w:rsidRPr="00E05238" w:rsidRDefault="00E05238" w:rsidP="00E05238">
      <w:pPr>
        <w:tabs>
          <w:tab w:val="left" w:pos="0"/>
        </w:tabs>
        <w:ind w:right="28" w:firstLine="567"/>
        <w:contextualSpacing/>
        <w:jc w:val="both"/>
        <w:rPr>
          <w:sz w:val="22"/>
          <w:szCs w:val="22"/>
        </w:rPr>
      </w:pPr>
      <w:r w:rsidRPr="00E05238">
        <w:rPr>
          <w:sz w:val="22"/>
          <w:szCs w:val="22"/>
        </w:rPr>
        <w:tab/>
        <w:t>15.5.1.  Срок действия банковской гарантии должен превышать срок действия Контракта не менее чем на один месяц.</w:t>
      </w:r>
    </w:p>
    <w:p w:rsidR="00E05238" w:rsidRPr="00E05238" w:rsidRDefault="00E05238" w:rsidP="00E05238">
      <w:pPr>
        <w:numPr>
          <w:ilvl w:val="2"/>
          <w:numId w:val="34"/>
        </w:numPr>
        <w:tabs>
          <w:tab w:val="left" w:pos="0"/>
        </w:tabs>
        <w:spacing w:line="320" w:lineRule="exact"/>
        <w:ind w:right="28"/>
        <w:contextualSpacing/>
        <w:jc w:val="both"/>
        <w:rPr>
          <w:sz w:val="22"/>
          <w:szCs w:val="22"/>
        </w:rPr>
      </w:pPr>
      <w:r w:rsidRPr="00E05238">
        <w:rPr>
          <w:kern w:val="16"/>
          <w:sz w:val="22"/>
          <w:szCs w:val="22"/>
        </w:rPr>
        <w:t>Банковская гарантия должна быть безотзывной.</w:t>
      </w:r>
    </w:p>
    <w:p w:rsidR="00E05238" w:rsidRPr="00E05238" w:rsidRDefault="00E05238" w:rsidP="00E05238">
      <w:pPr>
        <w:numPr>
          <w:ilvl w:val="2"/>
          <w:numId w:val="34"/>
        </w:numPr>
        <w:tabs>
          <w:tab w:val="left" w:pos="0"/>
        </w:tabs>
        <w:spacing w:line="320" w:lineRule="exact"/>
        <w:ind w:right="28"/>
        <w:contextualSpacing/>
        <w:jc w:val="both"/>
        <w:rPr>
          <w:sz w:val="22"/>
          <w:szCs w:val="22"/>
        </w:rPr>
      </w:pPr>
      <w:r w:rsidRPr="00E05238">
        <w:rPr>
          <w:kern w:val="16"/>
          <w:sz w:val="22"/>
          <w:szCs w:val="22"/>
        </w:rPr>
        <w:t>В банковской гарантии в обязательном порядке должны быть указаны:</w:t>
      </w:r>
    </w:p>
    <w:p w:rsidR="00E05238" w:rsidRPr="00E05238" w:rsidRDefault="00E05238" w:rsidP="00E05238">
      <w:pPr>
        <w:tabs>
          <w:tab w:val="left" w:pos="0"/>
        </w:tabs>
        <w:ind w:right="28" w:firstLine="567"/>
        <w:jc w:val="both"/>
        <w:rPr>
          <w:sz w:val="22"/>
          <w:szCs w:val="22"/>
        </w:rPr>
      </w:pPr>
      <w:r w:rsidRPr="00E05238">
        <w:rPr>
          <w:sz w:val="22"/>
          <w:szCs w:val="22"/>
        </w:rPr>
        <w:tab/>
        <w:t>сумма банковской гарантии, подлежащая уплате гарантом Заказчику в случае ненадлежащего исполнения обязательств принципалом в соответствии со статьей 96 Федерального закона от 05.04.2013 № 44-ФЗ «О</w:t>
      </w:r>
      <w:r w:rsidRPr="00E05238">
        <w:rPr>
          <w:bCs/>
          <w:color w:val="000000"/>
          <w:sz w:val="22"/>
          <w:szCs w:val="22"/>
        </w:rPr>
        <w:t> </w:t>
      </w:r>
      <w:r w:rsidRPr="00E05238">
        <w:rPr>
          <w:sz w:val="22"/>
          <w:szCs w:val="22"/>
        </w:rPr>
        <w:t>контрактной системе в сфере закупок товаров, работ, услуг для обеспечения государственных и муниципальных нужд»;</w:t>
      </w:r>
    </w:p>
    <w:p w:rsidR="00E05238" w:rsidRPr="00E05238" w:rsidRDefault="00E05238" w:rsidP="00E05238">
      <w:pPr>
        <w:tabs>
          <w:tab w:val="left" w:pos="0"/>
        </w:tabs>
        <w:ind w:right="28" w:firstLine="567"/>
        <w:jc w:val="both"/>
        <w:rPr>
          <w:sz w:val="22"/>
          <w:szCs w:val="22"/>
        </w:rPr>
      </w:pPr>
      <w:r w:rsidRPr="00E05238">
        <w:rPr>
          <w:sz w:val="22"/>
          <w:szCs w:val="22"/>
        </w:rPr>
        <w:tab/>
        <w:t>обязательства принципала, надлежащее исполнение которых обеспечивается банковской гарантией;</w:t>
      </w:r>
    </w:p>
    <w:p w:rsidR="00E05238" w:rsidRPr="00E05238" w:rsidRDefault="00E05238" w:rsidP="00E05238">
      <w:pPr>
        <w:tabs>
          <w:tab w:val="left" w:pos="0"/>
        </w:tabs>
        <w:ind w:right="28" w:firstLine="567"/>
        <w:jc w:val="both"/>
        <w:rPr>
          <w:sz w:val="22"/>
          <w:szCs w:val="22"/>
        </w:rPr>
      </w:pPr>
      <w:r w:rsidRPr="00E05238">
        <w:rPr>
          <w:sz w:val="22"/>
          <w:szCs w:val="22"/>
        </w:rPr>
        <w:tab/>
        <w:t>обязанность гаранта уплатить Заказчику неустойку в размере 0,1 процента денежной суммы, подлежащей уплате, за каждый день просрочки;</w:t>
      </w:r>
    </w:p>
    <w:p w:rsidR="00E05238" w:rsidRPr="00E05238" w:rsidRDefault="00E05238" w:rsidP="00E05238">
      <w:pPr>
        <w:tabs>
          <w:tab w:val="left" w:pos="0"/>
        </w:tabs>
        <w:ind w:right="28" w:firstLine="567"/>
        <w:jc w:val="both"/>
        <w:rPr>
          <w:sz w:val="22"/>
          <w:szCs w:val="22"/>
        </w:rPr>
      </w:pPr>
      <w:r w:rsidRPr="00E05238">
        <w:rPr>
          <w:sz w:val="22"/>
          <w:szCs w:val="22"/>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05238" w:rsidRPr="00E05238" w:rsidRDefault="00E05238" w:rsidP="00E05238">
      <w:pPr>
        <w:tabs>
          <w:tab w:val="left" w:pos="0"/>
        </w:tabs>
        <w:ind w:right="28" w:firstLine="567"/>
        <w:jc w:val="both"/>
        <w:rPr>
          <w:sz w:val="22"/>
          <w:szCs w:val="22"/>
        </w:rPr>
      </w:pPr>
      <w:r w:rsidRPr="00E05238">
        <w:rPr>
          <w:sz w:val="22"/>
          <w:szCs w:val="22"/>
        </w:rPr>
        <w:tab/>
        <w:t>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E05238" w:rsidRPr="00E05238" w:rsidRDefault="00E05238" w:rsidP="00E05238">
      <w:pPr>
        <w:tabs>
          <w:tab w:val="left" w:pos="0"/>
        </w:tabs>
        <w:ind w:right="28" w:firstLine="567"/>
        <w:jc w:val="both"/>
        <w:rPr>
          <w:color w:val="000000"/>
          <w:sz w:val="22"/>
          <w:szCs w:val="22"/>
        </w:rPr>
      </w:pPr>
      <w:bookmarkStart w:id="175" w:name="sub_50158"/>
      <w:r w:rsidRPr="00E05238">
        <w:rPr>
          <w:sz w:val="22"/>
          <w:szCs w:val="22"/>
        </w:rPr>
        <w:tab/>
        <w:t>п</w:t>
      </w:r>
      <w:r w:rsidRPr="00E05238">
        <w:rPr>
          <w:color w:val="000000"/>
          <w:sz w:val="22"/>
          <w:szCs w:val="22"/>
        </w:rPr>
        <w:t>раво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Исполнителем обязательств, обеспеченных банковской гарантией</w:t>
      </w:r>
      <w:bookmarkStart w:id="176" w:name="sub_50159"/>
      <w:bookmarkEnd w:id="175"/>
      <w:r w:rsidRPr="00E05238">
        <w:rPr>
          <w:sz w:val="22"/>
          <w:szCs w:val="22"/>
        </w:rPr>
        <w:t>;</w:t>
      </w:r>
    </w:p>
    <w:p w:rsidR="00E05238" w:rsidRPr="00E05238" w:rsidRDefault="00E05238" w:rsidP="00E05238">
      <w:pPr>
        <w:tabs>
          <w:tab w:val="left" w:pos="0"/>
        </w:tabs>
        <w:ind w:right="28" w:firstLine="567"/>
        <w:jc w:val="both"/>
        <w:rPr>
          <w:sz w:val="22"/>
          <w:szCs w:val="22"/>
        </w:rPr>
      </w:pPr>
      <w:r w:rsidRPr="00E05238">
        <w:rPr>
          <w:sz w:val="22"/>
          <w:szCs w:val="22"/>
        </w:rPr>
        <w:tab/>
        <w:t>п</w:t>
      </w:r>
      <w:r w:rsidRPr="00E05238">
        <w:rPr>
          <w:color w:val="000000"/>
          <w:sz w:val="22"/>
          <w:szCs w:val="22"/>
        </w:rPr>
        <w:t>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bookmarkStart w:id="177" w:name="sub_50160"/>
      <w:bookmarkEnd w:id="176"/>
      <w:r w:rsidRPr="00E05238">
        <w:rPr>
          <w:sz w:val="22"/>
          <w:szCs w:val="22"/>
        </w:rPr>
        <w:t>;</w:t>
      </w:r>
    </w:p>
    <w:p w:rsidR="00E05238" w:rsidRPr="00E05238" w:rsidRDefault="00E05238" w:rsidP="00E05238">
      <w:pPr>
        <w:tabs>
          <w:tab w:val="left" w:pos="0"/>
        </w:tabs>
        <w:ind w:right="28" w:firstLine="567"/>
        <w:jc w:val="both"/>
        <w:rPr>
          <w:color w:val="000000"/>
          <w:sz w:val="22"/>
          <w:szCs w:val="22"/>
        </w:rPr>
      </w:pPr>
      <w:r w:rsidRPr="00E05238">
        <w:rPr>
          <w:sz w:val="22"/>
          <w:szCs w:val="22"/>
        </w:rPr>
        <w:tab/>
        <w:t>у</w:t>
      </w:r>
      <w:r w:rsidRPr="00E05238">
        <w:rPr>
          <w:color w:val="000000"/>
          <w:sz w:val="22"/>
          <w:szCs w:val="22"/>
        </w:rPr>
        <w:t>словие о том, что расходы, возникающие в связи с перечислением денежных средств гарантом по банковской гарантии, несет гарант</w:t>
      </w:r>
      <w:bookmarkStart w:id="178" w:name="sub_50161"/>
      <w:bookmarkEnd w:id="177"/>
      <w:r w:rsidRPr="00E05238">
        <w:rPr>
          <w:sz w:val="22"/>
          <w:szCs w:val="22"/>
        </w:rPr>
        <w:t>;</w:t>
      </w:r>
    </w:p>
    <w:p w:rsidR="00E05238" w:rsidRPr="00E05238" w:rsidRDefault="00E05238" w:rsidP="00E05238">
      <w:pPr>
        <w:tabs>
          <w:tab w:val="left" w:pos="0"/>
        </w:tabs>
        <w:ind w:right="28" w:firstLine="567"/>
        <w:jc w:val="both"/>
        <w:rPr>
          <w:color w:val="000000"/>
          <w:sz w:val="22"/>
          <w:szCs w:val="22"/>
        </w:rPr>
      </w:pPr>
      <w:r w:rsidRPr="00E05238">
        <w:rPr>
          <w:sz w:val="22"/>
          <w:szCs w:val="22"/>
        </w:rPr>
        <w:tab/>
        <w:t>перечень</w:t>
      </w:r>
      <w:r w:rsidRPr="00E05238">
        <w:rPr>
          <w:color w:val="000000"/>
          <w:sz w:val="22"/>
          <w:szCs w:val="22"/>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w:t>
      </w:r>
      <w:hyperlink r:id="rId19" w:anchor="sub_0" w:history="1">
        <w:r w:rsidRPr="00E05238">
          <w:rPr>
            <w:color w:val="000000"/>
            <w:sz w:val="22"/>
            <w:u w:val="single"/>
          </w:rPr>
          <w:t>постановлением</w:t>
        </w:r>
      </w:hyperlink>
      <w:r w:rsidRPr="00E05238">
        <w:rPr>
          <w:color w:val="000000"/>
          <w:sz w:val="22"/>
          <w:szCs w:val="22"/>
        </w:rPr>
        <w:t xml:space="preserve"> Правительства Российской Федерации от 08.11.2013 № 1005 «О банковских гарантиях, используемых для целей Федерального закона «О</w:t>
      </w:r>
      <w:r w:rsidRPr="00E05238">
        <w:rPr>
          <w:bCs/>
          <w:color w:val="000000"/>
          <w:sz w:val="22"/>
          <w:szCs w:val="22"/>
        </w:rPr>
        <w:t> </w:t>
      </w:r>
      <w:r w:rsidRPr="00E05238">
        <w:rPr>
          <w:color w:val="000000"/>
          <w:sz w:val="22"/>
          <w:szCs w:val="22"/>
        </w:rPr>
        <w:t>контрактной системе в сфере закупок товаров, работ, услуг для обеспечения государственных и муниципальных нужд».</w:t>
      </w:r>
      <w:bookmarkEnd w:id="178"/>
    </w:p>
    <w:p w:rsidR="00E05238" w:rsidRPr="00E05238" w:rsidRDefault="00E05238" w:rsidP="00E05238">
      <w:pPr>
        <w:numPr>
          <w:ilvl w:val="2"/>
          <w:numId w:val="34"/>
        </w:numPr>
        <w:tabs>
          <w:tab w:val="left" w:pos="0"/>
        </w:tabs>
        <w:spacing w:line="320" w:lineRule="exact"/>
        <w:ind w:right="28" w:hanging="861"/>
        <w:contextualSpacing/>
        <w:jc w:val="both"/>
        <w:rPr>
          <w:sz w:val="22"/>
          <w:szCs w:val="22"/>
        </w:rPr>
      </w:pPr>
      <w:r w:rsidRPr="00E05238">
        <w:rPr>
          <w:sz w:val="22"/>
          <w:szCs w:val="22"/>
        </w:rPr>
        <w:t>Не допускается включение в банковскую гарантию:</w:t>
      </w:r>
    </w:p>
    <w:p w:rsidR="00E05238" w:rsidRPr="00E05238" w:rsidRDefault="00E05238" w:rsidP="00E05238">
      <w:pPr>
        <w:tabs>
          <w:tab w:val="left" w:pos="0"/>
        </w:tabs>
        <w:ind w:right="28" w:firstLine="567"/>
        <w:jc w:val="both"/>
        <w:rPr>
          <w:sz w:val="22"/>
          <w:szCs w:val="22"/>
        </w:rPr>
      </w:pPr>
      <w:r w:rsidRPr="00E05238">
        <w:rPr>
          <w:sz w:val="22"/>
          <w:szCs w:val="22"/>
        </w:rPr>
        <w:t>положений о праве гаранта отказывать в удовлетворении требования Заказчика о платеже по банковской гарантии в случае непредставления гаранту Заказчиком уведомления о нарушении Исполнителем условий Контракта или расторжении Контракта (за исключением случаев, когда направление такого уведомления предусмотрено законодательством Российской Федерации);</w:t>
      </w:r>
    </w:p>
    <w:p w:rsidR="00E05238" w:rsidRPr="00E05238" w:rsidRDefault="00E05238" w:rsidP="00E05238">
      <w:pPr>
        <w:tabs>
          <w:tab w:val="left" w:pos="0"/>
          <w:tab w:val="left" w:pos="426"/>
        </w:tabs>
        <w:autoSpaceDE w:val="0"/>
        <w:autoSpaceDN w:val="0"/>
        <w:adjustRightInd w:val="0"/>
        <w:ind w:right="28" w:firstLine="567"/>
        <w:jc w:val="both"/>
        <w:outlineLvl w:val="1"/>
        <w:rPr>
          <w:sz w:val="22"/>
          <w:szCs w:val="22"/>
        </w:rPr>
      </w:pPr>
      <w:r w:rsidRPr="00E05238">
        <w:rPr>
          <w:sz w:val="22"/>
          <w:szCs w:val="22"/>
        </w:rPr>
        <w:t>требований о предоставлении Заказчиком гаранту отчета об исполнении Контракта;</w:t>
      </w:r>
    </w:p>
    <w:p w:rsidR="00E05238" w:rsidRPr="00E05238" w:rsidRDefault="00E05238" w:rsidP="00E05238">
      <w:pPr>
        <w:tabs>
          <w:tab w:val="left" w:pos="0"/>
          <w:tab w:val="left" w:pos="426"/>
        </w:tabs>
        <w:autoSpaceDE w:val="0"/>
        <w:autoSpaceDN w:val="0"/>
        <w:adjustRightInd w:val="0"/>
        <w:ind w:right="28" w:firstLine="567"/>
        <w:jc w:val="both"/>
        <w:outlineLvl w:val="1"/>
        <w:rPr>
          <w:sz w:val="22"/>
          <w:szCs w:val="22"/>
        </w:rPr>
      </w:pPr>
      <w:r w:rsidRPr="00E05238">
        <w:rPr>
          <w:sz w:val="22"/>
          <w:szCs w:val="22"/>
        </w:rPr>
        <w:t>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установленный Правительством Российской Федерации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E05238" w:rsidRPr="00E05238" w:rsidRDefault="00E05238" w:rsidP="00E05238">
      <w:pPr>
        <w:tabs>
          <w:tab w:val="left" w:pos="0"/>
          <w:tab w:val="left" w:pos="567"/>
        </w:tabs>
        <w:autoSpaceDE w:val="0"/>
        <w:autoSpaceDN w:val="0"/>
        <w:adjustRightInd w:val="0"/>
        <w:ind w:right="28"/>
        <w:jc w:val="both"/>
        <w:outlineLvl w:val="1"/>
        <w:rPr>
          <w:sz w:val="22"/>
          <w:szCs w:val="22"/>
        </w:rPr>
      </w:pPr>
      <w:r w:rsidRPr="00E05238">
        <w:rPr>
          <w:sz w:val="22"/>
          <w:szCs w:val="22"/>
        </w:rPr>
        <w:tab/>
        <w:t>требований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E05238" w:rsidRPr="00E05238" w:rsidRDefault="00E05238" w:rsidP="00E05238">
      <w:pPr>
        <w:numPr>
          <w:ilvl w:val="2"/>
          <w:numId w:val="34"/>
        </w:numPr>
        <w:tabs>
          <w:tab w:val="left" w:pos="0"/>
        </w:tabs>
        <w:autoSpaceDE w:val="0"/>
        <w:autoSpaceDN w:val="0"/>
        <w:adjustRightInd w:val="0"/>
        <w:spacing w:line="320" w:lineRule="exact"/>
        <w:ind w:left="0" w:right="28" w:firstLine="567"/>
        <w:contextualSpacing/>
        <w:jc w:val="both"/>
        <w:rPr>
          <w:color w:val="000000"/>
          <w:sz w:val="22"/>
          <w:szCs w:val="22"/>
        </w:rPr>
      </w:pPr>
      <w:r w:rsidRPr="00E05238">
        <w:rPr>
          <w:color w:val="000000"/>
          <w:sz w:val="22"/>
          <w:szCs w:val="22"/>
        </w:rPr>
        <w:t>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E05238" w:rsidRPr="00E05238" w:rsidRDefault="00E05238" w:rsidP="00E05238">
      <w:pPr>
        <w:widowControl w:val="0"/>
        <w:ind w:right="28" w:firstLine="567"/>
        <w:jc w:val="both"/>
        <w:rPr>
          <w:sz w:val="22"/>
          <w:szCs w:val="22"/>
        </w:rPr>
      </w:pPr>
      <w:r w:rsidRPr="00E05238">
        <w:rPr>
          <w:sz w:val="22"/>
          <w:szCs w:val="22"/>
        </w:rPr>
        <w:t>15.6. В случае возникновения обстоятельств, препятствующих заключению контракта в установленные Федеральным законом сроки, срок действия банковской гарантии продлевается на срок наличия таких обстоятельств.</w:t>
      </w:r>
    </w:p>
    <w:p w:rsidR="00E05238" w:rsidRPr="00E05238" w:rsidRDefault="00E05238" w:rsidP="00E05238">
      <w:pPr>
        <w:widowControl w:val="0"/>
        <w:ind w:right="28" w:firstLine="567"/>
        <w:jc w:val="both"/>
        <w:rPr>
          <w:sz w:val="22"/>
          <w:szCs w:val="22"/>
        </w:rPr>
      </w:pPr>
      <w:r w:rsidRPr="00E05238">
        <w:rPr>
          <w:sz w:val="22"/>
          <w:szCs w:val="22"/>
        </w:rPr>
        <w:t>15.7.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E05238" w:rsidRPr="00E05238" w:rsidRDefault="00E05238" w:rsidP="00E05238">
      <w:pPr>
        <w:widowControl w:val="0"/>
        <w:ind w:right="28" w:firstLine="567"/>
        <w:jc w:val="both"/>
        <w:rPr>
          <w:sz w:val="22"/>
          <w:szCs w:val="22"/>
        </w:rPr>
      </w:pPr>
      <w:r w:rsidRPr="00E05238">
        <w:rPr>
          <w:sz w:val="22"/>
          <w:szCs w:val="22"/>
        </w:rPr>
        <w:t xml:space="preserve">15.8. В случае неисполнения или ненадлежащего исполнения Исполнителем обязательств по Контракту обеспечение исполнения Контракта переходит Заказчику в размере неисполненных </w:t>
      </w:r>
      <w:r w:rsidRPr="00E05238">
        <w:rPr>
          <w:sz w:val="22"/>
          <w:szCs w:val="22"/>
        </w:rPr>
        <w:lastRenderedPageBreak/>
        <w:t>обязательств. Все затраты, связанные с заключением и оформлением договоров и иных документов по обеспечению исполнения Контракта, несет Исполнитель.</w:t>
      </w:r>
    </w:p>
    <w:p w:rsidR="00E05238" w:rsidRPr="00E05238" w:rsidRDefault="00E05238" w:rsidP="00E05238">
      <w:pPr>
        <w:keepNext/>
        <w:jc w:val="center"/>
        <w:outlineLvl w:val="0"/>
        <w:rPr>
          <w:b/>
          <w:sz w:val="12"/>
          <w:szCs w:val="12"/>
        </w:rPr>
      </w:pPr>
    </w:p>
    <w:p w:rsidR="00E05238" w:rsidRPr="00E05238" w:rsidRDefault="00E05238" w:rsidP="00E05238">
      <w:pPr>
        <w:keepNext/>
        <w:jc w:val="center"/>
        <w:outlineLvl w:val="0"/>
        <w:rPr>
          <w:sz w:val="22"/>
          <w:szCs w:val="22"/>
        </w:rPr>
      </w:pPr>
      <w:r w:rsidRPr="00E05238">
        <w:rPr>
          <w:b/>
          <w:sz w:val="22"/>
          <w:szCs w:val="22"/>
        </w:rPr>
        <w:t>16. Заключительные положения</w:t>
      </w:r>
      <w:bookmarkEnd w:id="174"/>
    </w:p>
    <w:p w:rsidR="00E05238" w:rsidRPr="00E05238" w:rsidRDefault="00E05238" w:rsidP="00E05238">
      <w:pPr>
        <w:jc w:val="both"/>
        <w:rPr>
          <w:sz w:val="22"/>
          <w:szCs w:val="22"/>
        </w:rPr>
      </w:pPr>
      <w:bookmarkStart w:id="179" w:name="sub_1501"/>
      <w:r w:rsidRPr="00E05238">
        <w:rPr>
          <w:sz w:val="22"/>
          <w:szCs w:val="22"/>
        </w:rPr>
        <w:t>16.1. Настоящий контракт определяет полное соглашение и понимание между Сторонами настоящего контракта относительно предоставляемых услуг. Любые изменения, дополнения или корректировки отношений Сторон по настоящему контракту должны быть совершены только в письменной форме, подписаны уполномоченным представителем каждой из Сторон и будут иметь силу лишь при наличии в них прямой ссылки на настоящий контракт.</w:t>
      </w:r>
    </w:p>
    <w:p w:rsidR="00E05238" w:rsidRPr="00E05238" w:rsidRDefault="00E05238" w:rsidP="00E05238">
      <w:pPr>
        <w:jc w:val="both"/>
        <w:rPr>
          <w:sz w:val="22"/>
          <w:szCs w:val="22"/>
        </w:rPr>
      </w:pPr>
      <w:bookmarkStart w:id="180" w:name="sub_1504"/>
      <w:bookmarkEnd w:id="179"/>
      <w:r w:rsidRPr="00E05238">
        <w:rPr>
          <w:sz w:val="22"/>
          <w:szCs w:val="22"/>
        </w:rPr>
        <w:t>16.2. В случае изменения реквизитов какой-либо из Сторон настоящего контракта, она обязана уведомить вторую Сторону об этих изменениях в трехдневный срок.</w:t>
      </w:r>
    </w:p>
    <w:p w:rsidR="00E05238" w:rsidRPr="00E05238" w:rsidRDefault="00E05238" w:rsidP="00E05238">
      <w:pPr>
        <w:jc w:val="both"/>
        <w:rPr>
          <w:sz w:val="22"/>
          <w:szCs w:val="22"/>
        </w:rPr>
      </w:pPr>
      <w:bookmarkStart w:id="181" w:name="sub_1505"/>
      <w:bookmarkEnd w:id="180"/>
      <w:r w:rsidRPr="00E05238">
        <w:rPr>
          <w:sz w:val="22"/>
          <w:szCs w:val="22"/>
        </w:rPr>
        <w:t>16.3. Во всем, что не урегулировано настоящим контрактом, стороны руководствуются действующим законодательством Российской Федерации.</w:t>
      </w:r>
    </w:p>
    <w:p w:rsidR="00E05238" w:rsidRPr="00E05238" w:rsidRDefault="00E05238" w:rsidP="00E05238">
      <w:pPr>
        <w:jc w:val="both"/>
        <w:rPr>
          <w:sz w:val="22"/>
          <w:szCs w:val="22"/>
        </w:rPr>
      </w:pPr>
      <w:bookmarkStart w:id="182" w:name="sub_1506"/>
      <w:bookmarkEnd w:id="181"/>
      <w:r w:rsidRPr="00E05238">
        <w:rPr>
          <w:sz w:val="22"/>
          <w:szCs w:val="22"/>
        </w:rPr>
        <w:t>16.4. Настоящий контракт заключен в двух экземплярах, имеющих равную юридическую силу, по одному для каждой Стороны.</w:t>
      </w:r>
    </w:p>
    <w:p w:rsidR="00E05238" w:rsidRPr="00E05238" w:rsidRDefault="00E05238" w:rsidP="00E05238">
      <w:pPr>
        <w:widowControl w:val="0"/>
        <w:jc w:val="both"/>
        <w:rPr>
          <w:sz w:val="22"/>
          <w:szCs w:val="22"/>
        </w:rPr>
      </w:pPr>
      <w:r w:rsidRPr="00E05238">
        <w:rPr>
          <w:sz w:val="22"/>
          <w:szCs w:val="22"/>
        </w:rPr>
        <w:t>16.5. Неотъемлемой частью настоящего контракта является Приложение №1 Техническое задание.</w:t>
      </w:r>
    </w:p>
    <w:p w:rsidR="00E05238" w:rsidRPr="00E05238" w:rsidRDefault="00E05238" w:rsidP="00E05238">
      <w:pPr>
        <w:widowControl w:val="0"/>
        <w:jc w:val="both"/>
        <w:rPr>
          <w:snapToGrid w:val="0"/>
          <w:sz w:val="22"/>
          <w:szCs w:val="22"/>
        </w:rPr>
      </w:pPr>
      <w:r w:rsidRPr="00E05238">
        <w:rPr>
          <w:sz w:val="22"/>
          <w:szCs w:val="22"/>
        </w:rPr>
        <w:t xml:space="preserve">16.6. </w:t>
      </w:r>
      <w:r w:rsidRPr="00E05238">
        <w:rPr>
          <w:snapToGrid w:val="0"/>
          <w:sz w:val="22"/>
          <w:szCs w:val="22"/>
        </w:rPr>
        <w:t>Настоящий Контракт вступает в силу с момента его подписания Сторонами и действует до момента выполнения сторонами принятых на себя обязательств по настоящему договору либо до его расторжения.</w:t>
      </w:r>
    </w:p>
    <w:p w:rsidR="00043F03" w:rsidRPr="00E05238" w:rsidRDefault="00043F03" w:rsidP="00E05238">
      <w:pPr>
        <w:widowControl w:val="0"/>
        <w:jc w:val="both"/>
        <w:rPr>
          <w:sz w:val="22"/>
          <w:szCs w:val="22"/>
        </w:rPr>
      </w:pPr>
    </w:p>
    <w:p w:rsidR="00E05238" w:rsidRPr="00E05238" w:rsidRDefault="00E05238" w:rsidP="00E05238">
      <w:pPr>
        <w:widowControl w:val="0"/>
        <w:jc w:val="both"/>
        <w:rPr>
          <w:sz w:val="22"/>
          <w:szCs w:val="22"/>
        </w:rPr>
      </w:pPr>
    </w:p>
    <w:bookmarkEnd w:id="182"/>
    <w:p w:rsidR="00E05238" w:rsidRPr="00E05238" w:rsidRDefault="00E05238" w:rsidP="00E05238">
      <w:pPr>
        <w:widowControl w:val="0"/>
        <w:ind w:firstLine="709"/>
        <w:jc w:val="center"/>
        <w:rPr>
          <w:b/>
          <w:bCs/>
          <w:sz w:val="22"/>
          <w:szCs w:val="22"/>
        </w:rPr>
      </w:pPr>
      <w:r w:rsidRPr="00E05238">
        <w:rPr>
          <w:b/>
          <w:bCs/>
          <w:sz w:val="22"/>
          <w:szCs w:val="22"/>
        </w:rPr>
        <w:t>17. Адреса, платежные реквизиты и подписи Сторон</w:t>
      </w:r>
    </w:p>
    <w:p w:rsidR="00E05238" w:rsidRPr="00E05238" w:rsidRDefault="00E05238" w:rsidP="00E05238">
      <w:pPr>
        <w:widowControl w:val="0"/>
        <w:ind w:firstLine="709"/>
        <w:jc w:val="center"/>
        <w:rPr>
          <w:rFonts w:eastAsia="Calibri"/>
          <w:b/>
          <w:bCs/>
          <w:sz w:val="22"/>
          <w:szCs w:val="22"/>
          <w:lang w:eastAsia="zh-CN"/>
        </w:rPr>
      </w:pPr>
    </w:p>
    <w:tbl>
      <w:tblPr>
        <w:tblW w:w="13089" w:type="dxa"/>
        <w:tblInd w:w="534" w:type="dxa"/>
        <w:tblLayout w:type="fixed"/>
        <w:tblLook w:val="0000"/>
      </w:tblPr>
      <w:tblGrid>
        <w:gridCol w:w="5562"/>
        <w:gridCol w:w="7527"/>
      </w:tblGrid>
      <w:tr w:rsidR="00E05238" w:rsidRPr="00E05238" w:rsidTr="00A71A08">
        <w:trPr>
          <w:trHeight w:val="6177"/>
        </w:trPr>
        <w:tc>
          <w:tcPr>
            <w:tcW w:w="5562" w:type="dxa"/>
            <w:shd w:val="clear" w:color="auto" w:fill="auto"/>
          </w:tcPr>
          <w:p w:rsidR="00E05238" w:rsidRPr="00E05238" w:rsidRDefault="00E05238" w:rsidP="00E05238">
            <w:pPr>
              <w:suppressAutoHyphens/>
              <w:ind w:left="459" w:right="28"/>
              <w:rPr>
                <w:rFonts w:eastAsia="Calibri"/>
                <w:b/>
                <w:bCs/>
                <w:sz w:val="22"/>
                <w:szCs w:val="22"/>
                <w:lang w:eastAsia="zh-CN"/>
              </w:rPr>
            </w:pPr>
            <w:r w:rsidRPr="00E05238">
              <w:rPr>
                <w:rFonts w:eastAsia="Calibri"/>
                <w:b/>
                <w:bCs/>
                <w:sz w:val="22"/>
                <w:szCs w:val="22"/>
                <w:lang w:eastAsia="zh-CN"/>
              </w:rPr>
              <w:t>Заказчик:</w:t>
            </w:r>
          </w:p>
          <w:p w:rsidR="00E05238" w:rsidRPr="00E05238" w:rsidRDefault="00E05238" w:rsidP="00E05238">
            <w:pPr>
              <w:suppressAutoHyphens/>
              <w:ind w:left="459" w:right="28"/>
              <w:rPr>
                <w:rFonts w:eastAsia="Calibri"/>
                <w:b/>
                <w:bCs/>
                <w:sz w:val="22"/>
                <w:szCs w:val="22"/>
                <w:lang w:eastAsia="zh-CN"/>
              </w:rPr>
            </w:pPr>
          </w:p>
          <w:p w:rsidR="00E05238" w:rsidRPr="00E05238" w:rsidRDefault="00E05238" w:rsidP="00E05238">
            <w:pPr>
              <w:suppressAutoHyphens/>
              <w:ind w:right="28"/>
              <w:rPr>
                <w:rFonts w:eastAsia="Calibri"/>
                <w:sz w:val="22"/>
                <w:szCs w:val="22"/>
                <w:lang w:eastAsia="zh-CN"/>
              </w:rPr>
            </w:pPr>
            <w:r w:rsidRPr="00E05238">
              <w:rPr>
                <w:rFonts w:eastAsia="Calibri"/>
                <w:sz w:val="22"/>
                <w:szCs w:val="22"/>
                <w:lang w:eastAsia="zh-CN"/>
              </w:rPr>
              <w:t xml:space="preserve">МУП «Водоканал» </w:t>
            </w:r>
          </w:p>
          <w:p w:rsidR="00E05238" w:rsidRPr="00E05238" w:rsidRDefault="00E05238" w:rsidP="00E05238">
            <w:pPr>
              <w:suppressAutoHyphens/>
              <w:ind w:right="28"/>
              <w:rPr>
                <w:rFonts w:eastAsia="Calibri"/>
                <w:sz w:val="22"/>
                <w:szCs w:val="22"/>
                <w:lang w:eastAsia="zh-CN"/>
              </w:rPr>
            </w:pPr>
            <w:r w:rsidRPr="00E05238">
              <w:rPr>
                <w:rFonts w:eastAsia="Calibri"/>
                <w:sz w:val="22"/>
                <w:szCs w:val="22"/>
                <w:lang w:eastAsia="zh-CN"/>
              </w:rPr>
              <w:t xml:space="preserve">ИНН/КПП: 1215020390/121501001 </w:t>
            </w:r>
          </w:p>
          <w:p w:rsidR="00E05238" w:rsidRPr="00E05238" w:rsidRDefault="00E05238" w:rsidP="00E05238">
            <w:pPr>
              <w:suppressAutoHyphens/>
              <w:ind w:right="28"/>
              <w:rPr>
                <w:rFonts w:eastAsia="Calibri"/>
                <w:sz w:val="22"/>
                <w:szCs w:val="22"/>
                <w:lang w:eastAsia="zh-CN"/>
              </w:rPr>
            </w:pPr>
            <w:r w:rsidRPr="00E05238">
              <w:rPr>
                <w:rFonts w:eastAsia="Calibri"/>
                <w:sz w:val="22"/>
                <w:szCs w:val="22"/>
                <w:lang w:eastAsia="zh-CN"/>
              </w:rPr>
              <w:t>Адрес: 424039, Республика Марий Эл,</w:t>
            </w:r>
          </w:p>
          <w:p w:rsidR="00E05238" w:rsidRPr="00E05238" w:rsidRDefault="00E05238" w:rsidP="00E05238">
            <w:pPr>
              <w:suppressAutoHyphens/>
              <w:ind w:right="28"/>
              <w:rPr>
                <w:rFonts w:eastAsia="Calibri"/>
                <w:sz w:val="22"/>
                <w:szCs w:val="22"/>
                <w:lang w:eastAsia="zh-CN"/>
              </w:rPr>
            </w:pPr>
            <w:r w:rsidRPr="00E05238">
              <w:rPr>
                <w:rFonts w:eastAsia="Calibri"/>
                <w:sz w:val="22"/>
                <w:szCs w:val="22"/>
                <w:lang w:eastAsia="zh-CN"/>
              </w:rPr>
              <w:t xml:space="preserve">г. Йошкар-Ола, ул. Дружбы, д.2 </w:t>
            </w:r>
          </w:p>
          <w:p w:rsidR="00E05238" w:rsidRPr="00E05238" w:rsidRDefault="00E05238" w:rsidP="00E05238">
            <w:pPr>
              <w:suppressAutoHyphens/>
              <w:ind w:right="28"/>
              <w:rPr>
                <w:rFonts w:eastAsia="Calibri"/>
                <w:sz w:val="22"/>
                <w:szCs w:val="22"/>
                <w:lang w:eastAsia="zh-CN"/>
              </w:rPr>
            </w:pPr>
            <w:r w:rsidRPr="00E05238">
              <w:rPr>
                <w:rFonts w:eastAsia="Calibri"/>
                <w:sz w:val="22"/>
                <w:szCs w:val="22"/>
                <w:lang w:eastAsia="zh-CN"/>
              </w:rPr>
              <w:t>р/с 40702810100010070316</w:t>
            </w:r>
          </w:p>
          <w:p w:rsidR="00E05238" w:rsidRPr="00E05238" w:rsidRDefault="00E05238" w:rsidP="00E05238">
            <w:pPr>
              <w:suppressAutoHyphens/>
              <w:ind w:right="28"/>
              <w:rPr>
                <w:rFonts w:eastAsia="Calibri"/>
                <w:sz w:val="22"/>
                <w:szCs w:val="22"/>
                <w:lang w:eastAsia="zh-CN"/>
              </w:rPr>
            </w:pPr>
            <w:r w:rsidRPr="00E05238">
              <w:rPr>
                <w:rFonts w:eastAsia="Calibri"/>
                <w:sz w:val="22"/>
                <w:szCs w:val="22"/>
                <w:lang w:eastAsia="zh-CN"/>
              </w:rPr>
              <w:t>Филиал «Газпромбанк» (АО)</w:t>
            </w:r>
          </w:p>
          <w:p w:rsidR="00E05238" w:rsidRPr="00E05238" w:rsidRDefault="00E05238" w:rsidP="00E05238">
            <w:pPr>
              <w:suppressAutoHyphens/>
              <w:ind w:right="28"/>
              <w:rPr>
                <w:rFonts w:eastAsia="Calibri"/>
                <w:sz w:val="22"/>
                <w:szCs w:val="22"/>
                <w:lang w:eastAsia="zh-CN"/>
              </w:rPr>
            </w:pPr>
            <w:r w:rsidRPr="00E05238">
              <w:rPr>
                <w:color w:val="000000"/>
              </w:rPr>
              <w:t>«Приволжский»</w:t>
            </w:r>
          </w:p>
          <w:p w:rsidR="00E05238" w:rsidRPr="00E05238" w:rsidRDefault="00E05238" w:rsidP="00E05238">
            <w:pPr>
              <w:suppressAutoHyphens/>
              <w:ind w:right="28"/>
              <w:rPr>
                <w:rFonts w:eastAsia="Calibri"/>
                <w:sz w:val="22"/>
                <w:szCs w:val="22"/>
                <w:lang w:eastAsia="zh-CN"/>
              </w:rPr>
            </w:pPr>
            <w:r w:rsidRPr="00E05238">
              <w:rPr>
                <w:rFonts w:eastAsia="Calibri"/>
                <w:sz w:val="22"/>
                <w:szCs w:val="22"/>
                <w:lang w:eastAsia="zh-CN"/>
              </w:rPr>
              <w:t>БИК 042202764,</w:t>
            </w:r>
          </w:p>
          <w:p w:rsidR="00E05238" w:rsidRPr="00E05238" w:rsidRDefault="00E05238" w:rsidP="00E05238">
            <w:pPr>
              <w:suppressAutoHyphens/>
              <w:ind w:right="28"/>
              <w:rPr>
                <w:rFonts w:eastAsia="Calibri"/>
                <w:color w:val="000000"/>
                <w:sz w:val="22"/>
                <w:szCs w:val="22"/>
                <w:lang w:eastAsia="zh-CN"/>
              </w:rPr>
            </w:pPr>
            <w:r w:rsidRPr="00E05238">
              <w:rPr>
                <w:rFonts w:eastAsia="Calibri"/>
                <w:sz w:val="22"/>
                <w:szCs w:val="22"/>
                <w:lang w:eastAsia="zh-CN"/>
              </w:rPr>
              <w:t>к/с 30101810700000000764,</w:t>
            </w:r>
          </w:p>
          <w:p w:rsidR="00E05238" w:rsidRPr="00E05238" w:rsidRDefault="00E05238" w:rsidP="00E05238">
            <w:pPr>
              <w:suppressAutoHyphens/>
              <w:ind w:right="28"/>
              <w:rPr>
                <w:rFonts w:eastAsia="Calibri"/>
                <w:color w:val="000000"/>
                <w:sz w:val="22"/>
                <w:szCs w:val="22"/>
                <w:lang w:eastAsia="zh-CN"/>
              </w:rPr>
            </w:pPr>
            <w:r w:rsidRPr="00E05238">
              <w:rPr>
                <w:rFonts w:eastAsia="Calibri"/>
                <w:color w:val="000000"/>
                <w:sz w:val="22"/>
                <w:szCs w:val="22"/>
                <w:lang w:eastAsia="zh-CN"/>
              </w:rPr>
              <w:t>ОКПО 03220481,</w:t>
            </w:r>
          </w:p>
          <w:p w:rsidR="00E05238" w:rsidRPr="00E05238" w:rsidRDefault="00E05238" w:rsidP="00E05238">
            <w:pPr>
              <w:suppressAutoHyphens/>
              <w:ind w:right="28"/>
              <w:rPr>
                <w:rFonts w:eastAsia="Calibri"/>
                <w:color w:val="000000"/>
                <w:sz w:val="22"/>
                <w:szCs w:val="22"/>
                <w:lang w:val="en-US" w:eastAsia="zh-CN"/>
              </w:rPr>
            </w:pPr>
            <w:r w:rsidRPr="00E05238">
              <w:rPr>
                <w:rFonts w:eastAsia="Calibri"/>
                <w:color w:val="000000"/>
                <w:sz w:val="22"/>
                <w:szCs w:val="22"/>
                <w:lang w:eastAsia="zh-CN"/>
              </w:rPr>
              <w:t>Тел</w:t>
            </w:r>
            <w:r w:rsidRPr="00E05238">
              <w:rPr>
                <w:rFonts w:eastAsia="Calibri"/>
                <w:color w:val="000000"/>
                <w:sz w:val="22"/>
                <w:szCs w:val="22"/>
                <w:lang w:val="en-US" w:eastAsia="zh-CN"/>
              </w:rPr>
              <w:t>. (8362) 42-77-04</w:t>
            </w:r>
          </w:p>
          <w:p w:rsidR="00E05238" w:rsidRPr="00E05238" w:rsidRDefault="00E05238" w:rsidP="00E05238">
            <w:pPr>
              <w:suppressAutoHyphens/>
              <w:ind w:right="28"/>
              <w:rPr>
                <w:rFonts w:eastAsia="Calibri"/>
                <w:color w:val="000000"/>
                <w:sz w:val="22"/>
                <w:szCs w:val="22"/>
                <w:lang w:val="en-US" w:eastAsia="zh-CN"/>
              </w:rPr>
            </w:pPr>
            <w:r w:rsidRPr="00E05238">
              <w:rPr>
                <w:rFonts w:eastAsia="Calibri"/>
                <w:color w:val="000000"/>
                <w:sz w:val="22"/>
                <w:szCs w:val="22"/>
                <w:lang w:val="en-US" w:eastAsia="zh-CN"/>
              </w:rPr>
              <w:t>E-mail: snab424039@yandex.ru</w:t>
            </w:r>
          </w:p>
          <w:p w:rsidR="00E05238" w:rsidRPr="00E05238" w:rsidRDefault="00E05238" w:rsidP="00E05238">
            <w:pPr>
              <w:suppressAutoHyphens/>
              <w:ind w:right="28"/>
              <w:rPr>
                <w:rFonts w:eastAsia="Calibri"/>
                <w:color w:val="000000"/>
                <w:sz w:val="22"/>
                <w:szCs w:val="22"/>
                <w:lang w:val="en-US" w:eastAsia="zh-CN"/>
              </w:rPr>
            </w:pPr>
          </w:p>
          <w:p w:rsidR="00E05238" w:rsidRPr="00E05238" w:rsidRDefault="00E05238" w:rsidP="00E05238">
            <w:pPr>
              <w:suppressAutoHyphens/>
              <w:ind w:right="28"/>
              <w:rPr>
                <w:rFonts w:eastAsia="Calibri"/>
                <w:color w:val="000000"/>
                <w:sz w:val="22"/>
                <w:szCs w:val="22"/>
                <w:lang w:val="en-US" w:eastAsia="zh-CN"/>
              </w:rPr>
            </w:pPr>
          </w:p>
          <w:p w:rsidR="00E05238" w:rsidRPr="00E05238" w:rsidRDefault="00E05238" w:rsidP="00E05238">
            <w:pPr>
              <w:suppressAutoHyphens/>
              <w:ind w:left="459" w:right="28" w:hanging="459"/>
              <w:rPr>
                <w:b/>
                <w:bCs/>
                <w:sz w:val="22"/>
                <w:szCs w:val="22"/>
                <w:lang w:eastAsia="zh-CN"/>
              </w:rPr>
            </w:pPr>
            <w:r w:rsidRPr="00E05238">
              <w:rPr>
                <w:rFonts w:eastAsia="Calibri"/>
                <w:color w:val="000000"/>
                <w:sz w:val="22"/>
                <w:szCs w:val="22"/>
                <w:lang w:eastAsia="zh-CN"/>
              </w:rPr>
              <w:t>____________________ / _____________</w:t>
            </w:r>
          </w:p>
          <w:p w:rsidR="00E05238" w:rsidRPr="00E05238" w:rsidRDefault="00E05238" w:rsidP="00E05238">
            <w:pPr>
              <w:keepNext/>
              <w:keepLines/>
              <w:shd w:val="clear" w:color="auto" w:fill="FFFFFF"/>
              <w:suppressAutoHyphens/>
              <w:ind w:right="28" w:firstLine="425"/>
              <w:jc w:val="both"/>
              <w:rPr>
                <w:rFonts w:eastAsia="Arial"/>
                <w:bCs/>
                <w:sz w:val="22"/>
                <w:szCs w:val="22"/>
                <w:lang w:eastAsia="zh-CN"/>
              </w:rPr>
            </w:pPr>
            <w:r w:rsidRPr="00E05238">
              <w:rPr>
                <w:rFonts w:eastAsia="Arial"/>
                <w:bCs/>
                <w:sz w:val="22"/>
                <w:szCs w:val="22"/>
                <w:lang w:eastAsia="zh-CN"/>
              </w:rPr>
              <w:t>М.П.</w:t>
            </w:r>
          </w:p>
          <w:p w:rsidR="00E05238" w:rsidRPr="00E05238" w:rsidRDefault="00E05238" w:rsidP="00E05238">
            <w:pPr>
              <w:suppressAutoHyphens/>
              <w:ind w:right="28" w:firstLine="425"/>
              <w:rPr>
                <w:rFonts w:eastAsia="Calibri"/>
                <w:b/>
                <w:bCs/>
                <w:sz w:val="22"/>
                <w:szCs w:val="22"/>
                <w:lang w:eastAsia="zh-CN"/>
              </w:rPr>
            </w:pPr>
          </w:p>
        </w:tc>
        <w:tc>
          <w:tcPr>
            <w:tcW w:w="7527" w:type="dxa"/>
            <w:shd w:val="clear" w:color="auto" w:fill="auto"/>
          </w:tcPr>
          <w:p w:rsidR="00E05238" w:rsidRPr="00E05238" w:rsidRDefault="00E05238" w:rsidP="00E05238">
            <w:pPr>
              <w:keepNext/>
              <w:keepLines/>
              <w:shd w:val="clear" w:color="auto" w:fill="FFFFFF"/>
              <w:suppressAutoHyphens/>
              <w:snapToGrid w:val="0"/>
              <w:ind w:right="28" w:firstLine="425"/>
              <w:jc w:val="both"/>
              <w:rPr>
                <w:rFonts w:eastAsia="Arial"/>
                <w:bCs/>
                <w:sz w:val="22"/>
                <w:szCs w:val="22"/>
                <w:lang w:eastAsia="zh-CN"/>
              </w:rPr>
            </w:pPr>
            <w:r w:rsidRPr="00E05238">
              <w:rPr>
                <w:rFonts w:eastAsia="Arial"/>
                <w:b/>
                <w:bCs/>
                <w:sz w:val="22"/>
                <w:szCs w:val="22"/>
                <w:lang w:eastAsia="zh-CN"/>
              </w:rPr>
              <w:t>Поставщик:</w:t>
            </w:r>
          </w:p>
          <w:p w:rsidR="00E05238" w:rsidRPr="00E05238" w:rsidRDefault="00E05238" w:rsidP="00E05238">
            <w:pPr>
              <w:keepNext/>
              <w:keepLines/>
              <w:shd w:val="clear" w:color="auto" w:fill="FFFFFF"/>
              <w:suppressAutoHyphens/>
              <w:ind w:right="28" w:firstLine="425"/>
              <w:rPr>
                <w:rFonts w:eastAsia="Arial"/>
                <w:bCs/>
                <w:sz w:val="22"/>
                <w:szCs w:val="22"/>
                <w:lang w:eastAsia="zh-CN"/>
              </w:rPr>
            </w:pPr>
          </w:p>
          <w:p w:rsidR="00E05238" w:rsidRPr="00E05238" w:rsidRDefault="00E05238" w:rsidP="00E05238">
            <w:pPr>
              <w:keepNext/>
              <w:keepLines/>
              <w:shd w:val="clear" w:color="auto" w:fill="FFFFFF"/>
              <w:suppressAutoHyphens/>
              <w:ind w:right="28" w:firstLine="425"/>
              <w:jc w:val="both"/>
              <w:rPr>
                <w:rFonts w:eastAsia="Arial"/>
                <w:bCs/>
                <w:sz w:val="22"/>
                <w:szCs w:val="22"/>
                <w:lang w:eastAsia="zh-CN"/>
              </w:rPr>
            </w:pPr>
          </w:p>
          <w:p w:rsidR="00E05238" w:rsidRPr="00E05238" w:rsidRDefault="00E05238" w:rsidP="00E05238">
            <w:pPr>
              <w:keepNext/>
              <w:keepLines/>
              <w:shd w:val="clear" w:color="auto" w:fill="FFFFFF"/>
              <w:suppressAutoHyphens/>
              <w:ind w:right="28" w:firstLine="425"/>
              <w:jc w:val="both"/>
              <w:rPr>
                <w:rFonts w:eastAsia="Arial"/>
                <w:bCs/>
                <w:sz w:val="22"/>
                <w:szCs w:val="22"/>
                <w:lang w:eastAsia="zh-CN"/>
              </w:rPr>
            </w:pPr>
          </w:p>
          <w:p w:rsidR="00E05238" w:rsidRPr="00E05238" w:rsidRDefault="00E05238" w:rsidP="00E05238">
            <w:pPr>
              <w:keepNext/>
              <w:keepLines/>
              <w:shd w:val="clear" w:color="auto" w:fill="FFFFFF"/>
              <w:suppressAutoHyphens/>
              <w:ind w:right="28" w:firstLine="425"/>
              <w:jc w:val="both"/>
              <w:rPr>
                <w:rFonts w:eastAsia="Arial"/>
                <w:bCs/>
                <w:sz w:val="22"/>
                <w:szCs w:val="22"/>
                <w:lang w:eastAsia="zh-CN"/>
              </w:rPr>
            </w:pPr>
          </w:p>
          <w:p w:rsidR="00E05238" w:rsidRPr="00E05238" w:rsidRDefault="00E05238" w:rsidP="00E05238">
            <w:pPr>
              <w:keepNext/>
              <w:keepLines/>
              <w:shd w:val="clear" w:color="auto" w:fill="FFFFFF"/>
              <w:suppressAutoHyphens/>
              <w:ind w:right="28" w:firstLine="425"/>
              <w:jc w:val="both"/>
              <w:rPr>
                <w:rFonts w:eastAsia="Arial"/>
                <w:bCs/>
                <w:sz w:val="22"/>
                <w:szCs w:val="22"/>
                <w:lang w:eastAsia="zh-CN"/>
              </w:rPr>
            </w:pPr>
          </w:p>
          <w:p w:rsidR="00E05238" w:rsidRPr="00E05238" w:rsidRDefault="00E05238" w:rsidP="00E05238">
            <w:pPr>
              <w:keepNext/>
              <w:keepLines/>
              <w:shd w:val="clear" w:color="auto" w:fill="FFFFFF"/>
              <w:suppressAutoHyphens/>
              <w:ind w:right="28" w:firstLine="425"/>
              <w:jc w:val="both"/>
              <w:rPr>
                <w:rFonts w:eastAsia="Arial"/>
                <w:bCs/>
                <w:sz w:val="22"/>
                <w:szCs w:val="22"/>
                <w:lang w:eastAsia="zh-CN"/>
              </w:rPr>
            </w:pPr>
          </w:p>
          <w:p w:rsidR="00E05238" w:rsidRPr="00E05238" w:rsidRDefault="00E05238" w:rsidP="00E05238">
            <w:pPr>
              <w:keepNext/>
              <w:keepLines/>
              <w:shd w:val="clear" w:color="auto" w:fill="FFFFFF"/>
              <w:suppressAutoHyphens/>
              <w:ind w:right="28" w:firstLine="425"/>
              <w:jc w:val="both"/>
              <w:rPr>
                <w:rFonts w:eastAsia="Arial"/>
                <w:bCs/>
                <w:sz w:val="22"/>
                <w:szCs w:val="22"/>
                <w:lang w:eastAsia="zh-CN"/>
              </w:rPr>
            </w:pPr>
          </w:p>
          <w:p w:rsidR="00E05238" w:rsidRPr="00E05238" w:rsidRDefault="00E05238" w:rsidP="00E05238">
            <w:pPr>
              <w:keepNext/>
              <w:keepLines/>
              <w:shd w:val="clear" w:color="auto" w:fill="FFFFFF"/>
              <w:suppressAutoHyphens/>
              <w:ind w:right="28" w:firstLine="425"/>
              <w:jc w:val="both"/>
              <w:rPr>
                <w:rFonts w:eastAsia="Arial"/>
                <w:bCs/>
                <w:sz w:val="22"/>
                <w:szCs w:val="22"/>
                <w:lang w:eastAsia="zh-CN"/>
              </w:rPr>
            </w:pPr>
          </w:p>
          <w:p w:rsidR="00E05238" w:rsidRPr="00E05238" w:rsidRDefault="00E05238" w:rsidP="00E05238">
            <w:pPr>
              <w:keepNext/>
              <w:keepLines/>
              <w:shd w:val="clear" w:color="auto" w:fill="FFFFFF"/>
              <w:suppressAutoHyphens/>
              <w:ind w:right="28" w:firstLine="425"/>
              <w:jc w:val="both"/>
              <w:rPr>
                <w:rFonts w:eastAsia="Arial"/>
                <w:bCs/>
                <w:sz w:val="22"/>
                <w:szCs w:val="22"/>
                <w:lang w:eastAsia="zh-CN"/>
              </w:rPr>
            </w:pPr>
          </w:p>
          <w:p w:rsidR="00E05238" w:rsidRPr="00E05238" w:rsidRDefault="00E05238" w:rsidP="00E05238">
            <w:pPr>
              <w:keepNext/>
              <w:keepLines/>
              <w:shd w:val="clear" w:color="auto" w:fill="FFFFFF"/>
              <w:suppressAutoHyphens/>
              <w:ind w:right="28" w:firstLine="425"/>
              <w:jc w:val="both"/>
              <w:rPr>
                <w:rFonts w:eastAsia="Arial"/>
                <w:bCs/>
                <w:sz w:val="22"/>
                <w:szCs w:val="22"/>
                <w:lang w:eastAsia="zh-CN"/>
              </w:rPr>
            </w:pPr>
          </w:p>
          <w:p w:rsidR="00E05238" w:rsidRPr="00E05238" w:rsidRDefault="00E05238" w:rsidP="00E05238">
            <w:pPr>
              <w:keepNext/>
              <w:keepLines/>
              <w:shd w:val="clear" w:color="auto" w:fill="FFFFFF"/>
              <w:suppressAutoHyphens/>
              <w:ind w:right="28" w:firstLine="425"/>
              <w:jc w:val="both"/>
              <w:rPr>
                <w:rFonts w:eastAsia="Arial"/>
                <w:bCs/>
                <w:sz w:val="22"/>
                <w:szCs w:val="22"/>
                <w:lang w:eastAsia="zh-CN"/>
              </w:rPr>
            </w:pPr>
          </w:p>
          <w:p w:rsidR="00E05238" w:rsidRPr="00E05238" w:rsidRDefault="00E05238" w:rsidP="00E05238">
            <w:pPr>
              <w:shd w:val="clear" w:color="auto" w:fill="FFFFFF"/>
              <w:suppressAutoHyphens/>
              <w:ind w:right="28" w:firstLine="425"/>
              <w:jc w:val="both"/>
              <w:rPr>
                <w:rFonts w:eastAsia="Arial"/>
                <w:bCs/>
                <w:sz w:val="22"/>
                <w:szCs w:val="22"/>
                <w:lang w:eastAsia="zh-CN"/>
              </w:rPr>
            </w:pPr>
          </w:p>
          <w:p w:rsidR="00E05238" w:rsidRPr="00E05238" w:rsidRDefault="00E05238" w:rsidP="00E05238">
            <w:pPr>
              <w:shd w:val="clear" w:color="auto" w:fill="FFFFFF"/>
              <w:suppressAutoHyphens/>
              <w:ind w:right="28" w:firstLine="425"/>
              <w:jc w:val="both"/>
              <w:rPr>
                <w:rFonts w:eastAsia="Arial"/>
                <w:bCs/>
                <w:sz w:val="22"/>
                <w:szCs w:val="22"/>
                <w:lang w:eastAsia="zh-CN"/>
              </w:rPr>
            </w:pPr>
          </w:p>
          <w:p w:rsidR="00E05238" w:rsidRPr="00E05238" w:rsidRDefault="00E05238" w:rsidP="00E05238">
            <w:pPr>
              <w:shd w:val="clear" w:color="auto" w:fill="FFFFFF"/>
              <w:suppressAutoHyphens/>
              <w:ind w:right="28" w:firstLine="425"/>
              <w:jc w:val="both"/>
              <w:rPr>
                <w:rFonts w:eastAsia="Arial"/>
                <w:bCs/>
                <w:sz w:val="22"/>
                <w:szCs w:val="22"/>
                <w:lang w:eastAsia="zh-CN"/>
              </w:rPr>
            </w:pPr>
          </w:p>
          <w:p w:rsidR="00E05238" w:rsidRPr="00E05238" w:rsidRDefault="00E05238" w:rsidP="00E05238">
            <w:pPr>
              <w:keepNext/>
              <w:keepLines/>
              <w:shd w:val="clear" w:color="auto" w:fill="FFFFFF"/>
              <w:suppressAutoHyphens/>
              <w:ind w:right="28" w:firstLine="425"/>
              <w:jc w:val="both"/>
              <w:rPr>
                <w:rFonts w:eastAsia="Arial"/>
                <w:bCs/>
                <w:sz w:val="22"/>
                <w:szCs w:val="22"/>
                <w:lang w:eastAsia="zh-CN"/>
              </w:rPr>
            </w:pPr>
          </w:p>
          <w:p w:rsidR="00E05238" w:rsidRPr="00E05238" w:rsidRDefault="00E05238" w:rsidP="00E05238">
            <w:pPr>
              <w:keepNext/>
              <w:keepLines/>
              <w:shd w:val="clear" w:color="auto" w:fill="FFFFFF"/>
              <w:suppressAutoHyphens/>
              <w:ind w:left="34" w:right="28"/>
              <w:jc w:val="both"/>
              <w:rPr>
                <w:b/>
                <w:bCs/>
                <w:sz w:val="22"/>
                <w:szCs w:val="22"/>
                <w:lang w:eastAsia="zh-CN"/>
              </w:rPr>
            </w:pPr>
            <w:r w:rsidRPr="00E05238">
              <w:rPr>
                <w:rFonts w:eastAsia="Arial"/>
                <w:bCs/>
                <w:sz w:val="22"/>
                <w:szCs w:val="22"/>
                <w:lang w:eastAsia="zh-CN"/>
              </w:rPr>
              <w:t xml:space="preserve">_________________ </w:t>
            </w:r>
            <w:r w:rsidRPr="00E05238">
              <w:rPr>
                <w:rFonts w:eastAsia="Arial"/>
                <w:b/>
                <w:bCs/>
                <w:sz w:val="22"/>
                <w:szCs w:val="22"/>
                <w:lang w:eastAsia="zh-CN"/>
              </w:rPr>
              <w:t>/</w:t>
            </w:r>
            <w:r w:rsidRPr="00E05238">
              <w:rPr>
                <w:rFonts w:eastAsia="Arial"/>
                <w:bCs/>
                <w:sz w:val="22"/>
                <w:szCs w:val="22"/>
                <w:lang w:eastAsia="zh-CN"/>
              </w:rPr>
              <w:t>________________</w:t>
            </w:r>
          </w:p>
          <w:p w:rsidR="00E05238" w:rsidRPr="00E05238" w:rsidRDefault="00E05238" w:rsidP="00E05238">
            <w:pPr>
              <w:keepNext/>
              <w:keepLines/>
              <w:shd w:val="clear" w:color="auto" w:fill="FFFFFF"/>
              <w:suppressAutoHyphens/>
              <w:ind w:right="28" w:firstLine="425"/>
              <w:jc w:val="both"/>
              <w:rPr>
                <w:rFonts w:eastAsia="Arial"/>
                <w:bCs/>
                <w:sz w:val="22"/>
                <w:szCs w:val="22"/>
                <w:lang w:eastAsia="zh-CN"/>
              </w:rPr>
            </w:pPr>
            <w:r w:rsidRPr="00E05238">
              <w:rPr>
                <w:rFonts w:eastAsia="Arial"/>
                <w:bCs/>
                <w:sz w:val="22"/>
                <w:szCs w:val="22"/>
                <w:lang w:eastAsia="zh-CN"/>
              </w:rPr>
              <w:t>М.П.</w:t>
            </w:r>
          </w:p>
          <w:p w:rsidR="00E05238" w:rsidRPr="00E05238" w:rsidRDefault="00E05238" w:rsidP="00E05238">
            <w:pPr>
              <w:keepNext/>
              <w:keepLines/>
              <w:shd w:val="clear" w:color="auto" w:fill="FFFFFF"/>
              <w:suppressAutoHyphens/>
              <w:ind w:right="28" w:firstLine="425"/>
              <w:jc w:val="both"/>
              <w:rPr>
                <w:rFonts w:eastAsia="Arial"/>
                <w:sz w:val="22"/>
                <w:szCs w:val="22"/>
                <w:lang w:eastAsia="zh-CN"/>
              </w:rPr>
            </w:pPr>
          </w:p>
        </w:tc>
      </w:tr>
    </w:tbl>
    <w:p w:rsidR="00E05238" w:rsidRPr="00E05238" w:rsidRDefault="00E05238" w:rsidP="00E05238">
      <w:pPr>
        <w:spacing w:line="320" w:lineRule="exact"/>
        <w:ind w:right="28"/>
      </w:pPr>
    </w:p>
    <w:p w:rsidR="00E05238" w:rsidRPr="00E05238" w:rsidRDefault="00E05238" w:rsidP="00E05238">
      <w:pPr>
        <w:spacing w:line="320" w:lineRule="exact"/>
        <w:ind w:right="28"/>
        <w:jc w:val="right"/>
      </w:pPr>
    </w:p>
    <w:p w:rsidR="00E05238" w:rsidRPr="00E05238" w:rsidRDefault="00E05238" w:rsidP="00E05238">
      <w:pPr>
        <w:spacing w:line="320" w:lineRule="exact"/>
        <w:ind w:right="28"/>
        <w:jc w:val="right"/>
      </w:pPr>
    </w:p>
    <w:p w:rsidR="00E05238" w:rsidRPr="00E05238" w:rsidRDefault="00E05238" w:rsidP="00E05238">
      <w:pPr>
        <w:spacing w:line="320" w:lineRule="exact"/>
        <w:ind w:right="28"/>
        <w:jc w:val="right"/>
      </w:pPr>
    </w:p>
    <w:p w:rsidR="00E05238" w:rsidRPr="00E05238" w:rsidRDefault="00E05238" w:rsidP="00E05238">
      <w:pPr>
        <w:spacing w:line="320" w:lineRule="exact"/>
        <w:ind w:right="28"/>
        <w:jc w:val="center"/>
        <w:rPr>
          <w:sz w:val="28"/>
          <w:szCs w:val="28"/>
        </w:rPr>
      </w:pPr>
    </w:p>
    <w:p w:rsidR="00E05238" w:rsidRDefault="00E05238" w:rsidP="007C4E21">
      <w:pPr>
        <w:keepNext/>
        <w:keepLines/>
        <w:widowControl w:val="0"/>
        <w:tabs>
          <w:tab w:val="num" w:pos="1134"/>
        </w:tabs>
        <w:suppressAutoHyphens/>
        <w:jc w:val="center"/>
        <w:outlineLvl w:val="1"/>
        <w:rPr>
          <w:b/>
          <w:caps/>
        </w:rPr>
      </w:pPr>
    </w:p>
    <w:p w:rsidR="007C32AD" w:rsidRPr="007C32AD" w:rsidRDefault="007C32AD" w:rsidP="007C32AD">
      <w:pPr>
        <w:spacing w:line="320" w:lineRule="exact"/>
        <w:ind w:right="28"/>
        <w:jc w:val="right"/>
      </w:pPr>
    </w:p>
    <w:p w:rsidR="007C32AD" w:rsidRPr="007C32AD" w:rsidRDefault="007C32AD" w:rsidP="007C32AD">
      <w:pPr>
        <w:spacing w:line="320" w:lineRule="exact"/>
        <w:ind w:right="28"/>
        <w:jc w:val="right"/>
      </w:pPr>
    </w:p>
    <w:p w:rsidR="007C32AD" w:rsidRPr="007C32AD" w:rsidRDefault="007C32AD" w:rsidP="007C32AD">
      <w:pPr>
        <w:spacing w:line="320" w:lineRule="exact"/>
        <w:ind w:right="28"/>
        <w:jc w:val="center"/>
        <w:rPr>
          <w:sz w:val="28"/>
          <w:szCs w:val="28"/>
        </w:rPr>
      </w:pPr>
    </w:p>
    <w:p w:rsidR="007C32AD" w:rsidRDefault="007C32AD" w:rsidP="007C4E21">
      <w:pPr>
        <w:keepNext/>
        <w:keepLines/>
        <w:widowControl w:val="0"/>
        <w:tabs>
          <w:tab w:val="num" w:pos="1134"/>
        </w:tabs>
        <w:suppressAutoHyphens/>
        <w:jc w:val="center"/>
        <w:outlineLvl w:val="1"/>
        <w:rPr>
          <w:b/>
          <w:caps/>
        </w:rPr>
      </w:pPr>
    </w:p>
    <w:p w:rsidR="007C4E21" w:rsidRDefault="007C4E21">
      <w:pPr>
        <w:rPr>
          <w:b/>
          <w:bCs/>
          <w:iCs/>
          <w:color w:val="000000"/>
        </w:rPr>
        <w:sectPr w:rsidR="007C4E21" w:rsidSect="00255D52">
          <w:footerReference w:type="even" r:id="rId20"/>
          <w:footerReference w:type="default" r:id="rId21"/>
          <w:pgSz w:w="11906" w:h="16838"/>
          <w:pgMar w:top="851" w:right="707" w:bottom="851" w:left="1276" w:header="709" w:footer="709" w:gutter="0"/>
          <w:cols w:space="708"/>
          <w:docGrid w:linePitch="360"/>
        </w:sectPr>
      </w:pPr>
    </w:p>
    <w:p w:rsidR="002B49C2" w:rsidRPr="0068718A" w:rsidRDefault="002B49C2" w:rsidP="002B49C2">
      <w:pPr>
        <w:tabs>
          <w:tab w:val="left" w:pos="4500"/>
        </w:tabs>
        <w:jc w:val="center"/>
        <w:rPr>
          <w:b/>
        </w:rPr>
      </w:pPr>
      <w:r w:rsidRPr="0067433A">
        <w:rPr>
          <w:b/>
        </w:rPr>
        <w:lastRenderedPageBreak/>
        <w:t xml:space="preserve">РАЗДЕЛ </w:t>
      </w:r>
      <w:r w:rsidRPr="0067433A">
        <w:rPr>
          <w:b/>
          <w:lang w:val="en-US"/>
        </w:rPr>
        <w:t>V</w:t>
      </w:r>
      <w:r w:rsidR="0068718A">
        <w:rPr>
          <w:b/>
        </w:rPr>
        <w:t>.</w:t>
      </w:r>
    </w:p>
    <w:p w:rsidR="002B49C2" w:rsidRDefault="002B49C2" w:rsidP="002B49C2">
      <w:pPr>
        <w:tabs>
          <w:tab w:val="left" w:pos="4500"/>
        </w:tabs>
        <w:jc w:val="center"/>
        <w:rPr>
          <w:b/>
        </w:rPr>
      </w:pPr>
      <w:r w:rsidRPr="0067433A">
        <w:rPr>
          <w:b/>
        </w:rPr>
        <w:t xml:space="preserve">ОБОСНОВАНИЕ НАЧАЛЬНОЙ (МАКСИМАЛЬНОЙ) ЦЕНЫ  </w:t>
      </w:r>
      <w:r w:rsidR="0068718A">
        <w:rPr>
          <w:b/>
        </w:rPr>
        <w:t>КОНТРАКТА</w:t>
      </w:r>
    </w:p>
    <w:p w:rsidR="007C4E21" w:rsidRPr="007C32AD" w:rsidRDefault="007C4E21" w:rsidP="002B49C2">
      <w:pPr>
        <w:tabs>
          <w:tab w:val="left" w:pos="4500"/>
        </w:tabs>
        <w:jc w:val="center"/>
        <w:rPr>
          <w:b/>
          <w:sz w:val="12"/>
          <w:szCs w:val="12"/>
        </w:rPr>
      </w:pPr>
    </w:p>
    <w:p w:rsidR="007C32AD" w:rsidRPr="007C32AD" w:rsidRDefault="006E25D8" w:rsidP="007C32AD">
      <w:pPr>
        <w:tabs>
          <w:tab w:val="left" w:pos="4500"/>
        </w:tabs>
        <w:ind w:firstLine="567"/>
        <w:rPr>
          <w:u w:val="single"/>
        </w:rPr>
      </w:pPr>
      <w:r w:rsidRPr="007C4E21">
        <w:rPr>
          <w:b/>
        </w:rPr>
        <w:t>Объект закупки:</w:t>
      </w:r>
      <w:r w:rsidR="003C1AA9">
        <w:rPr>
          <w:b/>
        </w:rPr>
        <w:t xml:space="preserve"> </w:t>
      </w:r>
      <w:r w:rsidR="007C32AD" w:rsidRPr="007C32AD">
        <w:rPr>
          <w:sz w:val="22"/>
          <w:szCs w:val="22"/>
          <w:u w:val="single"/>
        </w:rPr>
        <w:t xml:space="preserve">Проведение </w:t>
      </w:r>
      <w:r w:rsidR="007C32AD" w:rsidRPr="007C32AD">
        <w:rPr>
          <w:bCs/>
          <w:sz w:val="22"/>
          <w:szCs w:val="22"/>
          <w:u w:val="single"/>
        </w:rPr>
        <w:t xml:space="preserve">ежегодного обязательного аудита бухгалтерской (финансовой) отчетности МУП "Водоканал" за </w:t>
      </w:r>
      <w:r w:rsidR="00043F03">
        <w:rPr>
          <w:bCs/>
          <w:sz w:val="22"/>
          <w:szCs w:val="22"/>
          <w:u w:val="single"/>
        </w:rPr>
        <w:t>2020</w:t>
      </w:r>
      <w:r w:rsidR="007C32AD" w:rsidRPr="007C32AD">
        <w:rPr>
          <w:bCs/>
          <w:sz w:val="22"/>
          <w:szCs w:val="22"/>
          <w:u w:val="single"/>
        </w:rPr>
        <w:t xml:space="preserve"> год</w:t>
      </w:r>
      <w:r w:rsidR="007C32AD" w:rsidRPr="007C32AD">
        <w:rPr>
          <w:sz w:val="22"/>
          <w:szCs w:val="22"/>
          <w:u w:val="single"/>
        </w:rPr>
        <w:t>.</w:t>
      </w:r>
    </w:p>
    <w:p w:rsidR="006E25D8" w:rsidRPr="007C32AD" w:rsidRDefault="006E25D8" w:rsidP="006E25D8">
      <w:pPr>
        <w:tabs>
          <w:tab w:val="left" w:pos="4500"/>
        </w:tabs>
        <w:ind w:firstLine="567"/>
        <w:rPr>
          <w:sz w:val="12"/>
          <w:szCs w:val="12"/>
        </w:rPr>
      </w:pPr>
    </w:p>
    <w:p w:rsidR="006E25D8" w:rsidRPr="00B40EF5" w:rsidRDefault="006E25D8" w:rsidP="006E25D8">
      <w:pPr>
        <w:tabs>
          <w:tab w:val="left" w:pos="4500"/>
        </w:tabs>
        <w:ind w:firstLine="567"/>
        <w:jc w:val="both"/>
        <w:rPr>
          <w:sz w:val="22"/>
          <w:szCs w:val="22"/>
        </w:rPr>
      </w:pPr>
      <w:r w:rsidRPr="00B40EF5">
        <w:rPr>
          <w:b/>
          <w:sz w:val="22"/>
          <w:szCs w:val="22"/>
        </w:rPr>
        <w:t>Используемый метод определения НМЦК с обоснованием:</w:t>
      </w:r>
      <w:r w:rsidRPr="00B40EF5">
        <w:rPr>
          <w:sz w:val="22"/>
          <w:szCs w:val="22"/>
        </w:rPr>
        <w:t xml:space="preserve"> метод сопоставимых рыночных цен (анализ рынка), в связи с тем, что в соответствии с частью 6 статьи 22 Федерального закона № 44-ФЗ от 05.04.2013 «О контрактной системе в сфере закупок, товаров, работ, услуг для обеспечения государственных и муниципальных нужд», данный метод является приоритетным.</w:t>
      </w:r>
    </w:p>
    <w:p w:rsidR="006E25D8" w:rsidRDefault="006E25D8" w:rsidP="006E25D8">
      <w:pPr>
        <w:jc w:val="center"/>
        <w:rPr>
          <w:b/>
          <w:bCs/>
          <w:sz w:val="22"/>
          <w:szCs w:val="22"/>
        </w:rPr>
      </w:pPr>
      <w:r w:rsidRPr="00F24EE1">
        <w:rPr>
          <w:b/>
          <w:bCs/>
          <w:sz w:val="22"/>
          <w:szCs w:val="22"/>
        </w:rPr>
        <w:t>Расчет начальной (максимальной) цены контракта методом сопоставимых рыночных цен (анализа рынка)</w:t>
      </w:r>
    </w:p>
    <w:tbl>
      <w:tblPr>
        <w:tblW w:w="16444" w:type="dxa"/>
        <w:tblInd w:w="-743" w:type="dxa"/>
        <w:tblLayout w:type="fixed"/>
        <w:tblLook w:val="04A0"/>
      </w:tblPr>
      <w:tblGrid>
        <w:gridCol w:w="640"/>
        <w:gridCol w:w="1492"/>
        <w:gridCol w:w="850"/>
        <w:gridCol w:w="425"/>
        <w:gridCol w:w="1276"/>
        <w:gridCol w:w="1276"/>
        <w:gridCol w:w="1276"/>
        <w:gridCol w:w="1275"/>
        <w:gridCol w:w="1275"/>
        <w:gridCol w:w="2410"/>
        <w:gridCol w:w="2126"/>
        <w:gridCol w:w="2123"/>
      </w:tblGrid>
      <w:tr w:rsidR="00043F03" w:rsidRPr="00F24EE1" w:rsidTr="00043F03">
        <w:trPr>
          <w:trHeight w:val="1238"/>
        </w:trPr>
        <w:tc>
          <w:tcPr>
            <w:tcW w:w="64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043F03" w:rsidRPr="00F24EE1" w:rsidRDefault="00043F03" w:rsidP="00FD5B86">
            <w:pPr>
              <w:jc w:val="center"/>
              <w:rPr>
                <w:color w:val="000000"/>
                <w:sz w:val="18"/>
                <w:szCs w:val="18"/>
              </w:rPr>
            </w:pPr>
            <w:r w:rsidRPr="00F24EE1">
              <w:rPr>
                <w:color w:val="000000"/>
                <w:sz w:val="18"/>
                <w:szCs w:val="18"/>
              </w:rPr>
              <w:t>№ п/п</w:t>
            </w:r>
          </w:p>
        </w:tc>
        <w:tc>
          <w:tcPr>
            <w:tcW w:w="1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43F03" w:rsidRPr="00F24EE1" w:rsidRDefault="00043F03" w:rsidP="00FD5B86">
            <w:pPr>
              <w:jc w:val="center"/>
              <w:rPr>
                <w:color w:val="000000"/>
                <w:sz w:val="18"/>
                <w:szCs w:val="18"/>
              </w:rPr>
            </w:pPr>
            <w:r w:rsidRPr="00F24EE1">
              <w:rPr>
                <w:color w:val="000000"/>
                <w:sz w:val="18"/>
                <w:szCs w:val="18"/>
              </w:rPr>
              <w:t>Наименование Товара (</w:t>
            </w:r>
            <w:r>
              <w:rPr>
                <w:color w:val="000000"/>
                <w:sz w:val="18"/>
                <w:szCs w:val="18"/>
              </w:rPr>
              <w:t xml:space="preserve">работы, </w:t>
            </w:r>
            <w:r w:rsidRPr="00F24EE1">
              <w:rPr>
                <w:color w:val="000000"/>
                <w:sz w:val="18"/>
                <w:szCs w:val="18"/>
              </w:rPr>
              <w:t xml:space="preserve">услуги) </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43F03" w:rsidRPr="00F24EE1" w:rsidRDefault="00043F03" w:rsidP="00FD5B86">
            <w:pPr>
              <w:jc w:val="center"/>
              <w:rPr>
                <w:color w:val="000000"/>
                <w:sz w:val="16"/>
                <w:szCs w:val="16"/>
              </w:rPr>
            </w:pPr>
            <w:r w:rsidRPr="00F24EE1">
              <w:rPr>
                <w:color w:val="000000"/>
                <w:sz w:val="16"/>
                <w:szCs w:val="16"/>
              </w:rPr>
              <w:t>Единица измерения</w:t>
            </w:r>
          </w:p>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43F03" w:rsidRPr="00F24EE1" w:rsidRDefault="00043F03" w:rsidP="00FD5B86">
            <w:pPr>
              <w:jc w:val="center"/>
              <w:rPr>
                <w:color w:val="000000"/>
                <w:sz w:val="18"/>
                <w:szCs w:val="18"/>
              </w:rPr>
            </w:pPr>
            <w:r w:rsidRPr="00F24EE1">
              <w:rPr>
                <w:color w:val="000000"/>
                <w:sz w:val="18"/>
                <w:szCs w:val="18"/>
              </w:rPr>
              <w:t>Кол-во</w:t>
            </w:r>
          </w:p>
        </w:tc>
        <w:tc>
          <w:tcPr>
            <w:tcW w:w="5103" w:type="dxa"/>
            <w:gridSpan w:val="4"/>
            <w:tcBorders>
              <w:top w:val="single" w:sz="4" w:space="0" w:color="000000"/>
              <w:left w:val="nil"/>
              <w:bottom w:val="single" w:sz="4" w:space="0" w:color="000000"/>
              <w:right w:val="single" w:sz="4" w:space="0" w:color="auto"/>
            </w:tcBorders>
            <w:shd w:val="clear" w:color="auto" w:fill="auto"/>
            <w:vAlign w:val="center"/>
            <w:hideMark/>
          </w:tcPr>
          <w:p w:rsidR="00043F03" w:rsidRPr="00F24EE1" w:rsidRDefault="00043F03" w:rsidP="00FD5B86">
            <w:pPr>
              <w:jc w:val="center"/>
              <w:rPr>
                <w:color w:val="000000"/>
                <w:sz w:val="18"/>
                <w:szCs w:val="18"/>
              </w:rPr>
            </w:pPr>
            <w:r w:rsidRPr="00F24EE1">
              <w:rPr>
                <w:color w:val="00000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5811" w:type="dxa"/>
            <w:gridSpan w:val="3"/>
            <w:tcBorders>
              <w:top w:val="single" w:sz="4" w:space="0" w:color="000000"/>
              <w:left w:val="single" w:sz="4" w:space="0" w:color="auto"/>
              <w:bottom w:val="single" w:sz="4" w:space="0" w:color="000000"/>
              <w:right w:val="single" w:sz="4" w:space="0" w:color="000000"/>
            </w:tcBorders>
            <w:shd w:val="clear" w:color="auto" w:fill="auto"/>
            <w:hideMark/>
          </w:tcPr>
          <w:p w:rsidR="00043F03" w:rsidRPr="00F24EE1" w:rsidRDefault="00043F03" w:rsidP="00FD5B86">
            <w:pPr>
              <w:jc w:val="center"/>
              <w:rPr>
                <w:color w:val="000000"/>
                <w:sz w:val="18"/>
                <w:szCs w:val="18"/>
              </w:rPr>
            </w:pPr>
            <w:r w:rsidRPr="00F24EE1">
              <w:rPr>
                <w:color w:val="000000"/>
                <w:sz w:val="18"/>
                <w:szCs w:val="18"/>
              </w:rPr>
              <w:t>Однородность совокупности значений выявленных цен, используемых в расчете Н(М)ЦК, ЦКЕП</w:t>
            </w:r>
          </w:p>
        </w:tc>
        <w:tc>
          <w:tcPr>
            <w:tcW w:w="2123" w:type="dxa"/>
            <w:tcBorders>
              <w:top w:val="single" w:sz="4" w:space="0" w:color="000000"/>
              <w:left w:val="nil"/>
              <w:bottom w:val="single" w:sz="4" w:space="0" w:color="000000"/>
              <w:right w:val="single" w:sz="4" w:space="0" w:color="000000"/>
            </w:tcBorders>
            <w:shd w:val="clear" w:color="auto" w:fill="auto"/>
            <w:hideMark/>
          </w:tcPr>
          <w:p w:rsidR="00043F03" w:rsidRPr="00F24EE1" w:rsidRDefault="00043F03" w:rsidP="00FD5B86">
            <w:pPr>
              <w:jc w:val="center"/>
              <w:rPr>
                <w:color w:val="000000"/>
                <w:sz w:val="18"/>
                <w:szCs w:val="18"/>
              </w:rPr>
            </w:pPr>
            <w:r w:rsidRPr="00F24EE1">
              <w:rPr>
                <w:color w:val="000000"/>
                <w:sz w:val="18"/>
                <w:szCs w:val="18"/>
              </w:rPr>
              <w:t>Н(М)ЦК, ЦКЕП, определяемая методом сопоставимых рыночных цен (анализа рынка)*</w:t>
            </w:r>
          </w:p>
        </w:tc>
      </w:tr>
      <w:tr w:rsidR="00043F03" w:rsidRPr="00F24EE1" w:rsidTr="00043F03">
        <w:trPr>
          <w:trHeight w:val="3571"/>
        </w:trPr>
        <w:tc>
          <w:tcPr>
            <w:tcW w:w="640" w:type="dxa"/>
            <w:vMerge/>
            <w:tcBorders>
              <w:top w:val="single" w:sz="4" w:space="0" w:color="000000"/>
              <w:left w:val="single" w:sz="4" w:space="0" w:color="000000"/>
              <w:bottom w:val="single" w:sz="4" w:space="0" w:color="000000"/>
              <w:right w:val="single" w:sz="4" w:space="0" w:color="000000"/>
            </w:tcBorders>
            <w:vAlign w:val="center"/>
            <w:hideMark/>
          </w:tcPr>
          <w:p w:rsidR="00043F03" w:rsidRPr="00F24EE1" w:rsidRDefault="00043F03" w:rsidP="00FD5B86">
            <w:pPr>
              <w:rPr>
                <w:color w:val="000000"/>
                <w:sz w:val="18"/>
                <w:szCs w:val="18"/>
              </w:rPr>
            </w:pPr>
          </w:p>
        </w:tc>
        <w:tc>
          <w:tcPr>
            <w:tcW w:w="1492" w:type="dxa"/>
            <w:vMerge/>
            <w:tcBorders>
              <w:top w:val="single" w:sz="4" w:space="0" w:color="000000"/>
              <w:left w:val="single" w:sz="4" w:space="0" w:color="000000"/>
              <w:bottom w:val="single" w:sz="4" w:space="0" w:color="000000"/>
              <w:right w:val="single" w:sz="4" w:space="0" w:color="000000"/>
            </w:tcBorders>
            <w:vAlign w:val="center"/>
            <w:hideMark/>
          </w:tcPr>
          <w:p w:rsidR="00043F03" w:rsidRPr="00F24EE1" w:rsidRDefault="00043F03" w:rsidP="00FD5B86">
            <w:pPr>
              <w:rPr>
                <w:color w:val="00000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043F03" w:rsidRPr="00F24EE1" w:rsidRDefault="00043F03" w:rsidP="00FD5B86">
            <w:pPr>
              <w:rPr>
                <w:color w:val="000000"/>
                <w:sz w:val="18"/>
                <w:szCs w:val="18"/>
              </w:rPr>
            </w:pPr>
          </w:p>
        </w:tc>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043F03" w:rsidRPr="00F24EE1" w:rsidRDefault="00043F03" w:rsidP="00FD5B86">
            <w:pPr>
              <w:rPr>
                <w:color w:val="000000"/>
                <w:sz w:val="18"/>
                <w:szCs w:val="18"/>
              </w:rPr>
            </w:pPr>
          </w:p>
        </w:tc>
        <w:tc>
          <w:tcPr>
            <w:tcW w:w="1276" w:type="dxa"/>
            <w:tcBorders>
              <w:top w:val="nil"/>
              <w:left w:val="nil"/>
              <w:bottom w:val="single" w:sz="4" w:space="0" w:color="000000"/>
              <w:right w:val="single" w:sz="4" w:space="0" w:color="000000"/>
            </w:tcBorders>
            <w:shd w:val="clear" w:color="auto" w:fill="auto"/>
            <w:hideMark/>
          </w:tcPr>
          <w:p w:rsidR="00043F03" w:rsidRPr="00F24EE1" w:rsidRDefault="00043F03" w:rsidP="00043F03">
            <w:pPr>
              <w:jc w:val="center"/>
              <w:rPr>
                <w:sz w:val="16"/>
                <w:szCs w:val="16"/>
              </w:rPr>
            </w:pPr>
            <w:r w:rsidRPr="00F24EE1">
              <w:rPr>
                <w:sz w:val="16"/>
                <w:szCs w:val="16"/>
              </w:rPr>
              <w:t xml:space="preserve">Коммерческое предложение 1  </w:t>
            </w:r>
            <w:r>
              <w:rPr>
                <w:sz w:val="16"/>
                <w:szCs w:val="16"/>
              </w:rPr>
              <w:t xml:space="preserve">вх </w:t>
            </w:r>
            <w:r w:rsidRPr="00F24EE1">
              <w:rPr>
                <w:sz w:val="16"/>
                <w:szCs w:val="16"/>
              </w:rPr>
              <w:t>№</w:t>
            </w:r>
            <w:r>
              <w:rPr>
                <w:sz w:val="16"/>
                <w:szCs w:val="16"/>
              </w:rPr>
              <w:t>2645</w:t>
            </w:r>
            <w:r w:rsidRPr="00F24EE1">
              <w:rPr>
                <w:sz w:val="16"/>
                <w:szCs w:val="16"/>
              </w:rPr>
              <w:t xml:space="preserve"> от </w:t>
            </w:r>
            <w:r>
              <w:rPr>
                <w:sz w:val="16"/>
                <w:szCs w:val="16"/>
              </w:rPr>
              <w:t>28.08.2020</w:t>
            </w:r>
            <w:r w:rsidRPr="00F24EE1">
              <w:rPr>
                <w:sz w:val="16"/>
                <w:szCs w:val="16"/>
              </w:rPr>
              <w:t>г.</w:t>
            </w:r>
          </w:p>
        </w:tc>
        <w:tc>
          <w:tcPr>
            <w:tcW w:w="1276" w:type="dxa"/>
            <w:tcBorders>
              <w:top w:val="nil"/>
              <w:left w:val="nil"/>
              <w:bottom w:val="single" w:sz="4" w:space="0" w:color="000000"/>
              <w:right w:val="single" w:sz="4" w:space="0" w:color="000000"/>
            </w:tcBorders>
            <w:shd w:val="clear" w:color="auto" w:fill="auto"/>
            <w:hideMark/>
          </w:tcPr>
          <w:p w:rsidR="00043F03" w:rsidRPr="00F24EE1" w:rsidRDefault="00043F03" w:rsidP="00043F03">
            <w:pPr>
              <w:jc w:val="center"/>
              <w:rPr>
                <w:sz w:val="16"/>
                <w:szCs w:val="16"/>
              </w:rPr>
            </w:pPr>
            <w:r w:rsidRPr="00F24EE1">
              <w:rPr>
                <w:sz w:val="16"/>
                <w:szCs w:val="16"/>
              </w:rPr>
              <w:t xml:space="preserve">Коммерческое предложение 2 </w:t>
            </w:r>
            <w:r>
              <w:rPr>
                <w:sz w:val="16"/>
                <w:szCs w:val="16"/>
              </w:rPr>
              <w:t xml:space="preserve">вх </w:t>
            </w:r>
            <w:r w:rsidRPr="00F24EE1">
              <w:rPr>
                <w:sz w:val="16"/>
                <w:szCs w:val="16"/>
              </w:rPr>
              <w:t>№</w:t>
            </w:r>
            <w:r>
              <w:rPr>
                <w:sz w:val="16"/>
                <w:szCs w:val="16"/>
              </w:rPr>
              <w:t>2643</w:t>
            </w:r>
            <w:r w:rsidRPr="00F24EE1">
              <w:rPr>
                <w:sz w:val="16"/>
                <w:szCs w:val="16"/>
              </w:rPr>
              <w:t xml:space="preserve"> от </w:t>
            </w:r>
            <w:r>
              <w:rPr>
                <w:sz w:val="16"/>
                <w:szCs w:val="16"/>
              </w:rPr>
              <w:t>28.08.2020</w:t>
            </w:r>
            <w:r w:rsidRPr="00F24EE1">
              <w:rPr>
                <w:sz w:val="16"/>
                <w:szCs w:val="16"/>
              </w:rPr>
              <w:t>г.</w:t>
            </w:r>
          </w:p>
        </w:tc>
        <w:tc>
          <w:tcPr>
            <w:tcW w:w="1276" w:type="dxa"/>
            <w:tcBorders>
              <w:top w:val="nil"/>
              <w:left w:val="nil"/>
              <w:bottom w:val="single" w:sz="4" w:space="0" w:color="000000"/>
              <w:right w:val="single" w:sz="4" w:space="0" w:color="auto"/>
            </w:tcBorders>
            <w:shd w:val="clear" w:color="auto" w:fill="auto"/>
            <w:hideMark/>
          </w:tcPr>
          <w:p w:rsidR="00043F03" w:rsidRPr="00F24EE1" w:rsidRDefault="00043F03" w:rsidP="00043F03">
            <w:pPr>
              <w:jc w:val="center"/>
              <w:rPr>
                <w:sz w:val="16"/>
                <w:szCs w:val="16"/>
              </w:rPr>
            </w:pPr>
            <w:r w:rsidRPr="00F24EE1">
              <w:rPr>
                <w:sz w:val="16"/>
                <w:szCs w:val="16"/>
              </w:rPr>
              <w:t xml:space="preserve">Коммерческое предложение 3 </w:t>
            </w:r>
            <w:r>
              <w:rPr>
                <w:sz w:val="16"/>
                <w:szCs w:val="16"/>
              </w:rPr>
              <w:t xml:space="preserve">вх </w:t>
            </w:r>
            <w:r w:rsidRPr="00F24EE1">
              <w:rPr>
                <w:sz w:val="16"/>
                <w:szCs w:val="16"/>
              </w:rPr>
              <w:t>№</w:t>
            </w:r>
            <w:r>
              <w:rPr>
                <w:sz w:val="16"/>
                <w:szCs w:val="16"/>
              </w:rPr>
              <w:t>2945</w:t>
            </w:r>
            <w:r w:rsidRPr="00F24EE1">
              <w:rPr>
                <w:sz w:val="16"/>
                <w:szCs w:val="16"/>
              </w:rPr>
              <w:t xml:space="preserve"> от </w:t>
            </w:r>
            <w:r>
              <w:rPr>
                <w:sz w:val="16"/>
                <w:szCs w:val="16"/>
              </w:rPr>
              <w:t>24.09.2020</w:t>
            </w:r>
            <w:r w:rsidRPr="00F24EE1">
              <w:rPr>
                <w:sz w:val="16"/>
                <w:szCs w:val="16"/>
              </w:rPr>
              <w:t>г.</w:t>
            </w:r>
          </w:p>
        </w:tc>
        <w:tc>
          <w:tcPr>
            <w:tcW w:w="1275" w:type="dxa"/>
            <w:tcBorders>
              <w:top w:val="single" w:sz="4" w:space="0" w:color="auto"/>
              <w:left w:val="single" w:sz="4" w:space="0" w:color="auto"/>
              <w:bottom w:val="single" w:sz="4" w:space="0" w:color="auto"/>
              <w:right w:val="single" w:sz="4" w:space="0" w:color="auto"/>
            </w:tcBorders>
          </w:tcPr>
          <w:p w:rsidR="00043F03" w:rsidRPr="00F24EE1" w:rsidRDefault="00043F03" w:rsidP="00043F03">
            <w:pPr>
              <w:jc w:val="center"/>
              <w:rPr>
                <w:color w:val="000000"/>
                <w:sz w:val="16"/>
                <w:szCs w:val="16"/>
              </w:rPr>
            </w:pPr>
            <w:r w:rsidRPr="00F24EE1">
              <w:rPr>
                <w:sz w:val="16"/>
                <w:szCs w:val="16"/>
              </w:rPr>
              <w:t xml:space="preserve">Коммерческое предложение </w:t>
            </w:r>
            <w:r>
              <w:rPr>
                <w:sz w:val="16"/>
                <w:szCs w:val="16"/>
              </w:rPr>
              <w:t>4</w:t>
            </w:r>
            <w:r w:rsidRPr="00F24EE1">
              <w:rPr>
                <w:sz w:val="16"/>
                <w:szCs w:val="16"/>
              </w:rPr>
              <w:t xml:space="preserve"> </w:t>
            </w:r>
            <w:r>
              <w:rPr>
                <w:sz w:val="16"/>
                <w:szCs w:val="16"/>
              </w:rPr>
              <w:t xml:space="preserve">вх </w:t>
            </w:r>
            <w:r w:rsidRPr="00F24EE1">
              <w:rPr>
                <w:sz w:val="16"/>
                <w:szCs w:val="16"/>
              </w:rPr>
              <w:t>№</w:t>
            </w:r>
            <w:r>
              <w:rPr>
                <w:sz w:val="16"/>
                <w:szCs w:val="16"/>
              </w:rPr>
              <w:t>2471</w:t>
            </w:r>
            <w:r w:rsidRPr="00F24EE1">
              <w:rPr>
                <w:sz w:val="16"/>
                <w:szCs w:val="16"/>
              </w:rPr>
              <w:t xml:space="preserve"> от </w:t>
            </w:r>
            <w:r>
              <w:rPr>
                <w:sz w:val="16"/>
                <w:szCs w:val="16"/>
              </w:rPr>
              <w:t>17.08.2020</w:t>
            </w:r>
            <w:r w:rsidRPr="00F24EE1">
              <w:rPr>
                <w:sz w:val="16"/>
                <w:szCs w:val="16"/>
              </w:rPr>
              <w:t>г.</w:t>
            </w:r>
          </w:p>
        </w:tc>
        <w:tc>
          <w:tcPr>
            <w:tcW w:w="1275" w:type="dxa"/>
            <w:tcBorders>
              <w:top w:val="nil"/>
              <w:left w:val="single" w:sz="4" w:space="0" w:color="auto"/>
              <w:bottom w:val="single" w:sz="4" w:space="0" w:color="000000"/>
              <w:right w:val="single" w:sz="4" w:space="0" w:color="000000"/>
            </w:tcBorders>
            <w:shd w:val="clear" w:color="auto" w:fill="auto"/>
            <w:hideMark/>
          </w:tcPr>
          <w:p w:rsidR="00043F03" w:rsidRDefault="00043F03" w:rsidP="00FD5B86">
            <w:pPr>
              <w:jc w:val="center"/>
              <w:rPr>
                <w:color w:val="000000"/>
                <w:sz w:val="16"/>
                <w:szCs w:val="16"/>
              </w:rPr>
            </w:pPr>
            <w:r w:rsidRPr="00F24EE1">
              <w:rPr>
                <w:color w:val="000000"/>
                <w:sz w:val="16"/>
                <w:szCs w:val="16"/>
              </w:rPr>
              <w:t xml:space="preserve">Средняя </w:t>
            </w:r>
            <w:r w:rsidRPr="00F24EE1">
              <w:rPr>
                <w:color w:val="000000"/>
                <w:sz w:val="14"/>
                <w:szCs w:val="14"/>
              </w:rPr>
              <w:t>арифметическая</w:t>
            </w:r>
            <w:r w:rsidRPr="00F24EE1">
              <w:rPr>
                <w:color w:val="000000"/>
                <w:sz w:val="16"/>
                <w:szCs w:val="16"/>
              </w:rPr>
              <w:t xml:space="preserve"> цена за единицу</w:t>
            </w:r>
          </w:p>
          <w:p w:rsidR="00043F03" w:rsidRPr="00F24EE1" w:rsidRDefault="00043F03" w:rsidP="00FD5B86">
            <w:pPr>
              <w:jc w:val="center"/>
              <w:rPr>
                <w:color w:val="000000"/>
                <w:sz w:val="16"/>
                <w:szCs w:val="16"/>
              </w:rPr>
            </w:pPr>
            <w:r w:rsidRPr="00F24EE1">
              <w:rPr>
                <w:color w:val="000000"/>
                <w:sz w:val="16"/>
                <w:szCs w:val="16"/>
              </w:rPr>
              <w:t>&lt;ц&gt;</w:t>
            </w:r>
          </w:p>
        </w:tc>
        <w:tc>
          <w:tcPr>
            <w:tcW w:w="2410" w:type="dxa"/>
            <w:tcBorders>
              <w:top w:val="nil"/>
              <w:left w:val="nil"/>
              <w:bottom w:val="single" w:sz="4" w:space="0" w:color="000000"/>
              <w:right w:val="single" w:sz="4" w:space="0" w:color="000000"/>
            </w:tcBorders>
            <w:shd w:val="clear" w:color="auto" w:fill="auto"/>
            <w:hideMark/>
          </w:tcPr>
          <w:p w:rsidR="00043F03" w:rsidRDefault="00043F03" w:rsidP="00FD5B86">
            <w:pPr>
              <w:rPr>
                <w:color w:val="000000"/>
                <w:sz w:val="18"/>
                <w:szCs w:val="18"/>
              </w:rPr>
            </w:pPr>
            <w:r w:rsidRPr="00F24EE1">
              <w:rPr>
                <w:color w:val="000000"/>
                <w:sz w:val="18"/>
                <w:szCs w:val="18"/>
              </w:rPr>
              <w:t>Среднее квадратичное отклонение,</w:t>
            </w:r>
          </w:p>
          <w:p w:rsidR="00043F03" w:rsidRPr="00F24EE1" w:rsidRDefault="00043F03" w:rsidP="00FD5B86">
            <w:pPr>
              <w:rPr>
                <w:color w:val="000000"/>
                <w:sz w:val="18"/>
                <w:szCs w:val="18"/>
              </w:rPr>
            </w:pPr>
            <w:r>
              <w:rPr>
                <w:noProof/>
                <w:color w:val="000000"/>
                <w:sz w:val="18"/>
                <w:szCs w:val="18"/>
              </w:rPr>
              <w:drawing>
                <wp:anchor distT="0" distB="0" distL="114300" distR="114300" simplePos="0" relativeHeight="251663360" behindDoc="0" locked="0" layoutInCell="1" allowOverlap="1">
                  <wp:simplePos x="0" y="0"/>
                  <wp:positionH relativeFrom="column">
                    <wp:posOffset>108697</wp:posOffset>
                  </wp:positionH>
                  <wp:positionV relativeFrom="paragraph">
                    <wp:posOffset>1484518</wp:posOffset>
                  </wp:positionV>
                  <wp:extent cx="1088988" cy="430306"/>
                  <wp:effectExtent l="19050" t="0" r="0" b="0"/>
                  <wp:wrapNone/>
                  <wp:docPr id="9" name="Изображение 1"/>
                  <wp:cNvGraphicFramePr/>
                  <a:graphic xmlns:a="http://schemas.openxmlformats.org/drawingml/2006/main">
                    <a:graphicData uri="http://schemas.openxmlformats.org/drawingml/2006/picture">
                      <pic:pic xmlns:pic="http://schemas.openxmlformats.org/drawingml/2006/picture">
                        <pic:nvPicPr>
                          <pic:cNvPr id="1040" name="Изображение 1"/>
                          <pic:cNvPicPr>
                            <a:picLocks noChangeAspect="1" noChangeArrowheads="1"/>
                          </pic:cNvPicPr>
                        </pic:nvPicPr>
                        <pic:blipFill>
                          <a:blip r:embed="rId22"/>
                          <a:srcRect/>
                          <a:stretch>
                            <a:fillRect/>
                          </a:stretch>
                        </pic:blipFill>
                        <pic:spPr bwMode="auto">
                          <a:xfrm>
                            <a:off x="0" y="0"/>
                            <a:ext cx="1088988" cy="430306"/>
                          </a:xfrm>
                          <a:prstGeom prst="rect">
                            <a:avLst/>
                          </a:prstGeom>
                          <a:noFill/>
                          <a:ln w="9525">
                            <a:noFill/>
                            <a:round/>
                            <a:headEnd/>
                            <a:tailEnd/>
                          </a:ln>
                        </pic:spPr>
                      </pic:pic>
                    </a:graphicData>
                  </a:graphic>
                </wp:anchor>
              </w:drawing>
            </w:r>
            <w:r w:rsidRPr="00F24EE1">
              <w:rPr>
                <w:color w:val="000000"/>
                <w:sz w:val="18"/>
                <w:szCs w:val="18"/>
              </w:rPr>
              <w:t xml:space="preserve"> σ - среднее квадратичное отклонение</w:t>
            </w:r>
            <w:r>
              <w:rPr>
                <w:color w:val="000000"/>
                <w:sz w:val="18"/>
                <w:szCs w:val="18"/>
              </w:rPr>
              <w:t>;</w:t>
            </w:r>
            <w:r w:rsidRPr="00F24EE1">
              <w:rPr>
                <w:color w:val="000000"/>
                <w:sz w:val="18"/>
                <w:szCs w:val="18"/>
              </w:rPr>
              <w:t xml:space="preserve">                             цi – цена единицы товара, работы, услуги, указанная в источнике с номером i;</w:t>
            </w:r>
            <w:r w:rsidRPr="00F24EE1">
              <w:rPr>
                <w:color w:val="000000"/>
                <w:sz w:val="18"/>
                <w:szCs w:val="18"/>
              </w:rPr>
              <w:br/>
              <w:t>&lt;ц&gt; – средняя арифметическая величина цены единицы товара, работы, услуги;</w:t>
            </w:r>
            <w:r w:rsidRPr="00F24EE1">
              <w:rPr>
                <w:color w:val="000000"/>
                <w:sz w:val="18"/>
                <w:szCs w:val="18"/>
              </w:rPr>
              <w:br/>
              <w:t>n – количество значений, используемых в расчете.</w:t>
            </w:r>
          </w:p>
        </w:tc>
        <w:tc>
          <w:tcPr>
            <w:tcW w:w="2126" w:type="dxa"/>
            <w:tcBorders>
              <w:top w:val="nil"/>
              <w:left w:val="nil"/>
              <w:bottom w:val="single" w:sz="4" w:space="0" w:color="000000"/>
              <w:right w:val="single" w:sz="4" w:space="0" w:color="000000"/>
            </w:tcBorders>
            <w:shd w:val="clear" w:color="auto" w:fill="auto"/>
            <w:hideMark/>
          </w:tcPr>
          <w:p w:rsidR="00043F03" w:rsidRDefault="00043F03" w:rsidP="00FD5B86">
            <w:pPr>
              <w:rPr>
                <w:i/>
                <w:iCs/>
                <w:color w:val="000000"/>
                <w:sz w:val="18"/>
                <w:szCs w:val="18"/>
              </w:rPr>
            </w:pPr>
            <w:r w:rsidRPr="00F24EE1">
              <w:rPr>
                <w:noProof/>
                <w:color w:val="000000"/>
                <w:sz w:val="18"/>
                <w:szCs w:val="18"/>
              </w:rPr>
              <w:drawing>
                <wp:anchor distT="0" distB="0" distL="114300" distR="114300" simplePos="0" relativeHeight="251662336" behindDoc="0" locked="0" layoutInCell="1" allowOverlap="1">
                  <wp:simplePos x="0" y="0"/>
                  <wp:positionH relativeFrom="column">
                    <wp:posOffset>138430</wp:posOffset>
                  </wp:positionH>
                  <wp:positionV relativeFrom="paragraph">
                    <wp:posOffset>1463675</wp:posOffset>
                  </wp:positionV>
                  <wp:extent cx="1009650" cy="352425"/>
                  <wp:effectExtent l="19050" t="0" r="0" b="0"/>
                  <wp:wrapNone/>
                  <wp:docPr id="10" name="Picture 1"/>
                  <wp:cNvGraphicFramePr/>
                  <a:graphic xmlns:a="http://schemas.openxmlformats.org/drawingml/2006/main">
                    <a:graphicData uri="http://schemas.openxmlformats.org/drawingml/2006/picture">
                      <pic:pic xmlns:pic="http://schemas.openxmlformats.org/drawingml/2006/picture">
                        <pic:nvPicPr>
                          <pic:cNvPr id="1039" name="Picture 1"/>
                          <pic:cNvPicPr>
                            <a:picLocks noChangeAspect="1" noChangeArrowheads="1"/>
                          </pic:cNvPicPr>
                        </pic:nvPicPr>
                        <pic:blipFill>
                          <a:blip r:embed="rId23"/>
                          <a:srcRect/>
                          <a:stretch>
                            <a:fillRect/>
                          </a:stretch>
                        </pic:blipFill>
                        <pic:spPr bwMode="auto">
                          <a:xfrm>
                            <a:off x="0" y="0"/>
                            <a:ext cx="1009650" cy="352425"/>
                          </a:xfrm>
                          <a:prstGeom prst="rect">
                            <a:avLst/>
                          </a:prstGeom>
                          <a:noFill/>
                          <a:ln w="9525">
                            <a:noFill/>
                            <a:round/>
                            <a:headEnd/>
                            <a:tailEnd/>
                          </a:ln>
                        </pic:spPr>
                      </pic:pic>
                    </a:graphicData>
                  </a:graphic>
                </wp:anchor>
              </w:drawing>
            </w:r>
            <w:r w:rsidRPr="00F24EE1">
              <w:rPr>
                <w:color w:val="000000"/>
                <w:sz w:val="18"/>
                <w:szCs w:val="18"/>
              </w:rPr>
              <w:t>коэффициент вариации цен V (%)</w:t>
            </w:r>
            <w:r w:rsidRPr="00F24EE1">
              <w:rPr>
                <w:i/>
                <w:iCs/>
                <w:color w:val="000000"/>
                <w:sz w:val="18"/>
                <w:szCs w:val="18"/>
              </w:rPr>
              <w:t xml:space="preserve"> (не должен превышать 33%)</w:t>
            </w:r>
          </w:p>
          <w:p w:rsidR="00043F03" w:rsidRPr="00F24EE1" w:rsidRDefault="00043F03" w:rsidP="00FD5B86">
            <w:pPr>
              <w:rPr>
                <w:color w:val="000000"/>
                <w:sz w:val="18"/>
                <w:szCs w:val="18"/>
              </w:rPr>
            </w:pPr>
            <w:r w:rsidRPr="00F24EE1">
              <w:rPr>
                <w:iCs/>
                <w:color w:val="000000"/>
                <w:sz w:val="18"/>
                <w:szCs w:val="18"/>
              </w:rPr>
              <w:t>v - количество (объем) услуги; &lt;ц&gt; – средняя арифметическая величина цены единицы товара, работы, услуги; σ -среднее квадратичное отклонение.</w:t>
            </w:r>
          </w:p>
        </w:tc>
        <w:tc>
          <w:tcPr>
            <w:tcW w:w="2123" w:type="dxa"/>
            <w:tcBorders>
              <w:top w:val="nil"/>
              <w:left w:val="nil"/>
              <w:bottom w:val="single" w:sz="4" w:space="0" w:color="000000"/>
              <w:right w:val="single" w:sz="4" w:space="0" w:color="000000"/>
            </w:tcBorders>
            <w:shd w:val="clear" w:color="auto" w:fill="auto"/>
            <w:hideMark/>
          </w:tcPr>
          <w:p w:rsidR="00043F03" w:rsidRPr="00F24EE1" w:rsidRDefault="00043F03" w:rsidP="00FD5B86">
            <w:pPr>
              <w:jc w:val="center"/>
              <w:rPr>
                <w:color w:val="000000"/>
                <w:sz w:val="18"/>
                <w:szCs w:val="18"/>
              </w:rPr>
            </w:pPr>
            <w:r w:rsidRPr="00F24EE1">
              <w:rPr>
                <w:color w:val="000000"/>
                <w:sz w:val="18"/>
                <w:szCs w:val="18"/>
              </w:rPr>
              <w:t xml:space="preserve">Расчет Н(М)ЦК </w:t>
            </w:r>
          </w:p>
        </w:tc>
      </w:tr>
      <w:tr w:rsidR="00043F03" w:rsidRPr="00F24EE1" w:rsidTr="00043F03">
        <w:trPr>
          <w:trHeight w:val="1979"/>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043F03" w:rsidRPr="00F24EE1" w:rsidRDefault="00043F03" w:rsidP="00FD5B86">
            <w:pPr>
              <w:jc w:val="center"/>
              <w:rPr>
                <w:color w:val="000000"/>
                <w:sz w:val="18"/>
                <w:szCs w:val="18"/>
              </w:rPr>
            </w:pPr>
            <w:r w:rsidRPr="00F24EE1">
              <w:rPr>
                <w:color w:val="000000"/>
                <w:sz w:val="18"/>
                <w:szCs w:val="18"/>
              </w:rPr>
              <w:t>1</w:t>
            </w:r>
          </w:p>
        </w:tc>
        <w:tc>
          <w:tcPr>
            <w:tcW w:w="1492" w:type="dxa"/>
            <w:tcBorders>
              <w:top w:val="nil"/>
              <w:left w:val="nil"/>
              <w:bottom w:val="single" w:sz="4" w:space="0" w:color="000000"/>
              <w:right w:val="single" w:sz="4" w:space="0" w:color="000000"/>
            </w:tcBorders>
            <w:shd w:val="clear" w:color="auto" w:fill="auto"/>
            <w:vAlign w:val="center"/>
            <w:hideMark/>
          </w:tcPr>
          <w:p w:rsidR="00043F03" w:rsidRPr="007C32AD" w:rsidRDefault="00043F03" w:rsidP="007C32AD">
            <w:pPr>
              <w:rPr>
                <w:color w:val="000000"/>
                <w:sz w:val="16"/>
                <w:szCs w:val="16"/>
              </w:rPr>
            </w:pPr>
            <w:r w:rsidRPr="007C32AD">
              <w:rPr>
                <w:color w:val="000000"/>
                <w:sz w:val="16"/>
                <w:szCs w:val="16"/>
              </w:rPr>
              <w:t xml:space="preserve">Проведение </w:t>
            </w:r>
            <w:r w:rsidRPr="007C32AD">
              <w:rPr>
                <w:bCs/>
                <w:color w:val="000000"/>
                <w:sz w:val="16"/>
                <w:szCs w:val="16"/>
              </w:rPr>
              <w:t xml:space="preserve">ежегодного обязательного аудита бухгалтерской (финансовой) отчетности МУП "Водоканал" за </w:t>
            </w:r>
            <w:r>
              <w:rPr>
                <w:bCs/>
                <w:color w:val="000000"/>
                <w:sz w:val="16"/>
                <w:szCs w:val="16"/>
              </w:rPr>
              <w:t>2020</w:t>
            </w:r>
            <w:r w:rsidRPr="007C32AD">
              <w:rPr>
                <w:bCs/>
                <w:color w:val="000000"/>
                <w:sz w:val="16"/>
                <w:szCs w:val="16"/>
              </w:rPr>
              <w:t xml:space="preserve"> год</w:t>
            </w:r>
            <w:r w:rsidRPr="007C32AD">
              <w:rPr>
                <w:color w:val="000000"/>
                <w:sz w:val="16"/>
                <w:szCs w:val="16"/>
              </w:rPr>
              <w:t>.</w:t>
            </w:r>
          </w:p>
          <w:p w:rsidR="00043F03" w:rsidRPr="007B1AF9" w:rsidRDefault="00043F03" w:rsidP="00FD5B86">
            <w:pPr>
              <w:rPr>
                <w:color w:val="000000"/>
                <w:sz w:val="16"/>
                <w:szCs w:val="16"/>
              </w:rPr>
            </w:pPr>
          </w:p>
        </w:tc>
        <w:tc>
          <w:tcPr>
            <w:tcW w:w="850" w:type="dxa"/>
            <w:tcBorders>
              <w:top w:val="nil"/>
              <w:left w:val="nil"/>
              <w:bottom w:val="single" w:sz="4" w:space="0" w:color="000000"/>
              <w:right w:val="single" w:sz="4" w:space="0" w:color="000000"/>
            </w:tcBorders>
            <w:shd w:val="clear" w:color="auto" w:fill="auto"/>
            <w:vAlign w:val="center"/>
            <w:hideMark/>
          </w:tcPr>
          <w:p w:rsidR="00043F03" w:rsidRPr="007B1AF9" w:rsidRDefault="00043F03" w:rsidP="00FD5B86">
            <w:pPr>
              <w:jc w:val="center"/>
              <w:rPr>
                <w:color w:val="000000"/>
                <w:sz w:val="16"/>
                <w:szCs w:val="16"/>
              </w:rPr>
            </w:pPr>
            <w:r w:rsidRPr="007B1AF9">
              <w:rPr>
                <w:color w:val="000000"/>
                <w:sz w:val="16"/>
                <w:szCs w:val="16"/>
              </w:rPr>
              <w:t>условная единица</w:t>
            </w:r>
          </w:p>
        </w:tc>
        <w:tc>
          <w:tcPr>
            <w:tcW w:w="425" w:type="dxa"/>
            <w:tcBorders>
              <w:top w:val="nil"/>
              <w:left w:val="nil"/>
              <w:bottom w:val="single" w:sz="4" w:space="0" w:color="000000"/>
              <w:right w:val="single" w:sz="4" w:space="0" w:color="000000"/>
            </w:tcBorders>
            <w:shd w:val="clear" w:color="FFFFCC" w:fill="FFFFFF"/>
            <w:noWrap/>
            <w:vAlign w:val="center"/>
            <w:hideMark/>
          </w:tcPr>
          <w:p w:rsidR="00043F03" w:rsidRPr="00F24EE1" w:rsidRDefault="00043F03" w:rsidP="00FD5B86">
            <w:pPr>
              <w:jc w:val="center"/>
              <w:rPr>
                <w:color w:val="000000"/>
                <w:sz w:val="18"/>
                <w:szCs w:val="18"/>
              </w:rPr>
            </w:pPr>
            <w:r w:rsidRPr="00F24EE1">
              <w:rPr>
                <w:color w:val="000000"/>
                <w:sz w:val="18"/>
                <w:szCs w:val="18"/>
              </w:rPr>
              <w:t>1</w:t>
            </w:r>
          </w:p>
        </w:tc>
        <w:tc>
          <w:tcPr>
            <w:tcW w:w="1276" w:type="dxa"/>
            <w:tcBorders>
              <w:top w:val="nil"/>
              <w:left w:val="nil"/>
              <w:bottom w:val="single" w:sz="4" w:space="0" w:color="000000"/>
              <w:right w:val="single" w:sz="4" w:space="0" w:color="000000"/>
            </w:tcBorders>
            <w:shd w:val="clear" w:color="auto" w:fill="auto"/>
            <w:noWrap/>
            <w:vAlign w:val="center"/>
            <w:hideMark/>
          </w:tcPr>
          <w:p w:rsidR="00043F03" w:rsidRPr="00F24EE1" w:rsidRDefault="00043F03" w:rsidP="00FD5B86">
            <w:pPr>
              <w:jc w:val="center"/>
              <w:rPr>
                <w:color w:val="000000"/>
                <w:sz w:val="18"/>
                <w:szCs w:val="18"/>
              </w:rPr>
            </w:pPr>
            <w:r>
              <w:rPr>
                <w:color w:val="000000"/>
                <w:sz w:val="18"/>
                <w:szCs w:val="18"/>
              </w:rPr>
              <w:t>180 000,00</w:t>
            </w:r>
          </w:p>
        </w:tc>
        <w:tc>
          <w:tcPr>
            <w:tcW w:w="1276" w:type="dxa"/>
            <w:tcBorders>
              <w:top w:val="nil"/>
              <w:left w:val="nil"/>
              <w:bottom w:val="single" w:sz="4" w:space="0" w:color="000000"/>
              <w:right w:val="single" w:sz="4" w:space="0" w:color="000000"/>
            </w:tcBorders>
            <w:shd w:val="clear" w:color="FFFFCC" w:fill="FFFFFF"/>
            <w:noWrap/>
            <w:vAlign w:val="center"/>
            <w:hideMark/>
          </w:tcPr>
          <w:p w:rsidR="00043F03" w:rsidRPr="00F24EE1" w:rsidRDefault="00043F03" w:rsidP="00FD5B86">
            <w:pPr>
              <w:jc w:val="center"/>
              <w:rPr>
                <w:color w:val="000000"/>
                <w:sz w:val="18"/>
                <w:szCs w:val="18"/>
              </w:rPr>
            </w:pPr>
            <w:r>
              <w:rPr>
                <w:color w:val="000000"/>
                <w:sz w:val="18"/>
                <w:szCs w:val="18"/>
              </w:rPr>
              <w:t>240 000,00</w:t>
            </w:r>
          </w:p>
        </w:tc>
        <w:tc>
          <w:tcPr>
            <w:tcW w:w="1276" w:type="dxa"/>
            <w:tcBorders>
              <w:top w:val="nil"/>
              <w:left w:val="nil"/>
              <w:bottom w:val="single" w:sz="4" w:space="0" w:color="000000"/>
              <w:right w:val="single" w:sz="4" w:space="0" w:color="auto"/>
            </w:tcBorders>
            <w:shd w:val="clear" w:color="auto" w:fill="auto"/>
            <w:noWrap/>
            <w:vAlign w:val="center"/>
            <w:hideMark/>
          </w:tcPr>
          <w:p w:rsidR="00043F03" w:rsidRPr="00F24EE1" w:rsidRDefault="00043F03" w:rsidP="00FD5B86">
            <w:pPr>
              <w:jc w:val="center"/>
              <w:rPr>
                <w:color w:val="000000"/>
                <w:sz w:val="18"/>
                <w:szCs w:val="18"/>
              </w:rPr>
            </w:pPr>
            <w:r>
              <w:rPr>
                <w:color w:val="000000"/>
                <w:sz w:val="18"/>
                <w:szCs w:val="18"/>
              </w:rPr>
              <w:t>120 000,00</w:t>
            </w:r>
          </w:p>
        </w:tc>
        <w:tc>
          <w:tcPr>
            <w:tcW w:w="1275" w:type="dxa"/>
            <w:tcBorders>
              <w:top w:val="single" w:sz="4" w:space="0" w:color="auto"/>
              <w:left w:val="single" w:sz="4" w:space="0" w:color="auto"/>
              <w:bottom w:val="single" w:sz="4" w:space="0" w:color="auto"/>
              <w:right w:val="single" w:sz="4" w:space="0" w:color="auto"/>
            </w:tcBorders>
            <w:vAlign w:val="center"/>
          </w:tcPr>
          <w:p w:rsidR="00043F03" w:rsidRDefault="00043F03" w:rsidP="00043F03">
            <w:pPr>
              <w:jc w:val="center"/>
              <w:rPr>
                <w:color w:val="000000"/>
                <w:sz w:val="18"/>
                <w:szCs w:val="18"/>
              </w:rPr>
            </w:pPr>
            <w:r>
              <w:rPr>
                <w:color w:val="000000"/>
                <w:sz w:val="18"/>
                <w:szCs w:val="18"/>
              </w:rPr>
              <w:t>170 000,00</w:t>
            </w:r>
          </w:p>
        </w:tc>
        <w:tc>
          <w:tcPr>
            <w:tcW w:w="1275" w:type="dxa"/>
            <w:tcBorders>
              <w:top w:val="nil"/>
              <w:left w:val="single" w:sz="4" w:space="0" w:color="auto"/>
              <w:bottom w:val="single" w:sz="4" w:space="0" w:color="000000"/>
              <w:right w:val="single" w:sz="4" w:space="0" w:color="000000"/>
            </w:tcBorders>
            <w:shd w:val="clear" w:color="auto" w:fill="auto"/>
            <w:vAlign w:val="center"/>
            <w:hideMark/>
          </w:tcPr>
          <w:p w:rsidR="00043F03" w:rsidRPr="00F24EE1" w:rsidRDefault="00043F03" w:rsidP="00FD5B86">
            <w:pPr>
              <w:jc w:val="center"/>
              <w:rPr>
                <w:color w:val="000000"/>
                <w:sz w:val="18"/>
                <w:szCs w:val="18"/>
              </w:rPr>
            </w:pPr>
            <w:r>
              <w:rPr>
                <w:color w:val="000000"/>
                <w:sz w:val="18"/>
                <w:szCs w:val="18"/>
              </w:rPr>
              <w:t>177 500,00</w:t>
            </w:r>
          </w:p>
        </w:tc>
        <w:tc>
          <w:tcPr>
            <w:tcW w:w="2410" w:type="dxa"/>
            <w:tcBorders>
              <w:top w:val="nil"/>
              <w:left w:val="nil"/>
              <w:bottom w:val="single" w:sz="4" w:space="0" w:color="000000"/>
              <w:right w:val="single" w:sz="4" w:space="0" w:color="000000"/>
            </w:tcBorders>
            <w:shd w:val="clear" w:color="auto" w:fill="auto"/>
            <w:vAlign w:val="center"/>
            <w:hideMark/>
          </w:tcPr>
          <w:p w:rsidR="00043F03" w:rsidRPr="00F24EE1" w:rsidRDefault="00043F03" w:rsidP="00FD5B86">
            <w:pPr>
              <w:jc w:val="center"/>
              <w:rPr>
                <w:color w:val="000000"/>
                <w:sz w:val="18"/>
                <w:szCs w:val="18"/>
              </w:rPr>
            </w:pPr>
            <w:r>
              <w:rPr>
                <w:color w:val="000000"/>
                <w:sz w:val="18"/>
                <w:szCs w:val="18"/>
              </w:rPr>
              <w:t>49053,54</w:t>
            </w:r>
          </w:p>
        </w:tc>
        <w:tc>
          <w:tcPr>
            <w:tcW w:w="2126" w:type="dxa"/>
            <w:tcBorders>
              <w:top w:val="nil"/>
              <w:left w:val="nil"/>
              <w:bottom w:val="single" w:sz="4" w:space="0" w:color="000000"/>
              <w:right w:val="single" w:sz="4" w:space="0" w:color="000000"/>
            </w:tcBorders>
            <w:shd w:val="clear" w:color="auto" w:fill="auto"/>
            <w:vAlign w:val="center"/>
            <w:hideMark/>
          </w:tcPr>
          <w:p w:rsidR="00043F03" w:rsidRPr="00F24EE1" w:rsidRDefault="00043F03" w:rsidP="00FD5B86">
            <w:pPr>
              <w:jc w:val="center"/>
              <w:rPr>
                <w:color w:val="000000"/>
                <w:sz w:val="18"/>
                <w:szCs w:val="18"/>
              </w:rPr>
            </w:pPr>
            <w:r>
              <w:rPr>
                <w:color w:val="000000"/>
                <w:sz w:val="18"/>
                <w:szCs w:val="18"/>
              </w:rPr>
              <w:t>27.64</w:t>
            </w:r>
          </w:p>
        </w:tc>
        <w:tc>
          <w:tcPr>
            <w:tcW w:w="2123" w:type="dxa"/>
            <w:tcBorders>
              <w:top w:val="nil"/>
              <w:left w:val="nil"/>
              <w:bottom w:val="single" w:sz="4" w:space="0" w:color="000000"/>
              <w:right w:val="single" w:sz="4" w:space="0" w:color="000000"/>
            </w:tcBorders>
            <w:shd w:val="clear" w:color="auto" w:fill="auto"/>
            <w:vAlign w:val="center"/>
            <w:hideMark/>
          </w:tcPr>
          <w:p w:rsidR="00043F03" w:rsidRPr="00F24EE1" w:rsidRDefault="00043F03" w:rsidP="00FD5B86">
            <w:pPr>
              <w:jc w:val="center"/>
              <w:rPr>
                <w:color w:val="000000"/>
                <w:sz w:val="18"/>
                <w:szCs w:val="18"/>
              </w:rPr>
            </w:pPr>
            <w:r>
              <w:rPr>
                <w:color w:val="000000"/>
                <w:sz w:val="18"/>
                <w:szCs w:val="18"/>
              </w:rPr>
              <w:t>177 500,00</w:t>
            </w:r>
          </w:p>
        </w:tc>
      </w:tr>
    </w:tbl>
    <w:p w:rsidR="003C1AA9" w:rsidRDefault="003C1AA9" w:rsidP="006E25D8">
      <w:pPr>
        <w:jc w:val="both"/>
        <w:rPr>
          <w:b/>
        </w:rPr>
      </w:pPr>
    </w:p>
    <w:p w:rsidR="006E25D8" w:rsidRPr="0067433A" w:rsidRDefault="006E25D8" w:rsidP="006E25D8">
      <w:pPr>
        <w:jc w:val="both"/>
        <w:rPr>
          <w:b/>
        </w:rPr>
      </w:pPr>
      <w:r w:rsidRPr="0067433A">
        <w:rPr>
          <w:b/>
        </w:rPr>
        <w:lastRenderedPageBreak/>
        <w:t>Расчет НМЦК:</w:t>
      </w:r>
    </w:p>
    <w:p w:rsidR="006E25D8" w:rsidRPr="00187B6B" w:rsidRDefault="006E25D8" w:rsidP="006E25D8"/>
    <w:p w:rsidR="006E25D8" w:rsidRPr="00187B6B" w:rsidRDefault="006E25D8" w:rsidP="006E25D8">
      <w:r w:rsidRPr="00F24EE1">
        <w:rPr>
          <w:noProof/>
        </w:rPr>
        <w:drawing>
          <wp:inline distT="0" distB="0" distL="0" distR="0">
            <wp:extent cx="1323975" cy="485140"/>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24"/>
                    <a:stretch>
                      <a:fillRect/>
                    </a:stretch>
                  </pic:blipFill>
                  <pic:spPr bwMode="auto">
                    <a:xfrm>
                      <a:off x="0" y="0"/>
                      <a:ext cx="1323975" cy="485140"/>
                    </a:xfrm>
                    <a:prstGeom prst="rect">
                      <a:avLst/>
                    </a:prstGeom>
                    <a:noFill/>
                    <a:ln w="9525">
                      <a:noFill/>
                      <a:miter lim="800000"/>
                      <a:headEnd/>
                      <a:tailEnd/>
                    </a:ln>
                  </pic:spPr>
                </pic:pic>
              </a:graphicData>
            </a:graphic>
          </wp:inline>
        </w:drawing>
      </w:r>
    </w:p>
    <w:p w:rsidR="006E25D8" w:rsidRPr="00B40EF5" w:rsidRDefault="006E25D8" w:rsidP="006E25D8">
      <w:pPr>
        <w:rPr>
          <w:sz w:val="22"/>
          <w:szCs w:val="22"/>
        </w:rPr>
      </w:pPr>
      <w:r w:rsidRPr="00B40EF5">
        <w:rPr>
          <w:sz w:val="22"/>
          <w:szCs w:val="22"/>
        </w:rPr>
        <w:t>где:</w:t>
      </w:r>
    </w:p>
    <w:p w:rsidR="006E25D8" w:rsidRPr="00B40EF5" w:rsidRDefault="006E25D8" w:rsidP="006E25D8">
      <w:pPr>
        <w:rPr>
          <w:sz w:val="22"/>
          <w:szCs w:val="22"/>
        </w:rPr>
      </w:pPr>
      <w:r w:rsidRPr="00B40EF5">
        <w:rPr>
          <w:sz w:val="22"/>
          <w:szCs w:val="22"/>
        </w:rPr>
        <w:t>НМЦК, определяемая методом сопоставимых рыночных цен (анализа рынка);</w:t>
      </w:r>
    </w:p>
    <w:p w:rsidR="006E25D8" w:rsidRPr="00B40EF5" w:rsidRDefault="006E25D8" w:rsidP="006E25D8">
      <w:pPr>
        <w:rPr>
          <w:sz w:val="22"/>
          <w:szCs w:val="22"/>
        </w:rPr>
      </w:pPr>
      <w:r w:rsidRPr="00B40EF5">
        <w:rPr>
          <w:sz w:val="22"/>
          <w:szCs w:val="22"/>
        </w:rPr>
        <w:t>v - количество (объем) закупаемого товара (работы, услуги);</w:t>
      </w:r>
    </w:p>
    <w:p w:rsidR="006E25D8" w:rsidRPr="00B40EF5" w:rsidRDefault="006E25D8" w:rsidP="006E25D8">
      <w:pPr>
        <w:rPr>
          <w:sz w:val="22"/>
          <w:szCs w:val="22"/>
        </w:rPr>
      </w:pPr>
      <w:r w:rsidRPr="00B40EF5">
        <w:rPr>
          <w:sz w:val="22"/>
          <w:szCs w:val="22"/>
        </w:rPr>
        <w:t>n - количество значений, используемых в расчете;</w:t>
      </w:r>
    </w:p>
    <w:p w:rsidR="006E25D8" w:rsidRPr="00B40EF5" w:rsidRDefault="006E25D8" w:rsidP="006E25D8">
      <w:pPr>
        <w:rPr>
          <w:sz w:val="22"/>
          <w:szCs w:val="22"/>
        </w:rPr>
      </w:pPr>
      <w:r w:rsidRPr="00B40EF5">
        <w:rPr>
          <w:sz w:val="22"/>
          <w:szCs w:val="22"/>
        </w:rPr>
        <w:t>i - номер источника ценовой информации;</w:t>
      </w:r>
    </w:p>
    <w:p w:rsidR="006E25D8" w:rsidRDefault="006E25D8" w:rsidP="006E25D8">
      <w:pPr>
        <w:rPr>
          <w:sz w:val="22"/>
          <w:szCs w:val="22"/>
        </w:rPr>
      </w:pPr>
      <w:r w:rsidRPr="00B40EF5">
        <w:rPr>
          <w:noProof/>
          <w:sz w:val="22"/>
          <w:szCs w:val="22"/>
        </w:rPr>
        <w:drawing>
          <wp:inline distT="0" distB="0" distL="0" distR="0">
            <wp:extent cx="153670" cy="226695"/>
            <wp:effectExtent l="1905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srcRect/>
                    <a:stretch>
                      <a:fillRect/>
                    </a:stretch>
                  </pic:blipFill>
                  <pic:spPr bwMode="auto">
                    <a:xfrm>
                      <a:off x="0" y="0"/>
                      <a:ext cx="153670" cy="226695"/>
                    </a:xfrm>
                    <a:prstGeom prst="rect">
                      <a:avLst/>
                    </a:prstGeom>
                    <a:noFill/>
                    <a:ln w="9525">
                      <a:noFill/>
                      <a:miter lim="800000"/>
                      <a:headEnd/>
                      <a:tailEnd/>
                    </a:ln>
                  </pic:spPr>
                </pic:pic>
              </a:graphicData>
            </a:graphic>
          </wp:inline>
        </w:drawing>
      </w:r>
      <w:r w:rsidRPr="00B40EF5">
        <w:rPr>
          <w:sz w:val="22"/>
          <w:szCs w:val="22"/>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6E25D8" w:rsidRDefault="006E25D8" w:rsidP="006E25D8">
      <w:pPr>
        <w:rPr>
          <w:sz w:val="22"/>
          <w:szCs w:val="22"/>
        </w:rPr>
      </w:pPr>
    </w:p>
    <w:p w:rsidR="00EA71DE" w:rsidRDefault="006E25D8" w:rsidP="006E25D8">
      <w:pPr>
        <w:rPr>
          <w:b/>
          <w:bCs/>
          <w:sz w:val="22"/>
          <w:szCs w:val="22"/>
        </w:rPr>
      </w:pPr>
      <w:r w:rsidRPr="00EA71DE">
        <w:rPr>
          <w:sz w:val="22"/>
          <w:szCs w:val="22"/>
        </w:rPr>
        <w:t xml:space="preserve">Проведенные исследования позволяют определить </w:t>
      </w:r>
      <w:r>
        <w:rPr>
          <w:sz w:val="22"/>
          <w:szCs w:val="22"/>
        </w:rPr>
        <w:t>начальную (</w:t>
      </w:r>
      <w:r w:rsidRPr="00EA71DE">
        <w:rPr>
          <w:sz w:val="22"/>
          <w:szCs w:val="22"/>
        </w:rPr>
        <w:t>максимальную</w:t>
      </w:r>
      <w:r>
        <w:rPr>
          <w:sz w:val="22"/>
          <w:szCs w:val="22"/>
        </w:rPr>
        <w:t>)</w:t>
      </w:r>
      <w:r w:rsidRPr="00EA71DE">
        <w:rPr>
          <w:sz w:val="22"/>
          <w:szCs w:val="22"/>
        </w:rPr>
        <w:t xml:space="preserve"> цену </w:t>
      </w:r>
      <w:r>
        <w:rPr>
          <w:sz w:val="22"/>
          <w:szCs w:val="22"/>
        </w:rPr>
        <w:t>контракта</w:t>
      </w:r>
      <w:r w:rsidRPr="00EA71DE">
        <w:rPr>
          <w:sz w:val="22"/>
          <w:szCs w:val="22"/>
        </w:rPr>
        <w:t xml:space="preserve"> в размере </w:t>
      </w:r>
      <w:r w:rsidR="00043F03">
        <w:rPr>
          <w:b/>
          <w:bCs/>
          <w:sz w:val="22"/>
          <w:szCs w:val="22"/>
        </w:rPr>
        <w:t>177 500</w:t>
      </w:r>
      <w:r w:rsidRPr="00EA71DE">
        <w:rPr>
          <w:b/>
          <w:sz w:val="22"/>
          <w:szCs w:val="22"/>
        </w:rPr>
        <w:t>(</w:t>
      </w:r>
      <w:r w:rsidR="00043F03">
        <w:rPr>
          <w:b/>
          <w:sz w:val="22"/>
          <w:szCs w:val="22"/>
        </w:rPr>
        <w:t>Сто семьдесят семь тысяч пятьсот</w:t>
      </w:r>
      <w:r w:rsidRPr="00EA71DE">
        <w:rPr>
          <w:b/>
          <w:sz w:val="22"/>
          <w:szCs w:val="22"/>
        </w:rPr>
        <w:t xml:space="preserve">) </w:t>
      </w:r>
      <w:r w:rsidRPr="00EA71DE">
        <w:rPr>
          <w:b/>
          <w:bCs/>
          <w:sz w:val="22"/>
          <w:szCs w:val="22"/>
        </w:rPr>
        <w:t>руб</w:t>
      </w:r>
      <w:r w:rsidR="007C32AD">
        <w:rPr>
          <w:b/>
          <w:bCs/>
          <w:sz w:val="22"/>
          <w:szCs w:val="22"/>
        </w:rPr>
        <w:t>.</w:t>
      </w:r>
      <w:r w:rsidR="00043F03">
        <w:rPr>
          <w:b/>
          <w:bCs/>
          <w:sz w:val="22"/>
          <w:szCs w:val="22"/>
        </w:rPr>
        <w:t>00</w:t>
      </w:r>
      <w:r w:rsidRPr="00EA71DE">
        <w:rPr>
          <w:b/>
          <w:bCs/>
          <w:sz w:val="22"/>
          <w:szCs w:val="22"/>
        </w:rPr>
        <w:t xml:space="preserve"> коп</w:t>
      </w:r>
      <w:r>
        <w:rPr>
          <w:b/>
          <w:bCs/>
          <w:sz w:val="22"/>
          <w:szCs w:val="22"/>
        </w:rPr>
        <w:t>.</w:t>
      </w:r>
    </w:p>
    <w:p w:rsidR="00AE1C80" w:rsidRDefault="00AE1C80" w:rsidP="008F3138">
      <w:pPr>
        <w:rPr>
          <w:b/>
          <w:bCs/>
          <w:sz w:val="22"/>
          <w:szCs w:val="22"/>
        </w:rPr>
      </w:pPr>
    </w:p>
    <w:p w:rsidR="00AE1C80" w:rsidRDefault="00AE1C80"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sectPr w:rsidR="00EA71DE" w:rsidSect="007C4E21">
          <w:pgSz w:w="16838" w:h="11906" w:orient="landscape"/>
          <w:pgMar w:top="1701" w:right="1134" w:bottom="851" w:left="1134" w:header="709" w:footer="709" w:gutter="0"/>
          <w:cols w:space="708"/>
          <w:docGrid w:linePitch="360"/>
        </w:sectPr>
      </w:pPr>
    </w:p>
    <w:p w:rsidR="001F10BE" w:rsidRPr="0067433A" w:rsidRDefault="001F10BE" w:rsidP="001F10BE">
      <w:pPr>
        <w:jc w:val="center"/>
        <w:rPr>
          <w:b/>
        </w:rPr>
      </w:pPr>
      <w:r w:rsidRPr="0067433A">
        <w:rPr>
          <w:b/>
        </w:rPr>
        <w:lastRenderedPageBreak/>
        <w:t xml:space="preserve">РАЗДЕЛ </w:t>
      </w:r>
      <w:r w:rsidRPr="0067433A">
        <w:rPr>
          <w:b/>
          <w:lang w:val="en-US"/>
        </w:rPr>
        <w:t>VI</w:t>
      </w:r>
      <w:r w:rsidR="00EE7EF0">
        <w:rPr>
          <w:b/>
        </w:rPr>
        <w:t xml:space="preserve">. </w:t>
      </w:r>
      <w:r w:rsidRPr="0067433A">
        <w:rPr>
          <w:b/>
        </w:rPr>
        <w:t>ОЦЕНКА ЗАЯВОК</w:t>
      </w:r>
    </w:p>
    <w:p w:rsidR="001F10BE" w:rsidRPr="0067433A" w:rsidRDefault="001F10BE" w:rsidP="001F10BE">
      <w:pPr>
        <w:jc w:val="center"/>
        <w:rPr>
          <w:b/>
        </w:rPr>
      </w:pPr>
    </w:p>
    <w:p w:rsidR="001F10BE" w:rsidRPr="00457395" w:rsidRDefault="006F7682" w:rsidP="00B30F2D">
      <w:pPr>
        <w:pStyle w:val="17"/>
        <w:ind w:left="0" w:firstLine="567"/>
        <w:jc w:val="both"/>
        <w:rPr>
          <w:b/>
          <w:sz w:val="22"/>
          <w:szCs w:val="22"/>
        </w:rPr>
      </w:pPr>
      <w:r w:rsidRPr="00457395">
        <w:rPr>
          <w:b/>
          <w:sz w:val="22"/>
          <w:szCs w:val="22"/>
        </w:rPr>
        <w:t xml:space="preserve">1. </w:t>
      </w:r>
      <w:r w:rsidR="001F10BE" w:rsidRPr="00457395">
        <w:rPr>
          <w:b/>
          <w:sz w:val="22"/>
          <w:szCs w:val="22"/>
        </w:rPr>
        <w:t>Критерии оценки заявок на участие в открытом конкурсе и величины их значимости.</w:t>
      </w:r>
    </w:p>
    <w:p w:rsidR="006F7682" w:rsidRPr="00524BD4" w:rsidRDefault="006F7682" w:rsidP="006F7682">
      <w:pPr>
        <w:pStyle w:val="17"/>
        <w:ind w:left="0" w:firstLine="567"/>
        <w:rPr>
          <w:b/>
          <w:sz w:val="12"/>
          <w:szCs w:val="12"/>
        </w:rPr>
      </w:pPr>
    </w:p>
    <w:p w:rsidR="001F10BE" w:rsidRPr="00524BD4" w:rsidRDefault="001F10BE" w:rsidP="001F10BE">
      <w:pPr>
        <w:autoSpaceDE w:val="0"/>
        <w:autoSpaceDN w:val="0"/>
        <w:adjustRightInd w:val="0"/>
        <w:ind w:firstLine="540"/>
        <w:jc w:val="both"/>
        <w:rPr>
          <w:sz w:val="22"/>
          <w:szCs w:val="22"/>
        </w:rPr>
      </w:pPr>
      <w:r w:rsidRPr="00524BD4">
        <w:rPr>
          <w:sz w:val="22"/>
          <w:szCs w:val="22"/>
        </w:rPr>
        <w:t xml:space="preserve">В целях выявления лучших из предложенных условий исполнения </w:t>
      </w:r>
      <w:r w:rsidR="006F7682" w:rsidRPr="00524BD4">
        <w:rPr>
          <w:sz w:val="22"/>
          <w:szCs w:val="22"/>
        </w:rPr>
        <w:t>контракта</w:t>
      </w:r>
      <w:r w:rsidRPr="00524BD4">
        <w:rPr>
          <w:sz w:val="22"/>
          <w:szCs w:val="22"/>
        </w:rPr>
        <w:t xml:space="preserve"> при проведении </w:t>
      </w:r>
      <w:r w:rsidR="00EE7EF0" w:rsidRPr="00524BD4">
        <w:rPr>
          <w:sz w:val="22"/>
          <w:szCs w:val="22"/>
        </w:rPr>
        <w:t xml:space="preserve">открытого </w:t>
      </w:r>
      <w:r w:rsidRPr="00524BD4">
        <w:rPr>
          <w:sz w:val="22"/>
          <w:szCs w:val="22"/>
        </w:rPr>
        <w:t xml:space="preserve">конкурса </w:t>
      </w:r>
      <w:r w:rsidR="00EE7EF0" w:rsidRPr="00524BD4">
        <w:rPr>
          <w:sz w:val="22"/>
          <w:szCs w:val="22"/>
        </w:rPr>
        <w:t>Единая</w:t>
      </w:r>
      <w:r w:rsidRPr="00524BD4">
        <w:rPr>
          <w:sz w:val="22"/>
          <w:szCs w:val="22"/>
        </w:rPr>
        <w:t xml:space="preserve"> комиссия (в соответствии с постановлением Правительства Российской Федерации от 28.11.2013 г.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оценивает заявки участников </w:t>
      </w:r>
      <w:r w:rsidR="00037E24" w:rsidRPr="00524BD4">
        <w:rPr>
          <w:sz w:val="22"/>
          <w:szCs w:val="22"/>
        </w:rPr>
        <w:t xml:space="preserve">открытого </w:t>
      </w:r>
      <w:r w:rsidRPr="00524BD4">
        <w:rPr>
          <w:sz w:val="22"/>
          <w:szCs w:val="22"/>
        </w:rPr>
        <w:t>конкурса по следующим критериям:</w:t>
      </w:r>
    </w:p>
    <w:p w:rsidR="001F10BE" w:rsidRPr="00524BD4" w:rsidRDefault="001F10BE" w:rsidP="001F10BE">
      <w:pPr>
        <w:autoSpaceDE w:val="0"/>
        <w:autoSpaceDN w:val="0"/>
        <w:adjustRightInd w:val="0"/>
        <w:ind w:left="540"/>
        <w:jc w:val="both"/>
        <w:rPr>
          <w:sz w:val="22"/>
          <w:szCs w:val="22"/>
        </w:rPr>
      </w:pPr>
      <w:r w:rsidRPr="00524BD4">
        <w:rPr>
          <w:sz w:val="22"/>
          <w:szCs w:val="22"/>
        </w:rPr>
        <w:t xml:space="preserve">1) </w:t>
      </w:r>
      <w:r w:rsidR="009654DD" w:rsidRPr="00524BD4">
        <w:rPr>
          <w:sz w:val="22"/>
          <w:szCs w:val="22"/>
        </w:rPr>
        <w:t>характеризующиеся как стоимостные критерии оценки - цена контракта;</w:t>
      </w:r>
    </w:p>
    <w:p w:rsidR="0046182C" w:rsidRPr="00524BD4" w:rsidRDefault="001F10BE" w:rsidP="001F10BE">
      <w:pPr>
        <w:ind w:firstLine="567"/>
        <w:jc w:val="both"/>
        <w:rPr>
          <w:sz w:val="22"/>
          <w:szCs w:val="22"/>
        </w:rPr>
      </w:pPr>
      <w:r w:rsidRPr="00524BD4">
        <w:rPr>
          <w:sz w:val="22"/>
          <w:szCs w:val="22"/>
        </w:rPr>
        <w:t xml:space="preserve">2) </w:t>
      </w:r>
      <w:r w:rsidR="009654DD" w:rsidRPr="00524BD4">
        <w:rPr>
          <w:sz w:val="22"/>
          <w:szCs w:val="22"/>
        </w:rPr>
        <w:t>характеризующиеся как нестоимостные критерии оценки</w:t>
      </w:r>
      <w:r w:rsidR="0046182C" w:rsidRPr="00524BD4">
        <w:rPr>
          <w:sz w:val="22"/>
          <w:szCs w:val="22"/>
        </w:rPr>
        <w:t>:</w:t>
      </w:r>
    </w:p>
    <w:p w:rsidR="0046182C" w:rsidRPr="00524BD4" w:rsidRDefault="009654DD" w:rsidP="002C0ECC">
      <w:pPr>
        <w:ind w:firstLine="567"/>
        <w:jc w:val="both"/>
        <w:rPr>
          <w:sz w:val="22"/>
          <w:szCs w:val="22"/>
        </w:rPr>
      </w:pPr>
      <w:r w:rsidRPr="00524BD4">
        <w:rPr>
          <w:sz w:val="22"/>
          <w:szCs w:val="22"/>
        </w:rPr>
        <w:t>- к</w:t>
      </w:r>
      <w:r w:rsidR="001F10BE" w:rsidRPr="00524BD4">
        <w:rPr>
          <w:sz w:val="22"/>
          <w:szCs w:val="22"/>
        </w:rPr>
        <w:t xml:space="preserve">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w:t>
      </w:r>
      <w:r w:rsidR="00F95668" w:rsidRPr="00524BD4">
        <w:rPr>
          <w:sz w:val="22"/>
          <w:szCs w:val="22"/>
        </w:rPr>
        <w:t>контракта</w:t>
      </w:r>
      <w:r w:rsidR="001F10BE" w:rsidRPr="00524BD4">
        <w:rPr>
          <w:sz w:val="22"/>
          <w:szCs w:val="22"/>
        </w:rPr>
        <w:t>, и деловой репутации, специалистов и иных работников определенного уровня квалификации (далее - Квалификация участника закупки)</w:t>
      </w:r>
      <w:r w:rsidR="002C0ECC" w:rsidRPr="00524BD4">
        <w:rPr>
          <w:sz w:val="22"/>
          <w:szCs w:val="22"/>
        </w:rPr>
        <w:t>.</w:t>
      </w:r>
    </w:p>
    <w:p w:rsidR="001F10BE" w:rsidRPr="00524BD4" w:rsidRDefault="001F10BE" w:rsidP="001F10BE">
      <w:pPr>
        <w:autoSpaceDE w:val="0"/>
        <w:autoSpaceDN w:val="0"/>
        <w:adjustRightInd w:val="0"/>
        <w:ind w:firstLine="540"/>
        <w:jc w:val="both"/>
        <w:rPr>
          <w:sz w:val="22"/>
          <w:szCs w:val="22"/>
        </w:rPr>
      </w:pPr>
      <w:r w:rsidRPr="00524BD4">
        <w:rPr>
          <w:sz w:val="22"/>
          <w:szCs w:val="22"/>
        </w:rPr>
        <w:t>Сумма величин значимости всех критериев оценки составляет 100 процентов.</w:t>
      </w:r>
    </w:p>
    <w:p w:rsidR="001F10BE" w:rsidRPr="00457395" w:rsidRDefault="001F10BE" w:rsidP="001F10BE">
      <w:pPr>
        <w:autoSpaceDE w:val="0"/>
        <w:autoSpaceDN w:val="0"/>
        <w:adjustRightInd w:val="0"/>
        <w:ind w:firstLine="540"/>
        <w:jc w:val="both"/>
        <w:rPr>
          <w:sz w:val="22"/>
          <w:szCs w:val="22"/>
        </w:rPr>
      </w:pPr>
      <w:r w:rsidRPr="00524BD4">
        <w:rPr>
          <w:sz w:val="22"/>
          <w:szCs w:val="22"/>
        </w:rPr>
        <w:t>Для определения значимости</w:t>
      </w:r>
      <w:r w:rsidRPr="00457395">
        <w:rPr>
          <w:sz w:val="22"/>
          <w:szCs w:val="22"/>
        </w:rPr>
        <w:t xml:space="preserve"> критериев оценки используется коэффициент значимости каждого критерия.</w:t>
      </w:r>
    </w:p>
    <w:p w:rsidR="001F10BE" w:rsidRPr="00457395" w:rsidRDefault="001F10BE" w:rsidP="001F10BE">
      <w:pPr>
        <w:autoSpaceDE w:val="0"/>
        <w:autoSpaceDN w:val="0"/>
        <w:adjustRightInd w:val="0"/>
        <w:ind w:firstLine="540"/>
        <w:jc w:val="both"/>
        <w:rPr>
          <w:sz w:val="22"/>
          <w:szCs w:val="22"/>
        </w:rPr>
      </w:pPr>
    </w:p>
    <w:tbl>
      <w:tblPr>
        <w:tblW w:w="878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261"/>
        <w:gridCol w:w="2693"/>
        <w:gridCol w:w="2835"/>
      </w:tblGrid>
      <w:tr w:rsidR="002C0ECC" w:rsidRPr="00457395" w:rsidTr="002C0ECC">
        <w:trPr>
          <w:trHeight w:val="282"/>
        </w:trPr>
        <w:tc>
          <w:tcPr>
            <w:tcW w:w="326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C0ECC" w:rsidRPr="00457395" w:rsidRDefault="002C0ECC" w:rsidP="00E12CDB">
            <w:pPr>
              <w:jc w:val="center"/>
              <w:rPr>
                <w:sz w:val="22"/>
                <w:szCs w:val="22"/>
              </w:rPr>
            </w:pPr>
            <w:r w:rsidRPr="00457395">
              <w:rPr>
                <w:sz w:val="22"/>
                <w:szCs w:val="22"/>
              </w:rPr>
              <w:t>Критерий</w:t>
            </w:r>
          </w:p>
          <w:p w:rsidR="002C0ECC" w:rsidRPr="00457395" w:rsidRDefault="002C0ECC" w:rsidP="00E12CDB">
            <w:pPr>
              <w:jc w:val="center"/>
              <w:rPr>
                <w:sz w:val="22"/>
                <w:szCs w:val="22"/>
              </w:rPr>
            </w:pPr>
            <w:r w:rsidRPr="00457395">
              <w:rPr>
                <w:sz w:val="22"/>
                <w:szCs w:val="22"/>
              </w:rPr>
              <w:t>оценки</w:t>
            </w:r>
          </w:p>
        </w:tc>
        <w:tc>
          <w:tcPr>
            <w:tcW w:w="2693" w:type="dxa"/>
            <w:tcBorders>
              <w:top w:val="single" w:sz="4" w:space="0" w:color="auto"/>
              <w:left w:val="single" w:sz="4" w:space="0" w:color="auto"/>
              <w:bottom w:val="single" w:sz="4" w:space="0" w:color="auto"/>
              <w:right w:val="single" w:sz="4" w:space="0" w:color="auto"/>
            </w:tcBorders>
            <w:vAlign w:val="center"/>
          </w:tcPr>
          <w:p w:rsidR="002C0ECC" w:rsidRPr="00457395" w:rsidRDefault="002C0ECC" w:rsidP="00E12CDB">
            <w:pPr>
              <w:jc w:val="center"/>
              <w:rPr>
                <w:sz w:val="22"/>
                <w:szCs w:val="22"/>
              </w:rPr>
            </w:pPr>
            <w:r w:rsidRPr="00457395">
              <w:rPr>
                <w:sz w:val="22"/>
                <w:szCs w:val="22"/>
              </w:rPr>
              <w:t xml:space="preserve">Цена </w:t>
            </w:r>
          </w:p>
          <w:p w:rsidR="002C0ECC" w:rsidRPr="00457395" w:rsidRDefault="002C0ECC" w:rsidP="00E12CDB">
            <w:pPr>
              <w:jc w:val="center"/>
              <w:rPr>
                <w:sz w:val="22"/>
                <w:szCs w:val="22"/>
              </w:rPr>
            </w:pPr>
            <w:r w:rsidRPr="00457395">
              <w:rPr>
                <w:sz w:val="22"/>
                <w:szCs w:val="22"/>
              </w:rPr>
              <w:t>контракта</w:t>
            </w:r>
          </w:p>
        </w:tc>
        <w:tc>
          <w:tcPr>
            <w:tcW w:w="2835" w:type="dxa"/>
            <w:tcBorders>
              <w:top w:val="single" w:sz="4" w:space="0" w:color="auto"/>
              <w:left w:val="single" w:sz="4" w:space="0" w:color="auto"/>
              <w:bottom w:val="single" w:sz="4" w:space="0" w:color="auto"/>
              <w:right w:val="single" w:sz="4" w:space="0" w:color="auto"/>
            </w:tcBorders>
            <w:vAlign w:val="center"/>
          </w:tcPr>
          <w:p w:rsidR="002C0ECC" w:rsidRPr="00457395" w:rsidRDefault="002C0ECC" w:rsidP="00E12CDB">
            <w:pPr>
              <w:jc w:val="center"/>
              <w:rPr>
                <w:sz w:val="22"/>
                <w:szCs w:val="22"/>
              </w:rPr>
            </w:pPr>
            <w:r w:rsidRPr="00457395">
              <w:rPr>
                <w:sz w:val="22"/>
                <w:szCs w:val="22"/>
              </w:rPr>
              <w:t>Квалификация участника закупки</w:t>
            </w:r>
          </w:p>
        </w:tc>
      </w:tr>
      <w:tr w:rsidR="002C0ECC" w:rsidRPr="00457395" w:rsidTr="002C0ECC">
        <w:trPr>
          <w:trHeight w:val="328"/>
        </w:trPr>
        <w:tc>
          <w:tcPr>
            <w:tcW w:w="326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C0ECC" w:rsidRPr="00457395" w:rsidRDefault="002C0ECC" w:rsidP="00E12CDB">
            <w:pPr>
              <w:jc w:val="center"/>
              <w:rPr>
                <w:sz w:val="22"/>
                <w:szCs w:val="22"/>
              </w:rPr>
            </w:pPr>
            <w:r w:rsidRPr="00457395">
              <w:rPr>
                <w:sz w:val="22"/>
                <w:szCs w:val="22"/>
              </w:rPr>
              <w:t>Значимость критерия</w:t>
            </w:r>
          </w:p>
        </w:tc>
        <w:tc>
          <w:tcPr>
            <w:tcW w:w="2693" w:type="dxa"/>
            <w:tcBorders>
              <w:top w:val="single" w:sz="4" w:space="0" w:color="auto"/>
              <w:left w:val="single" w:sz="4" w:space="0" w:color="auto"/>
              <w:bottom w:val="single" w:sz="4" w:space="0" w:color="auto"/>
              <w:right w:val="single" w:sz="4" w:space="0" w:color="auto"/>
            </w:tcBorders>
            <w:vAlign w:val="center"/>
          </w:tcPr>
          <w:p w:rsidR="002C0ECC" w:rsidRPr="00457395" w:rsidRDefault="007B6780" w:rsidP="00E12CDB">
            <w:pPr>
              <w:jc w:val="center"/>
              <w:rPr>
                <w:sz w:val="22"/>
                <w:szCs w:val="22"/>
              </w:rPr>
            </w:pPr>
            <w:r>
              <w:rPr>
                <w:sz w:val="22"/>
                <w:szCs w:val="22"/>
              </w:rPr>
              <w:t>4</w:t>
            </w:r>
            <w:r w:rsidR="002C0ECC">
              <w:rPr>
                <w:sz w:val="22"/>
                <w:szCs w:val="22"/>
              </w:rPr>
              <w:t>0</w:t>
            </w:r>
            <w:r w:rsidR="002C0ECC" w:rsidRPr="00457395">
              <w:rPr>
                <w:sz w:val="22"/>
                <w:szCs w:val="22"/>
              </w:rPr>
              <w:t>%</w:t>
            </w:r>
          </w:p>
        </w:tc>
        <w:tc>
          <w:tcPr>
            <w:tcW w:w="2835" w:type="dxa"/>
            <w:tcBorders>
              <w:top w:val="single" w:sz="4" w:space="0" w:color="auto"/>
              <w:left w:val="single" w:sz="4" w:space="0" w:color="auto"/>
              <w:bottom w:val="single" w:sz="4" w:space="0" w:color="auto"/>
              <w:right w:val="single" w:sz="4" w:space="0" w:color="auto"/>
            </w:tcBorders>
            <w:vAlign w:val="center"/>
          </w:tcPr>
          <w:p w:rsidR="002C0ECC" w:rsidRPr="00457395" w:rsidRDefault="007B6780" w:rsidP="00EE7EF0">
            <w:pPr>
              <w:jc w:val="center"/>
              <w:rPr>
                <w:sz w:val="22"/>
                <w:szCs w:val="22"/>
              </w:rPr>
            </w:pPr>
            <w:r>
              <w:rPr>
                <w:sz w:val="22"/>
                <w:szCs w:val="22"/>
              </w:rPr>
              <w:t>6</w:t>
            </w:r>
            <w:r w:rsidR="002C0ECC">
              <w:rPr>
                <w:sz w:val="22"/>
                <w:szCs w:val="22"/>
              </w:rPr>
              <w:t>0</w:t>
            </w:r>
            <w:r w:rsidR="002C0ECC" w:rsidRPr="00457395">
              <w:rPr>
                <w:sz w:val="22"/>
                <w:szCs w:val="22"/>
              </w:rPr>
              <w:t>%</w:t>
            </w:r>
          </w:p>
        </w:tc>
      </w:tr>
      <w:tr w:rsidR="002C0ECC" w:rsidRPr="00457395" w:rsidTr="002C0ECC">
        <w:trPr>
          <w:trHeight w:val="328"/>
        </w:trPr>
        <w:tc>
          <w:tcPr>
            <w:tcW w:w="326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C0ECC" w:rsidRPr="00457395" w:rsidRDefault="002C0ECC" w:rsidP="00E12CDB">
            <w:pPr>
              <w:jc w:val="center"/>
              <w:rPr>
                <w:sz w:val="22"/>
                <w:szCs w:val="22"/>
              </w:rPr>
            </w:pPr>
            <w:r w:rsidRPr="00457395">
              <w:rPr>
                <w:sz w:val="22"/>
                <w:szCs w:val="22"/>
              </w:rPr>
              <w:t>Коэффициент значимости критерия</w:t>
            </w:r>
          </w:p>
        </w:tc>
        <w:tc>
          <w:tcPr>
            <w:tcW w:w="2693" w:type="dxa"/>
            <w:tcBorders>
              <w:top w:val="single" w:sz="4" w:space="0" w:color="auto"/>
              <w:left w:val="single" w:sz="4" w:space="0" w:color="auto"/>
              <w:bottom w:val="single" w:sz="4" w:space="0" w:color="auto"/>
              <w:right w:val="single" w:sz="4" w:space="0" w:color="auto"/>
            </w:tcBorders>
            <w:vAlign w:val="center"/>
          </w:tcPr>
          <w:p w:rsidR="002C0ECC" w:rsidRPr="00457395" w:rsidRDefault="002C0ECC" w:rsidP="007B6780">
            <w:pPr>
              <w:jc w:val="center"/>
              <w:rPr>
                <w:sz w:val="22"/>
                <w:szCs w:val="22"/>
              </w:rPr>
            </w:pPr>
            <w:r w:rsidRPr="00457395">
              <w:rPr>
                <w:sz w:val="22"/>
                <w:szCs w:val="22"/>
              </w:rPr>
              <w:t>0,</w:t>
            </w:r>
            <w:r w:rsidR="007B6780">
              <w:rPr>
                <w:sz w:val="22"/>
                <w:szCs w:val="22"/>
              </w:rPr>
              <w:t>4</w:t>
            </w:r>
          </w:p>
        </w:tc>
        <w:tc>
          <w:tcPr>
            <w:tcW w:w="2835" w:type="dxa"/>
            <w:tcBorders>
              <w:top w:val="single" w:sz="4" w:space="0" w:color="auto"/>
              <w:left w:val="single" w:sz="4" w:space="0" w:color="auto"/>
              <w:bottom w:val="single" w:sz="4" w:space="0" w:color="auto"/>
              <w:right w:val="single" w:sz="4" w:space="0" w:color="auto"/>
            </w:tcBorders>
            <w:vAlign w:val="center"/>
          </w:tcPr>
          <w:p w:rsidR="002C0ECC" w:rsidRPr="00457395" w:rsidRDefault="002C0ECC" w:rsidP="007B6780">
            <w:pPr>
              <w:jc w:val="center"/>
              <w:rPr>
                <w:sz w:val="22"/>
                <w:szCs w:val="22"/>
              </w:rPr>
            </w:pPr>
            <w:r w:rsidRPr="00457395">
              <w:rPr>
                <w:sz w:val="22"/>
                <w:szCs w:val="22"/>
              </w:rPr>
              <w:t>0,</w:t>
            </w:r>
            <w:r w:rsidR="007B6780">
              <w:rPr>
                <w:sz w:val="22"/>
                <w:szCs w:val="22"/>
              </w:rPr>
              <w:t>6</w:t>
            </w:r>
          </w:p>
        </w:tc>
      </w:tr>
    </w:tbl>
    <w:p w:rsidR="00DB3D41" w:rsidRPr="00DB3D41" w:rsidRDefault="00DB3D41" w:rsidP="00DB3D41">
      <w:pPr>
        <w:autoSpaceDE w:val="0"/>
        <w:autoSpaceDN w:val="0"/>
        <w:adjustRightInd w:val="0"/>
        <w:ind w:left="153" w:firstLine="414"/>
        <w:jc w:val="both"/>
        <w:rPr>
          <w:sz w:val="22"/>
          <w:szCs w:val="22"/>
        </w:rPr>
      </w:pPr>
      <w:r w:rsidRPr="00DB3D41">
        <w:rPr>
          <w:sz w:val="22"/>
          <w:szCs w:val="22"/>
        </w:rPr>
        <w:t xml:space="preserve">Для оценки заявки осуществляется расчет итогового рейтинга по каждой заявке. </w:t>
      </w:r>
      <w:r w:rsidRPr="0076622E">
        <w:rPr>
          <w:sz w:val="22"/>
          <w:szCs w:val="22"/>
        </w:rPr>
        <w:t>Итоговый рейтинг заявки рассчитывается путем сложения рейтингов по каждому критерию оценки заявки, умноженных на их значимость.</w:t>
      </w:r>
    </w:p>
    <w:p w:rsidR="001F10BE" w:rsidRDefault="00DB3D41" w:rsidP="00DB3D41">
      <w:pPr>
        <w:autoSpaceDE w:val="0"/>
        <w:autoSpaceDN w:val="0"/>
        <w:adjustRightInd w:val="0"/>
        <w:ind w:firstLine="540"/>
        <w:jc w:val="both"/>
        <w:rPr>
          <w:sz w:val="22"/>
          <w:szCs w:val="22"/>
        </w:rPr>
      </w:pPr>
      <w:r w:rsidRPr="0076622E">
        <w:rPr>
          <w:sz w:val="22"/>
          <w:szCs w:val="22"/>
        </w:rPr>
        <w:t>Рейтинг заявки по каждому критерию представляет собой оценку в баллах, получаемую по результатам оценки по критериям.</w:t>
      </w:r>
      <w:r w:rsidR="003C1AA9">
        <w:rPr>
          <w:sz w:val="22"/>
          <w:szCs w:val="22"/>
        </w:rPr>
        <w:t xml:space="preserve"> </w:t>
      </w:r>
      <w:r w:rsidRPr="001D6109">
        <w:rPr>
          <w:sz w:val="22"/>
          <w:szCs w:val="22"/>
        </w:rPr>
        <w:t>Дробное значение рейтинга округляется до двух десятичных знаков после запятой по математическим правилам округления.</w:t>
      </w:r>
      <w:r w:rsidRPr="00DB3D41">
        <w:rPr>
          <w:sz w:val="22"/>
          <w:szCs w:val="22"/>
        </w:rPr>
        <w:t xml:space="preserve"> При этом для расчетов рейтингов применяется коэффициент значимости, равный значению соответствующего критерия в процентах, деленному на 100.</w:t>
      </w:r>
    </w:p>
    <w:p w:rsidR="00EE7EF0" w:rsidRPr="00524BD4" w:rsidRDefault="00EE7EF0" w:rsidP="001F10BE">
      <w:pPr>
        <w:autoSpaceDE w:val="0"/>
        <w:autoSpaceDN w:val="0"/>
        <w:adjustRightInd w:val="0"/>
        <w:ind w:firstLine="540"/>
        <w:jc w:val="both"/>
        <w:rPr>
          <w:sz w:val="12"/>
          <w:szCs w:val="12"/>
        </w:rPr>
      </w:pPr>
    </w:p>
    <w:p w:rsidR="001F10BE" w:rsidRPr="00457395" w:rsidRDefault="001F10BE" w:rsidP="001F10BE">
      <w:pPr>
        <w:pStyle w:val="17"/>
        <w:tabs>
          <w:tab w:val="left" w:pos="540"/>
        </w:tabs>
        <w:ind w:left="567"/>
        <w:rPr>
          <w:b/>
          <w:sz w:val="22"/>
          <w:szCs w:val="22"/>
        </w:rPr>
      </w:pPr>
      <w:r w:rsidRPr="00457395">
        <w:rPr>
          <w:b/>
          <w:bCs/>
          <w:sz w:val="22"/>
          <w:szCs w:val="22"/>
        </w:rPr>
        <w:t xml:space="preserve">2. Критерий оценки «Цена </w:t>
      </w:r>
      <w:r w:rsidR="006F7682" w:rsidRPr="00457395">
        <w:rPr>
          <w:b/>
          <w:bCs/>
          <w:sz w:val="22"/>
          <w:szCs w:val="22"/>
        </w:rPr>
        <w:t>контракта</w:t>
      </w:r>
      <w:r w:rsidRPr="00457395">
        <w:rPr>
          <w:b/>
          <w:sz w:val="22"/>
          <w:szCs w:val="22"/>
        </w:rPr>
        <w:t>»</w:t>
      </w:r>
    </w:p>
    <w:p w:rsidR="006F7682" w:rsidRPr="00524BD4" w:rsidRDefault="006F7682" w:rsidP="001F10BE">
      <w:pPr>
        <w:pStyle w:val="17"/>
        <w:tabs>
          <w:tab w:val="left" w:pos="540"/>
        </w:tabs>
        <w:ind w:left="567"/>
        <w:rPr>
          <w:b/>
          <w:sz w:val="12"/>
          <w:szCs w:val="12"/>
        </w:rPr>
      </w:pPr>
    </w:p>
    <w:p w:rsidR="001F10BE" w:rsidRPr="00457395" w:rsidRDefault="001F10BE" w:rsidP="001F10BE">
      <w:pPr>
        <w:autoSpaceDE w:val="0"/>
        <w:autoSpaceDN w:val="0"/>
        <w:adjustRightInd w:val="0"/>
        <w:ind w:firstLine="567"/>
        <w:jc w:val="both"/>
        <w:rPr>
          <w:sz w:val="22"/>
          <w:szCs w:val="22"/>
        </w:rPr>
      </w:pPr>
      <w:r w:rsidRPr="00457395">
        <w:rPr>
          <w:sz w:val="22"/>
          <w:szCs w:val="22"/>
        </w:rPr>
        <w:t xml:space="preserve">При оценке заявок участников </w:t>
      </w:r>
      <w:r w:rsidR="00EE7EF0">
        <w:rPr>
          <w:sz w:val="22"/>
          <w:szCs w:val="22"/>
        </w:rPr>
        <w:t xml:space="preserve">открытого </w:t>
      </w:r>
      <w:r w:rsidRPr="00457395">
        <w:rPr>
          <w:sz w:val="22"/>
          <w:szCs w:val="22"/>
        </w:rPr>
        <w:t xml:space="preserve">конкурса по критерию </w:t>
      </w:r>
      <w:r w:rsidRPr="00457395">
        <w:rPr>
          <w:bCs/>
          <w:sz w:val="22"/>
          <w:szCs w:val="22"/>
        </w:rPr>
        <w:t xml:space="preserve">«Цена </w:t>
      </w:r>
      <w:r w:rsidR="006F7682" w:rsidRPr="00457395">
        <w:rPr>
          <w:bCs/>
          <w:sz w:val="22"/>
          <w:szCs w:val="22"/>
        </w:rPr>
        <w:t>контракта</w:t>
      </w:r>
      <w:r w:rsidRPr="00457395">
        <w:rPr>
          <w:bCs/>
          <w:sz w:val="22"/>
          <w:szCs w:val="22"/>
        </w:rPr>
        <w:t>»</w:t>
      </w:r>
      <w:r w:rsidRPr="00457395">
        <w:rPr>
          <w:sz w:val="22"/>
          <w:szCs w:val="22"/>
        </w:rPr>
        <w:t xml:space="preserve"> лучшим условием исполнения </w:t>
      </w:r>
      <w:r w:rsidR="006F7682" w:rsidRPr="00457395">
        <w:rPr>
          <w:sz w:val="22"/>
          <w:szCs w:val="22"/>
        </w:rPr>
        <w:t>контракта</w:t>
      </w:r>
      <w:r w:rsidRPr="00457395">
        <w:rPr>
          <w:sz w:val="22"/>
          <w:szCs w:val="22"/>
        </w:rPr>
        <w:t xml:space="preserve"> признается предложение участника закупки с наименьшей ценой </w:t>
      </w:r>
      <w:r w:rsidR="006F7682" w:rsidRPr="00457395">
        <w:rPr>
          <w:sz w:val="22"/>
          <w:szCs w:val="22"/>
        </w:rPr>
        <w:t>контракта</w:t>
      </w:r>
      <w:r w:rsidRPr="00457395">
        <w:rPr>
          <w:sz w:val="22"/>
          <w:szCs w:val="22"/>
        </w:rPr>
        <w:t>.</w:t>
      </w:r>
    </w:p>
    <w:p w:rsidR="001F10BE" w:rsidRPr="00457395" w:rsidRDefault="001F10BE" w:rsidP="001F10BE">
      <w:pPr>
        <w:autoSpaceDE w:val="0"/>
        <w:autoSpaceDN w:val="0"/>
        <w:adjustRightInd w:val="0"/>
        <w:ind w:firstLine="567"/>
        <w:jc w:val="both"/>
        <w:rPr>
          <w:sz w:val="22"/>
          <w:szCs w:val="22"/>
        </w:rPr>
      </w:pPr>
      <w:r w:rsidRPr="00457395">
        <w:rPr>
          <w:sz w:val="22"/>
          <w:szCs w:val="22"/>
        </w:rPr>
        <w:t xml:space="preserve">Количество баллов, присуждаемых по критериям оценки «Цена </w:t>
      </w:r>
      <w:r w:rsidR="006F7682" w:rsidRPr="00457395">
        <w:rPr>
          <w:sz w:val="22"/>
          <w:szCs w:val="22"/>
        </w:rPr>
        <w:t>контракта</w:t>
      </w:r>
      <w:r w:rsidRPr="00457395">
        <w:rPr>
          <w:sz w:val="22"/>
          <w:szCs w:val="22"/>
        </w:rPr>
        <w:t>» (</w:t>
      </w:r>
      <w:r w:rsidRPr="00457395">
        <w:rPr>
          <w:noProof/>
          <w:position w:val="-12"/>
          <w:sz w:val="22"/>
          <w:szCs w:val="22"/>
        </w:rPr>
        <w:drawing>
          <wp:inline distT="0" distB="0" distL="0" distR="0">
            <wp:extent cx="276225" cy="22415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6"/>
                    <a:srcRect/>
                    <a:stretch>
                      <a:fillRect/>
                    </a:stretch>
                  </pic:blipFill>
                  <pic:spPr bwMode="auto">
                    <a:xfrm>
                      <a:off x="0" y="0"/>
                      <a:ext cx="276225" cy="224155"/>
                    </a:xfrm>
                    <a:prstGeom prst="rect">
                      <a:avLst/>
                    </a:prstGeom>
                    <a:noFill/>
                    <a:ln w="9525">
                      <a:noFill/>
                      <a:miter lim="800000"/>
                      <a:headEnd/>
                      <a:tailEnd/>
                    </a:ln>
                  </pic:spPr>
                </pic:pic>
              </a:graphicData>
            </a:graphic>
          </wp:inline>
        </w:drawing>
      </w:r>
      <w:r w:rsidRPr="00457395">
        <w:rPr>
          <w:sz w:val="22"/>
          <w:szCs w:val="22"/>
        </w:rPr>
        <w:t>), определяется по формуле:</w:t>
      </w:r>
    </w:p>
    <w:p w:rsidR="006F7682" w:rsidRPr="00457395" w:rsidRDefault="006F7682"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а) в случае если </w:t>
      </w:r>
      <w:r w:rsidRPr="00457395">
        <w:rPr>
          <w:noProof/>
          <w:position w:val="-12"/>
          <w:sz w:val="22"/>
          <w:szCs w:val="22"/>
        </w:rPr>
        <w:drawing>
          <wp:inline distT="0" distB="0" distL="0" distR="0">
            <wp:extent cx="517525" cy="22415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7"/>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57395">
        <w:rPr>
          <w:sz w:val="22"/>
          <w:szCs w:val="22"/>
        </w:rPr>
        <w:t>,</w:t>
      </w:r>
    </w:p>
    <w:p w:rsidR="001F10BE" w:rsidRPr="00457395" w:rsidRDefault="001F10BE" w:rsidP="001F10BE">
      <w:pPr>
        <w:autoSpaceDE w:val="0"/>
        <w:autoSpaceDN w:val="0"/>
        <w:adjustRightInd w:val="0"/>
        <w:jc w:val="center"/>
        <w:rPr>
          <w:sz w:val="22"/>
          <w:szCs w:val="22"/>
        </w:rPr>
      </w:pPr>
      <w:r w:rsidRPr="00457395">
        <w:rPr>
          <w:noProof/>
          <w:position w:val="-30"/>
          <w:sz w:val="22"/>
          <w:szCs w:val="22"/>
        </w:rPr>
        <w:drawing>
          <wp:inline distT="0" distB="0" distL="0" distR="0">
            <wp:extent cx="1035050" cy="43116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8"/>
                    <a:srcRect/>
                    <a:stretch>
                      <a:fillRect/>
                    </a:stretch>
                  </pic:blipFill>
                  <pic:spPr bwMode="auto">
                    <a:xfrm>
                      <a:off x="0" y="0"/>
                      <a:ext cx="1035050" cy="431165"/>
                    </a:xfrm>
                    <a:prstGeom prst="rect">
                      <a:avLst/>
                    </a:prstGeom>
                    <a:noFill/>
                    <a:ln w="9525">
                      <a:noFill/>
                      <a:miter lim="800000"/>
                      <a:headEnd/>
                      <a:tailEnd/>
                    </a:ln>
                  </pic:spPr>
                </pic:pic>
              </a:graphicData>
            </a:graphic>
          </wp:inline>
        </w:drawing>
      </w:r>
      <w:r w:rsidRPr="00457395">
        <w:rPr>
          <w:sz w:val="22"/>
          <w:szCs w:val="22"/>
        </w:rPr>
        <w:t>,</w:t>
      </w:r>
    </w:p>
    <w:p w:rsidR="001F10BE" w:rsidRPr="00457395" w:rsidRDefault="001F10BE" w:rsidP="001F10BE">
      <w:pPr>
        <w:autoSpaceDE w:val="0"/>
        <w:autoSpaceDN w:val="0"/>
        <w:adjustRightInd w:val="0"/>
        <w:ind w:firstLine="540"/>
        <w:jc w:val="both"/>
        <w:rPr>
          <w:sz w:val="22"/>
          <w:szCs w:val="22"/>
        </w:rPr>
      </w:pPr>
      <w:r w:rsidRPr="00457395">
        <w:rPr>
          <w:sz w:val="22"/>
          <w:szCs w:val="22"/>
        </w:rPr>
        <w:t>где:</w:t>
      </w:r>
    </w:p>
    <w:p w:rsidR="001F10BE" w:rsidRPr="00457395" w:rsidRDefault="001F10BE" w:rsidP="001F10BE">
      <w:pPr>
        <w:autoSpaceDE w:val="0"/>
        <w:autoSpaceDN w:val="0"/>
        <w:adjustRightInd w:val="0"/>
        <w:ind w:firstLine="540"/>
        <w:jc w:val="both"/>
        <w:rPr>
          <w:sz w:val="22"/>
          <w:szCs w:val="22"/>
        </w:rPr>
      </w:pPr>
      <w:r w:rsidRPr="00457395">
        <w:rPr>
          <w:noProof/>
          <w:position w:val="-12"/>
          <w:sz w:val="22"/>
          <w:szCs w:val="22"/>
        </w:rPr>
        <w:drawing>
          <wp:inline distT="0" distB="0" distL="0" distR="0">
            <wp:extent cx="207010" cy="224155"/>
            <wp:effectExtent l="1905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9"/>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57395">
        <w:rPr>
          <w:sz w:val="22"/>
          <w:szCs w:val="22"/>
        </w:rPr>
        <w:t xml:space="preserve"> - предложение участника конкурса, заявка которого оценивается;</w:t>
      </w:r>
    </w:p>
    <w:p w:rsidR="001F10BE" w:rsidRPr="00457395" w:rsidRDefault="001F10BE" w:rsidP="001F10BE">
      <w:pPr>
        <w:autoSpaceDE w:val="0"/>
        <w:autoSpaceDN w:val="0"/>
        <w:adjustRightInd w:val="0"/>
        <w:ind w:firstLine="540"/>
        <w:jc w:val="both"/>
        <w:rPr>
          <w:sz w:val="22"/>
          <w:szCs w:val="22"/>
        </w:rPr>
      </w:pPr>
      <w:r w:rsidRPr="00457395">
        <w:rPr>
          <w:noProof/>
          <w:position w:val="-12"/>
          <w:sz w:val="22"/>
          <w:szCs w:val="22"/>
        </w:rPr>
        <w:drawing>
          <wp:inline distT="0" distB="0" distL="0" distR="0">
            <wp:extent cx="327660" cy="22415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30"/>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57395">
        <w:rPr>
          <w:sz w:val="22"/>
          <w:szCs w:val="22"/>
        </w:rPr>
        <w:t xml:space="preserve"> - минимальное предложение из предложений по критерию оценки, сделанных участниками конкурса;</w:t>
      </w:r>
    </w:p>
    <w:p w:rsidR="006F7682" w:rsidRPr="00457395" w:rsidRDefault="006F7682" w:rsidP="001F10BE">
      <w:pPr>
        <w:autoSpaceDE w:val="0"/>
        <w:autoSpaceDN w:val="0"/>
        <w:adjustRightInd w:val="0"/>
        <w:ind w:firstLine="540"/>
        <w:jc w:val="both"/>
        <w:rPr>
          <w:sz w:val="22"/>
          <w:szCs w:val="22"/>
        </w:rPr>
      </w:pPr>
    </w:p>
    <w:p w:rsidR="00524BD4" w:rsidRDefault="00524BD4" w:rsidP="001F10BE">
      <w:pPr>
        <w:autoSpaceDE w:val="0"/>
        <w:autoSpaceDN w:val="0"/>
        <w:adjustRightInd w:val="0"/>
        <w:ind w:firstLine="540"/>
        <w:jc w:val="both"/>
        <w:rPr>
          <w:sz w:val="22"/>
          <w:szCs w:val="22"/>
        </w:rPr>
      </w:pPr>
    </w:p>
    <w:p w:rsidR="00524BD4" w:rsidRDefault="00524BD4" w:rsidP="001F10BE">
      <w:pPr>
        <w:autoSpaceDE w:val="0"/>
        <w:autoSpaceDN w:val="0"/>
        <w:adjustRightInd w:val="0"/>
        <w:ind w:firstLine="540"/>
        <w:jc w:val="both"/>
        <w:rPr>
          <w:sz w:val="22"/>
          <w:szCs w:val="22"/>
        </w:rPr>
      </w:pPr>
    </w:p>
    <w:p w:rsidR="00524BD4" w:rsidRDefault="00524BD4" w:rsidP="001F10BE">
      <w:pPr>
        <w:autoSpaceDE w:val="0"/>
        <w:autoSpaceDN w:val="0"/>
        <w:adjustRightInd w:val="0"/>
        <w:ind w:firstLine="540"/>
        <w:jc w:val="both"/>
        <w:rPr>
          <w:sz w:val="22"/>
          <w:szCs w:val="22"/>
        </w:rPr>
      </w:pPr>
    </w:p>
    <w:p w:rsidR="00524BD4" w:rsidRDefault="00524BD4" w:rsidP="001F10BE">
      <w:pPr>
        <w:autoSpaceDE w:val="0"/>
        <w:autoSpaceDN w:val="0"/>
        <w:adjustRightInd w:val="0"/>
        <w:ind w:firstLine="540"/>
        <w:jc w:val="both"/>
        <w:rPr>
          <w:sz w:val="22"/>
          <w:szCs w:val="22"/>
        </w:rPr>
      </w:pPr>
    </w:p>
    <w:p w:rsidR="001F10BE" w:rsidRDefault="001F10BE" w:rsidP="001F10BE">
      <w:pPr>
        <w:autoSpaceDE w:val="0"/>
        <w:autoSpaceDN w:val="0"/>
        <w:adjustRightInd w:val="0"/>
        <w:ind w:firstLine="540"/>
        <w:jc w:val="both"/>
        <w:rPr>
          <w:sz w:val="22"/>
          <w:szCs w:val="22"/>
        </w:rPr>
      </w:pPr>
      <w:r w:rsidRPr="00457395">
        <w:rPr>
          <w:sz w:val="22"/>
          <w:szCs w:val="22"/>
        </w:rPr>
        <w:lastRenderedPageBreak/>
        <w:t xml:space="preserve">б) в случае если </w:t>
      </w:r>
      <w:r w:rsidRPr="00457395">
        <w:rPr>
          <w:noProof/>
          <w:position w:val="-12"/>
          <w:sz w:val="22"/>
          <w:szCs w:val="22"/>
        </w:rPr>
        <w:drawing>
          <wp:inline distT="0" distB="0" distL="0" distR="0">
            <wp:extent cx="517525" cy="22415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1"/>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57395">
        <w:rPr>
          <w:sz w:val="22"/>
          <w:szCs w:val="22"/>
        </w:rPr>
        <w:t>,</w:t>
      </w:r>
    </w:p>
    <w:p w:rsidR="002C0ECC" w:rsidRPr="00457395" w:rsidRDefault="002C0ECC"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57395">
        <w:rPr>
          <w:sz w:val="22"/>
          <w:szCs w:val="22"/>
        </w:rPr>
        <w:t>(Ц</w:t>
      </w:r>
      <w:r w:rsidRPr="00457395">
        <w:rPr>
          <w:sz w:val="22"/>
          <w:szCs w:val="22"/>
          <w:vertAlign w:val="subscript"/>
          <w:lang w:val="en-US"/>
        </w:rPr>
        <w:t>max</w:t>
      </w:r>
      <w:r w:rsidRPr="00457395">
        <w:rPr>
          <w:sz w:val="22"/>
          <w:szCs w:val="22"/>
        </w:rPr>
        <w:t xml:space="preserve"> - Ц</w:t>
      </w:r>
      <w:r w:rsidRPr="00457395">
        <w:rPr>
          <w:sz w:val="22"/>
          <w:szCs w:val="22"/>
          <w:vertAlign w:val="subscript"/>
          <w:lang w:val="en-US"/>
        </w:rPr>
        <w:t>i</w:t>
      </w:r>
      <w:r w:rsidRPr="00457395">
        <w:rPr>
          <w:sz w:val="22"/>
          <w:szCs w:val="22"/>
        </w:rPr>
        <w:t>)</w:t>
      </w: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57395">
        <w:rPr>
          <w:sz w:val="22"/>
          <w:szCs w:val="22"/>
        </w:rPr>
        <w:t>ЦБ</w:t>
      </w:r>
      <w:r w:rsidRPr="00457395">
        <w:rPr>
          <w:sz w:val="22"/>
          <w:szCs w:val="22"/>
          <w:vertAlign w:val="subscript"/>
          <w:lang w:val="en-US"/>
        </w:rPr>
        <w:t>i</w:t>
      </w:r>
      <w:r w:rsidRPr="00457395">
        <w:rPr>
          <w:sz w:val="22"/>
          <w:szCs w:val="22"/>
        </w:rPr>
        <w:t xml:space="preserve">  = ___________  </w:t>
      </w:r>
      <w:r w:rsidRPr="00457395">
        <w:rPr>
          <w:sz w:val="22"/>
          <w:szCs w:val="22"/>
          <w:lang w:val="en-US"/>
        </w:rPr>
        <w:t>x</w:t>
      </w:r>
      <w:r w:rsidRPr="00457395">
        <w:rPr>
          <w:sz w:val="22"/>
          <w:szCs w:val="22"/>
        </w:rPr>
        <w:t xml:space="preserve"> 100,</w:t>
      </w: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vertAlign w:val="subscript"/>
        </w:rPr>
      </w:pPr>
      <w:r w:rsidRPr="00457395">
        <w:rPr>
          <w:sz w:val="22"/>
          <w:szCs w:val="22"/>
        </w:rPr>
        <w:t>Ц</w:t>
      </w:r>
      <w:r w:rsidRPr="00457395">
        <w:rPr>
          <w:sz w:val="22"/>
          <w:szCs w:val="22"/>
          <w:vertAlign w:val="subscript"/>
          <w:lang w:val="en-US"/>
        </w:rPr>
        <w:t>max</w:t>
      </w: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где </w:t>
      </w:r>
      <w:r w:rsidRPr="00457395">
        <w:rPr>
          <w:noProof/>
          <w:position w:val="-12"/>
          <w:sz w:val="22"/>
          <w:szCs w:val="22"/>
        </w:rPr>
        <w:drawing>
          <wp:inline distT="0" distB="0" distL="0" distR="0">
            <wp:extent cx="327660" cy="224155"/>
            <wp:effectExtent l="19050" t="0" r="0" b="0"/>
            <wp:docPr id="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2"/>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57395">
        <w:rPr>
          <w:sz w:val="22"/>
          <w:szCs w:val="22"/>
        </w:rPr>
        <w:t xml:space="preserve"> - максимальное предложение из предложений по критерию, сделанных участниками конкурса.</w:t>
      </w:r>
    </w:p>
    <w:p w:rsidR="001F10BE" w:rsidRPr="00D5773E" w:rsidRDefault="001F10BE" w:rsidP="001F10BE">
      <w:pPr>
        <w:shd w:val="clear" w:color="auto" w:fill="FFFFFF"/>
        <w:tabs>
          <w:tab w:val="left" w:pos="540"/>
        </w:tabs>
        <w:ind w:firstLine="709"/>
        <w:jc w:val="both"/>
        <w:rPr>
          <w:sz w:val="22"/>
          <w:szCs w:val="22"/>
        </w:rPr>
      </w:pPr>
      <w:r w:rsidRPr="00457395">
        <w:rPr>
          <w:sz w:val="22"/>
          <w:szCs w:val="22"/>
        </w:rPr>
        <w:t xml:space="preserve">Рейтинг заявки участника конкурса по критерию </w:t>
      </w:r>
      <w:r w:rsidRPr="00457395">
        <w:rPr>
          <w:bCs/>
          <w:sz w:val="22"/>
          <w:szCs w:val="22"/>
        </w:rPr>
        <w:t xml:space="preserve">«Цена </w:t>
      </w:r>
      <w:r w:rsidR="006F7682" w:rsidRPr="00457395">
        <w:rPr>
          <w:bCs/>
          <w:sz w:val="22"/>
          <w:szCs w:val="22"/>
        </w:rPr>
        <w:t>контракта</w:t>
      </w:r>
      <w:r w:rsidRPr="00457395">
        <w:rPr>
          <w:sz w:val="22"/>
          <w:szCs w:val="22"/>
        </w:rPr>
        <w:t xml:space="preserve">» определяется по результатам оценки заявки по данному критерию с учетом коэффициента значимости </w:t>
      </w:r>
      <w:r w:rsidRPr="00457395">
        <w:rPr>
          <w:sz w:val="22"/>
          <w:szCs w:val="22"/>
        </w:rPr>
        <w:br/>
        <w:t>критерия (0,</w:t>
      </w:r>
      <w:r w:rsidR="00E73AB0">
        <w:rPr>
          <w:sz w:val="22"/>
          <w:szCs w:val="22"/>
        </w:rPr>
        <w:t>4</w:t>
      </w:r>
      <w:r w:rsidRPr="00457395">
        <w:rPr>
          <w:sz w:val="22"/>
          <w:szCs w:val="22"/>
        </w:rPr>
        <w:t>).</w:t>
      </w:r>
    </w:p>
    <w:p w:rsidR="00D5773E" w:rsidRDefault="00D5773E" w:rsidP="001F10BE">
      <w:pPr>
        <w:shd w:val="clear" w:color="auto" w:fill="FFFFFF"/>
        <w:tabs>
          <w:tab w:val="left" w:pos="540"/>
        </w:tabs>
        <w:ind w:firstLine="709"/>
        <w:jc w:val="both"/>
        <w:rPr>
          <w:sz w:val="22"/>
          <w:szCs w:val="22"/>
        </w:rPr>
      </w:pPr>
      <w:r>
        <w:rPr>
          <w:sz w:val="22"/>
          <w:szCs w:val="22"/>
        </w:rPr>
        <w:t>Итоговый рейтинг заявки по критерию «</w:t>
      </w:r>
      <w:r w:rsidR="00020456">
        <w:rPr>
          <w:sz w:val="22"/>
          <w:szCs w:val="22"/>
        </w:rPr>
        <w:t>Цена контракта</w:t>
      </w:r>
      <w:r>
        <w:rPr>
          <w:sz w:val="22"/>
          <w:szCs w:val="22"/>
        </w:rPr>
        <w:t>»</w:t>
      </w:r>
      <w:r w:rsidR="00020456">
        <w:rPr>
          <w:sz w:val="22"/>
          <w:szCs w:val="22"/>
        </w:rPr>
        <w:t xml:space="preserve"> рассчитывается по формуле:</w:t>
      </w:r>
    </w:p>
    <w:p w:rsidR="00020456" w:rsidRDefault="00020456" w:rsidP="001F10BE">
      <w:pPr>
        <w:shd w:val="clear" w:color="auto" w:fill="FFFFFF"/>
        <w:tabs>
          <w:tab w:val="left" w:pos="540"/>
        </w:tabs>
        <w:ind w:firstLine="709"/>
        <w:jc w:val="both"/>
        <w:rPr>
          <w:sz w:val="22"/>
          <w:szCs w:val="22"/>
        </w:rPr>
      </w:pPr>
    </w:p>
    <w:p w:rsidR="00020456" w:rsidRDefault="00020456" w:rsidP="00020456">
      <w:pPr>
        <w:shd w:val="clear" w:color="auto" w:fill="FFFFFF"/>
        <w:tabs>
          <w:tab w:val="left" w:pos="540"/>
        </w:tabs>
        <w:ind w:firstLine="709"/>
        <w:jc w:val="center"/>
        <w:rPr>
          <w:sz w:val="22"/>
          <w:szCs w:val="22"/>
        </w:rPr>
      </w:pPr>
      <w:r>
        <w:rPr>
          <w:sz w:val="22"/>
          <w:szCs w:val="22"/>
          <w:lang w:val="en-US"/>
        </w:rPr>
        <w:t>R</w:t>
      </w:r>
      <w:r>
        <w:rPr>
          <w:sz w:val="22"/>
          <w:szCs w:val="22"/>
        </w:rPr>
        <w:t>Ц</w:t>
      </w:r>
      <w:r w:rsidRPr="00020456">
        <w:rPr>
          <w:sz w:val="22"/>
          <w:szCs w:val="22"/>
          <w:vertAlign w:val="subscript"/>
          <w:lang w:val="en-US"/>
        </w:rPr>
        <w:t>i</w:t>
      </w:r>
      <w:r w:rsidRPr="00020456">
        <w:rPr>
          <w:sz w:val="22"/>
          <w:szCs w:val="22"/>
        </w:rPr>
        <w:t xml:space="preserve"> = </w:t>
      </w:r>
      <w:r>
        <w:rPr>
          <w:sz w:val="22"/>
          <w:szCs w:val="22"/>
        </w:rPr>
        <w:t>ЦБ</w:t>
      </w:r>
      <w:r w:rsidRPr="00020456">
        <w:rPr>
          <w:sz w:val="22"/>
          <w:szCs w:val="22"/>
          <w:vertAlign w:val="subscript"/>
          <w:lang w:val="en-US"/>
        </w:rPr>
        <w:t>i</w:t>
      </w:r>
      <w:r>
        <w:rPr>
          <w:sz w:val="22"/>
          <w:szCs w:val="22"/>
        </w:rPr>
        <w:t>*0,</w:t>
      </w:r>
      <w:r w:rsidR="007B6780">
        <w:rPr>
          <w:sz w:val="22"/>
          <w:szCs w:val="22"/>
        </w:rPr>
        <w:t>4</w:t>
      </w:r>
      <w:r>
        <w:rPr>
          <w:sz w:val="22"/>
          <w:szCs w:val="22"/>
        </w:rPr>
        <w:t>;</w:t>
      </w:r>
    </w:p>
    <w:p w:rsidR="00020456" w:rsidRDefault="00020456" w:rsidP="00020456">
      <w:pPr>
        <w:shd w:val="clear" w:color="auto" w:fill="FFFFFF"/>
        <w:tabs>
          <w:tab w:val="left" w:pos="540"/>
        </w:tabs>
        <w:ind w:firstLine="709"/>
        <w:jc w:val="center"/>
        <w:rPr>
          <w:sz w:val="22"/>
          <w:szCs w:val="22"/>
        </w:rPr>
      </w:pPr>
    </w:p>
    <w:p w:rsidR="00020456" w:rsidRPr="00020456" w:rsidRDefault="00020456" w:rsidP="001F10BE">
      <w:pPr>
        <w:shd w:val="clear" w:color="auto" w:fill="FFFFFF"/>
        <w:tabs>
          <w:tab w:val="left" w:pos="540"/>
        </w:tabs>
        <w:ind w:firstLine="709"/>
        <w:jc w:val="both"/>
        <w:rPr>
          <w:sz w:val="22"/>
          <w:szCs w:val="22"/>
        </w:rPr>
      </w:pPr>
      <w:r>
        <w:rPr>
          <w:sz w:val="22"/>
          <w:szCs w:val="22"/>
        </w:rPr>
        <w:t xml:space="preserve">где </w:t>
      </w:r>
      <w:r>
        <w:rPr>
          <w:sz w:val="22"/>
          <w:szCs w:val="22"/>
          <w:lang w:val="en-US"/>
        </w:rPr>
        <w:t>R</w:t>
      </w:r>
      <w:r>
        <w:rPr>
          <w:sz w:val="22"/>
          <w:szCs w:val="22"/>
        </w:rPr>
        <w:t>Ц</w:t>
      </w:r>
      <w:r w:rsidRPr="00020456">
        <w:rPr>
          <w:sz w:val="22"/>
          <w:szCs w:val="22"/>
          <w:vertAlign w:val="subscript"/>
          <w:lang w:val="en-US"/>
        </w:rPr>
        <w:t>i</w:t>
      </w:r>
      <w:r>
        <w:rPr>
          <w:sz w:val="22"/>
          <w:szCs w:val="22"/>
        </w:rPr>
        <w:t xml:space="preserve"> – рейтинг заявки по критерию «Цена контракта».</w:t>
      </w:r>
    </w:p>
    <w:p w:rsidR="001D6109" w:rsidRDefault="001D6109" w:rsidP="001F10BE">
      <w:pPr>
        <w:shd w:val="clear" w:color="auto" w:fill="FFFFFF"/>
        <w:tabs>
          <w:tab w:val="left" w:pos="540"/>
        </w:tabs>
        <w:ind w:firstLine="709"/>
        <w:jc w:val="both"/>
        <w:rPr>
          <w:sz w:val="22"/>
          <w:szCs w:val="22"/>
        </w:rPr>
      </w:pPr>
      <w:r>
        <w:rPr>
          <w:sz w:val="22"/>
          <w:szCs w:val="22"/>
        </w:rPr>
        <w:t>Д</w:t>
      </w:r>
      <w:r w:rsidRPr="001D6109">
        <w:rPr>
          <w:sz w:val="22"/>
          <w:szCs w:val="22"/>
        </w:rPr>
        <w:t xml:space="preserve">ля оценки заявок на участие в </w:t>
      </w:r>
      <w:r>
        <w:rPr>
          <w:sz w:val="22"/>
          <w:szCs w:val="22"/>
        </w:rPr>
        <w:t xml:space="preserve">открытом </w:t>
      </w:r>
      <w:r w:rsidRPr="001D6109">
        <w:rPr>
          <w:sz w:val="22"/>
          <w:szCs w:val="22"/>
        </w:rPr>
        <w:t xml:space="preserve">конкурсе по данному стоимостному критерию принимается цена контракта, указанная участником закупки в заявке на участие в </w:t>
      </w:r>
      <w:r>
        <w:rPr>
          <w:sz w:val="22"/>
          <w:szCs w:val="22"/>
        </w:rPr>
        <w:t xml:space="preserve">открытом </w:t>
      </w:r>
      <w:r w:rsidRPr="001D6109">
        <w:rPr>
          <w:sz w:val="22"/>
          <w:szCs w:val="22"/>
        </w:rPr>
        <w:t>конкурсе.</w:t>
      </w:r>
    </w:p>
    <w:p w:rsidR="001F10BE" w:rsidRPr="00524BD4" w:rsidRDefault="001F10BE" w:rsidP="001F10BE">
      <w:pPr>
        <w:shd w:val="clear" w:color="auto" w:fill="FFFFFF"/>
        <w:tabs>
          <w:tab w:val="left" w:pos="540"/>
        </w:tabs>
        <w:ind w:firstLine="709"/>
        <w:jc w:val="both"/>
        <w:rPr>
          <w:color w:val="000000"/>
          <w:sz w:val="12"/>
          <w:szCs w:val="12"/>
        </w:rPr>
      </w:pPr>
    </w:p>
    <w:p w:rsidR="001F10BE" w:rsidRDefault="001F10BE" w:rsidP="006F7682">
      <w:pPr>
        <w:pStyle w:val="17"/>
        <w:tabs>
          <w:tab w:val="left" w:pos="0"/>
        </w:tabs>
        <w:autoSpaceDE w:val="0"/>
        <w:autoSpaceDN w:val="0"/>
        <w:adjustRightInd w:val="0"/>
        <w:ind w:left="0" w:firstLine="567"/>
        <w:outlineLvl w:val="2"/>
        <w:rPr>
          <w:b/>
          <w:sz w:val="22"/>
          <w:szCs w:val="22"/>
        </w:rPr>
      </w:pPr>
      <w:r w:rsidRPr="00457395">
        <w:rPr>
          <w:b/>
          <w:bCs/>
          <w:sz w:val="22"/>
          <w:szCs w:val="22"/>
        </w:rPr>
        <w:t xml:space="preserve">3 . Критерий оценки </w:t>
      </w:r>
      <w:r w:rsidRPr="00457395">
        <w:rPr>
          <w:b/>
          <w:sz w:val="22"/>
          <w:szCs w:val="22"/>
        </w:rPr>
        <w:t>«Квалификация участника закупки»</w:t>
      </w:r>
    </w:p>
    <w:p w:rsidR="00AF595F" w:rsidRPr="00524BD4" w:rsidRDefault="00AF595F" w:rsidP="006F7682">
      <w:pPr>
        <w:pStyle w:val="17"/>
        <w:tabs>
          <w:tab w:val="left" w:pos="0"/>
        </w:tabs>
        <w:autoSpaceDE w:val="0"/>
        <w:autoSpaceDN w:val="0"/>
        <w:adjustRightInd w:val="0"/>
        <w:ind w:left="0" w:firstLine="567"/>
        <w:outlineLvl w:val="2"/>
        <w:rPr>
          <w:b/>
          <w:sz w:val="12"/>
          <w:szCs w:val="12"/>
        </w:rPr>
      </w:pPr>
    </w:p>
    <w:p w:rsidR="00AF595F" w:rsidRPr="00AF595F" w:rsidRDefault="00AF595F" w:rsidP="00AF595F">
      <w:pPr>
        <w:pStyle w:val="17"/>
        <w:tabs>
          <w:tab w:val="left" w:pos="0"/>
        </w:tabs>
        <w:autoSpaceDE w:val="0"/>
        <w:autoSpaceDN w:val="0"/>
        <w:adjustRightInd w:val="0"/>
        <w:ind w:left="0" w:firstLine="567"/>
        <w:jc w:val="both"/>
        <w:outlineLvl w:val="2"/>
        <w:rPr>
          <w:sz w:val="22"/>
          <w:szCs w:val="22"/>
        </w:rPr>
      </w:pPr>
      <w:r w:rsidRPr="00AF595F">
        <w:rPr>
          <w:sz w:val="22"/>
          <w:szCs w:val="22"/>
        </w:rPr>
        <w:t>Для определения рейтинга заявки по данному критерию используются следующие показатели:</w:t>
      </w:r>
    </w:p>
    <w:p w:rsidR="009A4399" w:rsidRDefault="009A4399" w:rsidP="006F7682">
      <w:pPr>
        <w:pStyle w:val="17"/>
        <w:tabs>
          <w:tab w:val="left" w:pos="0"/>
        </w:tabs>
        <w:autoSpaceDE w:val="0"/>
        <w:autoSpaceDN w:val="0"/>
        <w:adjustRightInd w:val="0"/>
        <w:ind w:left="0" w:firstLine="567"/>
        <w:outlineLvl w:val="2"/>
        <w:rPr>
          <w:b/>
          <w:sz w:val="22"/>
          <w:szCs w:val="22"/>
        </w:rPr>
      </w:pPr>
    </w:p>
    <w:tbl>
      <w:tblPr>
        <w:tblStyle w:val="af0"/>
        <w:tblW w:w="10812" w:type="dxa"/>
        <w:tblInd w:w="-459" w:type="dxa"/>
        <w:tblLayout w:type="fixed"/>
        <w:tblLook w:val="04A0"/>
      </w:tblPr>
      <w:tblGrid>
        <w:gridCol w:w="3119"/>
        <w:gridCol w:w="1134"/>
        <w:gridCol w:w="4395"/>
        <w:gridCol w:w="2164"/>
      </w:tblGrid>
      <w:tr w:rsidR="008A6826" w:rsidTr="00524BD4">
        <w:tc>
          <w:tcPr>
            <w:tcW w:w="3119" w:type="dxa"/>
            <w:vAlign w:val="center"/>
          </w:tcPr>
          <w:p w:rsidR="008A6826" w:rsidRPr="009A4399" w:rsidRDefault="00AF4CD8" w:rsidP="009A4399">
            <w:pPr>
              <w:pStyle w:val="17"/>
              <w:tabs>
                <w:tab w:val="left" w:pos="0"/>
              </w:tabs>
              <w:autoSpaceDE w:val="0"/>
              <w:autoSpaceDN w:val="0"/>
              <w:adjustRightInd w:val="0"/>
              <w:ind w:left="0"/>
              <w:jc w:val="center"/>
              <w:outlineLvl w:val="2"/>
              <w:rPr>
                <w:b/>
                <w:sz w:val="18"/>
                <w:szCs w:val="18"/>
              </w:rPr>
            </w:pPr>
            <w:r>
              <w:rPr>
                <w:b/>
                <w:sz w:val="18"/>
                <w:szCs w:val="18"/>
              </w:rPr>
              <w:t>Наименование</w:t>
            </w:r>
            <w:r w:rsidR="008A6826" w:rsidRPr="009A4399">
              <w:rPr>
                <w:b/>
                <w:sz w:val="18"/>
                <w:szCs w:val="18"/>
              </w:rPr>
              <w:t xml:space="preserve"> показателя</w:t>
            </w:r>
          </w:p>
        </w:tc>
        <w:tc>
          <w:tcPr>
            <w:tcW w:w="1134" w:type="dxa"/>
          </w:tcPr>
          <w:p w:rsidR="008A6826" w:rsidRPr="00ED7585" w:rsidRDefault="00BE1A5D" w:rsidP="009A4399">
            <w:pPr>
              <w:pStyle w:val="17"/>
              <w:tabs>
                <w:tab w:val="left" w:pos="0"/>
              </w:tabs>
              <w:autoSpaceDE w:val="0"/>
              <w:autoSpaceDN w:val="0"/>
              <w:adjustRightInd w:val="0"/>
              <w:ind w:left="0"/>
              <w:jc w:val="center"/>
              <w:outlineLvl w:val="2"/>
              <w:rPr>
                <w:b/>
                <w:sz w:val="16"/>
                <w:szCs w:val="16"/>
              </w:rPr>
            </w:pPr>
            <w:r w:rsidRPr="00BE1A5D">
              <w:rPr>
                <w:b/>
                <w:sz w:val="16"/>
                <w:szCs w:val="16"/>
              </w:rPr>
              <w:t>Величина значимости показателя критерия, %</w:t>
            </w:r>
          </w:p>
        </w:tc>
        <w:tc>
          <w:tcPr>
            <w:tcW w:w="4395" w:type="dxa"/>
            <w:vAlign w:val="center"/>
          </w:tcPr>
          <w:p w:rsidR="008A6826" w:rsidRPr="009A4399" w:rsidRDefault="00BE1A5D" w:rsidP="00FC4269">
            <w:pPr>
              <w:pStyle w:val="17"/>
              <w:tabs>
                <w:tab w:val="left" w:pos="0"/>
              </w:tabs>
              <w:autoSpaceDE w:val="0"/>
              <w:autoSpaceDN w:val="0"/>
              <w:adjustRightInd w:val="0"/>
              <w:ind w:left="0"/>
              <w:jc w:val="center"/>
              <w:outlineLvl w:val="2"/>
              <w:rPr>
                <w:b/>
                <w:sz w:val="18"/>
                <w:szCs w:val="18"/>
              </w:rPr>
            </w:pPr>
            <w:r w:rsidRPr="00BE1A5D">
              <w:rPr>
                <w:b/>
                <w:sz w:val="18"/>
                <w:szCs w:val="18"/>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164" w:type="dxa"/>
          </w:tcPr>
          <w:p w:rsidR="008A6826" w:rsidRPr="00DB5CD7" w:rsidRDefault="008A6826" w:rsidP="00DB5CD7">
            <w:pPr>
              <w:pStyle w:val="17"/>
              <w:tabs>
                <w:tab w:val="left" w:pos="0"/>
              </w:tabs>
              <w:autoSpaceDE w:val="0"/>
              <w:autoSpaceDN w:val="0"/>
              <w:adjustRightInd w:val="0"/>
              <w:ind w:left="0"/>
              <w:jc w:val="center"/>
              <w:outlineLvl w:val="2"/>
              <w:rPr>
                <w:b/>
                <w:sz w:val="18"/>
                <w:szCs w:val="18"/>
              </w:rPr>
            </w:pPr>
            <w:r w:rsidRPr="00DB5CD7">
              <w:rPr>
                <w:b/>
                <w:sz w:val="18"/>
                <w:szCs w:val="18"/>
              </w:rPr>
              <w:t>Документы, подтверждающие квалификацию участника</w:t>
            </w:r>
          </w:p>
        </w:tc>
      </w:tr>
      <w:tr w:rsidR="001C699C" w:rsidTr="00524BD4">
        <w:tc>
          <w:tcPr>
            <w:tcW w:w="3119" w:type="dxa"/>
            <w:vAlign w:val="center"/>
          </w:tcPr>
          <w:p w:rsidR="001C699C" w:rsidRPr="009A4399" w:rsidRDefault="001C699C" w:rsidP="009A4399">
            <w:pPr>
              <w:pStyle w:val="17"/>
              <w:tabs>
                <w:tab w:val="left" w:pos="0"/>
              </w:tabs>
              <w:autoSpaceDE w:val="0"/>
              <w:autoSpaceDN w:val="0"/>
              <w:adjustRightInd w:val="0"/>
              <w:ind w:left="0"/>
              <w:jc w:val="center"/>
              <w:outlineLvl w:val="2"/>
              <w:rPr>
                <w:b/>
                <w:sz w:val="18"/>
                <w:szCs w:val="18"/>
              </w:rPr>
            </w:pPr>
            <w:r>
              <w:rPr>
                <w:b/>
                <w:sz w:val="18"/>
                <w:szCs w:val="18"/>
              </w:rPr>
              <w:t>1</w:t>
            </w:r>
          </w:p>
        </w:tc>
        <w:tc>
          <w:tcPr>
            <w:tcW w:w="1134" w:type="dxa"/>
          </w:tcPr>
          <w:p w:rsidR="001C699C" w:rsidRPr="009A4399" w:rsidRDefault="001C699C" w:rsidP="009A4399">
            <w:pPr>
              <w:pStyle w:val="17"/>
              <w:tabs>
                <w:tab w:val="left" w:pos="0"/>
              </w:tabs>
              <w:autoSpaceDE w:val="0"/>
              <w:autoSpaceDN w:val="0"/>
              <w:adjustRightInd w:val="0"/>
              <w:ind w:left="0"/>
              <w:jc w:val="center"/>
              <w:outlineLvl w:val="2"/>
              <w:rPr>
                <w:b/>
                <w:sz w:val="18"/>
                <w:szCs w:val="18"/>
              </w:rPr>
            </w:pPr>
            <w:r>
              <w:rPr>
                <w:b/>
                <w:sz w:val="18"/>
                <w:szCs w:val="18"/>
              </w:rPr>
              <w:t>2</w:t>
            </w:r>
          </w:p>
        </w:tc>
        <w:tc>
          <w:tcPr>
            <w:tcW w:w="4395" w:type="dxa"/>
          </w:tcPr>
          <w:p w:rsidR="001C699C" w:rsidRPr="009A4399" w:rsidRDefault="001C699C" w:rsidP="009A4399">
            <w:pPr>
              <w:pStyle w:val="17"/>
              <w:tabs>
                <w:tab w:val="left" w:pos="0"/>
              </w:tabs>
              <w:autoSpaceDE w:val="0"/>
              <w:autoSpaceDN w:val="0"/>
              <w:adjustRightInd w:val="0"/>
              <w:ind w:left="0"/>
              <w:jc w:val="center"/>
              <w:outlineLvl w:val="2"/>
              <w:rPr>
                <w:b/>
                <w:sz w:val="18"/>
                <w:szCs w:val="18"/>
              </w:rPr>
            </w:pPr>
            <w:r>
              <w:rPr>
                <w:b/>
                <w:sz w:val="18"/>
                <w:szCs w:val="18"/>
              </w:rPr>
              <w:t>3</w:t>
            </w:r>
          </w:p>
        </w:tc>
        <w:tc>
          <w:tcPr>
            <w:tcW w:w="2164" w:type="dxa"/>
          </w:tcPr>
          <w:p w:rsidR="001C699C" w:rsidRPr="00DB5CD7" w:rsidRDefault="001C699C" w:rsidP="00DB5CD7">
            <w:pPr>
              <w:pStyle w:val="17"/>
              <w:tabs>
                <w:tab w:val="left" w:pos="0"/>
              </w:tabs>
              <w:autoSpaceDE w:val="0"/>
              <w:autoSpaceDN w:val="0"/>
              <w:adjustRightInd w:val="0"/>
              <w:ind w:left="0"/>
              <w:jc w:val="center"/>
              <w:outlineLvl w:val="2"/>
              <w:rPr>
                <w:b/>
                <w:sz w:val="18"/>
                <w:szCs w:val="18"/>
              </w:rPr>
            </w:pPr>
            <w:r>
              <w:rPr>
                <w:b/>
                <w:sz w:val="18"/>
                <w:szCs w:val="18"/>
              </w:rPr>
              <w:t>4</w:t>
            </w:r>
          </w:p>
        </w:tc>
      </w:tr>
      <w:tr w:rsidR="008A6826" w:rsidTr="00524BD4">
        <w:tc>
          <w:tcPr>
            <w:tcW w:w="3119" w:type="dxa"/>
          </w:tcPr>
          <w:p w:rsidR="008A6826" w:rsidRPr="00ED7585" w:rsidRDefault="00ED7585" w:rsidP="00BE1A5D">
            <w:pPr>
              <w:pStyle w:val="17"/>
              <w:tabs>
                <w:tab w:val="left" w:pos="0"/>
              </w:tabs>
              <w:autoSpaceDE w:val="0"/>
              <w:autoSpaceDN w:val="0"/>
              <w:adjustRightInd w:val="0"/>
              <w:ind w:left="0"/>
              <w:outlineLvl w:val="2"/>
            </w:pPr>
            <w:r w:rsidRPr="00ED7585">
              <w:t>Наличие квалифицированного персонала, имеющего действующие квалификационные  аттестаты аудитора, соответствующие требованиям  действующего законодательства (статье 11  и  ч.4.1 ст.23 Федерального закона от 30.12</w:t>
            </w:r>
            <w:r>
              <w:t xml:space="preserve">.2008г. №307-ФЗ "Об </w:t>
            </w:r>
            <w:r w:rsidRPr="00ED7585">
              <w:t>аудиторской деятельности")</w:t>
            </w:r>
            <w:r w:rsidR="005D1ED9">
              <w:t>,</w:t>
            </w:r>
            <w:r w:rsidRPr="00296E86">
              <w:rPr>
                <w:bCs/>
              </w:rPr>
              <w:t>являющегося членом СРО</w:t>
            </w:r>
            <w:r w:rsidRPr="00ED7585">
              <w:rPr>
                <w:bCs/>
              </w:rPr>
              <w:t xml:space="preserve">, состоящего в штате </w:t>
            </w:r>
            <w:r>
              <w:rPr>
                <w:bCs/>
              </w:rPr>
              <w:t>участника открытого конкурса</w:t>
            </w:r>
            <w:r w:rsidRPr="00ED7585">
              <w:rPr>
                <w:bCs/>
              </w:rPr>
              <w:t xml:space="preserve">  и </w:t>
            </w:r>
            <w:r w:rsidRPr="00ED7585">
              <w:t xml:space="preserve">привлекаемого к оказанию услуг </w:t>
            </w:r>
            <w:r w:rsidRPr="00ED7585">
              <w:rPr>
                <w:bCs/>
              </w:rPr>
              <w:t>по предмету настоящего Конкурса (</w:t>
            </w:r>
            <w:r w:rsidRPr="00C54FCB">
              <w:rPr>
                <w:bCs/>
                <w:u w:val="single"/>
              </w:rPr>
              <w:t>количество человек одновременно направляемых для проверки непосредственно на предприятие – выездная часть проверки</w:t>
            </w:r>
            <w:r w:rsidRPr="00ED7585">
              <w:rPr>
                <w:bCs/>
              </w:rPr>
              <w:t>)</w:t>
            </w:r>
            <w:r w:rsidR="00EB3FEB">
              <w:rPr>
                <w:bCs/>
              </w:rPr>
              <w:t xml:space="preserve"> (</w:t>
            </w:r>
            <w:r w:rsidR="00BE1A5D">
              <w:rPr>
                <w:bCs/>
              </w:rPr>
              <w:t>НЦБ</w:t>
            </w:r>
            <w:r w:rsidR="00EB3FEB" w:rsidRPr="00EB3FEB">
              <w:rPr>
                <w:bCs/>
              </w:rPr>
              <w:t>1</w:t>
            </w:r>
            <w:r w:rsidR="00EB3FEB" w:rsidRPr="00EB3FEB">
              <w:rPr>
                <w:bCs/>
                <w:vertAlign w:val="subscript"/>
                <w:lang w:val="en-US"/>
              </w:rPr>
              <w:t>i</w:t>
            </w:r>
            <w:r w:rsidR="00EB3FEB">
              <w:rPr>
                <w:bCs/>
              </w:rPr>
              <w:t>)</w:t>
            </w:r>
          </w:p>
        </w:tc>
        <w:tc>
          <w:tcPr>
            <w:tcW w:w="1134" w:type="dxa"/>
            <w:vAlign w:val="center"/>
          </w:tcPr>
          <w:p w:rsidR="008A6826" w:rsidRDefault="007E01B9" w:rsidP="00334202">
            <w:pPr>
              <w:pStyle w:val="17"/>
              <w:tabs>
                <w:tab w:val="left" w:pos="0"/>
              </w:tabs>
              <w:autoSpaceDE w:val="0"/>
              <w:autoSpaceDN w:val="0"/>
              <w:adjustRightInd w:val="0"/>
              <w:ind w:left="0"/>
              <w:jc w:val="center"/>
              <w:outlineLvl w:val="2"/>
              <w:rPr>
                <w:b/>
                <w:sz w:val="22"/>
                <w:szCs w:val="22"/>
              </w:rPr>
            </w:pPr>
            <w:r>
              <w:rPr>
                <w:b/>
                <w:sz w:val="22"/>
                <w:szCs w:val="22"/>
              </w:rPr>
              <w:t>60</w:t>
            </w:r>
          </w:p>
        </w:tc>
        <w:tc>
          <w:tcPr>
            <w:tcW w:w="4395" w:type="dxa"/>
          </w:tcPr>
          <w:p w:rsidR="008A6826" w:rsidRDefault="00940B04" w:rsidP="0033405B">
            <w:pPr>
              <w:pStyle w:val="17"/>
              <w:tabs>
                <w:tab w:val="left" w:pos="0"/>
              </w:tabs>
              <w:autoSpaceDE w:val="0"/>
              <w:autoSpaceDN w:val="0"/>
              <w:adjustRightInd w:val="0"/>
              <w:ind w:left="0" w:firstLine="280"/>
              <w:outlineLvl w:val="2"/>
              <w:rPr>
                <w:sz w:val="22"/>
                <w:szCs w:val="22"/>
              </w:rPr>
            </w:pPr>
            <w:r>
              <w:rPr>
                <w:sz w:val="22"/>
                <w:szCs w:val="22"/>
              </w:rPr>
              <w:t>-</w:t>
            </w:r>
            <w:r w:rsidR="00C54FCB" w:rsidRPr="00C54FCB">
              <w:rPr>
                <w:bCs/>
                <w:sz w:val="22"/>
                <w:szCs w:val="22"/>
              </w:rPr>
              <w:t>Представлены копии документов, подтверждающих профессиональный уровень 3 (трех) и более специалистов</w:t>
            </w:r>
            <w:r w:rsidR="001C699C">
              <w:rPr>
                <w:sz w:val="22"/>
                <w:szCs w:val="22"/>
              </w:rPr>
              <w:t xml:space="preserve">– </w:t>
            </w:r>
            <w:r w:rsidR="00BE1A5D">
              <w:rPr>
                <w:sz w:val="22"/>
                <w:szCs w:val="22"/>
              </w:rPr>
              <w:t>100</w:t>
            </w:r>
            <w:r w:rsidR="001C699C">
              <w:rPr>
                <w:sz w:val="22"/>
                <w:szCs w:val="22"/>
              </w:rPr>
              <w:t xml:space="preserve"> баллов;</w:t>
            </w:r>
          </w:p>
          <w:p w:rsidR="00C54FCB" w:rsidRDefault="00C54FCB" w:rsidP="0033405B">
            <w:pPr>
              <w:pStyle w:val="17"/>
              <w:tabs>
                <w:tab w:val="left" w:pos="0"/>
              </w:tabs>
              <w:autoSpaceDE w:val="0"/>
              <w:autoSpaceDN w:val="0"/>
              <w:adjustRightInd w:val="0"/>
              <w:ind w:left="0" w:firstLine="280"/>
              <w:outlineLvl w:val="2"/>
              <w:rPr>
                <w:sz w:val="22"/>
                <w:szCs w:val="22"/>
              </w:rPr>
            </w:pPr>
            <w:r>
              <w:rPr>
                <w:sz w:val="22"/>
                <w:szCs w:val="22"/>
              </w:rPr>
              <w:t xml:space="preserve">- </w:t>
            </w:r>
            <w:r w:rsidRPr="00C54FCB">
              <w:rPr>
                <w:sz w:val="22"/>
                <w:szCs w:val="22"/>
              </w:rPr>
              <w:t>Представлены копии документов, подтверждающих профессиональный уровень 2 (двух) специалистов</w:t>
            </w:r>
            <w:r>
              <w:rPr>
                <w:sz w:val="22"/>
                <w:szCs w:val="22"/>
              </w:rPr>
              <w:t xml:space="preserve"> – </w:t>
            </w:r>
            <w:r w:rsidR="00BE1A5D">
              <w:rPr>
                <w:sz w:val="22"/>
                <w:szCs w:val="22"/>
              </w:rPr>
              <w:t>65</w:t>
            </w:r>
            <w:r>
              <w:rPr>
                <w:sz w:val="22"/>
                <w:szCs w:val="22"/>
              </w:rPr>
              <w:t xml:space="preserve"> баллов;</w:t>
            </w:r>
          </w:p>
          <w:p w:rsidR="00C54FCB" w:rsidRDefault="00C54FCB" w:rsidP="0033405B">
            <w:pPr>
              <w:pStyle w:val="17"/>
              <w:tabs>
                <w:tab w:val="left" w:pos="0"/>
              </w:tabs>
              <w:autoSpaceDE w:val="0"/>
              <w:autoSpaceDN w:val="0"/>
              <w:adjustRightInd w:val="0"/>
              <w:ind w:left="0" w:firstLine="280"/>
              <w:outlineLvl w:val="2"/>
              <w:rPr>
                <w:sz w:val="22"/>
                <w:szCs w:val="22"/>
              </w:rPr>
            </w:pPr>
            <w:r>
              <w:rPr>
                <w:sz w:val="22"/>
                <w:szCs w:val="22"/>
              </w:rPr>
              <w:t xml:space="preserve">- </w:t>
            </w:r>
            <w:r w:rsidRPr="00C54FCB">
              <w:rPr>
                <w:sz w:val="22"/>
                <w:szCs w:val="22"/>
              </w:rPr>
              <w:t xml:space="preserve">Представлены копии документов, подтверждающих профессиональный уровень </w:t>
            </w:r>
            <w:r w:rsidR="00881CD2">
              <w:rPr>
                <w:sz w:val="22"/>
                <w:szCs w:val="22"/>
              </w:rPr>
              <w:t>1</w:t>
            </w:r>
            <w:r w:rsidRPr="00C54FCB">
              <w:rPr>
                <w:sz w:val="22"/>
                <w:szCs w:val="22"/>
              </w:rPr>
              <w:t xml:space="preserve"> (</w:t>
            </w:r>
            <w:r w:rsidR="00881CD2">
              <w:rPr>
                <w:sz w:val="22"/>
                <w:szCs w:val="22"/>
              </w:rPr>
              <w:t>одного</w:t>
            </w:r>
            <w:r w:rsidRPr="00C54FCB">
              <w:rPr>
                <w:sz w:val="22"/>
                <w:szCs w:val="22"/>
              </w:rPr>
              <w:t>) специалист</w:t>
            </w:r>
            <w:r w:rsidR="00881CD2">
              <w:rPr>
                <w:sz w:val="22"/>
                <w:szCs w:val="22"/>
              </w:rPr>
              <w:t xml:space="preserve">а - </w:t>
            </w:r>
            <w:r w:rsidR="00BE1A5D">
              <w:rPr>
                <w:sz w:val="22"/>
                <w:szCs w:val="22"/>
              </w:rPr>
              <w:t>3</w:t>
            </w:r>
            <w:r w:rsidR="007E01B9">
              <w:rPr>
                <w:sz w:val="22"/>
                <w:szCs w:val="22"/>
              </w:rPr>
              <w:t>0</w:t>
            </w:r>
            <w:r w:rsidR="00881CD2">
              <w:rPr>
                <w:sz w:val="22"/>
                <w:szCs w:val="22"/>
              </w:rPr>
              <w:t xml:space="preserve"> баллов;</w:t>
            </w:r>
          </w:p>
          <w:p w:rsidR="0033405B" w:rsidRDefault="00940B04" w:rsidP="0033405B">
            <w:pPr>
              <w:pStyle w:val="17"/>
              <w:tabs>
                <w:tab w:val="left" w:pos="0"/>
              </w:tabs>
              <w:autoSpaceDE w:val="0"/>
              <w:autoSpaceDN w:val="0"/>
              <w:adjustRightInd w:val="0"/>
              <w:ind w:left="0" w:firstLine="280"/>
              <w:outlineLvl w:val="2"/>
              <w:rPr>
                <w:sz w:val="22"/>
                <w:szCs w:val="22"/>
              </w:rPr>
            </w:pPr>
            <w:r>
              <w:rPr>
                <w:sz w:val="22"/>
                <w:szCs w:val="22"/>
              </w:rPr>
              <w:t>-</w:t>
            </w:r>
            <w:r w:rsidR="00C54FCB">
              <w:rPr>
                <w:sz w:val="22"/>
                <w:szCs w:val="22"/>
              </w:rPr>
              <w:t>С</w:t>
            </w:r>
            <w:r w:rsidR="001C699C" w:rsidRPr="00AE39AE">
              <w:rPr>
                <w:sz w:val="22"/>
                <w:szCs w:val="22"/>
              </w:rPr>
              <w:t>ведения не представлены</w:t>
            </w:r>
            <w:r w:rsidR="001C699C">
              <w:rPr>
                <w:sz w:val="22"/>
                <w:szCs w:val="22"/>
              </w:rPr>
              <w:t xml:space="preserve"> – 0 баллов.</w:t>
            </w:r>
          </w:p>
          <w:p w:rsidR="00D5773E" w:rsidRDefault="00D5773E" w:rsidP="0033405B">
            <w:pPr>
              <w:pStyle w:val="17"/>
              <w:tabs>
                <w:tab w:val="left" w:pos="0"/>
              </w:tabs>
              <w:autoSpaceDE w:val="0"/>
              <w:autoSpaceDN w:val="0"/>
              <w:adjustRightInd w:val="0"/>
              <w:ind w:left="0" w:firstLine="280"/>
              <w:outlineLvl w:val="2"/>
              <w:rPr>
                <w:sz w:val="22"/>
                <w:szCs w:val="22"/>
              </w:rPr>
            </w:pPr>
          </w:p>
          <w:p w:rsidR="00BE1A5D" w:rsidRPr="0033405B" w:rsidRDefault="00BE1A5D" w:rsidP="00BE1A5D">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rPr>
              <w:t>НЦБ1</w:t>
            </w:r>
            <w:r w:rsidRPr="0033405B">
              <w:rPr>
                <w:sz w:val="22"/>
                <w:szCs w:val="22"/>
                <w:vertAlign w:val="subscript"/>
                <w:lang w:val="en-US"/>
              </w:rPr>
              <w:t>i</w:t>
            </w:r>
            <w:r w:rsidRPr="0033405B">
              <w:rPr>
                <w:sz w:val="22"/>
                <w:szCs w:val="22"/>
              </w:rPr>
              <w:t>), определяется по формуле:</w:t>
            </w:r>
          </w:p>
          <w:p w:rsidR="00BE1A5D" w:rsidRDefault="00BE1A5D" w:rsidP="00BE1A5D">
            <w:pPr>
              <w:pStyle w:val="17"/>
              <w:tabs>
                <w:tab w:val="left" w:pos="0"/>
              </w:tabs>
              <w:autoSpaceDE w:val="0"/>
              <w:autoSpaceDN w:val="0"/>
              <w:adjustRightInd w:val="0"/>
              <w:ind w:left="0"/>
              <w:outlineLvl w:val="2"/>
              <w:rPr>
                <w:sz w:val="22"/>
                <w:szCs w:val="22"/>
              </w:rPr>
            </w:pPr>
            <w:r>
              <w:rPr>
                <w:sz w:val="22"/>
                <w:szCs w:val="22"/>
              </w:rPr>
              <w:t>НЦБ1</w:t>
            </w:r>
            <w:r w:rsidRPr="0033405B">
              <w:rPr>
                <w:sz w:val="22"/>
                <w:szCs w:val="22"/>
                <w:vertAlign w:val="subscript"/>
                <w:lang w:val="en-US"/>
              </w:rPr>
              <w:t>i</w:t>
            </w:r>
            <w:r w:rsidRPr="0033405B">
              <w:rPr>
                <w:sz w:val="22"/>
                <w:szCs w:val="22"/>
              </w:rPr>
              <w:t>= КЗ</w:t>
            </w:r>
            <w:r w:rsidR="003C1AA9">
              <w:rPr>
                <w:sz w:val="22"/>
                <w:szCs w:val="22"/>
              </w:rPr>
              <w:t xml:space="preserve"> </w:t>
            </w:r>
            <w:r w:rsidRPr="0033405B">
              <w:rPr>
                <w:sz w:val="22"/>
                <w:szCs w:val="22"/>
                <w:lang w:val="en-US"/>
              </w:rPr>
              <w:t>x</w:t>
            </w:r>
            <w:r w:rsidR="003C1AA9">
              <w:rPr>
                <w:sz w:val="22"/>
                <w:szCs w:val="22"/>
              </w:rPr>
              <w:t xml:space="preserve"> </w:t>
            </w:r>
            <w:r w:rsidRPr="0033405B">
              <w:rPr>
                <w:sz w:val="22"/>
                <w:szCs w:val="22"/>
              </w:rPr>
              <w:t xml:space="preserve">количество баллов, </w:t>
            </w:r>
          </w:p>
          <w:p w:rsidR="0033405B" w:rsidRPr="0033405B" w:rsidRDefault="00BE1A5D" w:rsidP="00BE1A5D">
            <w:pPr>
              <w:pStyle w:val="17"/>
              <w:tabs>
                <w:tab w:val="left" w:pos="0"/>
              </w:tabs>
              <w:autoSpaceDE w:val="0"/>
              <w:autoSpaceDN w:val="0"/>
              <w:adjustRightInd w:val="0"/>
              <w:ind w:left="0"/>
              <w:outlineLvl w:val="2"/>
              <w:rPr>
                <w:b/>
                <w:sz w:val="22"/>
                <w:szCs w:val="22"/>
              </w:rPr>
            </w:pPr>
            <w:r w:rsidRPr="0033405B">
              <w:rPr>
                <w:sz w:val="22"/>
                <w:szCs w:val="22"/>
              </w:rPr>
              <w:t xml:space="preserve">где КЗ – коэффициент значимости </w:t>
            </w:r>
            <w:r>
              <w:rPr>
                <w:sz w:val="22"/>
                <w:szCs w:val="22"/>
              </w:rPr>
              <w:t xml:space="preserve">показателя </w:t>
            </w:r>
            <w:r w:rsidRPr="0033405B">
              <w:rPr>
                <w:sz w:val="22"/>
                <w:szCs w:val="22"/>
              </w:rPr>
              <w:t>критерия</w:t>
            </w:r>
            <w:r>
              <w:rPr>
                <w:sz w:val="22"/>
                <w:szCs w:val="22"/>
              </w:rPr>
              <w:t xml:space="preserve"> (КЗ=0,6)</w:t>
            </w:r>
          </w:p>
        </w:tc>
        <w:tc>
          <w:tcPr>
            <w:tcW w:w="2164" w:type="dxa"/>
          </w:tcPr>
          <w:p w:rsidR="008A6826" w:rsidRPr="001C699C" w:rsidRDefault="001C699C" w:rsidP="00DF1513">
            <w:pPr>
              <w:pStyle w:val="17"/>
              <w:tabs>
                <w:tab w:val="left" w:pos="0"/>
              </w:tabs>
              <w:autoSpaceDE w:val="0"/>
              <w:autoSpaceDN w:val="0"/>
              <w:adjustRightInd w:val="0"/>
              <w:ind w:left="0"/>
              <w:outlineLvl w:val="2"/>
              <w:rPr>
                <w:sz w:val="22"/>
                <w:szCs w:val="22"/>
              </w:rPr>
            </w:pPr>
            <w:r w:rsidRPr="001C699C">
              <w:rPr>
                <w:sz w:val="22"/>
                <w:szCs w:val="22"/>
              </w:rPr>
              <w:t>оценивается по представленн</w:t>
            </w:r>
            <w:r w:rsidR="005D1ED9">
              <w:rPr>
                <w:sz w:val="22"/>
                <w:szCs w:val="22"/>
              </w:rPr>
              <w:t xml:space="preserve">ым </w:t>
            </w:r>
            <w:r w:rsidRPr="001C699C">
              <w:rPr>
                <w:sz w:val="22"/>
                <w:szCs w:val="22"/>
              </w:rPr>
              <w:t xml:space="preserve"> участником </w:t>
            </w:r>
            <w:r w:rsidR="005D1ED9">
              <w:rPr>
                <w:sz w:val="22"/>
                <w:szCs w:val="22"/>
              </w:rPr>
              <w:t xml:space="preserve">открытого конкурса </w:t>
            </w:r>
            <w:r w:rsidR="00DF1513" w:rsidRPr="00DF1513">
              <w:rPr>
                <w:bCs/>
                <w:sz w:val="22"/>
                <w:szCs w:val="22"/>
              </w:rPr>
              <w:t>копия</w:t>
            </w:r>
            <w:r w:rsidR="00DF1513">
              <w:rPr>
                <w:sz w:val="22"/>
                <w:szCs w:val="22"/>
              </w:rPr>
              <w:t xml:space="preserve">м </w:t>
            </w:r>
            <w:r w:rsidR="005D1ED9" w:rsidRPr="005D1ED9">
              <w:rPr>
                <w:sz w:val="22"/>
                <w:szCs w:val="22"/>
              </w:rPr>
              <w:t xml:space="preserve">соответствующих документов: </w:t>
            </w:r>
            <w:r w:rsidR="004526C7">
              <w:rPr>
                <w:sz w:val="22"/>
                <w:szCs w:val="22"/>
              </w:rPr>
              <w:t xml:space="preserve">действующие </w:t>
            </w:r>
            <w:r w:rsidR="005D1ED9" w:rsidRPr="005D1ED9">
              <w:rPr>
                <w:sz w:val="22"/>
                <w:szCs w:val="22"/>
              </w:rPr>
              <w:t>квалификационные аттестаты  аудиторов и копии трудовых книжек/трудовых договоров</w:t>
            </w:r>
          </w:p>
        </w:tc>
      </w:tr>
      <w:tr w:rsidR="008A6826" w:rsidTr="00524BD4">
        <w:tc>
          <w:tcPr>
            <w:tcW w:w="3119" w:type="dxa"/>
          </w:tcPr>
          <w:p w:rsidR="008A6826" w:rsidRPr="00EB3FEB" w:rsidRDefault="00881CD2" w:rsidP="00BE1A5D">
            <w:pPr>
              <w:pStyle w:val="17"/>
              <w:tabs>
                <w:tab w:val="left" w:pos="0"/>
              </w:tabs>
              <w:autoSpaceDE w:val="0"/>
              <w:autoSpaceDN w:val="0"/>
              <w:adjustRightInd w:val="0"/>
              <w:ind w:left="0"/>
              <w:outlineLvl w:val="2"/>
            </w:pPr>
            <w:r w:rsidRPr="00881CD2">
              <w:t xml:space="preserve">Количество исполненных, на дату подачи заявки, </w:t>
            </w:r>
            <w:r>
              <w:t>участником открытого конкурса</w:t>
            </w:r>
            <w:r w:rsidRPr="00881CD2">
              <w:t xml:space="preserve"> договоров (контрактов) по проведению ежегодного обязательного аудита бухгалтерской финансовой отчетности</w:t>
            </w:r>
            <w:r w:rsidR="00EB3FEB" w:rsidRPr="00EB3FEB">
              <w:t xml:space="preserve"> (</w:t>
            </w:r>
            <w:r w:rsidR="00BE1A5D">
              <w:rPr>
                <w:sz w:val="22"/>
                <w:szCs w:val="22"/>
              </w:rPr>
              <w:t>НЦБ</w:t>
            </w:r>
            <w:r w:rsidR="00EB3FEB" w:rsidRPr="00EB3FEB">
              <w:rPr>
                <w:sz w:val="22"/>
                <w:szCs w:val="22"/>
              </w:rPr>
              <w:t>2</w:t>
            </w:r>
            <w:r w:rsidR="00EB3FEB" w:rsidRPr="00EB3FEB">
              <w:rPr>
                <w:sz w:val="22"/>
                <w:szCs w:val="22"/>
                <w:vertAlign w:val="subscript"/>
                <w:lang w:val="en-US"/>
              </w:rPr>
              <w:t>i</w:t>
            </w:r>
            <w:r w:rsidR="00EB3FEB" w:rsidRPr="00EB3FEB">
              <w:t>)</w:t>
            </w:r>
          </w:p>
        </w:tc>
        <w:tc>
          <w:tcPr>
            <w:tcW w:w="1134" w:type="dxa"/>
            <w:vAlign w:val="center"/>
          </w:tcPr>
          <w:p w:rsidR="008A6826" w:rsidRDefault="007E01B9" w:rsidP="00334202">
            <w:pPr>
              <w:pStyle w:val="17"/>
              <w:tabs>
                <w:tab w:val="left" w:pos="0"/>
              </w:tabs>
              <w:autoSpaceDE w:val="0"/>
              <w:autoSpaceDN w:val="0"/>
              <w:adjustRightInd w:val="0"/>
              <w:ind w:left="0"/>
              <w:jc w:val="center"/>
              <w:outlineLvl w:val="2"/>
              <w:rPr>
                <w:b/>
                <w:sz w:val="22"/>
                <w:szCs w:val="22"/>
              </w:rPr>
            </w:pPr>
            <w:r>
              <w:rPr>
                <w:b/>
                <w:sz w:val="22"/>
                <w:szCs w:val="22"/>
              </w:rPr>
              <w:t>4</w:t>
            </w:r>
            <w:r w:rsidR="00881CD2">
              <w:rPr>
                <w:b/>
                <w:sz w:val="22"/>
                <w:szCs w:val="22"/>
              </w:rPr>
              <w:t>0</w:t>
            </w:r>
          </w:p>
        </w:tc>
        <w:tc>
          <w:tcPr>
            <w:tcW w:w="4395" w:type="dxa"/>
          </w:tcPr>
          <w:p w:rsidR="008A6826" w:rsidRDefault="00940B04" w:rsidP="00940B04">
            <w:pPr>
              <w:pStyle w:val="17"/>
              <w:tabs>
                <w:tab w:val="left" w:pos="0"/>
              </w:tabs>
              <w:autoSpaceDE w:val="0"/>
              <w:autoSpaceDN w:val="0"/>
              <w:adjustRightInd w:val="0"/>
              <w:ind w:left="0" w:firstLine="280"/>
              <w:outlineLvl w:val="2"/>
              <w:rPr>
                <w:sz w:val="22"/>
                <w:szCs w:val="22"/>
              </w:rPr>
            </w:pPr>
            <w:r>
              <w:rPr>
                <w:sz w:val="22"/>
                <w:szCs w:val="22"/>
              </w:rPr>
              <w:t>-</w:t>
            </w:r>
            <w:r w:rsidR="00AF6406" w:rsidRPr="00AF6406">
              <w:rPr>
                <w:bCs/>
                <w:sz w:val="22"/>
                <w:szCs w:val="22"/>
              </w:rPr>
              <w:t>от 10 и более штук</w:t>
            </w:r>
            <w:r>
              <w:rPr>
                <w:sz w:val="22"/>
                <w:szCs w:val="22"/>
              </w:rPr>
              <w:t xml:space="preserve"> – </w:t>
            </w:r>
            <w:r w:rsidR="00BE1A5D">
              <w:rPr>
                <w:sz w:val="22"/>
                <w:szCs w:val="22"/>
              </w:rPr>
              <w:t>100</w:t>
            </w:r>
            <w:r>
              <w:rPr>
                <w:sz w:val="22"/>
                <w:szCs w:val="22"/>
              </w:rPr>
              <w:t xml:space="preserve"> баллов;</w:t>
            </w:r>
          </w:p>
          <w:p w:rsidR="00940B04" w:rsidRDefault="00940B04" w:rsidP="00940B04">
            <w:pPr>
              <w:pStyle w:val="17"/>
              <w:tabs>
                <w:tab w:val="left" w:pos="0"/>
              </w:tabs>
              <w:autoSpaceDE w:val="0"/>
              <w:autoSpaceDN w:val="0"/>
              <w:adjustRightInd w:val="0"/>
              <w:ind w:left="0" w:firstLine="280"/>
              <w:outlineLvl w:val="2"/>
              <w:rPr>
                <w:sz w:val="22"/>
                <w:szCs w:val="22"/>
              </w:rPr>
            </w:pPr>
            <w:r>
              <w:rPr>
                <w:sz w:val="22"/>
                <w:szCs w:val="22"/>
              </w:rPr>
              <w:t>-</w:t>
            </w:r>
            <w:r w:rsidR="00AF6406" w:rsidRPr="00AF6406">
              <w:rPr>
                <w:sz w:val="22"/>
                <w:szCs w:val="22"/>
              </w:rPr>
              <w:t>от 1 до 9 штук</w:t>
            </w:r>
            <w:r>
              <w:rPr>
                <w:sz w:val="22"/>
                <w:szCs w:val="22"/>
              </w:rPr>
              <w:t xml:space="preserve"> – </w:t>
            </w:r>
            <w:r w:rsidR="00BE1A5D">
              <w:rPr>
                <w:sz w:val="22"/>
                <w:szCs w:val="22"/>
              </w:rPr>
              <w:t>5</w:t>
            </w:r>
            <w:r w:rsidR="007E01B9">
              <w:rPr>
                <w:sz w:val="22"/>
                <w:szCs w:val="22"/>
              </w:rPr>
              <w:t>0</w:t>
            </w:r>
            <w:r>
              <w:rPr>
                <w:sz w:val="22"/>
                <w:szCs w:val="22"/>
              </w:rPr>
              <w:t xml:space="preserve"> баллов;</w:t>
            </w:r>
          </w:p>
          <w:p w:rsidR="00940B04" w:rsidRDefault="00940B04" w:rsidP="00940B04">
            <w:pPr>
              <w:pStyle w:val="17"/>
              <w:tabs>
                <w:tab w:val="left" w:pos="0"/>
              </w:tabs>
              <w:autoSpaceDE w:val="0"/>
              <w:autoSpaceDN w:val="0"/>
              <w:adjustRightInd w:val="0"/>
              <w:ind w:left="0" w:firstLine="280"/>
              <w:outlineLvl w:val="2"/>
              <w:rPr>
                <w:sz w:val="22"/>
                <w:szCs w:val="22"/>
              </w:rPr>
            </w:pPr>
            <w:r>
              <w:rPr>
                <w:sz w:val="22"/>
                <w:szCs w:val="22"/>
              </w:rPr>
              <w:t>-</w:t>
            </w:r>
            <w:r w:rsidR="00AF6406" w:rsidRPr="00AF6406">
              <w:rPr>
                <w:bCs/>
                <w:sz w:val="22"/>
                <w:szCs w:val="22"/>
              </w:rPr>
              <w:t>не предоставлены подтверждающие документы</w:t>
            </w:r>
            <w:r>
              <w:rPr>
                <w:sz w:val="22"/>
                <w:szCs w:val="22"/>
              </w:rPr>
              <w:t xml:space="preserve"> – 0 баллов.</w:t>
            </w:r>
          </w:p>
          <w:p w:rsidR="00851B1E" w:rsidRDefault="00851B1E" w:rsidP="00940B04">
            <w:pPr>
              <w:pStyle w:val="17"/>
              <w:tabs>
                <w:tab w:val="left" w:pos="0"/>
              </w:tabs>
              <w:autoSpaceDE w:val="0"/>
              <w:autoSpaceDN w:val="0"/>
              <w:adjustRightInd w:val="0"/>
              <w:ind w:left="0" w:firstLine="280"/>
              <w:outlineLvl w:val="2"/>
              <w:rPr>
                <w:sz w:val="22"/>
                <w:szCs w:val="22"/>
              </w:rPr>
            </w:pPr>
          </w:p>
          <w:p w:rsidR="00BE1A5D" w:rsidRPr="0033405B" w:rsidRDefault="00BE1A5D" w:rsidP="00BE1A5D">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rPr>
              <w:t>НЦБ2</w:t>
            </w:r>
            <w:r w:rsidRPr="0033405B">
              <w:rPr>
                <w:sz w:val="22"/>
                <w:szCs w:val="22"/>
                <w:vertAlign w:val="subscript"/>
                <w:lang w:val="en-US"/>
              </w:rPr>
              <w:t>i</w:t>
            </w:r>
            <w:r w:rsidRPr="0033405B">
              <w:rPr>
                <w:sz w:val="22"/>
                <w:szCs w:val="22"/>
              </w:rPr>
              <w:t>), определяется по формуле:</w:t>
            </w:r>
          </w:p>
          <w:p w:rsidR="00BE1A5D" w:rsidRDefault="00BE1A5D" w:rsidP="00BE1A5D">
            <w:pPr>
              <w:pStyle w:val="17"/>
              <w:tabs>
                <w:tab w:val="left" w:pos="0"/>
              </w:tabs>
              <w:autoSpaceDE w:val="0"/>
              <w:autoSpaceDN w:val="0"/>
              <w:adjustRightInd w:val="0"/>
              <w:ind w:left="0"/>
              <w:outlineLvl w:val="2"/>
              <w:rPr>
                <w:sz w:val="22"/>
                <w:szCs w:val="22"/>
              </w:rPr>
            </w:pPr>
            <w:r>
              <w:rPr>
                <w:sz w:val="22"/>
                <w:szCs w:val="22"/>
              </w:rPr>
              <w:t>НЦБ2</w:t>
            </w:r>
            <w:r w:rsidRPr="0033405B">
              <w:rPr>
                <w:sz w:val="22"/>
                <w:szCs w:val="22"/>
                <w:vertAlign w:val="subscript"/>
                <w:lang w:val="en-US"/>
              </w:rPr>
              <w:t>i</w:t>
            </w:r>
            <w:r w:rsidRPr="0033405B">
              <w:rPr>
                <w:sz w:val="22"/>
                <w:szCs w:val="22"/>
              </w:rPr>
              <w:t>= КЗ</w:t>
            </w:r>
            <w:r w:rsidR="003C1AA9">
              <w:rPr>
                <w:sz w:val="22"/>
                <w:szCs w:val="22"/>
              </w:rPr>
              <w:t xml:space="preserve"> </w:t>
            </w:r>
            <w:r w:rsidRPr="0033405B">
              <w:rPr>
                <w:sz w:val="22"/>
                <w:szCs w:val="22"/>
                <w:lang w:val="en-US"/>
              </w:rPr>
              <w:t>x</w:t>
            </w:r>
            <w:r w:rsidR="003C1AA9">
              <w:rPr>
                <w:sz w:val="22"/>
                <w:szCs w:val="22"/>
              </w:rPr>
              <w:t xml:space="preserve"> </w:t>
            </w:r>
            <w:r w:rsidRPr="0033405B">
              <w:rPr>
                <w:sz w:val="22"/>
                <w:szCs w:val="22"/>
              </w:rPr>
              <w:t xml:space="preserve">количество баллов, </w:t>
            </w:r>
          </w:p>
          <w:p w:rsidR="00940B04" w:rsidRDefault="00BE1A5D" w:rsidP="00BE1A5D">
            <w:pPr>
              <w:pStyle w:val="17"/>
              <w:tabs>
                <w:tab w:val="left" w:pos="0"/>
              </w:tabs>
              <w:autoSpaceDE w:val="0"/>
              <w:autoSpaceDN w:val="0"/>
              <w:adjustRightInd w:val="0"/>
              <w:ind w:left="0" w:firstLine="280"/>
              <w:outlineLvl w:val="2"/>
              <w:rPr>
                <w:b/>
                <w:sz w:val="22"/>
                <w:szCs w:val="22"/>
              </w:rPr>
            </w:pPr>
            <w:r w:rsidRPr="0033405B">
              <w:rPr>
                <w:sz w:val="22"/>
                <w:szCs w:val="22"/>
              </w:rPr>
              <w:lastRenderedPageBreak/>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(КЗ=0,4)</w:t>
            </w:r>
          </w:p>
        </w:tc>
        <w:tc>
          <w:tcPr>
            <w:tcW w:w="2164" w:type="dxa"/>
          </w:tcPr>
          <w:p w:rsidR="008A6826" w:rsidRDefault="00940B04" w:rsidP="00881CD2">
            <w:pPr>
              <w:pStyle w:val="17"/>
              <w:tabs>
                <w:tab w:val="left" w:pos="0"/>
              </w:tabs>
              <w:autoSpaceDE w:val="0"/>
              <w:autoSpaceDN w:val="0"/>
              <w:adjustRightInd w:val="0"/>
              <w:ind w:left="0"/>
              <w:outlineLvl w:val="2"/>
              <w:rPr>
                <w:b/>
                <w:sz w:val="22"/>
                <w:szCs w:val="22"/>
              </w:rPr>
            </w:pPr>
            <w:r w:rsidRPr="00334202">
              <w:rPr>
                <w:sz w:val="22"/>
                <w:szCs w:val="22"/>
              </w:rPr>
              <w:lastRenderedPageBreak/>
              <w:t xml:space="preserve">оценивается по представленным участником </w:t>
            </w:r>
            <w:r w:rsidR="00881CD2">
              <w:rPr>
                <w:sz w:val="22"/>
                <w:szCs w:val="22"/>
              </w:rPr>
              <w:t xml:space="preserve">открытого конкурса </w:t>
            </w:r>
            <w:r w:rsidR="00881CD2" w:rsidRPr="00881CD2">
              <w:rPr>
                <w:sz w:val="22"/>
                <w:szCs w:val="22"/>
              </w:rPr>
              <w:t xml:space="preserve">копиям соответствующих документов: договор (контракт) и акт оказанных </w:t>
            </w:r>
            <w:r w:rsidR="00881CD2" w:rsidRPr="00881CD2">
              <w:rPr>
                <w:sz w:val="22"/>
                <w:szCs w:val="22"/>
              </w:rPr>
              <w:lastRenderedPageBreak/>
              <w:t>услуг по объектам</w:t>
            </w:r>
          </w:p>
        </w:tc>
      </w:tr>
    </w:tbl>
    <w:p w:rsidR="009A4399" w:rsidRDefault="009A4399" w:rsidP="006F7682">
      <w:pPr>
        <w:pStyle w:val="17"/>
        <w:tabs>
          <w:tab w:val="left" w:pos="0"/>
        </w:tabs>
        <w:autoSpaceDE w:val="0"/>
        <w:autoSpaceDN w:val="0"/>
        <w:adjustRightInd w:val="0"/>
        <w:ind w:left="0" w:firstLine="567"/>
        <w:outlineLvl w:val="2"/>
        <w:rPr>
          <w:b/>
          <w:sz w:val="22"/>
          <w:szCs w:val="22"/>
        </w:rPr>
      </w:pPr>
    </w:p>
    <w:p w:rsidR="00B975DE" w:rsidRDefault="00B975DE" w:rsidP="00B975DE">
      <w:pPr>
        <w:pStyle w:val="17"/>
        <w:tabs>
          <w:tab w:val="left" w:pos="0"/>
        </w:tabs>
        <w:autoSpaceDE w:val="0"/>
        <w:autoSpaceDN w:val="0"/>
        <w:adjustRightInd w:val="0"/>
        <w:ind w:left="0" w:firstLine="567"/>
        <w:jc w:val="both"/>
        <w:outlineLvl w:val="2"/>
        <w:rPr>
          <w:sz w:val="22"/>
          <w:szCs w:val="22"/>
        </w:rPr>
      </w:pPr>
      <w:r w:rsidRPr="00B975DE">
        <w:rPr>
          <w:sz w:val="22"/>
          <w:szCs w:val="22"/>
        </w:rPr>
        <w:t>Для расчета итогового рейтинга по критерию</w:t>
      </w:r>
      <w:r w:rsidR="003C1AA9">
        <w:rPr>
          <w:sz w:val="22"/>
          <w:szCs w:val="22"/>
        </w:rPr>
        <w:t xml:space="preserve"> </w:t>
      </w:r>
      <w:r w:rsidRPr="00B975DE">
        <w:rPr>
          <w:sz w:val="22"/>
          <w:szCs w:val="22"/>
        </w:rPr>
        <w:t>оценки</w:t>
      </w:r>
      <w:r w:rsidR="003C1AA9">
        <w:rPr>
          <w:sz w:val="22"/>
          <w:szCs w:val="22"/>
        </w:rPr>
        <w:t xml:space="preserve"> </w:t>
      </w:r>
      <w:r w:rsidRPr="00B975DE">
        <w:rPr>
          <w:sz w:val="22"/>
          <w:szCs w:val="22"/>
        </w:rPr>
        <w:t>«Квалификация участника закупки» сумма значений показателей, скорректированных с учетом коэффициентов значимости показателей, умножается на соответствующую указанному критерию значимость.</w:t>
      </w:r>
    </w:p>
    <w:p w:rsidR="00B975DE" w:rsidRPr="003C1AA9" w:rsidRDefault="00B975DE" w:rsidP="00B975DE">
      <w:pPr>
        <w:pStyle w:val="17"/>
        <w:tabs>
          <w:tab w:val="left" w:pos="0"/>
        </w:tabs>
        <w:autoSpaceDE w:val="0"/>
        <w:autoSpaceDN w:val="0"/>
        <w:adjustRightInd w:val="0"/>
        <w:ind w:left="0" w:firstLine="567"/>
        <w:jc w:val="both"/>
        <w:outlineLvl w:val="2"/>
        <w:rPr>
          <w:b/>
          <w:sz w:val="12"/>
          <w:szCs w:val="12"/>
        </w:rPr>
      </w:pPr>
    </w:p>
    <w:p w:rsidR="00D5773E" w:rsidRPr="007E01B9" w:rsidRDefault="00D5773E" w:rsidP="006F7682">
      <w:pPr>
        <w:pStyle w:val="17"/>
        <w:tabs>
          <w:tab w:val="left" w:pos="0"/>
        </w:tabs>
        <w:autoSpaceDE w:val="0"/>
        <w:autoSpaceDN w:val="0"/>
        <w:adjustRightInd w:val="0"/>
        <w:ind w:left="0" w:firstLine="567"/>
        <w:outlineLvl w:val="2"/>
        <w:rPr>
          <w:sz w:val="22"/>
          <w:szCs w:val="22"/>
          <w:highlight w:val="yellow"/>
        </w:rPr>
      </w:pPr>
      <w:r w:rsidRPr="00EB3FEB">
        <w:rPr>
          <w:sz w:val="22"/>
          <w:szCs w:val="22"/>
        </w:rPr>
        <w:t>Рейтинг заявки по критерию оценки</w:t>
      </w:r>
      <w:r w:rsidR="003C1AA9">
        <w:rPr>
          <w:sz w:val="22"/>
          <w:szCs w:val="22"/>
        </w:rPr>
        <w:t xml:space="preserve"> </w:t>
      </w:r>
      <w:r w:rsidRPr="00EB3FEB">
        <w:rPr>
          <w:sz w:val="22"/>
          <w:szCs w:val="22"/>
        </w:rPr>
        <w:t>«Квалификация участника закупки»</w:t>
      </w:r>
      <w:r w:rsidR="003C1AA9">
        <w:rPr>
          <w:sz w:val="22"/>
          <w:szCs w:val="22"/>
        </w:rPr>
        <w:t xml:space="preserve"> </w:t>
      </w:r>
      <w:r w:rsidRPr="00EB3FEB">
        <w:rPr>
          <w:sz w:val="22"/>
          <w:szCs w:val="22"/>
        </w:rPr>
        <w:t>рассчитывается по формуле:</w:t>
      </w:r>
    </w:p>
    <w:p w:rsidR="00D5773E" w:rsidRPr="00FD5B86" w:rsidRDefault="00D5773E" w:rsidP="00020456">
      <w:pPr>
        <w:pStyle w:val="17"/>
        <w:tabs>
          <w:tab w:val="left" w:pos="0"/>
        </w:tabs>
        <w:autoSpaceDE w:val="0"/>
        <w:autoSpaceDN w:val="0"/>
        <w:adjustRightInd w:val="0"/>
        <w:ind w:left="0" w:firstLine="567"/>
        <w:jc w:val="center"/>
        <w:outlineLvl w:val="2"/>
        <w:rPr>
          <w:sz w:val="22"/>
          <w:szCs w:val="22"/>
          <w:highlight w:val="yellow"/>
        </w:rPr>
      </w:pPr>
      <w:r w:rsidRPr="00EB3FEB">
        <w:rPr>
          <w:sz w:val="22"/>
          <w:szCs w:val="22"/>
          <w:lang w:val="en-US"/>
        </w:rPr>
        <w:t>R</w:t>
      </w:r>
      <w:r w:rsidR="00BE1A5D">
        <w:rPr>
          <w:sz w:val="22"/>
          <w:szCs w:val="22"/>
        </w:rPr>
        <w:t>НЦБ</w:t>
      </w:r>
      <w:r w:rsidR="00020456" w:rsidRPr="00EB3FEB">
        <w:rPr>
          <w:sz w:val="22"/>
          <w:szCs w:val="22"/>
          <w:vertAlign w:val="subscript"/>
          <w:lang w:val="en-US"/>
        </w:rPr>
        <w:t>i</w:t>
      </w:r>
      <w:r w:rsidR="00020456" w:rsidRPr="00EB3FEB">
        <w:rPr>
          <w:sz w:val="22"/>
          <w:szCs w:val="22"/>
        </w:rPr>
        <w:t xml:space="preserve"> = (</w:t>
      </w:r>
      <w:r w:rsidR="00BE1A5D">
        <w:rPr>
          <w:sz w:val="22"/>
          <w:szCs w:val="22"/>
        </w:rPr>
        <w:t>НЦБ</w:t>
      </w:r>
      <w:r w:rsidR="00020456" w:rsidRPr="00EB3FEB">
        <w:rPr>
          <w:sz w:val="22"/>
          <w:szCs w:val="22"/>
        </w:rPr>
        <w:t>1</w:t>
      </w:r>
      <w:r w:rsidR="00020456" w:rsidRPr="00EB3FEB">
        <w:rPr>
          <w:sz w:val="22"/>
          <w:szCs w:val="22"/>
          <w:vertAlign w:val="subscript"/>
          <w:lang w:val="en-US"/>
        </w:rPr>
        <w:t>i</w:t>
      </w:r>
      <w:r w:rsidR="00020456" w:rsidRPr="00EB3FEB">
        <w:rPr>
          <w:sz w:val="22"/>
          <w:szCs w:val="22"/>
        </w:rPr>
        <w:t xml:space="preserve">+ </w:t>
      </w:r>
      <w:r w:rsidR="00BE1A5D">
        <w:rPr>
          <w:sz w:val="22"/>
          <w:szCs w:val="22"/>
        </w:rPr>
        <w:t>НЦБ</w:t>
      </w:r>
      <w:r w:rsidR="00020456" w:rsidRPr="00EB3FEB">
        <w:rPr>
          <w:sz w:val="22"/>
          <w:szCs w:val="22"/>
        </w:rPr>
        <w:t>2</w:t>
      </w:r>
      <w:r w:rsidR="00020456" w:rsidRPr="00EB3FEB">
        <w:rPr>
          <w:sz w:val="22"/>
          <w:szCs w:val="22"/>
          <w:vertAlign w:val="subscript"/>
          <w:lang w:val="en-US"/>
        </w:rPr>
        <w:t>i</w:t>
      </w:r>
      <w:r w:rsidR="00020456" w:rsidRPr="00EB3FEB">
        <w:rPr>
          <w:sz w:val="22"/>
          <w:szCs w:val="22"/>
        </w:rPr>
        <w:t>)*0,</w:t>
      </w:r>
      <w:r w:rsidR="007B6780">
        <w:rPr>
          <w:sz w:val="22"/>
          <w:szCs w:val="22"/>
        </w:rPr>
        <w:t>6</w:t>
      </w:r>
      <w:r w:rsidR="00020456" w:rsidRPr="00EB3FEB">
        <w:rPr>
          <w:sz w:val="22"/>
          <w:szCs w:val="22"/>
        </w:rPr>
        <w:t>;</w:t>
      </w:r>
    </w:p>
    <w:p w:rsidR="00020456" w:rsidRPr="00FD5B86" w:rsidRDefault="00020456" w:rsidP="00020456">
      <w:pPr>
        <w:pStyle w:val="17"/>
        <w:tabs>
          <w:tab w:val="left" w:pos="0"/>
        </w:tabs>
        <w:autoSpaceDE w:val="0"/>
        <w:autoSpaceDN w:val="0"/>
        <w:adjustRightInd w:val="0"/>
        <w:ind w:left="0" w:firstLine="567"/>
        <w:jc w:val="center"/>
        <w:outlineLvl w:val="2"/>
        <w:rPr>
          <w:sz w:val="22"/>
          <w:szCs w:val="22"/>
          <w:highlight w:val="yellow"/>
        </w:rPr>
      </w:pPr>
    </w:p>
    <w:p w:rsidR="00020456" w:rsidRDefault="00020456" w:rsidP="00020456">
      <w:pPr>
        <w:pStyle w:val="17"/>
        <w:tabs>
          <w:tab w:val="left" w:pos="0"/>
        </w:tabs>
        <w:autoSpaceDE w:val="0"/>
        <w:autoSpaceDN w:val="0"/>
        <w:adjustRightInd w:val="0"/>
        <w:ind w:left="0" w:firstLine="567"/>
        <w:outlineLvl w:val="2"/>
        <w:rPr>
          <w:sz w:val="22"/>
          <w:szCs w:val="22"/>
        </w:rPr>
      </w:pPr>
      <w:r w:rsidRPr="00567884">
        <w:rPr>
          <w:sz w:val="22"/>
          <w:szCs w:val="22"/>
        </w:rPr>
        <w:t xml:space="preserve">где </w:t>
      </w:r>
      <w:r w:rsidRPr="00567884">
        <w:rPr>
          <w:sz w:val="22"/>
          <w:szCs w:val="22"/>
          <w:lang w:val="en-US"/>
        </w:rPr>
        <w:t>R</w:t>
      </w:r>
      <w:r w:rsidR="00B975DE">
        <w:rPr>
          <w:sz w:val="22"/>
          <w:szCs w:val="22"/>
        </w:rPr>
        <w:t>НЦБ</w:t>
      </w:r>
      <w:r w:rsidRPr="00567884">
        <w:rPr>
          <w:sz w:val="22"/>
          <w:szCs w:val="22"/>
          <w:vertAlign w:val="subscript"/>
          <w:lang w:val="en-US"/>
        </w:rPr>
        <w:t>i</w:t>
      </w:r>
      <w:r w:rsidRPr="00567884">
        <w:rPr>
          <w:sz w:val="22"/>
          <w:szCs w:val="22"/>
        </w:rPr>
        <w:t xml:space="preserve"> – рейтинг по критерию «Квалификация участника закупки».</w:t>
      </w:r>
    </w:p>
    <w:p w:rsidR="00B975DE" w:rsidRDefault="00B975DE" w:rsidP="00020456">
      <w:pPr>
        <w:pStyle w:val="17"/>
        <w:tabs>
          <w:tab w:val="left" w:pos="0"/>
        </w:tabs>
        <w:autoSpaceDE w:val="0"/>
        <w:autoSpaceDN w:val="0"/>
        <w:adjustRightInd w:val="0"/>
        <w:ind w:left="0" w:firstLine="567"/>
        <w:outlineLvl w:val="2"/>
        <w:rPr>
          <w:sz w:val="22"/>
          <w:szCs w:val="22"/>
        </w:rPr>
      </w:pPr>
    </w:p>
    <w:p w:rsidR="00B975DE" w:rsidRDefault="00B975DE" w:rsidP="003C1AA9">
      <w:pPr>
        <w:pStyle w:val="17"/>
        <w:tabs>
          <w:tab w:val="left" w:pos="0"/>
        </w:tabs>
        <w:autoSpaceDE w:val="0"/>
        <w:autoSpaceDN w:val="0"/>
        <w:adjustRightInd w:val="0"/>
        <w:ind w:left="0" w:firstLine="567"/>
        <w:jc w:val="both"/>
        <w:outlineLvl w:val="2"/>
        <w:rPr>
          <w:sz w:val="22"/>
          <w:szCs w:val="22"/>
        </w:rPr>
      </w:pPr>
      <w:r w:rsidRPr="00B975DE">
        <w:rPr>
          <w:sz w:val="22"/>
          <w:szCs w:val="22"/>
        </w:rPr>
        <w:t>Для расчета итогового рейтинга по критерию сумма значений показателей, скорректированных с учетом коэффициентов значимости показателей, умножается на соответствующую указанному критерию значимость.</w:t>
      </w:r>
    </w:p>
    <w:p w:rsidR="00020456" w:rsidRPr="003C1AA9" w:rsidRDefault="00020456" w:rsidP="00020456">
      <w:pPr>
        <w:pStyle w:val="17"/>
        <w:tabs>
          <w:tab w:val="left" w:pos="0"/>
        </w:tabs>
        <w:autoSpaceDE w:val="0"/>
        <w:autoSpaceDN w:val="0"/>
        <w:adjustRightInd w:val="0"/>
        <w:ind w:left="0" w:firstLine="567"/>
        <w:outlineLvl w:val="2"/>
        <w:rPr>
          <w:sz w:val="12"/>
          <w:szCs w:val="12"/>
        </w:rPr>
      </w:pPr>
    </w:p>
    <w:p w:rsidR="00D203AC" w:rsidRDefault="00D203AC" w:rsidP="006F7682">
      <w:pPr>
        <w:ind w:firstLine="567"/>
        <w:rPr>
          <w:sz w:val="22"/>
          <w:szCs w:val="22"/>
        </w:rPr>
      </w:pPr>
      <w:r>
        <w:rPr>
          <w:sz w:val="22"/>
          <w:szCs w:val="22"/>
        </w:rPr>
        <w:t>Итоговый рейтинг каждого участника закупки рассчитывается как сумма рейтингов по каждому критерию оценки заявки, установленному в конкурсной документации</w:t>
      </w:r>
      <w:r w:rsidR="00A76F1E">
        <w:rPr>
          <w:sz w:val="22"/>
          <w:szCs w:val="22"/>
        </w:rPr>
        <w:t>:</w:t>
      </w:r>
    </w:p>
    <w:p w:rsidR="00A76F1E" w:rsidRDefault="00A76F1E" w:rsidP="006F7682">
      <w:pPr>
        <w:ind w:firstLine="567"/>
        <w:rPr>
          <w:sz w:val="22"/>
          <w:szCs w:val="22"/>
        </w:rPr>
      </w:pPr>
    </w:p>
    <w:p w:rsidR="00A76F1E" w:rsidRDefault="00A76F1E" w:rsidP="00A76F1E">
      <w:pPr>
        <w:ind w:firstLine="567"/>
        <w:jc w:val="center"/>
        <w:rPr>
          <w:sz w:val="22"/>
          <w:szCs w:val="22"/>
        </w:rPr>
      </w:pPr>
      <w:r>
        <w:rPr>
          <w:sz w:val="22"/>
          <w:szCs w:val="22"/>
          <w:lang w:val="en-US"/>
        </w:rPr>
        <w:t>Ri</w:t>
      </w:r>
      <w:r w:rsidRPr="00AF4CD8">
        <w:rPr>
          <w:sz w:val="22"/>
          <w:szCs w:val="22"/>
        </w:rPr>
        <w:t xml:space="preserve"> = </w:t>
      </w:r>
      <w:r>
        <w:rPr>
          <w:sz w:val="22"/>
          <w:szCs w:val="22"/>
          <w:lang w:val="en-US"/>
        </w:rPr>
        <w:t>R</w:t>
      </w:r>
      <w:r>
        <w:rPr>
          <w:sz w:val="22"/>
          <w:szCs w:val="22"/>
        </w:rPr>
        <w:t>Ц</w:t>
      </w:r>
      <w:r w:rsidRPr="00020456">
        <w:rPr>
          <w:sz w:val="22"/>
          <w:szCs w:val="22"/>
          <w:vertAlign w:val="subscript"/>
          <w:lang w:val="en-US"/>
        </w:rPr>
        <w:t>i</w:t>
      </w:r>
      <w:r w:rsidRPr="00AF4CD8">
        <w:rPr>
          <w:sz w:val="22"/>
          <w:szCs w:val="22"/>
        </w:rPr>
        <w:t xml:space="preserve">+ </w:t>
      </w:r>
      <w:r>
        <w:rPr>
          <w:sz w:val="22"/>
          <w:szCs w:val="22"/>
          <w:lang w:val="en-US"/>
        </w:rPr>
        <w:t>R</w:t>
      </w:r>
      <w:r w:rsidR="00BE1A5D">
        <w:rPr>
          <w:sz w:val="22"/>
          <w:szCs w:val="22"/>
        </w:rPr>
        <w:t>НЦБ</w:t>
      </w:r>
      <w:r w:rsidRPr="00020456">
        <w:rPr>
          <w:sz w:val="22"/>
          <w:szCs w:val="22"/>
          <w:vertAlign w:val="subscript"/>
          <w:lang w:val="en-US"/>
        </w:rPr>
        <w:t>i</w:t>
      </w:r>
      <w:r>
        <w:rPr>
          <w:sz w:val="22"/>
          <w:szCs w:val="22"/>
        </w:rPr>
        <w:t>,</w:t>
      </w:r>
    </w:p>
    <w:p w:rsidR="00A76F1E" w:rsidRDefault="00A76F1E" w:rsidP="00A76F1E">
      <w:pPr>
        <w:ind w:firstLine="567"/>
        <w:jc w:val="center"/>
        <w:rPr>
          <w:sz w:val="22"/>
          <w:szCs w:val="22"/>
        </w:rPr>
      </w:pPr>
    </w:p>
    <w:p w:rsidR="00A76F1E" w:rsidRPr="00A76F1E" w:rsidRDefault="00A76F1E" w:rsidP="00A76F1E">
      <w:pPr>
        <w:ind w:firstLine="567"/>
        <w:rPr>
          <w:sz w:val="22"/>
          <w:szCs w:val="22"/>
        </w:rPr>
      </w:pPr>
      <w:r>
        <w:rPr>
          <w:sz w:val="22"/>
          <w:szCs w:val="22"/>
        </w:rPr>
        <w:t xml:space="preserve">где </w:t>
      </w:r>
      <w:r>
        <w:rPr>
          <w:sz w:val="22"/>
          <w:szCs w:val="22"/>
          <w:lang w:val="en-US"/>
        </w:rPr>
        <w:t>Ri</w:t>
      </w:r>
      <w:r>
        <w:rPr>
          <w:sz w:val="22"/>
          <w:szCs w:val="22"/>
        </w:rPr>
        <w:t xml:space="preserve"> – итоговый рейтинг </w:t>
      </w:r>
      <w:r>
        <w:rPr>
          <w:sz w:val="22"/>
          <w:szCs w:val="22"/>
          <w:lang w:val="en-US"/>
        </w:rPr>
        <w:t>i</w:t>
      </w:r>
      <w:r>
        <w:rPr>
          <w:sz w:val="22"/>
          <w:szCs w:val="22"/>
        </w:rPr>
        <w:t xml:space="preserve"> – ого участника открытого конкурса.</w:t>
      </w:r>
    </w:p>
    <w:p w:rsidR="00A76F1E" w:rsidRPr="00A76F1E" w:rsidRDefault="00A76F1E" w:rsidP="00A76F1E">
      <w:pPr>
        <w:ind w:firstLine="567"/>
        <w:jc w:val="center"/>
        <w:rPr>
          <w:sz w:val="22"/>
          <w:szCs w:val="22"/>
        </w:rPr>
      </w:pPr>
    </w:p>
    <w:p w:rsidR="00A76F1E" w:rsidRPr="00A76F1E" w:rsidRDefault="00A76F1E" w:rsidP="003C1AA9">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Дробное значение рейтинга округляется до двух десятичных знаков после запятой по математическим правилам округления.</w:t>
      </w:r>
    </w:p>
    <w:p w:rsidR="00A76F1E" w:rsidRPr="00A76F1E" w:rsidRDefault="00A76F1E" w:rsidP="00A76F1E">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 xml:space="preserve">На основании результатов оценки заявок на участие в </w:t>
      </w:r>
      <w:r>
        <w:rPr>
          <w:rFonts w:ascii="Times New Roman" w:hAnsi="Times New Roman" w:cs="Times New Roman"/>
          <w:sz w:val="22"/>
          <w:szCs w:val="22"/>
        </w:rPr>
        <w:t xml:space="preserve">открытом </w:t>
      </w:r>
      <w:r w:rsidRPr="00A76F1E">
        <w:rPr>
          <w:rFonts w:ascii="Times New Roman" w:hAnsi="Times New Roman" w:cs="Times New Roman"/>
          <w:sz w:val="22"/>
          <w:szCs w:val="22"/>
        </w:rPr>
        <w:t xml:space="preserve">конкурсе </w:t>
      </w:r>
      <w:r>
        <w:rPr>
          <w:rFonts w:ascii="Times New Roman" w:hAnsi="Times New Roman" w:cs="Times New Roman"/>
          <w:sz w:val="22"/>
          <w:szCs w:val="22"/>
        </w:rPr>
        <w:t>Единая</w:t>
      </w:r>
      <w:r w:rsidRPr="00A76F1E">
        <w:rPr>
          <w:rFonts w:ascii="Times New Roman" w:hAnsi="Times New Roman" w:cs="Times New Roman"/>
          <w:sz w:val="22"/>
          <w:szCs w:val="22"/>
        </w:rPr>
        <w:t xml:space="preserve"> комиссия присваивает каждой заявке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порядковый номер в порядке уменьшения степени выгодности содержащихся в них условий исполнения контракта. Заявке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в которой содержаться лучшие условия исполнения контракта, присваивается первый номер. В случае, если в нескольких заявках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содержаться одинаковые условия исполнения контракта, меньший порядковый номер присваивается заявке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которая поступила ранее других заявок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содержащих такие же условия, в соответствии с </w:t>
      </w:r>
      <w:r w:rsidRPr="00F849B5">
        <w:rPr>
          <w:rFonts w:ascii="Times New Roman" w:hAnsi="Times New Roman" w:cs="Times New Roman"/>
          <w:sz w:val="22"/>
          <w:szCs w:val="22"/>
        </w:rPr>
        <w:t>частью 7 статьи 53 Закона о контрактной системе.</w:t>
      </w:r>
    </w:p>
    <w:p w:rsidR="00A76F1E" w:rsidRPr="00A76F1E" w:rsidRDefault="00A76F1E" w:rsidP="00A76F1E">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 xml:space="preserve">Победителем признается участник </w:t>
      </w:r>
      <w:r w:rsidR="00F849B5">
        <w:rPr>
          <w:rFonts w:ascii="Times New Roman" w:hAnsi="Times New Roman" w:cs="Times New Roman"/>
          <w:sz w:val="22"/>
          <w:szCs w:val="22"/>
        </w:rPr>
        <w:t xml:space="preserve">открытого </w:t>
      </w:r>
      <w:r w:rsidRPr="00A76F1E">
        <w:rPr>
          <w:rFonts w:ascii="Times New Roman" w:hAnsi="Times New Roman" w:cs="Times New Roman"/>
          <w:sz w:val="22"/>
          <w:szCs w:val="22"/>
        </w:rPr>
        <w:t>конкурса, заявке которого присвоен самый высокий итоговый рейтинг. Заявке такого участника закупки присваивается первый порядковый номер.</w:t>
      </w:r>
    </w:p>
    <w:p w:rsidR="001F10BE" w:rsidRPr="00457395" w:rsidRDefault="00A76F1E" w:rsidP="00A76F1E">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Победителем конкурса признается участник</w:t>
      </w:r>
      <w:r w:rsidR="003C1AA9">
        <w:rPr>
          <w:rFonts w:ascii="Times New Roman" w:hAnsi="Times New Roman" w:cs="Times New Roman"/>
          <w:sz w:val="22"/>
          <w:szCs w:val="22"/>
        </w:rPr>
        <w:t xml:space="preserve"> </w:t>
      </w:r>
      <w:r w:rsidR="00F849B5">
        <w:rPr>
          <w:rFonts w:ascii="Times New Roman" w:hAnsi="Times New Roman" w:cs="Times New Roman"/>
          <w:sz w:val="22"/>
          <w:szCs w:val="22"/>
        </w:rPr>
        <w:t>открытого</w:t>
      </w:r>
      <w:r w:rsidRPr="00A76F1E">
        <w:rPr>
          <w:rFonts w:ascii="Times New Roman" w:hAnsi="Times New Roman" w:cs="Times New Roman"/>
          <w:sz w:val="22"/>
          <w:szCs w:val="22"/>
        </w:rPr>
        <w:t xml:space="preserve"> конкурса, который предложил лучшие условия исполнения контракта на основе критериев, указанных в документации, и заявке на участие в </w:t>
      </w:r>
      <w:r w:rsidR="00F849B5">
        <w:rPr>
          <w:rFonts w:ascii="Times New Roman" w:hAnsi="Times New Roman" w:cs="Times New Roman"/>
          <w:sz w:val="22"/>
          <w:szCs w:val="22"/>
        </w:rPr>
        <w:t>открытом</w:t>
      </w:r>
      <w:r w:rsidR="003C1AA9">
        <w:rPr>
          <w:rFonts w:ascii="Times New Roman" w:hAnsi="Times New Roman" w:cs="Times New Roman"/>
          <w:sz w:val="22"/>
          <w:szCs w:val="22"/>
        </w:rPr>
        <w:t xml:space="preserve"> </w:t>
      </w:r>
      <w:r w:rsidRPr="00A76F1E">
        <w:rPr>
          <w:rFonts w:ascii="Times New Roman" w:hAnsi="Times New Roman" w:cs="Times New Roman"/>
          <w:sz w:val="22"/>
          <w:szCs w:val="22"/>
        </w:rPr>
        <w:t>конкурсе</w:t>
      </w:r>
      <w:r w:rsidR="00524BD4">
        <w:rPr>
          <w:rFonts w:ascii="Times New Roman" w:hAnsi="Times New Roman" w:cs="Times New Roman"/>
          <w:sz w:val="22"/>
          <w:szCs w:val="22"/>
        </w:rPr>
        <w:t xml:space="preserve"> в электронной форме</w:t>
      </w:r>
      <w:r w:rsidRPr="00A76F1E">
        <w:rPr>
          <w:rFonts w:ascii="Times New Roman" w:hAnsi="Times New Roman" w:cs="Times New Roman"/>
          <w:sz w:val="22"/>
          <w:szCs w:val="22"/>
        </w:rPr>
        <w:t>, которого присвоен первый номер</w:t>
      </w:r>
      <w:r>
        <w:rPr>
          <w:rFonts w:ascii="Times New Roman" w:hAnsi="Times New Roman" w:cs="Times New Roman"/>
          <w:sz w:val="22"/>
          <w:szCs w:val="22"/>
        </w:rPr>
        <w:t xml:space="preserve">. </w:t>
      </w:r>
    </w:p>
    <w:p w:rsidR="001F10BE" w:rsidRPr="00457395" w:rsidRDefault="001F10BE" w:rsidP="001F10BE">
      <w:pPr>
        <w:pStyle w:val="ConsPlusNonformat"/>
        <w:ind w:firstLine="567"/>
        <w:jc w:val="both"/>
        <w:rPr>
          <w:rFonts w:ascii="Times New Roman" w:hAnsi="Times New Roman" w:cs="Times New Roman"/>
          <w:sz w:val="22"/>
          <w:szCs w:val="22"/>
        </w:rPr>
      </w:pPr>
    </w:p>
    <w:p w:rsidR="001F10BE" w:rsidRPr="00457395" w:rsidRDefault="001F10BE"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p>
    <w:p w:rsidR="001F10BE" w:rsidRPr="0067433A" w:rsidRDefault="001F10BE" w:rsidP="001F10BE">
      <w:pPr>
        <w:jc w:val="center"/>
        <w:rPr>
          <w:b/>
        </w:rPr>
      </w:pPr>
      <w:r w:rsidRPr="0067433A">
        <w:rPr>
          <w:b/>
        </w:rPr>
        <w:br w:type="page"/>
      </w:r>
    </w:p>
    <w:p w:rsidR="006C306E" w:rsidRPr="006C306E" w:rsidRDefault="001F10BE" w:rsidP="006C306E">
      <w:pPr>
        <w:jc w:val="center"/>
        <w:rPr>
          <w:b/>
        </w:rPr>
      </w:pPr>
      <w:r w:rsidRPr="0067433A">
        <w:rPr>
          <w:b/>
        </w:rPr>
        <w:lastRenderedPageBreak/>
        <w:t xml:space="preserve">РАЗДЕЛ </w:t>
      </w:r>
      <w:r w:rsidRPr="0067433A">
        <w:rPr>
          <w:b/>
          <w:lang w:val="en-US"/>
        </w:rPr>
        <w:t>VII</w:t>
      </w:r>
      <w:r w:rsidR="00320945">
        <w:rPr>
          <w:b/>
        </w:rPr>
        <w:t xml:space="preserve">. </w:t>
      </w:r>
      <w:r w:rsidR="006C306E" w:rsidRPr="006C306E">
        <w:rPr>
          <w:b/>
        </w:rPr>
        <w:t>ОБРАЗЦЫ ФОРМ И ДОКУМЕНТОВ ДЛЯ ЗАПОЛНЕНИЯ</w:t>
      </w:r>
    </w:p>
    <w:p w:rsidR="001F10BE" w:rsidRPr="0067433A" w:rsidRDefault="006C306E" w:rsidP="006C306E">
      <w:pPr>
        <w:jc w:val="center"/>
        <w:rPr>
          <w:b/>
        </w:rPr>
      </w:pPr>
      <w:r w:rsidRPr="006C306E">
        <w:rPr>
          <w:b/>
        </w:rPr>
        <w:t>УЧАСТНИКАМИ ЗАКУПКИ</w:t>
      </w:r>
    </w:p>
    <w:p w:rsidR="001F10BE" w:rsidRPr="0067433A" w:rsidRDefault="001F10BE" w:rsidP="001F10BE">
      <w:pPr>
        <w:jc w:val="right"/>
      </w:pPr>
      <w:r w:rsidRPr="0067433A">
        <w:t>«Форма № 1»</w:t>
      </w:r>
    </w:p>
    <w:p w:rsidR="006C306E" w:rsidRDefault="006C306E" w:rsidP="004318DD">
      <w:pPr>
        <w:ind w:firstLine="540"/>
        <w:jc w:val="center"/>
        <w:rPr>
          <w:b/>
          <w:sz w:val="20"/>
          <w:szCs w:val="20"/>
        </w:rPr>
      </w:pPr>
    </w:p>
    <w:p w:rsidR="009B75ED" w:rsidRPr="000A495E" w:rsidRDefault="009B75ED" w:rsidP="009B75ED">
      <w:pPr>
        <w:jc w:val="center"/>
        <w:rPr>
          <w:sz w:val="22"/>
          <w:szCs w:val="22"/>
        </w:rPr>
      </w:pPr>
      <w:r w:rsidRPr="000A495E">
        <w:rPr>
          <w:sz w:val="22"/>
          <w:szCs w:val="22"/>
        </w:rPr>
        <w:t xml:space="preserve">РЕКОМЕНДУЕМАЯ ФОРМА </w:t>
      </w:r>
    </w:p>
    <w:p w:rsidR="009B75ED" w:rsidRPr="000A495E" w:rsidRDefault="009B75ED" w:rsidP="009B75ED">
      <w:pPr>
        <w:rPr>
          <w:sz w:val="22"/>
          <w:szCs w:val="22"/>
        </w:rPr>
      </w:pPr>
      <w:r w:rsidRPr="000A495E">
        <w:rPr>
          <w:b/>
          <w:sz w:val="22"/>
          <w:szCs w:val="22"/>
        </w:rPr>
        <w:t xml:space="preserve">     </w:t>
      </w:r>
      <w:r>
        <w:rPr>
          <w:b/>
          <w:sz w:val="22"/>
          <w:szCs w:val="22"/>
        </w:rPr>
        <w:t xml:space="preserve">                                                                                                                                  </w:t>
      </w:r>
      <w:r w:rsidRPr="000A495E">
        <w:rPr>
          <w:b/>
          <w:sz w:val="22"/>
          <w:szCs w:val="22"/>
        </w:rPr>
        <w:t xml:space="preserve"> </w:t>
      </w:r>
    </w:p>
    <w:p w:rsidR="009B75ED" w:rsidRPr="00722993" w:rsidRDefault="009B75ED" w:rsidP="009B75ED">
      <w:pPr>
        <w:shd w:val="clear" w:color="auto" w:fill="FFFFFF"/>
        <w:rPr>
          <w:b/>
          <w:sz w:val="16"/>
          <w:szCs w:val="16"/>
        </w:rPr>
      </w:pPr>
    </w:p>
    <w:p w:rsidR="009B75ED" w:rsidRPr="00543798" w:rsidRDefault="009B75ED" w:rsidP="009B75ED">
      <w:pPr>
        <w:shd w:val="clear" w:color="auto" w:fill="FFFFFF"/>
        <w:jc w:val="center"/>
        <w:rPr>
          <w:b/>
          <w:u w:val="single"/>
        </w:rPr>
      </w:pPr>
      <w:r w:rsidRPr="000A495E">
        <w:rPr>
          <w:b/>
          <w:sz w:val="22"/>
          <w:szCs w:val="22"/>
        </w:rPr>
        <w:t xml:space="preserve"> </w:t>
      </w:r>
      <w:r w:rsidRPr="00543798">
        <w:rPr>
          <w:b/>
          <w:u w:val="single"/>
        </w:rPr>
        <w:t xml:space="preserve">АНКЕТА  УЧАСТНИКА </w:t>
      </w:r>
    </w:p>
    <w:p w:rsidR="009B75ED" w:rsidRPr="000A495E" w:rsidRDefault="009B75ED" w:rsidP="009B75ED">
      <w:pPr>
        <w:shd w:val="clear" w:color="auto" w:fill="FFFFFF"/>
        <w:jc w:val="center"/>
        <w:rPr>
          <w:b/>
          <w:sz w:val="22"/>
          <w:szCs w:val="22"/>
          <w:u w:val="single"/>
        </w:rPr>
      </w:pPr>
      <w:r w:rsidRPr="00543798">
        <w:rPr>
          <w:b/>
          <w:u w:val="single"/>
        </w:rPr>
        <w:t>открытого конкурса в электронной форме</w:t>
      </w:r>
    </w:p>
    <w:p w:rsidR="009B75ED" w:rsidRPr="000A495E" w:rsidRDefault="009B75ED" w:rsidP="009B75ED">
      <w:pPr>
        <w:shd w:val="clear" w:color="auto" w:fill="FFFFFF"/>
        <w:jc w:val="both"/>
        <w:rPr>
          <w:sz w:val="22"/>
          <w:szCs w:val="22"/>
        </w:rPr>
      </w:pPr>
      <w:r w:rsidRPr="000A495E">
        <w:rPr>
          <w:sz w:val="22"/>
          <w:szCs w:val="22"/>
        </w:rPr>
        <w:t>Дата ________</w:t>
      </w:r>
    </w:p>
    <w:p w:rsidR="009B75ED" w:rsidRPr="000A495E" w:rsidRDefault="009B75ED" w:rsidP="009B75ED">
      <w:pPr>
        <w:shd w:val="clear" w:color="auto" w:fill="FFFFFF"/>
        <w:jc w:val="both"/>
        <w:rPr>
          <w:i/>
          <w:sz w:val="22"/>
          <w:szCs w:val="22"/>
        </w:rPr>
      </w:pPr>
    </w:p>
    <w:p w:rsidR="009B75ED" w:rsidRPr="000A495E" w:rsidRDefault="009B75ED" w:rsidP="009B75ED">
      <w:pPr>
        <w:shd w:val="clear" w:color="auto" w:fill="FFFFFF"/>
        <w:jc w:val="both"/>
        <w:rPr>
          <w:i/>
          <w:sz w:val="22"/>
          <w:szCs w:val="22"/>
        </w:rPr>
      </w:pPr>
      <w:r w:rsidRPr="000A495E">
        <w:rPr>
          <w:i/>
          <w:sz w:val="22"/>
          <w:szCs w:val="22"/>
        </w:rPr>
        <w:t xml:space="preserve">Для юридических лиц: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40"/>
        <w:gridCol w:w="5783"/>
      </w:tblGrid>
      <w:tr w:rsidR="009B75ED" w:rsidRPr="000A495E" w:rsidTr="00A71A08">
        <w:trPr>
          <w:trHeight w:val="373"/>
        </w:trPr>
        <w:tc>
          <w:tcPr>
            <w:tcW w:w="4140" w:type="dxa"/>
            <w:tcBorders>
              <w:top w:val="single" w:sz="4" w:space="0" w:color="auto"/>
              <w:left w:val="single" w:sz="4" w:space="0" w:color="auto"/>
              <w:bottom w:val="single" w:sz="4" w:space="0" w:color="auto"/>
              <w:right w:val="single" w:sz="4" w:space="0" w:color="auto"/>
            </w:tcBorders>
            <w:vAlign w:val="center"/>
          </w:tcPr>
          <w:p w:rsidR="009B75ED" w:rsidRPr="000A495E" w:rsidRDefault="009B75ED" w:rsidP="00A71A08">
            <w:pPr>
              <w:shd w:val="clear" w:color="auto" w:fill="FFFFFF"/>
              <w:snapToGrid w:val="0"/>
              <w:jc w:val="both"/>
              <w:rPr>
                <w:sz w:val="22"/>
                <w:szCs w:val="22"/>
              </w:rPr>
            </w:pPr>
            <w:r w:rsidRPr="000A495E">
              <w:rPr>
                <w:sz w:val="22"/>
                <w:szCs w:val="22"/>
              </w:rPr>
              <w:t>Наименование, фирменное наименование (при наличии)</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rPr>
          <w:trHeight w:val="373"/>
        </w:trPr>
        <w:tc>
          <w:tcPr>
            <w:tcW w:w="4140" w:type="dxa"/>
            <w:tcBorders>
              <w:top w:val="single" w:sz="4" w:space="0" w:color="auto"/>
              <w:left w:val="single" w:sz="4" w:space="0" w:color="auto"/>
              <w:bottom w:val="single" w:sz="4" w:space="0" w:color="auto"/>
              <w:right w:val="single" w:sz="4" w:space="0" w:color="auto"/>
            </w:tcBorders>
            <w:vAlign w:val="center"/>
          </w:tcPr>
          <w:p w:rsidR="009B75ED" w:rsidRPr="000A495E" w:rsidRDefault="009B75ED" w:rsidP="00A71A08">
            <w:pPr>
              <w:shd w:val="clear" w:color="auto" w:fill="FFFFFF"/>
              <w:snapToGrid w:val="0"/>
              <w:jc w:val="both"/>
              <w:rPr>
                <w:sz w:val="22"/>
                <w:szCs w:val="22"/>
              </w:rPr>
            </w:pPr>
            <w:r w:rsidRPr="000A495E">
              <w:rPr>
                <w:sz w:val="22"/>
                <w:szCs w:val="22"/>
              </w:rPr>
              <w:t>Место нахождения</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rPr>
          <w:trHeight w:val="340"/>
        </w:trPr>
        <w:tc>
          <w:tcPr>
            <w:tcW w:w="4140" w:type="dxa"/>
            <w:tcBorders>
              <w:top w:val="single" w:sz="4" w:space="0" w:color="auto"/>
              <w:left w:val="single" w:sz="4" w:space="0" w:color="auto"/>
              <w:bottom w:val="single" w:sz="4" w:space="0" w:color="auto"/>
              <w:right w:val="single" w:sz="4" w:space="0" w:color="auto"/>
            </w:tcBorders>
            <w:vAlign w:val="center"/>
          </w:tcPr>
          <w:p w:rsidR="009B75ED" w:rsidRPr="000A495E" w:rsidRDefault="009B75ED" w:rsidP="00A71A08">
            <w:pPr>
              <w:shd w:val="clear" w:color="auto" w:fill="FFFFFF"/>
              <w:snapToGrid w:val="0"/>
              <w:jc w:val="both"/>
              <w:rPr>
                <w:sz w:val="22"/>
                <w:szCs w:val="22"/>
              </w:rPr>
            </w:pPr>
            <w:r w:rsidRPr="000A495E">
              <w:rPr>
                <w:sz w:val="22"/>
                <w:szCs w:val="22"/>
              </w:rPr>
              <w:t>Почтовый адрес</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rPr>
          <w:trHeight w:val="340"/>
        </w:trPr>
        <w:tc>
          <w:tcPr>
            <w:tcW w:w="4140" w:type="dxa"/>
            <w:tcBorders>
              <w:top w:val="single" w:sz="4" w:space="0" w:color="auto"/>
              <w:left w:val="single" w:sz="4" w:space="0" w:color="auto"/>
              <w:bottom w:val="single" w:sz="4" w:space="0" w:color="auto"/>
              <w:right w:val="single" w:sz="4" w:space="0" w:color="auto"/>
            </w:tcBorders>
            <w:vAlign w:val="center"/>
          </w:tcPr>
          <w:p w:rsidR="009B75ED" w:rsidRPr="000A495E" w:rsidRDefault="009B75ED" w:rsidP="00A71A08">
            <w:pPr>
              <w:shd w:val="clear" w:color="auto" w:fill="FFFFFF"/>
              <w:snapToGrid w:val="0"/>
              <w:jc w:val="both"/>
              <w:rPr>
                <w:sz w:val="22"/>
                <w:szCs w:val="22"/>
              </w:rPr>
            </w:pPr>
            <w:r w:rsidRPr="000A495E">
              <w:rPr>
                <w:sz w:val="22"/>
                <w:szCs w:val="22"/>
              </w:rPr>
              <w:t>ОКТМО</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rPr>
          <w:trHeight w:val="340"/>
        </w:trPr>
        <w:tc>
          <w:tcPr>
            <w:tcW w:w="4140" w:type="dxa"/>
            <w:tcBorders>
              <w:top w:val="single" w:sz="4" w:space="0" w:color="auto"/>
              <w:left w:val="single" w:sz="4" w:space="0" w:color="auto"/>
              <w:bottom w:val="single" w:sz="4" w:space="0" w:color="auto"/>
              <w:right w:val="single" w:sz="4" w:space="0" w:color="auto"/>
            </w:tcBorders>
            <w:vAlign w:val="center"/>
          </w:tcPr>
          <w:p w:rsidR="009B75ED" w:rsidRPr="000A495E" w:rsidRDefault="009B75ED" w:rsidP="00A71A08">
            <w:pPr>
              <w:shd w:val="clear" w:color="auto" w:fill="FFFFFF"/>
              <w:snapToGrid w:val="0"/>
              <w:jc w:val="both"/>
              <w:rPr>
                <w:sz w:val="22"/>
                <w:szCs w:val="22"/>
              </w:rPr>
            </w:pPr>
            <w:r w:rsidRPr="000A495E">
              <w:rPr>
                <w:sz w:val="22"/>
                <w:szCs w:val="22"/>
              </w:rPr>
              <w:t>ОКПО</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rPr>
          <w:trHeight w:val="323"/>
        </w:trPr>
        <w:tc>
          <w:tcPr>
            <w:tcW w:w="4140" w:type="dxa"/>
            <w:tcBorders>
              <w:top w:val="single" w:sz="4" w:space="0" w:color="auto"/>
              <w:left w:val="single" w:sz="4" w:space="0" w:color="auto"/>
              <w:bottom w:val="single" w:sz="4" w:space="0" w:color="auto"/>
              <w:right w:val="single" w:sz="4" w:space="0" w:color="auto"/>
            </w:tcBorders>
            <w:vAlign w:val="center"/>
          </w:tcPr>
          <w:p w:rsidR="009B75ED" w:rsidRPr="000A495E" w:rsidRDefault="009B75ED" w:rsidP="00A71A08">
            <w:pPr>
              <w:shd w:val="clear" w:color="auto" w:fill="FFFFFF"/>
              <w:snapToGrid w:val="0"/>
              <w:jc w:val="both"/>
              <w:rPr>
                <w:sz w:val="22"/>
                <w:szCs w:val="22"/>
              </w:rPr>
            </w:pPr>
            <w:r w:rsidRPr="000A495E">
              <w:rPr>
                <w:sz w:val="22"/>
                <w:szCs w:val="22"/>
              </w:rPr>
              <w:t>Номер контактного телефона</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rPr>
          <w:trHeight w:val="323"/>
        </w:trPr>
        <w:tc>
          <w:tcPr>
            <w:tcW w:w="4140" w:type="dxa"/>
            <w:tcBorders>
              <w:top w:val="single" w:sz="4" w:space="0" w:color="auto"/>
              <w:left w:val="single" w:sz="4" w:space="0" w:color="auto"/>
              <w:bottom w:val="single" w:sz="4" w:space="0" w:color="auto"/>
              <w:right w:val="single" w:sz="4" w:space="0" w:color="auto"/>
            </w:tcBorders>
            <w:vAlign w:val="center"/>
          </w:tcPr>
          <w:p w:rsidR="009B75ED" w:rsidRPr="000A495E" w:rsidRDefault="009B75ED" w:rsidP="00A71A08">
            <w:pPr>
              <w:shd w:val="clear" w:color="auto" w:fill="FFFFFF"/>
              <w:snapToGrid w:val="0"/>
              <w:jc w:val="both"/>
              <w:rPr>
                <w:sz w:val="22"/>
                <w:szCs w:val="22"/>
              </w:rPr>
            </w:pPr>
            <w:r w:rsidRPr="000A495E">
              <w:rPr>
                <w:sz w:val="22"/>
                <w:szCs w:val="22"/>
              </w:rPr>
              <w:t>Адрес электронной почты</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vAlign w:val="center"/>
          </w:tcPr>
          <w:p w:rsidR="009B75ED" w:rsidRPr="000A495E" w:rsidRDefault="009B75ED" w:rsidP="00A71A08">
            <w:pPr>
              <w:shd w:val="clear" w:color="auto" w:fill="FFFFFF"/>
              <w:snapToGrid w:val="0"/>
              <w:jc w:val="both"/>
              <w:rPr>
                <w:sz w:val="22"/>
                <w:szCs w:val="22"/>
              </w:rPr>
            </w:pPr>
            <w:r w:rsidRPr="000A495E">
              <w:rPr>
                <w:sz w:val="22"/>
                <w:szCs w:val="22"/>
              </w:rPr>
              <w:t>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участника (для иностранного лица)</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vAlign w:val="center"/>
          </w:tcPr>
          <w:p w:rsidR="009B75ED" w:rsidRPr="000A495E" w:rsidRDefault="009B75ED" w:rsidP="00A71A08">
            <w:pPr>
              <w:shd w:val="clear" w:color="auto" w:fill="FFFFFF"/>
              <w:snapToGrid w:val="0"/>
              <w:jc w:val="both"/>
              <w:rPr>
                <w:sz w:val="22"/>
                <w:szCs w:val="22"/>
              </w:rPr>
            </w:pPr>
            <w:r w:rsidRPr="000A495E">
              <w:rPr>
                <w:sz w:val="22"/>
                <w:szCs w:val="22"/>
              </w:rPr>
              <w:t xml:space="preserve">Дата постановки на учет в налоговом органе участника </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vAlign w:val="center"/>
          </w:tcPr>
          <w:p w:rsidR="009B75ED" w:rsidRPr="000A495E" w:rsidRDefault="009B75ED" w:rsidP="00A71A08">
            <w:pPr>
              <w:shd w:val="clear" w:color="auto" w:fill="FFFFFF"/>
              <w:snapToGrid w:val="0"/>
              <w:jc w:val="both"/>
              <w:rPr>
                <w:sz w:val="22"/>
                <w:szCs w:val="22"/>
              </w:rPr>
            </w:pPr>
            <w:r w:rsidRPr="000A495E">
              <w:rPr>
                <w:sz w:val="22"/>
                <w:szCs w:val="22"/>
              </w:rPr>
              <w:t>Идентификационный номер налогоплательщика (при наличии) учредителей</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vAlign w:val="center"/>
          </w:tcPr>
          <w:p w:rsidR="009B75ED" w:rsidRPr="000A495E" w:rsidRDefault="009B75ED" w:rsidP="00A71A08">
            <w:pPr>
              <w:shd w:val="clear" w:color="auto" w:fill="FFFFFF"/>
              <w:snapToGrid w:val="0"/>
              <w:jc w:val="both"/>
              <w:rPr>
                <w:sz w:val="22"/>
                <w:szCs w:val="22"/>
              </w:rPr>
            </w:pPr>
            <w:r w:rsidRPr="000A495E">
              <w:rPr>
                <w:sz w:val="22"/>
                <w:szCs w:val="22"/>
              </w:rPr>
              <w:t>Идентификационный номер налогоплательщика (при наличии) членов коллегиального исполнительного органа</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vAlign w:val="center"/>
          </w:tcPr>
          <w:p w:rsidR="009B75ED" w:rsidRPr="000A495E" w:rsidRDefault="009B75ED" w:rsidP="00A71A08">
            <w:pPr>
              <w:shd w:val="clear" w:color="auto" w:fill="FFFFFF"/>
              <w:snapToGrid w:val="0"/>
              <w:jc w:val="both"/>
              <w:rPr>
                <w:sz w:val="22"/>
                <w:szCs w:val="22"/>
              </w:rPr>
            </w:pPr>
            <w:r w:rsidRPr="000A495E">
              <w:rPr>
                <w:sz w:val="22"/>
                <w:szCs w:val="22"/>
              </w:rPr>
              <w:t xml:space="preserve">Идентификационный номер налогоплательщика (при наличии) лица, исполняющего функции единоличного исполнительного органа участника </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bl>
    <w:p w:rsidR="009B75ED" w:rsidRPr="000A495E" w:rsidRDefault="009B75ED" w:rsidP="009B75ED">
      <w:pPr>
        <w:shd w:val="clear" w:color="auto" w:fill="FFFFFF"/>
        <w:snapToGrid w:val="0"/>
        <w:jc w:val="both"/>
        <w:rPr>
          <w:i/>
          <w:sz w:val="22"/>
          <w:szCs w:val="22"/>
        </w:rPr>
      </w:pPr>
    </w:p>
    <w:p w:rsidR="009B75ED" w:rsidRPr="000A495E" w:rsidRDefault="009B75ED" w:rsidP="009B75ED">
      <w:pPr>
        <w:shd w:val="clear" w:color="auto" w:fill="FFFFFF"/>
        <w:snapToGrid w:val="0"/>
        <w:jc w:val="both"/>
        <w:rPr>
          <w:i/>
          <w:sz w:val="22"/>
          <w:szCs w:val="22"/>
        </w:rPr>
      </w:pPr>
    </w:p>
    <w:p w:rsidR="009B75ED" w:rsidRPr="000A495E" w:rsidRDefault="009B75ED" w:rsidP="009B75ED">
      <w:pPr>
        <w:shd w:val="clear" w:color="auto" w:fill="FFFFFF"/>
        <w:snapToGrid w:val="0"/>
        <w:jc w:val="both"/>
        <w:rPr>
          <w:i/>
          <w:sz w:val="22"/>
          <w:szCs w:val="22"/>
        </w:rPr>
      </w:pPr>
      <w:r w:rsidRPr="000A495E">
        <w:rPr>
          <w:i/>
          <w:sz w:val="22"/>
          <w:szCs w:val="22"/>
        </w:rPr>
        <w:t>Для физических лиц, в том числе индивидуальных предпринимателей: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40"/>
        <w:gridCol w:w="5783"/>
      </w:tblGrid>
      <w:tr w:rsidR="009B75ED" w:rsidRPr="000A495E" w:rsidTr="00A71A08">
        <w:tc>
          <w:tcPr>
            <w:tcW w:w="4140"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t>Фамилия, имя, отчество (при наличии)</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t>Паспортные данные</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t>________№____________________________________</w:t>
            </w: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t>Кем выдан</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t>Дата выдачи</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t>Место жительства</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t>Почтовый адрес</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t>ОКТМО</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t>ОКПО</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t>Номер контактного телефона</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t>Адрес электронной почты</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t xml:space="preserve">Идентификационный номер </w:t>
            </w:r>
            <w:r w:rsidRPr="000A495E">
              <w:rPr>
                <w:sz w:val="22"/>
                <w:szCs w:val="22"/>
              </w:rPr>
              <w:lastRenderedPageBreak/>
              <w:t>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участника (для иностранного лица)</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r w:rsidR="009B75ED" w:rsidRPr="000A495E" w:rsidTr="00A71A08">
        <w:tc>
          <w:tcPr>
            <w:tcW w:w="4140"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r w:rsidRPr="000A495E">
              <w:rPr>
                <w:sz w:val="22"/>
                <w:szCs w:val="22"/>
              </w:rPr>
              <w:lastRenderedPageBreak/>
              <w:t xml:space="preserve">Дата постановки на учет в налоговом органе участника </w:t>
            </w:r>
          </w:p>
        </w:tc>
        <w:tc>
          <w:tcPr>
            <w:tcW w:w="5783" w:type="dxa"/>
            <w:tcBorders>
              <w:top w:val="single" w:sz="4" w:space="0" w:color="auto"/>
              <w:left w:val="single" w:sz="4" w:space="0" w:color="auto"/>
              <w:bottom w:val="single" w:sz="4" w:space="0" w:color="auto"/>
              <w:right w:val="single" w:sz="4" w:space="0" w:color="auto"/>
            </w:tcBorders>
          </w:tcPr>
          <w:p w:rsidR="009B75ED" w:rsidRPr="000A495E" w:rsidRDefault="009B75ED" w:rsidP="00A71A08">
            <w:pPr>
              <w:shd w:val="clear" w:color="auto" w:fill="FFFFFF"/>
              <w:snapToGrid w:val="0"/>
              <w:jc w:val="both"/>
              <w:rPr>
                <w:sz w:val="22"/>
                <w:szCs w:val="22"/>
              </w:rPr>
            </w:pPr>
          </w:p>
        </w:tc>
      </w:tr>
    </w:tbl>
    <w:p w:rsidR="009B75ED" w:rsidRPr="000A495E" w:rsidRDefault="009B75ED" w:rsidP="009B75ED">
      <w:pPr>
        <w:shd w:val="clear" w:color="auto" w:fill="FFFFFF"/>
        <w:snapToGrid w:val="0"/>
        <w:jc w:val="both"/>
        <w:rPr>
          <w:i/>
          <w:sz w:val="22"/>
          <w:szCs w:val="22"/>
        </w:rPr>
      </w:pPr>
    </w:p>
    <w:p w:rsidR="006C306E" w:rsidRDefault="006C306E" w:rsidP="009B75E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1654D4" w:rsidRDefault="001654D4" w:rsidP="004318DD">
      <w:pPr>
        <w:ind w:firstLine="540"/>
        <w:jc w:val="center"/>
        <w:rPr>
          <w:b/>
          <w:sz w:val="20"/>
          <w:szCs w:val="20"/>
        </w:rPr>
      </w:pPr>
    </w:p>
    <w:p w:rsidR="00FC2363" w:rsidRDefault="00FC2363" w:rsidP="004318DD">
      <w:pPr>
        <w:ind w:firstLine="540"/>
        <w:jc w:val="center"/>
        <w:rPr>
          <w:b/>
          <w:sz w:val="20"/>
          <w:szCs w:val="20"/>
        </w:rPr>
      </w:pPr>
    </w:p>
    <w:p w:rsidR="001654D4" w:rsidRDefault="001654D4" w:rsidP="004318DD">
      <w:pPr>
        <w:ind w:firstLine="540"/>
        <w:jc w:val="center"/>
        <w:rPr>
          <w:b/>
          <w:sz w:val="20"/>
          <w:szCs w:val="20"/>
        </w:rPr>
      </w:pPr>
    </w:p>
    <w:p w:rsidR="006C306E" w:rsidRDefault="006C306E" w:rsidP="004318DD">
      <w:pPr>
        <w:ind w:firstLine="540"/>
        <w:jc w:val="center"/>
        <w:rPr>
          <w:b/>
          <w:sz w:val="20"/>
          <w:szCs w:val="20"/>
        </w:rPr>
      </w:pPr>
    </w:p>
    <w:p w:rsidR="002F4271" w:rsidRDefault="002F4271" w:rsidP="004318DD">
      <w:pPr>
        <w:ind w:firstLine="540"/>
        <w:jc w:val="center"/>
        <w:rPr>
          <w:b/>
          <w:sz w:val="20"/>
          <w:szCs w:val="20"/>
        </w:rPr>
      </w:pPr>
    </w:p>
    <w:p w:rsidR="002F4271" w:rsidRDefault="001654D4" w:rsidP="001654D4">
      <w:pPr>
        <w:ind w:firstLine="540"/>
        <w:jc w:val="right"/>
        <w:rPr>
          <w:b/>
          <w:sz w:val="20"/>
          <w:szCs w:val="20"/>
        </w:rPr>
      </w:pPr>
      <w:r w:rsidRPr="0067433A">
        <w:lastRenderedPageBreak/>
        <w:t xml:space="preserve">«Форма № </w:t>
      </w:r>
      <w:r>
        <w:t>2</w:t>
      </w:r>
      <w:r w:rsidRPr="0067433A">
        <w:t>»</w:t>
      </w:r>
    </w:p>
    <w:p w:rsidR="002F4271" w:rsidRDefault="002F4271" w:rsidP="004318DD">
      <w:pPr>
        <w:ind w:firstLine="540"/>
        <w:jc w:val="center"/>
        <w:rPr>
          <w:b/>
          <w:sz w:val="20"/>
          <w:szCs w:val="20"/>
        </w:rPr>
      </w:pPr>
    </w:p>
    <w:p w:rsidR="001654D4" w:rsidRPr="00543798" w:rsidRDefault="001654D4" w:rsidP="001654D4">
      <w:pPr>
        <w:ind w:firstLine="540"/>
        <w:jc w:val="center"/>
        <w:rPr>
          <w:b/>
          <w:u w:val="single"/>
        </w:rPr>
      </w:pPr>
      <w:r w:rsidRPr="00543798">
        <w:rPr>
          <w:b/>
          <w:u w:val="single"/>
        </w:rPr>
        <w:t>СВЕДЕНИЯ О КВАЛИФИКАЦИИ УЧАСТНИКА ОТКРЫТОГО КОНКУРСА</w:t>
      </w:r>
    </w:p>
    <w:p w:rsidR="001654D4" w:rsidRPr="001654D4" w:rsidRDefault="001654D4" w:rsidP="001654D4">
      <w:pPr>
        <w:ind w:firstLine="540"/>
        <w:jc w:val="center"/>
        <w:rPr>
          <w:sz w:val="20"/>
          <w:szCs w:val="20"/>
        </w:rPr>
      </w:pPr>
      <w:r w:rsidRPr="00543798">
        <w:rPr>
          <w:b/>
          <w:u w:val="single"/>
        </w:rPr>
        <w:t>В ЭЛЕКТРОННОЙ ФОРМЕ</w:t>
      </w:r>
    </w:p>
    <w:p w:rsidR="001654D4" w:rsidRPr="001654D4" w:rsidRDefault="001654D4" w:rsidP="001654D4">
      <w:pPr>
        <w:ind w:firstLine="540"/>
        <w:jc w:val="both"/>
        <w:rPr>
          <w:sz w:val="20"/>
          <w:szCs w:val="20"/>
        </w:rPr>
      </w:pPr>
    </w:p>
    <w:p w:rsidR="001654D4" w:rsidRPr="001654D4" w:rsidRDefault="001654D4" w:rsidP="001654D4">
      <w:pPr>
        <w:ind w:firstLine="540"/>
        <w:jc w:val="both"/>
        <w:rPr>
          <w:sz w:val="20"/>
          <w:szCs w:val="20"/>
        </w:rPr>
      </w:pPr>
      <w:r w:rsidRPr="00543798">
        <w:t>Настоящим</w:t>
      </w:r>
      <w:r w:rsidRPr="001654D4">
        <w:rPr>
          <w:sz w:val="20"/>
          <w:szCs w:val="20"/>
        </w:rPr>
        <w:t xml:space="preserve"> _____________________________________________________________________________</w:t>
      </w:r>
      <w:r w:rsidR="00C011F7">
        <w:rPr>
          <w:sz w:val="20"/>
          <w:szCs w:val="20"/>
        </w:rPr>
        <w:t>_____________</w:t>
      </w:r>
      <w:r w:rsidRPr="001654D4">
        <w:rPr>
          <w:sz w:val="20"/>
          <w:szCs w:val="20"/>
        </w:rPr>
        <w:t>_</w:t>
      </w:r>
    </w:p>
    <w:p w:rsidR="001654D4" w:rsidRPr="00C011F7" w:rsidRDefault="001654D4" w:rsidP="001654D4">
      <w:pPr>
        <w:jc w:val="both"/>
        <w:rPr>
          <w:sz w:val="22"/>
          <w:szCs w:val="22"/>
        </w:rPr>
      </w:pPr>
      <w:r w:rsidRPr="00C011F7">
        <w:rPr>
          <w:i/>
          <w:iCs/>
          <w:sz w:val="22"/>
          <w:szCs w:val="22"/>
        </w:rPr>
        <w:t>наименование, фирменное наименование (при наличии) участника конкурса/ фамилия, имя, отчество (при наличии)(для физического лица)</w:t>
      </w:r>
    </w:p>
    <w:p w:rsidR="007B3A16" w:rsidRPr="00543798" w:rsidRDefault="001654D4" w:rsidP="001654D4">
      <w:pPr>
        <w:ind w:firstLine="540"/>
        <w:jc w:val="both"/>
      </w:pPr>
      <w:r w:rsidRPr="00543798">
        <w:t>сообщает, что обладает</w:t>
      </w:r>
      <w:r w:rsidR="00C011F7">
        <w:t xml:space="preserve"> квалификацией, необходимой для </w:t>
      </w:r>
      <w:r w:rsidRPr="00543798">
        <w:t>оказания услуг по проведению ежегодного обязательного аудита бухгалтерской (финансовой) отчетности МУП "Водоканал" за 2020 год, что подтверждается нижеследующими сведениями.</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5"/>
        <w:gridCol w:w="3813"/>
        <w:gridCol w:w="576"/>
        <w:gridCol w:w="4231"/>
      </w:tblGrid>
      <w:tr w:rsidR="00D8199D" w:rsidRPr="004318DD" w:rsidTr="00D8199D">
        <w:trPr>
          <w:tblHeader/>
          <w:jc w:val="center"/>
        </w:trPr>
        <w:tc>
          <w:tcPr>
            <w:tcW w:w="845"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4318DD" w:rsidRDefault="00D8199D" w:rsidP="004318DD">
            <w:pPr>
              <w:jc w:val="center"/>
              <w:rPr>
                <w:b/>
                <w:sz w:val="20"/>
                <w:szCs w:val="20"/>
              </w:rPr>
            </w:pPr>
            <w:r w:rsidRPr="004318DD">
              <w:rPr>
                <w:b/>
                <w:sz w:val="20"/>
                <w:szCs w:val="20"/>
              </w:rPr>
              <w:t xml:space="preserve">№ </w:t>
            </w:r>
          </w:p>
          <w:p w:rsidR="00D8199D" w:rsidRPr="004318DD" w:rsidRDefault="00D8199D" w:rsidP="004318DD">
            <w:pPr>
              <w:jc w:val="center"/>
              <w:rPr>
                <w:b/>
                <w:sz w:val="20"/>
                <w:szCs w:val="20"/>
              </w:rPr>
            </w:pPr>
            <w:r w:rsidRPr="004318DD">
              <w:rPr>
                <w:b/>
                <w:sz w:val="20"/>
                <w:szCs w:val="20"/>
              </w:rPr>
              <w:t>п/п</w:t>
            </w:r>
          </w:p>
        </w:tc>
        <w:tc>
          <w:tcPr>
            <w:tcW w:w="3813"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4318DD" w:rsidRDefault="00D8199D" w:rsidP="007253C4">
            <w:pPr>
              <w:jc w:val="center"/>
              <w:rPr>
                <w:b/>
                <w:sz w:val="20"/>
                <w:szCs w:val="20"/>
              </w:rPr>
            </w:pPr>
            <w:r w:rsidRPr="004318DD">
              <w:rPr>
                <w:b/>
                <w:sz w:val="20"/>
                <w:szCs w:val="20"/>
              </w:rPr>
              <w:t xml:space="preserve">Наименование показателя (указываются условия исполнения контракта, являющиеся критериями оценки в соответствии с </w:t>
            </w:r>
            <w:r>
              <w:rPr>
                <w:b/>
                <w:sz w:val="20"/>
                <w:szCs w:val="20"/>
              </w:rPr>
              <w:t>конкурсной документацией</w:t>
            </w:r>
            <w:r w:rsidRPr="004318DD">
              <w:rPr>
                <w:b/>
                <w:sz w:val="20"/>
                <w:szCs w:val="20"/>
              </w:rPr>
              <w:t>)</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7253C4" w:rsidRDefault="00D8199D" w:rsidP="004318DD">
            <w:pPr>
              <w:jc w:val="center"/>
              <w:rPr>
                <w:b/>
                <w:sz w:val="16"/>
                <w:szCs w:val="16"/>
              </w:rPr>
            </w:pPr>
            <w:r w:rsidRPr="007253C4">
              <w:rPr>
                <w:b/>
                <w:sz w:val="16"/>
                <w:szCs w:val="16"/>
              </w:rPr>
              <w:t xml:space="preserve">Единица измерения </w:t>
            </w:r>
          </w:p>
        </w:tc>
        <w:tc>
          <w:tcPr>
            <w:tcW w:w="4231"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4318DD" w:rsidRDefault="00D8199D" w:rsidP="007253C4">
            <w:pPr>
              <w:jc w:val="center"/>
              <w:rPr>
                <w:b/>
                <w:sz w:val="20"/>
                <w:szCs w:val="20"/>
              </w:rPr>
            </w:pPr>
            <w:r w:rsidRPr="004318DD">
              <w:rPr>
                <w:b/>
                <w:sz w:val="20"/>
                <w:szCs w:val="20"/>
              </w:rPr>
              <w:t xml:space="preserve">Значение </w:t>
            </w:r>
          </w:p>
        </w:tc>
      </w:tr>
      <w:tr w:rsidR="00D8199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Pr="007B3A16" w:rsidRDefault="001654D4" w:rsidP="00C772B0">
            <w:pPr>
              <w:jc w:val="center"/>
              <w:rPr>
                <w:b/>
                <w:sz w:val="22"/>
                <w:szCs w:val="22"/>
              </w:rPr>
            </w:pPr>
            <w:r>
              <w:rPr>
                <w:b/>
                <w:sz w:val="22"/>
                <w:szCs w:val="22"/>
              </w:rPr>
              <w:t>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D8199D" w:rsidRPr="007B3A16" w:rsidRDefault="00D8199D" w:rsidP="00B658ED">
            <w:pPr>
              <w:rPr>
                <w:b/>
                <w:sz w:val="22"/>
                <w:szCs w:val="22"/>
              </w:rPr>
            </w:pPr>
            <w:r w:rsidRPr="007B3A16">
              <w:rPr>
                <w:b/>
                <w:sz w:val="22"/>
                <w:szCs w:val="22"/>
              </w:rPr>
              <w:t>Квалификация участника закупки</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D8199D" w:rsidP="004318DD">
            <w:pPr>
              <w:jc w:val="center"/>
              <w:rPr>
                <w:sz w:val="22"/>
                <w:szCs w:val="22"/>
              </w:rPr>
            </w:pPr>
          </w:p>
        </w:tc>
        <w:tc>
          <w:tcPr>
            <w:tcW w:w="4231"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D8199D" w:rsidP="004318DD">
            <w:pPr>
              <w:jc w:val="center"/>
              <w:rPr>
                <w:sz w:val="20"/>
                <w:szCs w:val="20"/>
              </w:rPr>
            </w:pPr>
          </w:p>
        </w:tc>
      </w:tr>
      <w:tr w:rsidR="00D8199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1654D4" w:rsidP="004318DD">
            <w:pPr>
              <w:jc w:val="center"/>
              <w:rPr>
                <w:sz w:val="22"/>
                <w:szCs w:val="22"/>
              </w:rPr>
            </w:pPr>
            <w:r>
              <w:rPr>
                <w:sz w:val="22"/>
                <w:szCs w:val="22"/>
              </w:rPr>
              <w:t>1</w:t>
            </w:r>
            <w:r w:rsidR="00D8199D" w:rsidRPr="004318DD">
              <w:rPr>
                <w:sz w:val="22"/>
                <w:szCs w:val="22"/>
              </w:rPr>
              <w:t>.1.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D8199D" w:rsidRDefault="001863AE" w:rsidP="001863AE">
            <w:pPr>
              <w:widowControl w:val="0"/>
              <w:suppressAutoHyphens/>
              <w:rPr>
                <w:rFonts w:eastAsia="SimSun" w:cs="Mangal"/>
                <w:kern w:val="1"/>
                <w:sz w:val="22"/>
                <w:szCs w:val="22"/>
                <w:lang w:eastAsia="hi-IN" w:bidi="hi-IN"/>
              </w:rPr>
            </w:pPr>
            <w:r w:rsidRPr="001863AE">
              <w:rPr>
                <w:rFonts w:eastAsia="SimSun" w:cs="Mangal"/>
                <w:kern w:val="1"/>
                <w:sz w:val="22"/>
                <w:szCs w:val="22"/>
                <w:lang w:eastAsia="hi-IN" w:bidi="hi-IN"/>
              </w:rPr>
              <w:t xml:space="preserve">Наличие квалифицированного персонала, имеющего действующие квалификационные  аттестаты аудитора, соответствующие требованиям  действующего законодательства (статье 11  и  ч.4.1 ст.23 Федерального закона от 30.12.2008г. №307-ФЗ "Об аудиторской деятельности"),  </w:t>
            </w:r>
            <w:r w:rsidRPr="001863AE">
              <w:rPr>
                <w:rFonts w:eastAsia="SimSun" w:cs="Mangal"/>
                <w:bCs/>
                <w:kern w:val="1"/>
                <w:sz w:val="22"/>
                <w:szCs w:val="22"/>
                <w:lang w:eastAsia="hi-IN" w:bidi="hi-IN"/>
              </w:rPr>
              <w:t xml:space="preserve">являющегося членом СРО, состоящего в штате участника открытого конкурса  и </w:t>
            </w:r>
            <w:r w:rsidRPr="001863AE">
              <w:rPr>
                <w:rFonts w:eastAsia="SimSun" w:cs="Mangal"/>
                <w:kern w:val="1"/>
                <w:sz w:val="22"/>
                <w:szCs w:val="22"/>
                <w:lang w:eastAsia="hi-IN" w:bidi="hi-IN"/>
              </w:rPr>
              <w:t xml:space="preserve">привлекаемого к оказанию услуг </w:t>
            </w:r>
            <w:r w:rsidRPr="001863AE">
              <w:rPr>
                <w:rFonts w:eastAsia="SimSun" w:cs="Mangal"/>
                <w:bCs/>
                <w:kern w:val="1"/>
                <w:sz w:val="22"/>
                <w:szCs w:val="22"/>
                <w:lang w:eastAsia="hi-IN" w:bidi="hi-IN"/>
              </w:rPr>
              <w:t>по предмету настоящего Конкурса (</w:t>
            </w:r>
            <w:r w:rsidRPr="001863AE">
              <w:rPr>
                <w:rFonts w:eastAsia="SimSun" w:cs="Mangal"/>
                <w:bCs/>
                <w:kern w:val="1"/>
                <w:sz w:val="22"/>
                <w:szCs w:val="22"/>
                <w:u w:val="single"/>
                <w:lang w:eastAsia="hi-IN" w:bidi="hi-IN"/>
              </w:rPr>
              <w:t>количество человек одновременно направляемых для проверки непосредственно на предприятие – выездная часть проверки</w:t>
            </w:r>
            <w:r w:rsidRPr="001863AE">
              <w:rPr>
                <w:rFonts w:eastAsia="SimSun" w:cs="Mangal"/>
                <w:bCs/>
                <w:kern w:val="1"/>
                <w:sz w:val="22"/>
                <w:szCs w:val="22"/>
                <w:lang w:eastAsia="hi-IN" w:bidi="hi-IN"/>
              </w:rPr>
              <w:t>)</w:t>
            </w:r>
            <w:r>
              <w:rPr>
                <w:rFonts w:eastAsia="SimSun" w:cs="Mangal"/>
                <w:kern w:val="1"/>
                <w:sz w:val="22"/>
                <w:szCs w:val="22"/>
                <w:lang w:eastAsia="hi-IN" w:bidi="hi-IN"/>
              </w:rPr>
              <w:t>.</w:t>
            </w:r>
          </w:p>
          <w:p w:rsidR="001863AE" w:rsidRDefault="001863AE" w:rsidP="001863AE">
            <w:pPr>
              <w:widowControl w:val="0"/>
              <w:suppressAutoHyphens/>
              <w:rPr>
                <w:rFonts w:eastAsia="SimSun" w:cs="Mangal"/>
                <w:kern w:val="1"/>
                <w:sz w:val="22"/>
                <w:szCs w:val="22"/>
                <w:lang w:eastAsia="hi-IN" w:bidi="hi-IN"/>
              </w:rPr>
            </w:pPr>
          </w:p>
          <w:p w:rsidR="001863AE" w:rsidRPr="001863AE" w:rsidRDefault="001863AE" w:rsidP="001863AE">
            <w:pPr>
              <w:widowControl w:val="0"/>
              <w:suppressAutoHyphens/>
              <w:rPr>
                <w:rFonts w:eastAsia="SimSun" w:cs="Mangal"/>
                <w:kern w:val="1"/>
                <w:sz w:val="22"/>
                <w:szCs w:val="22"/>
                <w:lang w:eastAsia="hi-IN" w:bidi="hi-IN"/>
              </w:rPr>
            </w:pPr>
            <w:r w:rsidRPr="0052742C">
              <w:rPr>
                <w:rFonts w:eastAsia="SimSun" w:cs="Mangal"/>
                <w:bCs/>
                <w:i/>
                <w:kern w:val="1"/>
                <w:sz w:val="20"/>
                <w:szCs w:val="20"/>
                <w:lang w:eastAsia="hi-IN" w:bidi="hi-IN"/>
              </w:rPr>
              <w:t xml:space="preserve">(Сведения подтверждаются </w:t>
            </w:r>
            <w:r w:rsidRPr="001863AE">
              <w:rPr>
                <w:rFonts w:eastAsia="SimSun" w:cs="Mangal"/>
                <w:bCs/>
                <w:i/>
                <w:kern w:val="1"/>
                <w:sz w:val="20"/>
                <w:szCs w:val="20"/>
                <w:lang w:eastAsia="hi-IN" w:bidi="hi-IN"/>
              </w:rPr>
              <w:t>копиям соответствующих документов: квалификационные аттестаты  аудиторов и копии трудовых книжек/трудовых договоров</w:t>
            </w:r>
            <w:r w:rsidRPr="0052742C">
              <w:rPr>
                <w:rFonts w:eastAsia="SimSu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Pr="004318DD" w:rsidRDefault="001863AE" w:rsidP="00AB7683">
            <w:pPr>
              <w:widowControl w:val="0"/>
              <w:suppressAutoHyphens/>
              <w:jc w:val="center"/>
              <w:rPr>
                <w:rFonts w:eastAsia="SimSun" w:cs="Mangal"/>
                <w:kern w:val="1"/>
                <w:sz w:val="22"/>
                <w:szCs w:val="22"/>
                <w:lang w:eastAsia="hi-IN" w:bidi="hi-IN"/>
              </w:rPr>
            </w:pPr>
            <w:r w:rsidRPr="001863AE">
              <w:rPr>
                <w:rFonts w:eastAsia="SimSun" w:cs="Mangal"/>
                <w:kern w:val="1"/>
                <w:sz w:val="20"/>
                <w:szCs w:val="20"/>
                <w:lang w:eastAsia="hi-IN" w:bidi="hi-IN"/>
              </w:rPr>
              <w:t>чел</w:t>
            </w:r>
            <w:r>
              <w:rPr>
                <w:rFonts w:eastAsia="SimSun" w:cs="Mangal"/>
                <w:kern w:val="1"/>
                <w:sz w:val="22"/>
                <w:szCs w:val="22"/>
                <w:lang w:eastAsia="hi-IN" w:bidi="hi-IN"/>
              </w:rPr>
              <w:t>.</w:t>
            </w: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DE0A06" w:rsidRDefault="00DE0A06" w:rsidP="00AA2C45">
            <w:pPr>
              <w:jc w:val="center"/>
              <w:rPr>
                <w:rFonts w:eastAsia="SimSun" w:cs="Mangal"/>
                <w:b/>
                <w:kern w:val="1"/>
                <w:sz w:val="20"/>
                <w:szCs w:val="20"/>
                <w:lang w:eastAsia="hi-IN" w:bidi="hi-IN"/>
              </w:rPr>
            </w:pPr>
          </w:p>
          <w:p w:rsidR="00DE0A06" w:rsidRDefault="00DE0A06" w:rsidP="00AA2C45">
            <w:pPr>
              <w:jc w:val="center"/>
              <w:rPr>
                <w:rFonts w:eastAsia="SimSun" w:cs="Mangal"/>
                <w:b/>
                <w:kern w:val="1"/>
                <w:sz w:val="20"/>
                <w:szCs w:val="20"/>
                <w:lang w:eastAsia="hi-IN" w:bidi="hi-IN"/>
              </w:rPr>
            </w:pPr>
          </w:p>
          <w:p w:rsidR="001863AE" w:rsidRPr="001863AE" w:rsidRDefault="001863AE" w:rsidP="001863AE">
            <w:pPr>
              <w:jc w:val="center"/>
              <w:rPr>
                <w:rFonts w:eastAsia="SimSun" w:cs="Mangal"/>
                <w:i/>
                <w:kern w:val="1"/>
                <w:sz w:val="20"/>
                <w:szCs w:val="20"/>
                <w:lang w:eastAsia="hi-IN" w:bidi="hi-IN"/>
              </w:rPr>
            </w:pPr>
            <w:r w:rsidRPr="001863AE">
              <w:rPr>
                <w:rFonts w:eastAsia="SimSun" w:cs="Mangal"/>
                <w:i/>
                <w:kern w:val="1"/>
                <w:sz w:val="20"/>
                <w:szCs w:val="20"/>
                <w:lang w:eastAsia="hi-IN" w:bidi="hi-IN"/>
              </w:rPr>
              <w:t>Показатель _______</w:t>
            </w:r>
          </w:p>
          <w:p w:rsidR="00D8199D" w:rsidRPr="004318DD" w:rsidRDefault="001863AE" w:rsidP="001863AE">
            <w:pPr>
              <w:jc w:val="center"/>
              <w:rPr>
                <w:sz w:val="20"/>
                <w:szCs w:val="20"/>
              </w:rPr>
            </w:pPr>
            <w:r w:rsidRPr="001863AE">
              <w:rPr>
                <w:rFonts w:eastAsia="SimSun" w:cs="Mangal"/>
                <w:i/>
                <w:kern w:val="1"/>
                <w:sz w:val="20"/>
                <w:szCs w:val="20"/>
                <w:lang w:eastAsia="hi-IN" w:bidi="hi-IN"/>
              </w:rPr>
              <w:t>(</w:t>
            </w:r>
            <w:r>
              <w:rPr>
                <w:rFonts w:eastAsia="SimSun" w:cs="Mangal"/>
                <w:i/>
                <w:kern w:val="1"/>
                <w:sz w:val="20"/>
                <w:szCs w:val="20"/>
                <w:lang w:eastAsia="hi-IN" w:bidi="hi-IN"/>
              </w:rPr>
              <w:t>у</w:t>
            </w:r>
            <w:r w:rsidRPr="001863AE">
              <w:rPr>
                <w:rFonts w:eastAsia="SimSun" w:cs="Mangal"/>
                <w:i/>
                <w:kern w:val="1"/>
                <w:sz w:val="20"/>
                <w:szCs w:val="20"/>
                <w:lang w:eastAsia="hi-IN" w:bidi="hi-IN"/>
              </w:rPr>
              <w:t>казывается количество</w:t>
            </w:r>
            <w:r>
              <w:rPr>
                <w:rFonts w:eastAsia="SimSun" w:cs="Mangal"/>
                <w:i/>
                <w:kern w:val="1"/>
                <w:sz w:val="20"/>
                <w:szCs w:val="20"/>
                <w:lang w:eastAsia="hi-IN" w:bidi="hi-IN"/>
              </w:rPr>
              <w:t xml:space="preserve"> человек</w:t>
            </w:r>
            <w:r w:rsidRPr="001863AE">
              <w:rPr>
                <w:rFonts w:eastAsia="SimSun" w:cs="Mangal"/>
                <w:i/>
                <w:kern w:val="1"/>
                <w:sz w:val="20"/>
                <w:szCs w:val="20"/>
                <w:lang w:eastAsia="hi-IN" w:bidi="hi-IN"/>
              </w:rPr>
              <w:t>)</w:t>
            </w:r>
          </w:p>
        </w:tc>
      </w:tr>
      <w:tr w:rsidR="00D8199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1654D4" w:rsidP="004318DD">
            <w:pPr>
              <w:jc w:val="center"/>
              <w:rPr>
                <w:sz w:val="22"/>
                <w:szCs w:val="22"/>
              </w:rPr>
            </w:pPr>
            <w:r>
              <w:rPr>
                <w:sz w:val="22"/>
                <w:szCs w:val="22"/>
              </w:rPr>
              <w:t>1</w:t>
            </w:r>
            <w:r w:rsidR="00D8199D">
              <w:rPr>
                <w:sz w:val="22"/>
                <w:szCs w:val="22"/>
              </w:rPr>
              <w:t>.2.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D8199D" w:rsidRDefault="001863AE" w:rsidP="00AB7683">
            <w:pPr>
              <w:widowControl w:val="0"/>
              <w:suppressAutoHyphens/>
              <w:rPr>
                <w:rFonts w:eastAsia="SimSun" w:cs="Mangal"/>
                <w:kern w:val="1"/>
                <w:sz w:val="22"/>
                <w:szCs w:val="22"/>
                <w:lang w:eastAsia="hi-IN" w:bidi="hi-IN"/>
              </w:rPr>
            </w:pPr>
            <w:r w:rsidRPr="001863AE">
              <w:rPr>
                <w:rFonts w:eastAsia="SimSun" w:cs="Mangal"/>
                <w:kern w:val="1"/>
                <w:sz w:val="22"/>
                <w:szCs w:val="22"/>
                <w:lang w:eastAsia="hi-IN" w:bidi="hi-IN"/>
              </w:rPr>
              <w:t>Количество исполненных, на дату подачи заявки, участником открытого конкурса договоров (контрактов) по проведению ежегодного обязательного аудита бухгалтерской финансовой отчетности</w:t>
            </w:r>
          </w:p>
          <w:p w:rsidR="0052742C" w:rsidRDefault="0052742C" w:rsidP="00AB7683">
            <w:pPr>
              <w:widowControl w:val="0"/>
              <w:suppressAutoHyphens/>
              <w:rPr>
                <w:rFonts w:eastAsia="SimSun" w:cs="Mangal"/>
                <w:kern w:val="1"/>
                <w:sz w:val="22"/>
                <w:szCs w:val="22"/>
                <w:lang w:eastAsia="hi-IN" w:bidi="hi-IN"/>
              </w:rPr>
            </w:pPr>
          </w:p>
          <w:p w:rsidR="0052742C" w:rsidRPr="006D56AF" w:rsidRDefault="0052742C" w:rsidP="00D04DA6">
            <w:pPr>
              <w:widowControl w:val="0"/>
              <w:suppressAutoHyphens/>
              <w:rPr>
                <w:rFonts w:eastAsia="SimSun" w:cs="Mangal"/>
                <w:kern w:val="1"/>
                <w:sz w:val="22"/>
                <w:szCs w:val="22"/>
                <w:lang w:eastAsia="hi-IN" w:bidi="hi-IN"/>
              </w:rPr>
            </w:pPr>
            <w:r w:rsidRPr="0052742C">
              <w:rPr>
                <w:rFonts w:eastAsia="SimSun" w:cs="Mangal"/>
                <w:bCs/>
                <w:i/>
                <w:kern w:val="1"/>
                <w:sz w:val="20"/>
                <w:szCs w:val="20"/>
                <w:lang w:eastAsia="hi-IN" w:bidi="hi-IN"/>
              </w:rPr>
              <w:t xml:space="preserve">(Сведения подтверждаются </w:t>
            </w:r>
            <w:r w:rsidR="001863AE">
              <w:rPr>
                <w:rFonts w:eastAsia="SimSun" w:cs="Mangal"/>
                <w:bCs/>
                <w:i/>
                <w:kern w:val="1"/>
                <w:sz w:val="20"/>
                <w:szCs w:val="20"/>
                <w:lang w:eastAsia="hi-IN" w:bidi="hi-IN"/>
              </w:rPr>
              <w:t>копиями</w:t>
            </w:r>
            <w:r w:rsidR="001863AE" w:rsidRPr="001863AE">
              <w:rPr>
                <w:rFonts w:eastAsia="SimSun" w:cs="Mangal"/>
                <w:bCs/>
                <w:i/>
                <w:kern w:val="1"/>
                <w:sz w:val="20"/>
                <w:szCs w:val="20"/>
                <w:lang w:eastAsia="hi-IN" w:bidi="hi-IN"/>
              </w:rPr>
              <w:t xml:space="preserve"> соответствующих документов: договор (контракт) и акт оказанных услуг по объектам</w:t>
            </w:r>
            <w:r w:rsidRPr="0052742C">
              <w:rPr>
                <w:rFonts w:eastAsia="SimSu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Pr="004318DD" w:rsidRDefault="001863AE" w:rsidP="00AB7683">
            <w:pPr>
              <w:widowControl w:val="0"/>
              <w:suppressAutoHyphens/>
              <w:jc w:val="center"/>
              <w:rPr>
                <w:rFonts w:eastAsia="SimSun" w:cs="Mangal"/>
                <w:kern w:val="1"/>
                <w:sz w:val="22"/>
                <w:szCs w:val="22"/>
                <w:lang w:eastAsia="hi-IN" w:bidi="hi-IN"/>
              </w:rPr>
            </w:pPr>
            <w:r>
              <w:rPr>
                <w:rFonts w:eastAsia="SimSun" w:cs="Mangal"/>
                <w:kern w:val="1"/>
                <w:sz w:val="22"/>
                <w:szCs w:val="22"/>
                <w:lang w:eastAsia="hi-IN" w:bidi="hi-IN"/>
              </w:rPr>
              <w:t>шт.</w:t>
            </w: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1863AE" w:rsidRPr="001863AE" w:rsidRDefault="001863AE" w:rsidP="001863AE">
            <w:pPr>
              <w:jc w:val="center"/>
              <w:rPr>
                <w:rFonts w:eastAsia="SimSun" w:cs="Mangal"/>
                <w:i/>
                <w:kern w:val="1"/>
                <w:sz w:val="20"/>
                <w:szCs w:val="20"/>
                <w:lang w:eastAsia="hi-IN" w:bidi="hi-IN"/>
              </w:rPr>
            </w:pPr>
            <w:r w:rsidRPr="001863AE">
              <w:rPr>
                <w:rFonts w:eastAsia="SimSun" w:cs="Mangal"/>
                <w:i/>
                <w:kern w:val="1"/>
                <w:sz w:val="20"/>
                <w:szCs w:val="20"/>
                <w:lang w:eastAsia="hi-IN" w:bidi="hi-IN"/>
              </w:rPr>
              <w:t>Показатель _______</w:t>
            </w:r>
          </w:p>
          <w:p w:rsidR="00D8199D" w:rsidRDefault="001863AE" w:rsidP="001863AE">
            <w:pPr>
              <w:jc w:val="center"/>
              <w:rPr>
                <w:rFonts w:eastAsia="SimSun" w:cs="Mangal"/>
                <w:i/>
                <w:kern w:val="1"/>
                <w:sz w:val="20"/>
                <w:szCs w:val="20"/>
                <w:lang w:eastAsia="hi-IN" w:bidi="hi-IN"/>
              </w:rPr>
            </w:pPr>
            <w:r w:rsidRPr="001863AE">
              <w:rPr>
                <w:rFonts w:eastAsia="SimSun" w:cs="Mangal"/>
                <w:i/>
                <w:kern w:val="1"/>
                <w:sz w:val="20"/>
                <w:szCs w:val="20"/>
                <w:lang w:eastAsia="hi-IN" w:bidi="hi-IN"/>
              </w:rPr>
              <w:t>(</w:t>
            </w:r>
            <w:r>
              <w:rPr>
                <w:rFonts w:eastAsia="SimSun" w:cs="Mangal"/>
                <w:i/>
                <w:kern w:val="1"/>
                <w:sz w:val="20"/>
                <w:szCs w:val="20"/>
                <w:lang w:eastAsia="hi-IN" w:bidi="hi-IN"/>
              </w:rPr>
              <w:t>у</w:t>
            </w:r>
            <w:r w:rsidRPr="001863AE">
              <w:rPr>
                <w:rFonts w:eastAsia="SimSun" w:cs="Mangal"/>
                <w:i/>
                <w:kern w:val="1"/>
                <w:sz w:val="20"/>
                <w:szCs w:val="20"/>
                <w:lang w:eastAsia="hi-IN" w:bidi="hi-IN"/>
              </w:rPr>
              <w:t>казывается количество</w:t>
            </w:r>
            <w:r>
              <w:rPr>
                <w:rFonts w:eastAsia="SimSun" w:cs="Mangal"/>
                <w:i/>
                <w:kern w:val="1"/>
                <w:sz w:val="20"/>
                <w:szCs w:val="20"/>
                <w:lang w:eastAsia="hi-IN" w:bidi="hi-IN"/>
              </w:rPr>
              <w:t xml:space="preserve"> штук</w:t>
            </w:r>
            <w:r w:rsidRPr="001863AE">
              <w:rPr>
                <w:rFonts w:eastAsia="SimSun" w:cs="Mangal"/>
                <w:i/>
                <w:kern w:val="1"/>
                <w:sz w:val="20"/>
                <w:szCs w:val="20"/>
                <w:lang w:eastAsia="hi-IN" w:bidi="hi-IN"/>
              </w:rPr>
              <w:t>)</w:t>
            </w:r>
          </w:p>
        </w:tc>
      </w:tr>
    </w:tbl>
    <w:p w:rsidR="009D4363" w:rsidRDefault="009D4363" w:rsidP="00F453A0">
      <w:pPr>
        <w:tabs>
          <w:tab w:val="left" w:pos="0"/>
        </w:tabs>
        <w:jc w:val="center"/>
        <w:rPr>
          <w:rFonts w:cs="Calibri"/>
          <w:u w:val="single"/>
        </w:rPr>
      </w:pPr>
    </w:p>
    <w:p w:rsidR="004318DD" w:rsidRPr="007E771F" w:rsidRDefault="004318DD" w:rsidP="004318DD">
      <w:pPr>
        <w:widowControl w:val="0"/>
        <w:suppressAutoHyphens/>
        <w:ind w:firstLine="540"/>
        <w:jc w:val="both"/>
        <w:rPr>
          <w:rFonts w:eastAsia="SimSun"/>
          <w:kern w:val="1"/>
          <w:lang w:eastAsia="hi-IN" w:bidi="hi-IN"/>
        </w:rPr>
      </w:pPr>
      <w:r w:rsidRPr="007E771F">
        <w:rPr>
          <w:rFonts w:eastAsia="SimSun"/>
          <w:kern w:val="1"/>
          <w:lang w:eastAsia="hi-IN" w:bidi="hi-IN"/>
        </w:rPr>
        <w:t>Мы ознакомлены с материалами, содержащимися в конкурсной документации и ее технической частью, влияющими на стоимость услуг и не имеем к ней претензий.</w:t>
      </w:r>
    </w:p>
    <w:p w:rsidR="004318DD" w:rsidRDefault="004318DD" w:rsidP="004318DD">
      <w:pPr>
        <w:widowControl w:val="0"/>
        <w:suppressAutoHyphens/>
        <w:ind w:firstLine="540"/>
        <w:jc w:val="both"/>
        <w:rPr>
          <w:rFonts w:eastAsia="SimSun"/>
          <w:kern w:val="1"/>
          <w:lang w:eastAsia="hi-IN" w:bidi="hi-IN"/>
        </w:rPr>
      </w:pPr>
      <w:r w:rsidRPr="007E771F">
        <w:rPr>
          <w:rFonts w:eastAsia="SimSun"/>
          <w:kern w:val="1"/>
          <w:lang w:eastAsia="hi-IN" w:bidi="hi-IN"/>
        </w:rPr>
        <w:t xml:space="preserve">Если наши предложения, изложенные выше, будут приняты, мы берем на себя </w:t>
      </w:r>
      <w:r w:rsidRPr="007E771F">
        <w:rPr>
          <w:rFonts w:eastAsia="SimSun"/>
          <w:kern w:val="1"/>
          <w:lang w:eastAsia="hi-IN" w:bidi="hi-IN"/>
        </w:rPr>
        <w:lastRenderedPageBreak/>
        <w:t xml:space="preserve">обязательство оказать услуги на требуемых условиях, обеспечить выполнение указанных </w:t>
      </w:r>
      <w:r w:rsidR="00623286">
        <w:rPr>
          <w:rFonts w:eastAsia="SimSun"/>
          <w:kern w:val="1"/>
          <w:lang w:eastAsia="hi-IN" w:bidi="hi-IN"/>
        </w:rPr>
        <w:t>требований</w:t>
      </w:r>
      <w:r w:rsidRPr="007E771F">
        <w:rPr>
          <w:rFonts w:eastAsia="SimSun"/>
          <w:kern w:val="1"/>
          <w:lang w:eastAsia="hi-IN" w:bidi="hi-IN"/>
        </w:rPr>
        <w:t xml:space="preserve"> в соответствии с требованиями конкурсной документации, включая требования, содержащиеся в технической части конкурсной документации и согласно </w:t>
      </w:r>
      <w:r w:rsidR="00306F61">
        <w:rPr>
          <w:rFonts w:eastAsia="SimSun"/>
          <w:kern w:val="1"/>
          <w:lang w:eastAsia="hi-IN" w:bidi="hi-IN"/>
        </w:rPr>
        <w:t>нашей заявки</w:t>
      </w:r>
      <w:r w:rsidRPr="007E771F">
        <w:rPr>
          <w:rFonts w:eastAsia="SimSun"/>
          <w:kern w:val="1"/>
          <w:lang w:eastAsia="hi-IN" w:bidi="hi-IN"/>
        </w:rPr>
        <w:t>.</w:t>
      </w:r>
    </w:p>
    <w:p w:rsidR="00145FC8" w:rsidRPr="007E771F" w:rsidRDefault="00145FC8" w:rsidP="004318DD">
      <w:pPr>
        <w:widowControl w:val="0"/>
        <w:suppressAutoHyphens/>
        <w:ind w:firstLine="540"/>
        <w:jc w:val="both"/>
        <w:rPr>
          <w:rFonts w:eastAsia="SimSun"/>
          <w:kern w:val="1"/>
          <w:lang w:eastAsia="hi-IN" w:bidi="hi-IN"/>
        </w:rPr>
      </w:pPr>
      <w:r>
        <w:rPr>
          <w:rFonts w:eastAsia="SimSun"/>
          <w:kern w:val="1"/>
          <w:lang w:eastAsia="hi-IN" w:bidi="hi-IN"/>
        </w:rPr>
        <w:t>Обязуемся гарантировать качественное, полное и своевременное оказание услуг являющихся объектом закупки.</w:t>
      </w:r>
    </w:p>
    <w:p w:rsidR="004318DD" w:rsidRPr="007E771F" w:rsidRDefault="004318DD" w:rsidP="004318DD">
      <w:pPr>
        <w:ind w:firstLine="540"/>
        <w:jc w:val="both"/>
      </w:pPr>
      <w:r w:rsidRPr="007E771F">
        <w:t xml:space="preserve">Настоящим гарантируем подлинность и достоверность представленных нами в составе заявки на участие в </w:t>
      </w:r>
      <w:r w:rsidR="00306F61">
        <w:t xml:space="preserve">открытом </w:t>
      </w:r>
      <w:r w:rsidRPr="007E771F">
        <w:t>конкурсе документов и сведений.</w:t>
      </w:r>
    </w:p>
    <w:p w:rsidR="004318DD" w:rsidRPr="007E771F" w:rsidRDefault="004318DD" w:rsidP="007E771F">
      <w:pPr>
        <w:widowControl w:val="0"/>
        <w:suppressAutoHyphens/>
        <w:ind w:firstLine="567"/>
        <w:jc w:val="both"/>
        <w:rPr>
          <w:rFonts w:eastAsia="SimSun"/>
          <w:kern w:val="1"/>
          <w:lang w:eastAsia="hi-IN" w:bidi="hi-IN"/>
        </w:rPr>
      </w:pPr>
      <w:r w:rsidRPr="007E771F">
        <w:rPr>
          <w:rFonts w:eastAsia="SimSun"/>
          <w:kern w:val="1"/>
          <w:lang w:eastAsia="hi-IN" w:bidi="hi-IN"/>
        </w:rPr>
        <w:t xml:space="preserve">В случае если наши предложения будут признаны лучшими, мы берем на себя обязательства заключить с заказчиком контракт ___________________________ </w:t>
      </w:r>
      <w:r w:rsidRPr="007E771F">
        <w:rPr>
          <w:rFonts w:eastAsia="SimSun"/>
          <w:i/>
          <w:kern w:val="1"/>
          <w:lang w:eastAsia="hi-IN" w:bidi="hi-IN"/>
        </w:rPr>
        <w:t>(указывается предмет контракта)</w:t>
      </w:r>
      <w:r w:rsidR="00543798">
        <w:rPr>
          <w:rFonts w:eastAsia="SimSun"/>
          <w:i/>
          <w:kern w:val="1"/>
          <w:lang w:eastAsia="hi-IN" w:bidi="hi-IN"/>
        </w:rPr>
        <w:t xml:space="preserve"> </w:t>
      </w:r>
      <w:r w:rsidRPr="007E771F">
        <w:rPr>
          <w:rFonts w:eastAsia="SimSun"/>
          <w:kern w:val="1"/>
          <w:lang w:eastAsia="hi-IN" w:bidi="hi-IN"/>
        </w:rPr>
        <w:t>в соответствии с требованиями конкурсной документации и условиями наших предложений в сроки, установленные действующим законодательством Российской Федераций.</w:t>
      </w:r>
    </w:p>
    <w:p w:rsidR="004318DD" w:rsidRDefault="004318DD" w:rsidP="007E771F">
      <w:pPr>
        <w:widowControl w:val="0"/>
        <w:suppressAutoHyphens/>
        <w:ind w:firstLine="567"/>
        <w:jc w:val="both"/>
        <w:rPr>
          <w:rFonts w:eastAsia="SimSun"/>
          <w:kern w:val="1"/>
          <w:lang w:eastAsia="hi-IN" w:bidi="hi-IN"/>
        </w:rPr>
      </w:pPr>
      <w:r w:rsidRPr="007E771F">
        <w:rPr>
          <w:rFonts w:eastAsia="SimSun"/>
          <w:kern w:val="1"/>
          <w:lang w:eastAsia="hi-IN" w:bidi="hi-IN"/>
        </w:rPr>
        <w:t xml:space="preserve">В случае если нашей заявке на участие в </w:t>
      </w:r>
      <w:r w:rsidR="00306F61">
        <w:rPr>
          <w:rFonts w:eastAsia="SimSun"/>
          <w:kern w:val="1"/>
          <w:lang w:eastAsia="hi-IN" w:bidi="hi-IN"/>
        </w:rPr>
        <w:t xml:space="preserve">открытом </w:t>
      </w:r>
      <w:r w:rsidRPr="007E771F">
        <w:rPr>
          <w:rFonts w:eastAsia="SimSun"/>
          <w:kern w:val="1"/>
          <w:lang w:eastAsia="hi-IN" w:bidi="hi-IN"/>
        </w:rPr>
        <w:t>конкурсе</w:t>
      </w:r>
      <w:r w:rsidR="00543798">
        <w:rPr>
          <w:rFonts w:eastAsia="SimSun"/>
          <w:kern w:val="1"/>
          <w:lang w:eastAsia="hi-IN" w:bidi="hi-IN"/>
        </w:rPr>
        <w:t xml:space="preserve"> в электронной форме</w:t>
      </w:r>
      <w:r w:rsidRPr="007E771F">
        <w:rPr>
          <w:rFonts w:eastAsia="SimSun"/>
          <w:kern w:val="1"/>
          <w:lang w:eastAsia="hi-IN" w:bidi="hi-IN"/>
        </w:rPr>
        <w:t xml:space="preserve"> будет присвоен второй номер, при уклонении победителя </w:t>
      </w:r>
      <w:r w:rsidR="00306F61">
        <w:rPr>
          <w:rFonts w:eastAsia="SimSun"/>
          <w:kern w:val="1"/>
          <w:lang w:eastAsia="hi-IN" w:bidi="hi-IN"/>
        </w:rPr>
        <w:t xml:space="preserve">открытого </w:t>
      </w:r>
      <w:r w:rsidRPr="007E771F">
        <w:rPr>
          <w:rFonts w:eastAsia="SimSun"/>
          <w:kern w:val="1"/>
          <w:lang w:eastAsia="hi-IN" w:bidi="hi-IN"/>
        </w:rPr>
        <w:t>конкурса от заключения контракта, мы _______________ (</w:t>
      </w:r>
      <w:r w:rsidRPr="007E771F">
        <w:rPr>
          <w:rFonts w:eastAsia="SimSun"/>
          <w:i/>
          <w:kern w:val="1"/>
          <w:lang w:eastAsia="hi-IN" w:bidi="hi-IN"/>
        </w:rPr>
        <w:t>указать - согласны / не согласны</w:t>
      </w:r>
      <w:r w:rsidRPr="007E771F">
        <w:rPr>
          <w:rFonts w:eastAsia="SimSun"/>
          <w:kern w:val="1"/>
          <w:lang w:eastAsia="hi-IN" w:bidi="hi-IN"/>
        </w:rPr>
        <w:t xml:space="preserve">) заключить с заказчиком контракт в соответствии с требованиями конкурсной документации и условиями </w:t>
      </w:r>
      <w:r w:rsidR="00306F61">
        <w:rPr>
          <w:rFonts w:eastAsia="SimSun"/>
          <w:kern w:val="1"/>
          <w:lang w:eastAsia="hi-IN" w:bidi="hi-IN"/>
        </w:rPr>
        <w:t>нашей заявки</w:t>
      </w:r>
      <w:r w:rsidRPr="007E771F">
        <w:rPr>
          <w:rFonts w:eastAsia="SimSun"/>
          <w:kern w:val="1"/>
          <w:lang w:eastAsia="hi-IN" w:bidi="hi-IN"/>
        </w:rPr>
        <w:t xml:space="preserve"> в сроки, установленные действующим законодательством Российской Федерации.</w:t>
      </w:r>
    </w:p>
    <w:p w:rsidR="00306F61" w:rsidRPr="007E771F" w:rsidRDefault="00306F61" w:rsidP="007E771F">
      <w:pPr>
        <w:widowControl w:val="0"/>
        <w:suppressAutoHyphens/>
        <w:ind w:firstLine="567"/>
        <w:jc w:val="both"/>
        <w:rPr>
          <w:rFonts w:eastAsia="SimSun"/>
          <w:kern w:val="1"/>
          <w:lang w:eastAsia="hi-IN" w:bidi="hi-IN"/>
        </w:rPr>
      </w:pPr>
      <w:r w:rsidRPr="00306F61">
        <w:rPr>
          <w:rFonts w:eastAsia="SimSun"/>
          <w:kern w:val="1"/>
          <w:lang w:eastAsia="hi-IN" w:bidi="hi-IN"/>
        </w:rPr>
        <w:t xml:space="preserve">Подтверждаем, что мы извещены о включении сведений о ___________________________ </w:t>
      </w:r>
      <w:r w:rsidRPr="00306F61">
        <w:rPr>
          <w:rFonts w:eastAsia="SimSun"/>
          <w:i/>
          <w:kern w:val="1"/>
          <w:lang w:eastAsia="hi-IN" w:bidi="hi-IN"/>
        </w:rPr>
        <w:t>(наименование участника закупки)</w:t>
      </w:r>
      <w:r w:rsidRPr="00306F61">
        <w:rPr>
          <w:rFonts w:eastAsia="SimSun"/>
          <w:kern w:val="1"/>
          <w:lang w:eastAsia="hi-IN" w:bidi="hi-IN"/>
        </w:rPr>
        <w:t xml:space="preserve"> в Реестр недобросовестных поставщиков в случае уклонения нами от заключения контракта.</w:t>
      </w:r>
    </w:p>
    <w:p w:rsidR="004318DD" w:rsidRPr="007E771F" w:rsidRDefault="004318DD" w:rsidP="007E771F">
      <w:pPr>
        <w:widowControl w:val="0"/>
        <w:suppressAutoHyphens/>
        <w:ind w:firstLine="567"/>
        <w:rPr>
          <w:rFonts w:eastAsia="SimSun"/>
          <w:i/>
          <w:kern w:val="1"/>
          <w:lang w:eastAsia="hi-IN" w:bidi="hi-IN"/>
        </w:rPr>
      </w:pPr>
      <w:r w:rsidRPr="007E771F">
        <w:rPr>
          <w:rFonts w:eastAsia="SimSun"/>
          <w:kern w:val="1"/>
          <w:lang w:eastAsia="hi-IN" w:bidi="hi-IN"/>
        </w:rPr>
        <w:t>Сообщаем, что для оперативного уведомления по вопросам организационного характера нами уполномочен</w:t>
      </w:r>
      <w:r w:rsidR="00306F61">
        <w:rPr>
          <w:rFonts w:eastAsia="SimSun"/>
          <w:kern w:val="1"/>
          <w:lang w:eastAsia="hi-IN" w:bidi="hi-IN"/>
        </w:rPr>
        <w:t>:</w:t>
      </w:r>
      <w:r w:rsidRPr="007E771F">
        <w:rPr>
          <w:rFonts w:eastAsia="SimSun"/>
          <w:kern w:val="1"/>
          <w:lang w:eastAsia="hi-IN" w:bidi="hi-IN"/>
        </w:rPr>
        <w:t xml:space="preserve"> ____________________________________________________________________</w:t>
      </w:r>
    </w:p>
    <w:p w:rsidR="004318DD" w:rsidRPr="00034214" w:rsidRDefault="004318DD" w:rsidP="004318DD">
      <w:pPr>
        <w:widowControl w:val="0"/>
        <w:suppressAutoHyphens/>
        <w:ind w:firstLine="709"/>
        <w:rPr>
          <w:rFonts w:eastAsia="SimSun"/>
          <w:i/>
          <w:kern w:val="1"/>
          <w:sz w:val="20"/>
          <w:szCs w:val="20"/>
          <w:lang w:eastAsia="hi-IN" w:bidi="hi-IN"/>
        </w:rPr>
      </w:pPr>
      <w:r w:rsidRPr="00034214">
        <w:rPr>
          <w:rFonts w:eastAsia="SimSun"/>
          <w:i/>
          <w:kern w:val="1"/>
          <w:sz w:val="20"/>
          <w:szCs w:val="20"/>
          <w:lang w:eastAsia="hi-IN" w:bidi="hi-IN"/>
        </w:rPr>
        <w:t xml:space="preserve">(Ф.И.О., телефон уполномоченного лица </w:t>
      </w:r>
      <w:r w:rsidR="00306F61" w:rsidRPr="00034214">
        <w:rPr>
          <w:rFonts w:eastAsia="SimSun"/>
          <w:i/>
          <w:kern w:val="1"/>
          <w:sz w:val="20"/>
          <w:szCs w:val="20"/>
          <w:lang w:eastAsia="hi-IN" w:bidi="hi-IN"/>
        </w:rPr>
        <w:t>у</w:t>
      </w:r>
      <w:r w:rsidRPr="00034214">
        <w:rPr>
          <w:rFonts w:eastAsia="SimSun"/>
          <w:i/>
          <w:kern w:val="1"/>
          <w:sz w:val="20"/>
          <w:szCs w:val="20"/>
          <w:lang w:eastAsia="hi-IN" w:bidi="hi-IN"/>
        </w:rPr>
        <w:t>частника з</w:t>
      </w:r>
      <w:r w:rsidR="007B3A16">
        <w:rPr>
          <w:rFonts w:eastAsia="SimSun"/>
          <w:i/>
          <w:kern w:val="1"/>
          <w:sz w:val="20"/>
          <w:szCs w:val="20"/>
          <w:lang w:eastAsia="hi-IN" w:bidi="hi-IN"/>
        </w:rPr>
        <w:t>акупки</w:t>
      </w:r>
      <w:r w:rsidRPr="00034214">
        <w:rPr>
          <w:rFonts w:eastAsia="SimSun"/>
          <w:i/>
          <w:kern w:val="1"/>
          <w:sz w:val="20"/>
          <w:szCs w:val="20"/>
          <w:lang w:eastAsia="hi-IN" w:bidi="hi-IN"/>
        </w:rPr>
        <w:t>)</w:t>
      </w:r>
    </w:p>
    <w:p w:rsidR="00306F61" w:rsidRDefault="00306F61" w:rsidP="004318DD">
      <w:pPr>
        <w:widowControl w:val="0"/>
        <w:suppressAutoHyphens/>
        <w:ind w:firstLine="709"/>
        <w:rPr>
          <w:rFonts w:eastAsia="SimSun"/>
          <w:i/>
          <w:kern w:val="1"/>
          <w:sz w:val="22"/>
          <w:szCs w:val="22"/>
          <w:lang w:eastAsia="hi-IN" w:bidi="hi-IN"/>
        </w:rPr>
      </w:pPr>
    </w:p>
    <w:p w:rsidR="00306F61" w:rsidRDefault="00306F61" w:rsidP="00306F61">
      <w:pPr>
        <w:tabs>
          <w:tab w:val="left" w:pos="0"/>
        </w:tabs>
        <w:ind w:firstLine="567"/>
      </w:pPr>
      <w:r w:rsidRPr="00D83095">
        <w:t xml:space="preserve">Банковские реквизиты участника </w:t>
      </w:r>
      <w:r>
        <w:t>открытого конкурса:</w:t>
      </w:r>
    </w:p>
    <w:p w:rsidR="00C011F7" w:rsidRPr="00C011F7" w:rsidRDefault="00C011F7" w:rsidP="00306F61">
      <w:pPr>
        <w:tabs>
          <w:tab w:val="left" w:pos="0"/>
        </w:tabs>
        <w:ind w:firstLine="567"/>
        <w:rPr>
          <w:i/>
          <w:sz w:val="22"/>
          <w:szCs w:val="22"/>
        </w:rPr>
      </w:pPr>
      <w:r>
        <w:rPr>
          <w:i/>
          <w:sz w:val="22"/>
          <w:szCs w:val="22"/>
        </w:rPr>
        <w:t>(</w:t>
      </w:r>
      <w:r w:rsidRPr="00C011F7">
        <w:rPr>
          <w:i/>
          <w:sz w:val="22"/>
          <w:szCs w:val="22"/>
        </w:rPr>
        <w:t>указываются реквизиты, которые будут использованы при заключении Договора</w:t>
      </w:r>
      <w:r>
        <w:rPr>
          <w:i/>
          <w:sz w:val="22"/>
          <w:szCs w:val="22"/>
        </w:rPr>
        <w:t>)</w:t>
      </w:r>
    </w:p>
    <w:p w:rsidR="00306F61" w:rsidRPr="00D83095" w:rsidRDefault="00306F61" w:rsidP="00306F61">
      <w:pPr>
        <w:tabs>
          <w:tab w:val="left" w:pos="0"/>
        </w:tabs>
      </w:pPr>
      <w:r w:rsidRPr="00D83095">
        <w:t>Наименование и местонахождение обслуживающего банка ____________________</w:t>
      </w:r>
    </w:p>
    <w:p w:rsidR="00306F61" w:rsidRPr="00D83095" w:rsidRDefault="00306F61" w:rsidP="00306F61">
      <w:pPr>
        <w:tabs>
          <w:tab w:val="left" w:pos="0"/>
        </w:tabs>
      </w:pPr>
      <w:r w:rsidRPr="00D83095">
        <w:t>Расчетный счет ____________________</w:t>
      </w:r>
    </w:p>
    <w:p w:rsidR="00306F61" w:rsidRPr="00D83095" w:rsidRDefault="00306F61" w:rsidP="00306F61">
      <w:pPr>
        <w:tabs>
          <w:tab w:val="left" w:pos="0"/>
        </w:tabs>
      </w:pPr>
      <w:r w:rsidRPr="00D83095">
        <w:t>Корреспондентский счет ____________________</w:t>
      </w:r>
    </w:p>
    <w:p w:rsidR="00306F61" w:rsidRDefault="00306F61" w:rsidP="00306F61">
      <w:pPr>
        <w:tabs>
          <w:tab w:val="left" w:pos="0"/>
        </w:tabs>
      </w:pPr>
      <w:r w:rsidRPr="00D83095">
        <w:t>Код БИК ____________________</w:t>
      </w:r>
    </w:p>
    <w:p w:rsidR="004318DD" w:rsidRDefault="004318DD" w:rsidP="004318DD">
      <w:pPr>
        <w:widowControl w:val="0"/>
        <w:suppressAutoHyphens/>
        <w:rPr>
          <w:rFonts w:eastAsia="SimSun"/>
          <w:kern w:val="1"/>
          <w:lang w:eastAsia="hi-IN" w:bidi="hi-IN"/>
        </w:rPr>
      </w:pPr>
    </w:p>
    <w:p w:rsidR="00034214" w:rsidRDefault="00034214" w:rsidP="004318DD">
      <w:pPr>
        <w:widowControl w:val="0"/>
        <w:suppressAutoHyphens/>
        <w:rPr>
          <w:rFonts w:eastAsia="SimSun"/>
          <w:kern w:val="1"/>
          <w:lang w:eastAsia="hi-IN" w:bidi="hi-IN"/>
        </w:rPr>
      </w:pPr>
    </w:p>
    <w:p w:rsidR="00543798" w:rsidRPr="00543798" w:rsidRDefault="00543798" w:rsidP="00543798">
      <w:pPr>
        <w:suppressAutoHyphens/>
        <w:rPr>
          <w:color w:val="00000A"/>
          <w:kern w:val="1"/>
          <w:sz w:val="20"/>
          <w:szCs w:val="20"/>
        </w:rPr>
      </w:pPr>
      <w:r w:rsidRPr="00543798">
        <w:rPr>
          <w:color w:val="00000A"/>
          <w:kern w:val="1"/>
          <w:sz w:val="22"/>
          <w:szCs w:val="22"/>
        </w:rPr>
        <w:t xml:space="preserve">Должность </w:t>
      </w:r>
      <w:r w:rsidRPr="00543798">
        <w:rPr>
          <w:i/>
          <w:color w:val="00000A"/>
          <w:kern w:val="1"/>
          <w:sz w:val="22"/>
          <w:szCs w:val="22"/>
        </w:rPr>
        <w:t>(для юридических лиц)</w:t>
      </w:r>
      <w:r w:rsidRPr="00543798">
        <w:rPr>
          <w:color w:val="00000A"/>
          <w:kern w:val="1"/>
          <w:sz w:val="22"/>
          <w:szCs w:val="22"/>
        </w:rPr>
        <w:t xml:space="preserve">        </w:t>
      </w:r>
      <w:r w:rsidRPr="00543798">
        <w:rPr>
          <w:color w:val="00000A"/>
          <w:kern w:val="1"/>
          <w:sz w:val="20"/>
          <w:szCs w:val="20"/>
        </w:rPr>
        <w:t xml:space="preserve">                                  </w:t>
      </w:r>
      <w:r w:rsidRPr="00543798">
        <w:rPr>
          <w:color w:val="00000A"/>
          <w:kern w:val="1"/>
          <w:sz w:val="22"/>
          <w:szCs w:val="22"/>
        </w:rPr>
        <w:t xml:space="preserve"> ___________________ (Фамилия И.О.)</w:t>
      </w:r>
    </w:p>
    <w:p w:rsidR="00543798" w:rsidRPr="00543798" w:rsidRDefault="00543798" w:rsidP="00543798">
      <w:pPr>
        <w:suppressAutoHyphens/>
        <w:autoSpaceDE w:val="0"/>
        <w:autoSpaceDN w:val="0"/>
        <w:adjustRightInd w:val="0"/>
        <w:ind w:firstLine="540"/>
        <w:rPr>
          <w:color w:val="00000A"/>
          <w:kern w:val="1"/>
          <w:sz w:val="20"/>
          <w:szCs w:val="20"/>
        </w:rPr>
      </w:pPr>
      <w:r w:rsidRPr="00543798">
        <w:rPr>
          <w:color w:val="00000A"/>
          <w:kern w:val="1"/>
          <w:sz w:val="20"/>
          <w:szCs w:val="20"/>
        </w:rPr>
        <w:t xml:space="preserve">                                 М.П.                                                       </w:t>
      </w:r>
      <w:r>
        <w:rPr>
          <w:color w:val="00000A"/>
          <w:kern w:val="1"/>
          <w:sz w:val="20"/>
          <w:szCs w:val="20"/>
        </w:rPr>
        <w:t xml:space="preserve">                     </w:t>
      </w:r>
      <w:r w:rsidRPr="00543798">
        <w:rPr>
          <w:color w:val="00000A"/>
          <w:kern w:val="1"/>
          <w:sz w:val="20"/>
          <w:szCs w:val="20"/>
        </w:rPr>
        <w:t>подпись</w:t>
      </w:r>
    </w:p>
    <w:p w:rsidR="00C84D7F" w:rsidRPr="00FC4269" w:rsidRDefault="00C84D7F"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C011F7" w:rsidRDefault="00C011F7" w:rsidP="00C011F7">
      <w:pPr>
        <w:rPr>
          <w:color w:val="808080"/>
          <w:sz w:val="20"/>
          <w:szCs w:val="20"/>
        </w:rPr>
      </w:pPr>
      <w:r w:rsidRPr="00156B92">
        <w:rPr>
          <w:color w:val="808080"/>
          <w:sz w:val="20"/>
          <w:szCs w:val="20"/>
        </w:rPr>
        <w:t>ИНСТРУКЦИ</w:t>
      </w:r>
      <w:r w:rsidR="00FC2363">
        <w:rPr>
          <w:color w:val="808080"/>
          <w:sz w:val="20"/>
          <w:szCs w:val="20"/>
        </w:rPr>
        <w:t xml:space="preserve">Я </w:t>
      </w:r>
      <w:r w:rsidRPr="00156B92">
        <w:rPr>
          <w:color w:val="808080"/>
          <w:sz w:val="20"/>
          <w:szCs w:val="20"/>
        </w:rPr>
        <w:t xml:space="preserve"> ПО ЗАПОЛНЕНИЮ</w:t>
      </w:r>
      <w:r w:rsidR="00FC2363">
        <w:rPr>
          <w:color w:val="808080"/>
          <w:sz w:val="20"/>
          <w:szCs w:val="20"/>
        </w:rPr>
        <w:t>:</w:t>
      </w:r>
    </w:p>
    <w:p w:rsidR="00C011F7" w:rsidRDefault="00C011F7" w:rsidP="00C011F7">
      <w:pPr>
        <w:jc w:val="both"/>
        <w:rPr>
          <w:b/>
        </w:rPr>
      </w:pPr>
      <w:r>
        <w:rPr>
          <w:bCs/>
          <w:color w:val="7F7F7F" w:themeColor="text1" w:themeTint="80"/>
        </w:rPr>
        <w:t xml:space="preserve">1. </w:t>
      </w:r>
      <w:r w:rsidRPr="00F41CFF">
        <w:rPr>
          <w:bCs/>
          <w:color w:val="7F7F7F" w:themeColor="text1" w:themeTint="80"/>
        </w:rPr>
        <w:t>Данные инструкции не следует воспроизводить в документах, подготовленных Участником.</w:t>
      </w:r>
    </w:p>
    <w:p w:rsidR="00C011F7" w:rsidRPr="0029122C" w:rsidRDefault="00C011F7" w:rsidP="00C011F7">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jc w:val="both"/>
        <w:rPr>
          <w:rFonts w:eastAsia="SimSun" w:cs="Mangal"/>
          <w:color w:val="7F7F7F" w:themeColor="text1" w:themeTint="80"/>
          <w:kern w:val="1"/>
          <w:lang w:eastAsia="hi-IN" w:bidi="hi-IN"/>
        </w:rPr>
      </w:pPr>
      <w:r>
        <w:rPr>
          <w:rFonts w:eastAsia="SimSun" w:cs="Mangal"/>
          <w:color w:val="7F7F7F" w:themeColor="text1" w:themeTint="80"/>
          <w:kern w:val="1"/>
          <w:lang w:eastAsia="hi-IN" w:bidi="hi-IN"/>
        </w:rPr>
        <w:t xml:space="preserve">2. </w:t>
      </w:r>
      <w:r w:rsidRPr="0029122C">
        <w:rPr>
          <w:rFonts w:eastAsia="SimSun" w:cs="Mangal"/>
          <w:color w:val="7F7F7F" w:themeColor="text1" w:themeTint="80"/>
          <w:kern w:val="1"/>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закупки.</w:t>
      </w: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Default="00145FF0" w:rsidP="002C0C82">
      <w:pPr>
        <w:widowControl w:val="0"/>
        <w:suppressAutoHyphens/>
        <w:rPr>
          <w:rFonts w:eastAsia="SimSun" w:cs="Mangal"/>
          <w:kern w:val="1"/>
          <w:sz w:val="20"/>
          <w:szCs w:val="20"/>
          <w:lang w:eastAsia="hi-IN" w:bidi="hi-IN"/>
        </w:rPr>
      </w:pPr>
    </w:p>
    <w:p w:rsidR="00543798" w:rsidRDefault="00543798" w:rsidP="002C0C82">
      <w:pPr>
        <w:widowControl w:val="0"/>
        <w:suppressAutoHyphens/>
        <w:rPr>
          <w:rFonts w:eastAsia="SimSun" w:cs="Mangal"/>
          <w:kern w:val="1"/>
          <w:sz w:val="20"/>
          <w:szCs w:val="20"/>
          <w:lang w:eastAsia="hi-IN" w:bidi="hi-IN"/>
        </w:rPr>
      </w:pPr>
    </w:p>
    <w:p w:rsidR="00543798" w:rsidRDefault="00543798" w:rsidP="002C0C82">
      <w:pPr>
        <w:widowControl w:val="0"/>
        <w:suppressAutoHyphens/>
        <w:rPr>
          <w:rFonts w:eastAsia="SimSun" w:cs="Mangal"/>
          <w:kern w:val="1"/>
          <w:sz w:val="20"/>
          <w:szCs w:val="20"/>
          <w:lang w:eastAsia="hi-IN" w:bidi="hi-IN"/>
        </w:rPr>
      </w:pPr>
    </w:p>
    <w:p w:rsidR="00543798" w:rsidRPr="00FC4269" w:rsidRDefault="00543798"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543798" w:rsidRDefault="00543798" w:rsidP="002C0C82">
      <w:pPr>
        <w:widowControl w:val="0"/>
        <w:suppressAutoHyphens/>
        <w:rPr>
          <w:rFonts w:eastAsia="SimSun" w:cs="Mangal"/>
          <w:kern w:val="1"/>
          <w:sz w:val="20"/>
          <w:szCs w:val="20"/>
          <w:lang w:eastAsia="hi-IN" w:bidi="hi-IN"/>
        </w:rPr>
        <w:sectPr w:rsidR="00543798" w:rsidSect="00EA71DE">
          <w:pgSz w:w="11906" w:h="16838"/>
          <w:pgMar w:top="1134" w:right="851" w:bottom="1134" w:left="1701" w:header="709" w:footer="709" w:gutter="0"/>
          <w:cols w:space="708"/>
          <w:docGrid w:linePitch="360"/>
        </w:sectPr>
      </w:pPr>
    </w:p>
    <w:p w:rsidR="001F10BE" w:rsidRDefault="00457395" w:rsidP="00543798">
      <w:pPr>
        <w:jc w:val="right"/>
      </w:pPr>
      <w:r>
        <w:rPr>
          <w:rFonts w:eastAsia="SimSun" w:cs="Mangal"/>
          <w:kern w:val="1"/>
          <w:sz w:val="20"/>
          <w:szCs w:val="20"/>
          <w:lang w:eastAsia="hi-IN" w:bidi="hi-IN"/>
        </w:rPr>
        <w:lastRenderedPageBreak/>
        <w:tab/>
      </w:r>
      <w:r>
        <w:rPr>
          <w:rFonts w:eastAsia="SimSun" w:cs="Mangal"/>
          <w:kern w:val="1"/>
          <w:sz w:val="20"/>
          <w:szCs w:val="20"/>
          <w:lang w:eastAsia="hi-IN" w:bidi="hi-IN"/>
        </w:rPr>
        <w:tab/>
      </w:r>
      <w:r>
        <w:rPr>
          <w:rFonts w:eastAsia="SimSun" w:cs="Mangal"/>
          <w:kern w:val="1"/>
          <w:sz w:val="20"/>
          <w:szCs w:val="20"/>
          <w:lang w:eastAsia="hi-IN" w:bidi="hi-IN"/>
        </w:rPr>
        <w:tab/>
      </w:r>
      <w:r>
        <w:rPr>
          <w:rFonts w:eastAsia="SimSun" w:cs="Mangal"/>
          <w:kern w:val="1"/>
          <w:sz w:val="20"/>
          <w:szCs w:val="20"/>
          <w:lang w:eastAsia="hi-IN" w:bidi="hi-IN"/>
        </w:rPr>
        <w:tab/>
      </w:r>
      <w:r>
        <w:rPr>
          <w:rFonts w:eastAsia="SimSun" w:cs="Mangal"/>
          <w:kern w:val="1"/>
          <w:sz w:val="20"/>
          <w:szCs w:val="20"/>
          <w:lang w:eastAsia="hi-IN" w:bidi="hi-IN"/>
        </w:rPr>
        <w:tab/>
      </w:r>
      <w:r>
        <w:rPr>
          <w:rFonts w:eastAsia="SimSun" w:cs="Mangal"/>
          <w:kern w:val="1"/>
          <w:sz w:val="20"/>
          <w:szCs w:val="20"/>
          <w:lang w:eastAsia="hi-IN" w:bidi="hi-IN"/>
        </w:rPr>
        <w:tab/>
      </w:r>
      <w:r>
        <w:rPr>
          <w:rFonts w:eastAsia="SimSun" w:cs="Mangal"/>
          <w:kern w:val="1"/>
          <w:sz w:val="20"/>
          <w:szCs w:val="20"/>
          <w:lang w:eastAsia="hi-IN" w:bidi="hi-IN"/>
        </w:rPr>
        <w:tab/>
      </w:r>
      <w:r>
        <w:rPr>
          <w:rFonts w:eastAsia="SimSun" w:cs="Mangal"/>
          <w:kern w:val="1"/>
          <w:sz w:val="20"/>
          <w:szCs w:val="20"/>
          <w:lang w:eastAsia="hi-IN" w:bidi="hi-IN"/>
        </w:rPr>
        <w:tab/>
      </w:r>
      <w:r>
        <w:rPr>
          <w:rFonts w:eastAsia="SimSun" w:cs="Mangal"/>
          <w:kern w:val="1"/>
          <w:sz w:val="20"/>
          <w:szCs w:val="20"/>
          <w:lang w:eastAsia="hi-IN" w:bidi="hi-IN"/>
        </w:rPr>
        <w:tab/>
      </w:r>
      <w:r w:rsidR="001F10BE" w:rsidRPr="0067433A">
        <w:t>«Форма № 3»</w:t>
      </w:r>
    </w:p>
    <w:p w:rsidR="00094713" w:rsidRDefault="00094713" w:rsidP="001F10BE">
      <w:pPr>
        <w:jc w:val="right"/>
      </w:pPr>
    </w:p>
    <w:p w:rsidR="00543798" w:rsidRDefault="00543798" w:rsidP="00094713">
      <w:pPr>
        <w:ind w:left="5813"/>
      </w:pPr>
    </w:p>
    <w:p w:rsidR="00543798" w:rsidRPr="00543798" w:rsidRDefault="00543798" w:rsidP="00543798">
      <w:pPr>
        <w:jc w:val="center"/>
        <w:rPr>
          <w:b/>
        </w:rPr>
      </w:pPr>
      <w:r w:rsidRPr="00543798">
        <w:rPr>
          <w:b/>
          <w:u w:val="single"/>
        </w:rPr>
        <w:t>ПРЕДЛОЖЕНИЕ УЧАСТНИКА ОТКРЫТОГО КОНКУРСА В ЭЛЕКТРОННОЙ ФОРМЕ О ЦЕНЕ КОНТРАКТА.</w:t>
      </w:r>
    </w:p>
    <w:p w:rsidR="00543798" w:rsidRDefault="00543798" w:rsidP="00094713">
      <w:pPr>
        <w:ind w:left="5813"/>
      </w:pPr>
    </w:p>
    <w:p w:rsidR="00C011F7" w:rsidRPr="00C011F7" w:rsidRDefault="00C011F7" w:rsidP="00C011F7">
      <w:r w:rsidRPr="00C011F7">
        <w:t>Настоящим _____________________________________________________________________________</w:t>
      </w:r>
      <w:r>
        <w:t>_________________________________</w:t>
      </w:r>
      <w:r w:rsidRPr="00C011F7">
        <w:t>_</w:t>
      </w:r>
    </w:p>
    <w:p w:rsidR="00543798" w:rsidRPr="00543798" w:rsidRDefault="00C011F7" w:rsidP="00C011F7">
      <w:pPr>
        <w:rPr>
          <w:i/>
          <w:sz w:val="20"/>
          <w:szCs w:val="20"/>
        </w:rPr>
      </w:pPr>
      <w:r w:rsidRPr="00C011F7">
        <w:rPr>
          <w:i/>
          <w:iCs/>
        </w:rPr>
        <w:t>наименование, фирменное наименование (при наличии) участника конкурса/ фамилия, имя, отчество (при наличии)(для физического лица)</w:t>
      </w:r>
    </w:p>
    <w:p w:rsidR="00543798" w:rsidRPr="00A4138B" w:rsidRDefault="00543798" w:rsidP="00543798"/>
    <w:p w:rsidR="00543798" w:rsidRPr="00A4138B" w:rsidRDefault="00543798" w:rsidP="00C011F7">
      <w:pPr>
        <w:jc w:val="both"/>
      </w:pPr>
      <w:r w:rsidRPr="00A4138B">
        <w:t>предлагае</w:t>
      </w:r>
      <w:r w:rsidR="00C011F7">
        <w:t>т</w:t>
      </w:r>
      <w:r w:rsidRPr="00A4138B">
        <w:t xml:space="preserve"> </w:t>
      </w:r>
      <w:r w:rsidR="00C011F7" w:rsidRPr="00C011F7">
        <w:t>оказа</w:t>
      </w:r>
      <w:r w:rsidR="00C011F7">
        <w:t>ть</w:t>
      </w:r>
      <w:r w:rsidR="00C011F7" w:rsidRPr="00C011F7">
        <w:t xml:space="preserve"> услуг</w:t>
      </w:r>
      <w:r w:rsidR="00C011F7">
        <w:t>и</w:t>
      </w:r>
      <w:r w:rsidR="00C011F7" w:rsidRPr="00C011F7">
        <w:t xml:space="preserve"> по проведению ежегодного обязательного аудита бухгалтерской (финансовой) отчетности МУП "Водоканал" за 2020 год</w:t>
      </w:r>
      <w:r w:rsidRPr="00A4138B">
        <w:t xml:space="preserve"> в полном соответствии с условиями </w:t>
      </w:r>
      <w:r w:rsidR="00C011F7">
        <w:t>конкурсной документации</w:t>
      </w:r>
      <w:r w:rsidRPr="00A4138B">
        <w:t xml:space="preserve">, техническим заданием и условиями </w:t>
      </w:r>
      <w:r>
        <w:t xml:space="preserve">проекта </w:t>
      </w:r>
      <w:r w:rsidR="00C011F7">
        <w:t>контракта</w:t>
      </w:r>
      <w:r w:rsidRPr="00A4138B">
        <w:t xml:space="preserve"> по </w:t>
      </w:r>
      <w:r w:rsidR="00C011F7">
        <w:t>следующей цене</w:t>
      </w:r>
      <w:r w:rsidRPr="00A4138B">
        <w:t>:</w:t>
      </w:r>
    </w:p>
    <w:p w:rsidR="00543798" w:rsidRPr="00A4138B" w:rsidRDefault="00543798" w:rsidP="00543798">
      <w:pPr>
        <w:rPr>
          <w:i/>
        </w:rPr>
      </w:pPr>
    </w:p>
    <w:tbl>
      <w:tblPr>
        <w:tblW w:w="1488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0"/>
        <w:gridCol w:w="5103"/>
        <w:gridCol w:w="1843"/>
        <w:gridCol w:w="2268"/>
        <w:gridCol w:w="2409"/>
        <w:gridCol w:w="2409"/>
      </w:tblGrid>
      <w:tr w:rsidR="00543798" w:rsidRPr="00A4138B" w:rsidTr="00A71A08">
        <w:tc>
          <w:tcPr>
            <w:tcW w:w="850" w:type="dxa"/>
            <w:tcBorders>
              <w:top w:val="single" w:sz="4" w:space="0" w:color="auto"/>
              <w:left w:val="single" w:sz="4" w:space="0" w:color="auto"/>
              <w:bottom w:val="single" w:sz="4" w:space="0" w:color="auto"/>
              <w:right w:val="single" w:sz="4" w:space="0" w:color="auto"/>
            </w:tcBorders>
            <w:vAlign w:val="center"/>
            <w:hideMark/>
          </w:tcPr>
          <w:p w:rsidR="00543798" w:rsidRPr="00A4138B" w:rsidRDefault="00543798" w:rsidP="00A71A08">
            <w:pPr>
              <w:keepNext/>
              <w:snapToGrid w:val="0"/>
              <w:spacing w:before="40" w:after="40"/>
              <w:ind w:right="57"/>
              <w:jc w:val="center"/>
            </w:pPr>
            <w:r w:rsidRPr="00A4138B">
              <w:t>№ п/п</w:t>
            </w:r>
          </w:p>
        </w:tc>
        <w:tc>
          <w:tcPr>
            <w:tcW w:w="5103" w:type="dxa"/>
            <w:tcBorders>
              <w:top w:val="single" w:sz="4" w:space="0" w:color="auto"/>
              <w:left w:val="single" w:sz="4" w:space="0" w:color="auto"/>
              <w:bottom w:val="single" w:sz="4" w:space="0" w:color="auto"/>
              <w:right w:val="single" w:sz="4" w:space="0" w:color="auto"/>
            </w:tcBorders>
            <w:vAlign w:val="center"/>
            <w:hideMark/>
          </w:tcPr>
          <w:p w:rsidR="00543798" w:rsidRPr="00A4138B" w:rsidRDefault="00543798" w:rsidP="00A71A08">
            <w:pPr>
              <w:jc w:val="center"/>
              <w:rPr>
                <w:rFonts w:cs="Arial"/>
                <w:color w:val="000000"/>
              </w:rPr>
            </w:pPr>
            <w:r w:rsidRPr="00A4138B">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rsidR="00543798" w:rsidRPr="00A4138B" w:rsidRDefault="00543798" w:rsidP="00A71A08">
            <w:pPr>
              <w:keepNext/>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rsidR="00543798" w:rsidRPr="00A4138B" w:rsidRDefault="00543798" w:rsidP="00A71A08">
            <w:pPr>
              <w:keepNext/>
              <w:snapToGrid w:val="0"/>
              <w:spacing w:before="40" w:after="40"/>
              <w:ind w:left="57" w:right="57"/>
              <w:jc w:val="center"/>
            </w:pPr>
            <w:r w:rsidRPr="00A4138B">
              <w:t>Кол-во</w:t>
            </w:r>
          </w:p>
        </w:tc>
        <w:tc>
          <w:tcPr>
            <w:tcW w:w="2409" w:type="dxa"/>
            <w:tcBorders>
              <w:top w:val="single" w:sz="4" w:space="0" w:color="auto"/>
              <w:left w:val="single" w:sz="4" w:space="0" w:color="auto"/>
              <w:bottom w:val="single" w:sz="4" w:space="0" w:color="auto"/>
              <w:right w:val="single" w:sz="4" w:space="0" w:color="auto"/>
            </w:tcBorders>
          </w:tcPr>
          <w:p w:rsidR="00543798" w:rsidRDefault="00543798" w:rsidP="00A71A08">
            <w:pPr>
              <w:keepNext/>
              <w:snapToGrid w:val="0"/>
              <w:spacing w:before="40" w:after="40"/>
              <w:ind w:left="57" w:right="57"/>
              <w:jc w:val="center"/>
            </w:pPr>
            <w:r>
              <w:t>Цена, руб.</w:t>
            </w:r>
          </w:p>
          <w:p w:rsidR="00543798" w:rsidRPr="00A4138B" w:rsidRDefault="00543798" w:rsidP="00A71A08">
            <w:pPr>
              <w:keepNext/>
              <w:snapToGrid w:val="0"/>
              <w:spacing w:before="40" w:after="40"/>
              <w:ind w:left="57" w:right="57"/>
              <w:jc w:val="center"/>
            </w:pPr>
            <w:r>
              <w:t>(с НДС)</w:t>
            </w:r>
          </w:p>
        </w:tc>
        <w:tc>
          <w:tcPr>
            <w:tcW w:w="2409" w:type="dxa"/>
            <w:tcBorders>
              <w:top w:val="single" w:sz="4" w:space="0" w:color="auto"/>
              <w:left w:val="single" w:sz="4" w:space="0" w:color="auto"/>
              <w:bottom w:val="single" w:sz="4" w:space="0" w:color="auto"/>
              <w:right w:val="single" w:sz="4" w:space="0" w:color="auto"/>
            </w:tcBorders>
            <w:vAlign w:val="center"/>
            <w:hideMark/>
          </w:tcPr>
          <w:p w:rsidR="00543798" w:rsidRPr="00A4138B" w:rsidRDefault="00543798" w:rsidP="00A71A08">
            <w:pPr>
              <w:keepNext/>
              <w:snapToGrid w:val="0"/>
              <w:spacing w:before="40" w:after="40"/>
              <w:ind w:left="57" w:right="57"/>
              <w:jc w:val="center"/>
            </w:pPr>
            <w:r w:rsidRPr="00A4138B">
              <w:t>Общая стоимость, руб. (</w:t>
            </w:r>
            <w:r>
              <w:t>с</w:t>
            </w:r>
            <w:r w:rsidRPr="00A4138B">
              <w:t xml:space="preserve"> НДС)</w:t>
            </w:r>
          </w:p>
        </w:tc>
      </w:tr>
      <w:tr w:rsidR="00543798" w:rsidRPr="00A4138B" w:rsidTr="00A71A08">
        <w:tc>
          <w:tcPr>
            <w:tcW w:w="850" w:type="dxa"/>
            <w:tcBorders>
              <w:top w:val="single" w:sz="4" w:space="0" w:color="auto"/>
              <w:left w:val="single" w:sz="4" w:space="0" w:color="auto"/>
              <w:bottom w:val="single" w:sz="4" w:space="0" w:color="auto"/>
              <w:right w:val="single" w:sz="4" w:space="0" w:color="auto"/>
            </w:tcBorders>
            <w:vAlign w:val="center"/>
          </w:tcPr>
          <w:p w:rsidR="00543798" w:rsidRPr="00A4138B" w:rsidRDefault="00543798" w:rsidP="00A71A08">
            <w:pPr>
              <w:snapToGrid w:val="0"/>
              <w:spacing w:before="40" w:after="40"/>
              <w:ind w:right="57"/>
              <w:jc w:val="center"/>
              <w:rPr>
                <w:color w:val="000000"/>
              </w:rPr>
            </w:pPr>
            <w:r w:rsidRPr="00A4138B">
              <w:rPr>
                <w:color w:val="000000"/>
              </w:rPr>
              <w:t>1</w:t>
            </w:r>
          </w:p>
        </w:tc>
        <w:tc>
          <w:tcPr>
            <w:tcW w:w="5103" w:type="dxa"/>
            <w:tcBorders>
              <w:top w:val="single" w:sz="4" w:space="0" w:color="auto"/>
              <w:left w:val="single" w:sz="4" w:space="0" w:color="auto"/>
              <w:bottom w:val="single" w:sz="4" w:space="0" w:color="auto"/>
              <w:right w:val="single" w:sz="4" w:space="0" w:color="auto"/>
            </w:tcBorders>
            <w:vAlign w:val="center"/>
          </w:tcPr>
          <w:p w:rsidR="00543798" w:rsidRPr="00A4138B" w:rsidRDefault="00C011F7" w:rsidP="00A71A08">
            <w:pPr>
              <w:jc w:val="both"/>
            </w:pPr>
            <w:r w:rsidRPr="00C011F7">
              <w:t>Проведение ежегодного обязательного аудита бухгалтерской (финансовой) отчетности МУП "Водоканал" за 2020 год</w:t>
            </w:r>
          </w:p>
        </w:tc>
        <w:tc>
          <w:tcPr>
            <w:tcW w:w="1843" w:type="dxa"/>
            <w:tcBorders>
              <w:top w:val="single" w:sz="4" w:space="0" w:color="auto"/>
              <w:left w:val="single" w:sz="4" w:space="0" w:color="auto"/>
              <w:bottom w:val="single" w:sz="4" w:space="0" w:color="auto"/>
              <w:right w:val="single" w:sz="4" w:space="0" w:color="auto"/>
            </w:tcBorders>
            <w:vAlign w:val="center"/>
          </w:tcPr>
          <w:p w:rsidR="00543798" w:rsidRPr="00A4138B" w:rsidRDefault="00C011F7" w:rsidP="00A71A08">
            <w:pPr>
              <w:snapToGrid w:val="0"/>
              <w:spacing w:before="40" w:after="40"/>
              <w:ind w:left="57" w:right="57"/>
              <w:jc w:val="center"/>
              <w:rPr>
                <w:color w:val="000000"/>
              </w:rPr>
            </w:pPr>
            <w:r>
              <w:rPr>
                <w:color w:val="000000"/>
              </w:rPr>
              <w:t>усл. ед</w:t>
            </w:r>
          </w:p>
        </w:tc>
        <w:tc>
          <w:tcPr>
            <w:tcW w:w="2268" w:type="dxa"/>
            <w:tcBorders>
              <w:top w:val="single" w:sz="4" w:space="0" w:color="auto"/>
              <w:left w:val="single" w:sz="4" w:space="0" w:color="auto"/>
              <w:bottom w:val="single" w:sz="4" w:space="0" w:color="auto"/>
              <w:right w:val="single" w:sz="4" w:space="0" w:color="auto"/>
            </w:tcBorders>
            <w:vAlign w:val="center"/>
          </w:tcPr>
          <w:p w:rsidR="00543798" w:rsidRPr="00A4138B" w:rsidRDefault="00C011F7" w:rsidP="00A71A08">
            <w:pPr>
              <w:snapToGrid w:val="0"/>
              <w:spacing w:before="40" w:after="40"/>
              <w:ind w:left="57" w:right="57"/>
              <w:jc w:val="center"/>
              <w:rPr>
                <w:color w:val="000000"/>
              </w:rPr>
            </w:pPr>
            <w:r>
              <w:rPr>
                <w:color w:val="000000"/>
              </w:rPr>
              <w:t>1</w:t>
            </w:r>
          </w:p>
        </w:tc>
        <w:tc>
          <w:tcPr>
            <w:tcW w:w="2409" w:type="dxa"/>
            <w:tcBorders>
              <w:top w:val="single" w:sz="4" w:space="0" w:color="auto"/>
              <w:left w:val="single" w:sz="4" w:space="0" w:color="auto"/>
              <w:bottom w:val="single" w:sz="4" w:space="0" w:color="auto"/>
              <w:right w:val="single" w:sz="4" w:space="0" w:color="auto"/>
            </w:tcBorders>
          </w:tcPr>
          <w:p w:rsidR="00543798" w:rsidRPr="00A4138B" w:rsidRDefault="00543798" w:rsidP="00A71A08">
            <w:pPr>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rsidR="00543798" w:rsidRPr="00A4138B" w:rsidRDefault="00543798" w:rsidP="00A71A08">
            <w:pPr>
              <w:snapToGrid w:val="0"/>
              <w:spacing w:before="40" w:after="40"/>
              <w:ind w:left="57" w:right="57"/>
              <w:jc w:val="center"/>
              <w:rPr>
                <w:color w:val="000000"/>
              </w:rPr>
            </w:pPr>
          </w:p>
        </w:tc>
      </w:tr>
      <w:tr w:rsidR="00543798" w:rsidRPr="00A4138B" w:rsidTr="00A71A08">
        <w:tc>
          <w:tcPr>
            <w:tcW w:w="10064" w:type="dxa"/>
            <w:gridSpan w:val="4"/>
            <w:tcBorders>
              <w:top w:val="single" w:sz="4" w:space="0" w:color="auto"/>
              <w:left w:val="single" w:sz="4" w:space="0" w:color="auto"/>
              <w:bottom w:val="single" w:sz="4" w:space="0" w:color="auto"/>
              <w:right w:val="single" w:sz="4" w:space="0" w:color="auto"/>
            </w:tcBorders>
          </w:tcPr>
          <w:p w:rsidR="00543798" w:rsidRPr="00A4138B" w:rsidRDefault="00543798" w:rsidP="00A71A08">
            <w:pPr>
              <w:snapToGrid w:val="0"/>
              <w:spacing w:before="40" w:after="40"/>
              <w:ind w:left="57" w:right="57"/>
              <w:jc w:val="right"/>
              <w:rPr>
                <w:color w:val="000000"/>
              </w:rPr>
            </w:pPr>
            <w:r w:rsidRPr="00A4138B">
              <w:rPr>
                <w:b/>
                <w:bCs/>
                <w:color w:val="000000"/>
              </w:rPr>
              <w:t>ИТОГО с НДС, руб.</w:t>
            </w:r>
          </w:p>
        </w:tc>
        <w:tc>
          <w:tcPr>
            <w:tcW w:w="2409" w:type="dxa"/>
            <w:tcBorders>
              <w:top w:val="single" w:sz="4" w:space="0" w:color="auto"/>
              <w:left w:val="single" w:sz="4" w:space="0" w:color="auto"/>
              <w:bottom w:val="single" w:sz="4" w:space="0" w:color="auto"/>
              <w:right w:val="single" w:sz="4" w:space="0" w:color="auto"/>
            </w:tcBorders>
          </w:tcPr>
          <w:p w:rsidR="00543798" w:rsidRPr="00A4138B" w:rsidRDefault="00543798" w:rsidP="00A71A08">
            <w:pPr>
              <w:snapToGrid w:val="0"/>
              <w:spacing w:before="40" w:after="40"/>
              <w:ind w:left="57" w:right="57"/>
              <w:jc w:val="right"/>
              <w:rPr>
                <w:b/>
                <w:color w:val="000000"/>
              </w:rPr>
            </w:pPr>
          </w:p>
        </w:tc>
        <w:tc>
          <w:tcPr>
            <w:tcW w:w="2409" w:type="dxa"/>
            <w:tcBorders>
              <w:top w:val="single" w:sz="4" w:space="0" w:color="auto"/>
              <w:left w:val="single" w:sz="4" w:space="0" w:color="auto"/>
              <w:bottom w:val="single" w:sz="4" w:space="0" w:color="auto"/>
              <w:right w:val="single" w:sz="4" w:space="0" w:color="auto"/>
            </w:tcBorders>
          </w:tcPr>
          <w:p w:rsidR="00543798" w:rsidRPr="00A4138B" w:rsidRDefault="00543798" w:rsidP="00A71A08">
            <w:pPr>
              <w:snapToGrid w:val="0"/>
              <w:spacing w:before="40" w:after="40"/>
              <w:ind w:left="57" w:right="57"/>
              <w:jc w:val="right"/>
              <w:rPr>
                <w:b/>
                <w:color w:val="000000"/>
              </w:rPr>
            </w:pPr>
          </w:p>
        </w:tc>
      </w:tr>
    </w:tbl>
    <w:p w:rsidR="00543798" w:rsidRDefault="00543798" w:rsidP="00094713">
      <w:pPr>
        <w:ind w:left="5813"/>
      </w:pPr>
    </w:p>
    <w:p w:rsidR="00543798" w:rsidRDefault="00543798" w:rsidP="00094713">
      <w:pPr>
        <w:ind w:left="5813"/>
      </w:pPr>
    </w:p>
    <w:p w:rsidR="00543798" w:rsidRDefault="00543798" w:rsidP="00094713">
      <w:pPr>
        <w:ind w:left="5813"/>
      </w:pPr>
    </w:p>
    <w:p w:rsidR="00543798" w:rsidRDefault="00FC2363" w:rsidP="00FC2363">
      <w:r w:rsidRPr="00156B92">
        <w:rPr>
          <w:color w:val="808080"/>
          <w:sz w:val="20"/>
          <w:szCs w:val="20"/>
        </w:rPr>
        <w:t>ИНСТРУКЦИ</w:t>
      </w:r>
      <w:r>
        <w:rPr>
          <w:color w:val="808080"/>
          <w:sz w:val="20"/>
          <w:szCs w:val="20"/>
        </w:rPr>
        <w:t xml:space="preserve">Я </w:t>
      </w:r>
      <w:r w:rsidRPr="00156B92">
        <w:rPr>
          <w:color w:val="808080"/>
          <w:sz w:val="20"/>
          <w:szCs w:val="20"/>
        </w:rPr>
        <w:t xml:space="preserve"> ПО ЗАПОЛНЕНИЮ</w:t>
      </w:r>
      <w:r>
        <w:rPr>
          <w:color w:val="808080"/>
          <w:sz w:val="20"/>
          <w:szCs w:val="20"/>
        </w:rPr>
        <w:t>:</w:t>
      </w:r>
    </w:p>
    <w:p w:rsidR="00543798" w:rsidRPr="00FC2363" w:rsidRDefault="00FC2363" w:rsidP="00C011F7">
      <w:pPr>
        <w:jc w:val="both"/>
      </w:pPr>
      <w:r w:rsidRPr="00FC2363">
        <w:rPr>
          <w:color w:val="7F7F7F"/>
        </w:rPr>
        <w:t xml:space="preserve">1. </w:t>
      </w:r>
      <w:r w:rsidR="00C011F7" w:rsidRPr="00FC2363">
        <w:rPr>
          <w:color w:val="7F7F7F"/>
        </w:rPr>
        <w:t>В случае если Участник не является плательщиком НДС, то выражение «Итого с НДС» по тексту ценового предложения заменяется выражением «НДС не облагается».</w:t>
      </w:r>
    </w:p>
    <w:p w:rsidR="00FC2363" w:rsidRPr="00FC2363" w:rsidRDefault="00FC2363" w:rsidP="00FC2363">
      <w:pPr>
        <w:jc w:val="both"/>
        <w:outlineLvl w:val="0"/>
        <w:rPr>
          <w:bCs/>
          <w:color w:val="7F7F7F" w:themeColor="text1" w:themeTint="80"/>
        </w:rPr>
      </w:pPr>
      <w:bookmarkStart w:id="183" w:name="_Toc263772183"/>
      <w:bookmarkStart w:id="184" w:name="_Toc295467322"/>
      <w:r w:rsidRPr="00FC2363">
        <w:rPr>
          <w:bCs/>
          <w:color w:val="7F7F7F" w:themeColor="text1" w:themeTint="80"/>
        </w:rPr>
        <w:t>2. Предложение участника открытого конкурса в электронной форме о цене контракта подается оператору электронной площадки в форме электронного документа, одновременно с первой и второй частью заявки с помощью функционала электронной площадки.</w:t>
      </w:r>
    </w:p>
    <w:p w:rsidR="00543798" w:rsidRPr="00FC2363" w:rsidRDefault="00FC2363" w:rsidP="00FC2363">
      <w:pPr>
        <w:jc w:val="both"/>
        <w:outlineLvl w:val="0"/>
        <w:rPr>
          <w:b/>
          <w:bCs/>
        </w:rPr>
        <w:sectPr w:rsidR="00543798" w:rsidRPr="00FC2363" w:rsidSect="00543798">
          <w:pgSz w:w="16838" w:h="11906" w:orient="landscape"/>
          <w:pgMar w:top="1701" w:right="1134" w:bottom="851" w:left="1134" w:header="709" w:footer="709" w:gutter="0"/>
          <w:cols w:space="708"/>
          <w:docGrid w:linePitch="360"/>
        </w:sectPr>
      </w:pPr>
      <w:r w:rsidRPr="00FC2363">
        <w:rPr>
          <w:bCs/>
          <w:color w:val="7F7F7F" w:themeColor="text1" w:themeTint="80"/>
        </w:rPr>
        <w:t>3. Все документы, входящие в состав заявки на участие в открытом конкурсе в электронной форме, должны иметь четко читаемый текст.</w:t>
      </w:r>
    </w:p>
    <w:bookmarkEnd w:id="183"/>
    <w:bookmarkEnd w:id="184"/>
    <w:p w:rsidR="003C1AA9" w:rsidRDefault="003C1AA9" w:rsidP="00FC2363">
      <w:pPr>
        <w:spacing w:after="60"/>
        <w:outlineLvl w:val="0"/>
        <w:rPr>
          <w:b/>
          <w:bCs/>
        </w:rPr>
      </w:pPr>
    </w:p>
    <w:sectPr w:rsidR="003C1AA9" w:rsidSect="00543798">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7A0A" w:rsidRDefault="00187A0A" w:rsidP="00CB560A">
      <w:r>
        <w:separator/>
      </w:r>
    </w:p>
  </w:endnote>
  <w:endnote w:type="continuationSeparator" w:id="1">
    <w:p w:rsidR="00187A0A" w:rsidRDefault="00187A0A" w:rsidP="00CB56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onsultant">
    <w:altName w:val="Courier New"/>
    <w:charset w:val="00"/>
    <w:family w:val="modern"/>
    <w:pitch w:val="fixed"/>
    <w:sig w:usb0="00000203" w:usb1="00000000" w:usb2="00000000" w:usb3="00000000" w:csb0="00000005" w:csb1="00000000"/>
  </w:font>
  <w:font w:name=".Tim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sig w:usb0="00000000" w:usb1="00000000" w:usb2="00000000" w:usb3="00000000" w:csb0="0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CEB" w:rsidRDefault="00F876EA" w:rsidP="00E12CDB">
    <w:pPr>
      <w:pStyle w:val="af2"/>
      <w:framePr w:wrap="around" w:vAnchor="text" w:hAnchor="margin" w:xAlign="right" w:y="1"/>
      <w:rPr>
        <w:rStyle w:val="af4"/>
      </w:rPr>
    </w:pPr>
    <w:r>
      <w:rPr>
        <w:rStyle w:val="af4"/>
      </w:rPr>
      <w:fldChar w:fldCharType="begin"/>
    </w:r>
    <w:r w:rsidR="00305CEB">
      <w:rPr>
        <w:rStyle w:val="af4"/>
      </w:rPr>
      <w:instrText xml:space="preserve">PAGE  </w:instrText>
    </w:r>
    <w:r>
      <w:rPr>
        <w:rStyle w:val="af4"/>
      </w:rPr>
      <w:fldChar w:fldCharType="end"/>
    </w:r>
  </w:p>
  <w:p w:rsidR="00305CEB" w:rsidRDefault="00305CEB" w:rsidP="00E12CDB">
    <w:pPr>
      <w:pStyle w:val="a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CEB" w:rsidRDefault="00F876EA" w:rsidP="00E12CDB">
    <w:pPr>
      <w:pStyle w:val="af2"/>
      <w:framePr w:wrap="around" w:vAnchor="text" w:hAnchor="margin" w:xAlign="right" w:y="1"/>
      <w:rPr>
        <w:rStyle w:val="af4"/>
      </w:rPr>
    </w:pPr>
    <w:r>
      <w:rPr>
        <w:rStyle w:val="af4"/>
      </w:rPr>
      <w:fldChar w:fldCharType="begin"/>
    </w:r>
    <w:r w:rsidR="00305CEB">
      <w:rPr>
        <w:rStyle w:val="af4"/>
      </w:rPr>
      <w:instrText xml:space="preserve">PAGE  </w:instrText>
    </w:r>
    <w:r>
      <w:rPr>
        <w:rStyle w:val="af4"/>
      </w:rPr>
      <w:fldChar w:fldCharType="separate"/>
    </w:r>
    <w:r w:rsidR="001A3E89">
      <w:rPr>
        <w:rStyle w:val="af4"/>
        <w:noProof/>
      </w:rPr>
      <w:t>22</w:t>
    </w:r>
    <w:r>
      <w:rPr>
        <w:rStyle w:val="af4"/>
      </w:rPr>
      <w:fldChar w:fldCharType="end"/>
    </w:r>
  </w:p>
  <w:p w:rsidR="00305CEB" w:rsidRDefault="00305CEB" w:rsidP="00E12CDB">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7A0A" w:rsidRDefault="00187A0A" w:rsidP="00CB560A">
      <w:r>
        <w:separator/>
      </w:r>
    </w:p>
  </w:footnote>
  <w:footnote w:type="continuationSeparator" w:id="1">
    <w:p w:rsidR="00187A0A" w:rsidRDefault="00187A0A" w:rsidP="00CB56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C8039AA"/>
    <w:lvl w:ilvl="0">
      <w:numFmt w:val="bullet"/>
      <w:lvlText w:val="*"/>
      <w:lvlJc w:val="left"/>
    </w:lvl>
  </w:abstractNum>
  <w:abstractNum w:abstractNumId="1">
    <w:nsid w:val="00C713EE"/>
    <w:multiLevelType w:val="hybridMultilevel"/>
    <w:tmpl w:val="6DFCDFA8"/>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
    <w:nsid w:val="0194456D"/>
    <w:multiLevelType w:val="multilevel"/>
    <w:tmpl w:val="0BA6222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95F393C"/>
    <w:multiLevelType w:val="multilevel"/>
    <w:tmpl w:val="3738E476"/>
    <w:lvl w:ilvl="0">
      <w:start w:val="1"/>
      <w:numFmt w:val="decimal"/>
      <w:pStyle w:val="1"/>
      <w:lvlText w:val="%1."/>
      <w:lvlJc w:val="left"/>
      <w:pPr>
        <w:tabs>
          <w:tab w:val="num" w:pos="432"/>
        </w:tabs>
        <w:ind w:left="432" w:hanging="432"/>
      </w:pPr>
      <w:rPr>
        <w:rFonts w:ascii="Times New Roman" w:hAnsi="Times New Roman" w:hint="default"/>
        <w:b w:val="0"/>
        <w:i w:val="0"/>
        <w:sz w:val="20"/>
        <w:szCs w:val="20"/>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0BC830CB"/>
    <w:multiLevelType w:val="multilevel"/>
    <w:tmpl w:val="2444B5A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0D652027"/>
    <w:multiLevelType w:val="hybridMultilevel"/>
    <w:tmpl w:val="C5DACDA4"/>
    <w:name w:val="WW8Num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0AB1963"/>
    <w:multiLevelType w:val="multilevel"/>
    <w:tmpl w:val="53020948"/>
    <w:lvl w:ilvl="0">
      <w:start w:val="5"/>
      <w:numFmt w:val="decimal"/>
      <w:lvlText w:val="%1."/>
      <w:lvlJc w:val="left"/>
      <w:pPr>
        <w:tabs>
          <w:tab w:val="num" w:pos="1320"/>
        </w:tabs>
        <w:ind w:left="1320" w:hanging="1320"/>
      </w:pPr>
      <w:rPr>
        <w:rFonts w:hint="default"/>
      </w:rPr>
    </w:lvl>
    <w:lvl w:ilvl="1">
      <w:start w:val="2"/>
      <w:numFmt w:val="decimal"/>
      <w:lvlText w:val="%1.%2."/>
      <w:lvlJc w:val="left"/>
      <w:pPr>
        <w:tabs>
          <w:tab w:val="num" w:pos="1590"/>
        </w:tabs>
        <w:ind w:left="1590" w:hanging="1320"/>
      </w:pPr>
      <w:rPr>
        <w:rFonts w:hint="default"/>
      </w:rPr>
    </w:lvl>
    <w:lvl w:ilvl="2">
      <w:start w:val="1"/>
      <w:numFmt w:val="decimal"/>
      <w:lvlText w:val="%1.%2.%3."/>
      <w:lvlJc w:val="left"/>
      <w:pPr>
        <w:tabs>
          <w:tab w:val="num" w:pos="1860"/>
        </w:tabs>
        <w:ind w:left="1860" w:hanging="1320"/>
      </w:pPr>
      <w:rPr>
        <w:rFonts w:hint="default"/>
      </w:rPr>
    </w:lvl>
    <w:lvl w:ilvl="3">
      <w:start w:val="1"/>
      <w:numFmt w:val="decimal"/>
      <w:lvlText w:val="%1.%2.%3.%4."/>
      <w:lvlJc w:val="left"/>
      <w:pPr>
        <w:tabs>
          <w:tab w:val="num" w:pos="2130"/>
        </w:tabs>
        <w:ind w:left="2130" w:hanging="1320"/>
      </w:pPr>
      <w:rPr>
        <w:rFonts w:hint="default"/>
      </w:rPr>
    </w:lvl>
    <w:lvl w:ilvl="4">
      <w:start w:val="1"/>
      <w:numFmt w:val="decimal"/>
      <w:lvlText w:val="%1.%2.%3.%4.%5."/>
      <w:lvlJc w:val="left"/>
      <w:pPr>
        <w:tabs>
          <w:tab w:val="num" w:pos="2400"/>
        </w:tabs>
        <w:ind w:left="2400" w:hanging="1320"/>
      </w:pPr>
      <w:rPr>
        <w:rFonts w:hint="default"/>
      </w:rPr>
    </w:lvl>
    <w:lvl w:ilvl="5">
      <w:start w:val="1"/>
      <w:numFmt w:val="decimal"/>
      <w:lvlText w:val="%1.%2.%3.%4.%5.%6."/>
      <w:lvlJc w:val="left"/>
      <w:pPr>
        <w:tabs>
          <w:tab w:val="num" w:pos="2670"/>
        </w:tabs>
        <w:ind w:left="2670" w:hanging="132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7">
    <w:nsid w:val="11995CBA"/>
    <w:multiLevelType w:val="multilevel"/>
    <w:tmpl w:val="C072605C"/>
    <w:lvl w:ilvl="0">
      <w:start w:val="3"/>
      <w:numFmt w:val="decimal"/>
      <w:lvlText w:val="%1."/>
      <w:lvlJc w:val="left"/>
      <w:pPr>
        <w:ind w:left="450" w:hanging="450"/>
      </w:pPr>
      <w:rPr>
        <w:rFonts w:hint="default"/>
      </w:rPr>
    </w:lvl>
    <w:lvl w:ilvl="1">
      <w:start w:val="2"/>
      <w:numFmt w:val="decimal"/>
      <w:lvlText w:val="%1.%2."/>
      <w:lvlJc w:val="left"/>
      <w:pPr>
        <w:ind w:left="810" w:hanging="45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8105AA4"/>
    <w:multiLevelType w:val="multilevel"/>
    <w:tmpl w:val="F5AED896"/>
    <w:lvl w:ilvl="0">
      <w:start w:val="1"/>
      <w:numFmt w:val="decimal"/>
      <w:lvlText w:val="%1."/>
      <w:lvlJc w:val="left"/>
      <w:pPr>
        <w:ind w:left="360" w:hanging="360"/>
      </w:pPr>
      <w:rPr>
        <w:rFonts w:hint="default"/>
        <w:strike w:val="0"/>
      </w:rPr>
    </w:lvl>
    <w:lvl w:ilvl="1">
      <w:start w:val="1"/>
      <w:numFmt w:val="decimal"/>
      <w:suff w:val="space"/>
      <w:lvlText w:val="%1.%2."/>
      <w:lvlJc w:val="left"/>
      <w:pPr>
        <w:ind w:left="360" w:hanging="360"/>
      </w:pPr>
      <w:rPr>
        <w:rFonts w:hint="default"/>
        <w:b/>
        <w:strike w:val="0"/>
        <w:sz w:val="20"/>
        <w:szCs w:val="20"/>
      </w:rPr>
    </w:lvl>
    <w:lvl w:ilvl="2">
      <w:start w:val="1"/>
      <w:numFmt w:val="decimal"/>
      <w:suff w:val="space"/>
      <w:lvlText w:val="%1.%2.%3."/>
      <w:lvlJc w:val="left"/>
      <w:pPr>
        <w:ind w:left="720" w:hanging="720"/>
      </w:pPr>
      <w:rPr>
        <w:rFonts w:hint="default"/>
        <w:b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E9D2036"/>
    <w:multiLevelType w:val="hybridMultilevel"/>
    <w:tmpl w:val="BC82797C"/>
    <w:lvl w:ilvl="0" w:tplc="49FCA9C2">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0">
    <w:nsid w:val="1EE85F8E"/>
    <w:multiLevelType w:val="singleLevel"/>
    <w:tmpl w:val="A7EC805E"/>
    <w:lvl w:ilvl="0">
      <w:start w:val="1"/>
      <w:numFmt w:val="decimal"/>
      <w:lvlText w:val="2.%1."/>
      <w:legacy w:legacy="1" w:legacySpace="0" w:legacyIndent="384"/>
      <w:lvlJc w:val="left"/>
      <w:rPr>
        <w:rFonts w:ascii="Times New Roman" w:hAnsi="Times New Roman" w:cs="Times New Roman" w:hint="default"/>
        <w:i w:val="0"/>
      </w:rPr>
    </w:lvl>
  </w:abstractNum>
  <w:abstractNum w:abstractNumId="11">
    <w:nsid w:val="23B755EB"/>
    <w:multiLevelType w:val="hybridMultilevel"/>
    <w:tmpl w:val="CD4C88A0"/>
    <w:lvl w:ilvl="0" w:tplc="F85ED788">
      <w:start w:val="1"/>
      <w:numFmt w:val="decimal"/>
      <w:lvlText w:val="%1."/>
      <w:lvlJc w:val="left"/>
      <w:pPr>
        <w:tabs>
          <w:tab w:val="num" w:pos="1260"/>
        </w:tabs>
        <w:ind w:left="126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3E257EF"/>
    <w:multiLevelType w:val="hybridMultilevel"/>
    <w:tmpl w:val="B13CE3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41E428B"/>
    <w:multiLevelType w:val="hybridMultilevel"/>
    <w:tmpl w:val="2DC2F7F4"/>
    <w:lvl w:ilvl="0" w:tplc="FFFFFFFF">
      <w:start w:val="1"/>
      <w:numFmt w:val="decimal"/>
      <w:pStyle w:val="Level3"/>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nsid w:val="272D1E56"/>
    <w:multiLevelType w:val="hybridMultilevel"/>
    <w:tmpl w:val="22880CCA"/>
    <w:lvl w:ilvl="0" w:tplc="B1BACAA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8545878"/>
    <w:multiLevelType w:val="hybridMultilevel"/>
    <w:tmpl w:val="54105BE2"/>
    <w:name w:val="WW8Num4"/>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pStyle w:val="a0"/>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8BE4C63"/>
    <w:multiLevelType w:val="hybridMultilevel"/>
    <w:tmpl w:val="9916616A"/>
    <w:lvl w:ilvl="0" w:tplc="91BED090">
      <w:start w:val="11"/>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D4C07CD"/>
    <w:multiLevelType w:val="hybridMultilevel"/>
    <w:tmpl w:val="A9606FA6"/>
    <w:lvl w:ilvl="0" w:tplc="DA64C1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2F924392"/>
    <w:multiLevelType w:val="hybridMultilevel"/>
    <w:tmpl w:val="B9DA6E2A"/>
    <w:lvl w:ilvl="0" w:tplc="03E0EE4A">
      <w:start w:val="1"/>
      <w:numFmt w:val="russianLower"/>
      <w:lvlText w:val="%1)"/>
      <w:lvlJc w:val="left"/>
      <w:pPr>
        <w:ind w:left="1037" w:hanging="360"/>
      </w:pPr>
      <w:rPr>
        <w:rFonts w:cs="Times New Roman" w:hint="default"/>
      </w:rPr>
    </w:lvl>
    <w:lvl w:ilvl="1" w:tplc="04190019">
      <w:start w:val="1"/>
      <w:numFmt w:val="lowerLetter"/>
      <w:lvlText w:val="%2."/>
      <w:lvlJc w:val="left"/>
      <w:pPr>
        <w:ind w:left="1757" w:hanging="360"/>
      </w:pPr>
      <w:rPr>
        <w:rFonts w:cs="Times New Roman"/>
      </w:rPr>
    </w:lvl>
    <w:lvl w:ilvl="2" w:tplc="0419001B">
      <w:start w:val="1"/>
      <w:numFmt w:val="lowerRoman"/>
      <w:lvlText w:val="%3."/>
      <w:lvlJc w:val="right"/>
      <w:pPr>
        <w:ind w:left="2477" w:hanging="180"/>
      </w:pPr>
      <w:rPr>
        <w:rFonts w:cs="Times New Roman"/>
      </w:rPr>
    </w:lvl>
    <w:lvl w:ilvl="3" w:tplc="0419000F">
      <w:start w:val="1"/>
      <w:numFmt w:val="decimal"/>
      <w:lvlText w:val="%4."/>
      <w:lvlJc w:val="left"/>
      <w:pPr>
        <w:ind w:left="3197" w:hanging="360"/>
      </w:pPr>
      <w:rPr>
        <w:rFonts w:cs="Times New Roman"/>
      </w:rPr>
    </w:lvl>
    <w:lvl w:ilvl="4" w:tplc="04190019">
      <w:start w:val="1"/>
      <w:numFmt w:val="lowerLetter"/>
      <w:lvlText w:val="%5."/>
      <w:lvlJc w:val="left"/>
      <w:pPr>
        <w:ind w:left="3917" w:hanging="360"/>
      </w:pPr>
      <w:rPr>
        <w:rFonts w:cs="Times New Roman"/>
      </w:rPr>
    </w:lvl>
    <w:lvl w:ilvl="5" w:tplc="0419001B">
      <w:start w:val="1"/>
      <w:numFmt w:val="lowerRoman"/>
      <w:lvlText w:val="%6."/>
      <w:lvlJc w:val="right"/>
      <w:pPr>
        <w:ind w:left="4637" w:hanging="180"/>
      </w:pPr>
      <w:rPr>
        <w:rFonts w:cs="Times New Roman"/>
      </w:rPr>
    </w:lvl>
    <w:lvl w:ilvl="6" w:tplc="0419000F">
      <w:start w:val="1"/>
      <w:numFmt w:val="decimal"/>
      <w:lvlText w:val="%7."/>
      <w:lvlJc w:val="left"/>
      <w:pPr>
        <w:ind w:left="5357" w:hanging="360"/>
      </w:pPr>
      <w:rPr>
        <w:rFonts w:cs="Times New Roman"/>
      </w:rPr>
    </w:lvl>
    <w:lvl w:ilvl="7" w:tplc="04190019">
      <w:start w:val="1"/>
      <w:numFmt w:val="lowerLetter"/>
      <w:lvlText w:val="%8."/>
      <w:lvlJc w:val="left"/>
      <w:pPr>
        <w:ind w:left="6077" w:hanging="360"/>
      </w:pPr>
      <w:rPr>
        <w:rFonts w:cs="Times New Roman"/>
      </w:rPr>
    </w:lvl>
    <w:lvl w:ilvl="8" w:tplc="0419001B">
      <w:start w:val="1"/>
      <w:numFmt w:val="lowerRoman"/>
      <w:lvlText w:val="%9."/>
      <w:lvlJc w:val="right"/>
      <w:pPr>
        <w:ind w:left="6797" w:hanging="180"/>
      </w:pPr>
      <w:rPr>
        <w:rFonts w:cs="Times New Roman"/>
      </w:rPr>
    </w:lvl>
  </w:abstractNum>
  <w:abstractNum w:abstractNumId="19">
    <w:nsid w:val="3499163C"/>
    <w:multiLevelType w:val="hybridMultilevel"/>
    <w:tmpl w:val="8D08E5C6"/>
    <w:lvl w:ilvl="0" w:tplc="9F18D90E">
      <w:start w:val="1"/>
      <w:numFmt w:val="bullet"/>
      <w:suff w:val="space"/>
      <w:lvlText w:val="-"/>
      <w:lvlJc w:val="left"/>
      <w:pPr>
        <w:ind w:left="720" w:hanging="360"/>
      </w:pPr>
      <w:rPr>
        <w:rFonts w:ascii="Courier New" w:hAnsi="Courier New"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DA33A3"/>
    <w:multiLevelType w:val="multilevel"/>
    <w:tmpl w:val="766EC3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364F2E90"/>
    <w:multiLevelType w:val="hybridMultilevel"/>
    <w:tmpl w:val="A9440422"/>
    <w:lvl w:ilvl="0" w:tplc="FFFFFFFF">
      <w:start w:val="4"/>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nsid w:val="36FA65BA"/>
    <w:multiLevelType w:val="hybridMultilevel"/>
    <w:tmpl w:val="A9C2ED90"/>
    <w:lvl w:ilvl="0" w:tplc="FFFFFFFF">
      <w:start w:val="1"/>
      <w:numFmt w:val="decimal"/>
      <w:lvlText w:val="%1)"/>
      <w:lvlJc w:val="left"/>
      <w:pPr>
        <w:ind w:left="360" w:hanging="360"/>
      </w:pPr>
    </w:lvl>
    <w:lvl w:ilvl="1" w:tplc="FFFFFFFF">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23">
    <w:nsid w:val="37AC0092"/>
    <w:multiLevelType w:val="multilevel"/>
    <w:tmpl w:val="FFACF220"/>
    <w:lvl w:ilvl="0">
      <w:start w:val="2"/>
      <w:numFmt w:val="decimal"/>
      <w:lvlText w:val="%1"/>
      <w:lvlJc w:val="left"/>
      <w:pPr>
        <w:ind w:left="720" w:hanging="360"/>
      </w:pPr>
    </w:lvl>
    <w:lvl w:ilvl="1">
      <w:start w:val="3"/>
      <w:numFmt w:val="decimal"/>
      <w:isLgl/>
      <w:lvlText w:val="%1.%2."/>
      <w:lvlJc w:val="left"/>
      <w:pPr>
        <w:ind w:left="927"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24">
    <w:nsid w:val="3BD77477"/>
    <w:multiLevelType w:val="multilevel"/>
    <w:tmpl w:val="DDD85C3A"/>
    <w:lvl w:ilvl="0">
      <w:start w:val="1"/>
      <w:numFmt w:val="decimal"/>
      <w:lvlText w:val="%1."/>
      <w:lvlJc w:val="left"/>
      <w:pPr>
        <w:ind w:left="945" w:hanging="945"/>
      </w:pPr>
    </w:lvl>
    <w:lvl w:ilvl="1">
      <w:start w:val="1"/>
      <w:numFmt w:val="decimal"/>
      <w:lvlText w:val="%1.%2."/>
      <w:lvlJc w:val="left"/>
      <w:pPr>
        <w:ind w:left="1485" w:hanging="945"/>
      </w:pPr>
    </w:lvl>
    <w:lvl w:ilvl="2">
      <w:start w:val="1"/>
      <w:numFmt w:val="decimal"/>
      <w:lvlText w:val="%1.%2.%3."/>
      <w:lvlJc w:val="left"/>
      <w:pPr>
        <w:ind w:left="2025" w:hanging="945"/>
      </w:pPr>
    </w:lvl>
    <w:lvl w:ilvl="3">
      <w:start w:val="1"/>
      <w:numFmt w:val="decimal"/>
      <w:lvlText w:val="%1.%2.%3.%4."/>
      <w:lvlJc w:val="left"/>
      <w:pPr>
        <w:ind w:left="2565" w:hanging="945"/>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25">
    <w:nsid w:val="3C681495"/>
    <w:multiLevelType w:val="singleLevel"/>
    <w:tmpl w:val="948EACDC"/>
    <w:lvl w:ilvl="0">
      <w:start w:val="1"/>
      <w:numFmt w:val="decimal"/>
      <w:lvlText w:val="6.%1."/>
      <w:legacy w:legacy="1" w:legacySpace="0" w:legacyIndent="384"/>
      <w:lvlJc w:val="left"/>
      <w:rPr>
        <w:rFonts w:ascii="Times New Roman" w:hAnsi="Times New Roman" w:cs="Times New Roman" w:hint="default"/>
      </w:rPr>
    </w:lvl>
  </w:abstractNum>
  <w:abstractNum w:abstractNumId="26">
    <w:nsid w:val="3CBC4A7D"/>
    <w:multiLevelType w:val="singleLevel"/>
    <w:tmpl w:val="C81EB368"/>
    <w:lvl w:ilvl="0">
      <w:start w:val="4"/>
      <w:numFmt w:val="decimal"/>
      <w:lvlText w:val="2.%1."/>
      <w:legacy w:legacy="1" w:legacySpace="0" w:legacyIndent="384"/>
      <w:lvlJc w:val="left"/>
      <w:rPr>
        <w:rFonts w:ascii="Times New Roman" w:hAnsi="Times New Roman" w:cs="Times New Roman" w:hint="default"/>
      </w:rPr>
    </w:lvl>
  </w:abstractNum>
  <w:abstractNum w:abstractNumId="27">
    <w:nsid w:val="3CCC25F8"/>
    <w:multiLevelType w:val="multilevel"/>
    <w:tmpl w:val="7F2667F4"/>
    <w:lvl w:ilvl="0">
      <w:start w:val="4"/>
      <w:numFmt w:val="decimal"/>
      <w:lvlText w:val="%1."/>
      <w:lvlJc w:val="left"/>
      <w:pPr>
        <w:ind w:left="360" w:hanging="360"/>
      </w:pPr>
      <w:rPr>
        <w:rFonts w:hint="default"/>
      </w:rPr>
    </w:lvl>
    <w:lvl w:ilvl="1">
      <w:start w:val="1"/>
      <w:numFmt w:val="decimal"/>
      <w:lvlText w:val="%1.%2."/>
      <w:lvlJc w:val="left"/>
      <w:pPr>
        <w:ind w:left="34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8">
    <w:nsid w:val="41615B8B"/>
    <w:multiLevelType w:val="multilevel"/>
    <w:tmpl w:val="3F6C8D42"/>
    <w:lvl w:ilvl="0">
      <w:start w:val="1"/>
      <w:numFmt w:val="none"/>
      <w:lvlText w:val="-"/>
      <w:legacy w:legacy="1" w:legacySpace="120" w:legacyIndent="360"/>
      <w:lvlJc w:val="left"/>
      <w:pPr>
        <w:ind w:left="360" w:hanging="360"/>
      </w:pPr>
      <w:rPr>
        <w:rFonts w:cs="Times New Roman"/>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29">
    <w:nsid w:val="434D35FC"/>
    <w:multiLevelType w:val="hybridMultilevel"/>
    <w:tmpl w:val="D3EEF550"/>
    <w:lvl w:ilvl="0" w:tplc="4986FE10">
      <w:start w:val="1"/>
      <w:numFmt w:val="decimal"/>
      <w:lvlText w:val="%1."/>
      <w:lvlJc w:val="left"/>
      <w:pPr>
        <w:tabs>
          <w:tab w:val="num" w:pos="360"/>
        </w:tabs>
        <w:ind w:left="360" w:hanging="360"/>
      </w:pPr>
      <w:rPr>
        <w:rFonts w:ascii="Times New Roman" w:hAnsi="Times New Roman" w:cs="Times New Roman" w:hint="default"/>
        <w:sz w:val="22"/>
        <w:szCs w:val="22"/>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30">
    <w:nsid w:val="49353758"/>
    <w:multiLevelType w:val="multilevel"/>
    <w:tmpl w:val="517C91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suff w:val="space"/>
      <w:lvlText w:val="%1.%2.%3."/>
      <w:lvlJc w:val="left"/>
      <w:pPr>
        <w:ind w:left="90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4E2A77ED"/>
    <w:multiLevelType w:val="multilevel"/>
    <w:tmpl w:val="5EC8A5FE"/>
    <w:lvl w:ilvl="0">
      <w:start w:val="1"/>
      <w:numFmt w:val="decimal"/>
      <w:lvlText w:val="%1."/>
      <w:lvlJc w:val="left"/>
      <w:pPr>
        <w:ind w:left="1920" w:hanging="360"/>
      </w:pPr>
    </w:lvl>
    <w:lvl w:ilvl="1">
      <w:start w:val="2"/>
      <w:numFmt w:val="decimal"/>
      <w:isLgl/>
      <w:lvlText w:val="%1.%2."/>
      <w:lvlJc w:val="left"/>
      <w:pPr>
        <w:ind w:left="2550" w:hanging="990"/>
      </w:pPr>
      <w:rPr>
        <w:b/>
        <w:color w:val="000000"/>
      </w:rPr>
    </w:lvl>
    <w:lvl w:ilvl="2">
      <w:start w:val="1"/>
      <w:numFmt w:val="decimal"/>
      <w:isLgl/>
      <w:lvlText w:val="%1.%2.%3."/>
      <w:lvlJc w:val="left"/>
      <w:pPr>
        <w:ind w:left="2550" w:hanging="990"/>
      </w:pPr>
      <w:rPr>
        <w:b/>
        <w:color w:val="000000"/>
      </w:rPr>
    </w:lvl>
    <w:lvl w:ilvl="3">
      <w:start w:val="1"/>
      <w:numFmt w:val="decimal"/>
      <w:isLgl/>
      <w:lvlText w:val="%1.%2.%3.%4."/>
      <w:lvlJc w:val="left"/>
      <w:pPr>
        <w:ind w:left="2550" w:hanging="990"/>
      </w:pPr>
      <w:rPr>
        <w:b/>
        <w:color w:val="000000"/>
      </w:rPr>
    </w:lvl>
    <w:lvl w:ilvl="4">
      <w:start w:val="1"/>
      <w:numFmt w:val="decimal"/>
      <w:isLgl/>
      <w:lvlText w:val="%1.%2.%3.%4.%5."/>
      <w:lvlJc w:val="left"/>
      <w:pPr>
        <w:ind w:left="2640" w:hanging="1080"/>
      </w:pPr>
      <w:rPr>
        <w:b/>
        <w:color w:val="000000"/>
      </w:rPr>
    </w:lvl>
    <w:lvl w:ilvl="5">
      <w:start w:val="1"/>
      <w:numFmt w:val="decimal"/>
      <w:isLgl/>
      <w:lvlText w:val="%1.%2.%3.%4.%5.%6."/>
      <w:lvlJc w:val="left"/>
      <w:pPr>
        <w:ind w:left="2640" w:hanging="1080"/>
      </w:pPr>
      <w:rPr>
        <w:b/>
        <w:color w:val="000000"/>
      </w:rPr>
    </w:lvl>
    <w:lvl w:ilvl="6">
      <w:start w:val="1"/>
      <w:numFmt w:val="decimal"/>
      <w:isLgl/>
      <w:lvlText w:val="%1.%2.%3.%4.%5.%6.%7."/>
      <w:lvlJc w:val="left"/>
      <w:pPr>
        <w:ind w:left="3000" w:hanging="1440"/>
      </w:pPr>
      <w:rPr>
        <w:b/>
        <w:color w:val="000000"/>
      </w:rPr>
    </w:lvl>
    <w:lvl w:ilvl="7">
      <w:start w:val="1"/>
      <w:numFmt w:val="decimal"/>
      <w:isLgl/>
      <w:lvlText w:val="%1.%2.%3.%4.%5.%6.%7.%8."/>
      <w:lvlJc w:val="left"/>
      <w:pPr>
        <w:ind w:left="3000" w:hanging="1440"/>
      </w:pPr>
      <w:rPr>
        <w:b/>
        <w:color w:val="000000"/>
      </w:rPr>
    </w:lvl>
    <w:lvl w:ilvl="8">
      <w:start w:val="1"/>
      <w:numFmt w:val="decimal"/>
      <w:isLgl/>
      <w:lvlText w:val="%1.%2.%3.%4.%5.%6.%7.%8.%9."/>
      <w:lvlJc w:val="left"/>
      <w:pPr>
        <w:ind w:left="3360" w:hanging="1800"/>
      </w:pPr>
      <w:rPr>
        <w:b/>
        <w:color w:val="000000"/>
      </w:rPr>
    </w:lvl>
  </w:abstractNum>
  <w:abstractNum w:abstractNumId="32">
    <w:nsid w:val="50081A89"/>
    <w:multiLevelType w:val="multilevel"/>
    <w:tmpl w:val="742E7E26"/>
    <w:lvl w:ilvl="0">
      <w:start w:val="15"/>
      <w:numFmt w:val="decimal"/>
      <w:lvlText w:val="%1."/>
      <w:lvlJc w:val="left"/>
      <w:pPr>
        <w:ind w:left="660" w:hanging="660"/>
      </w:pPr>
      <w:rPr>
        <w:rFonts w:hint="default"/>
      </w:rPr>
    </w:lvl>
    <w:lvl w:ilvl="1">
      <w:start w:val="5"/>
      <w:numFmt w:val="decimal"/>
      <w:lvlText w:val="%1.%2."/>
      <w:lvlJc w:val="left"/>
      <w:pPr>
        <w:ind w:left="1014" w:hanging="66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nsid w:val="50F92FB6"/>
    <w:multiLevelType w:val="hybridMultilevel"/>
    <w:tmpl w:val="AF76F728"/>
    <w:lvl w:ilvl="0" w:tplc="23B2AAA2">
      <w:start w:val="3"/>
      <w:numFmt w:val="decimal"/>
      <w:lvlText w:val="%1."/>
      <w:lvlJc w:val="left"/>
      <w:pPr>
        <w:tabs>
          <w:tab w:val="num" w:pos="360"/>
        </w:tabs>
        <w:ind w:left="360" w:hanging="360"/>
      </w:pPr>
      <w:rPr>
        <w:rFonts w:ascii="Times New Roman" w:hAnsi="Times New Roman" w:cs="Times New Roman" w:hint="default"/>
        <w:sz w:val="22"/>
        <w:szCs w:val="22"/>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34">
    <w:nsid w:val="558E6C8F"/>
    <w:multiLevelType w:val="hybridMultilevel"/>
    <w:tmpl w:val="FBBE5348"/>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35">
    <w:nsid w:val="57CC676C"/>
    <w:multiLevelType w:val="multilevel"/>
    <w:tmpl w:val="B972D18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635" w:hanging="1095"/>
      </w:pPr>
      <w:rPr>
        <w:rFonts w:hint="default"/>
      </w:rPr>
    </w:lvl>
    <w:lvl w:ilvl="2">
      <w:start w:val="1"/>
      <w:numFmt w:val="decimal"/>
      <w:isLgl/>
      <w:lvlText w:val="%1.%2.%3."/>
      <w:lvlJc w:val="left"/>
      <w:pPr>
        <w:ind w:left="1815" w:hanging="1095"/>
      </w:pPr>
      <w:rPr>
        <w:rFonts w:hint="default"/>
      </w:rPr>
    </w:lvl>
    <w:lvl w:ilvl="3">
      <w:start w:val="1"/>
      <w:numFmt w:val="decimal"/>
      <w:isLgl/>
      <w:lvlText w:val="%1.%2.%3.%4."/>
      <w:lvlJc w:val="left"/>
      <w:pPr>
        <w:ind w:left="1995" w:hanging="1095"/>
      </w:pPr>
      <w:rPr>
        <w:rFonts w:hint="default"/>
      </w:rPr>
    </w:lvl>
    <w:lvl w:ilvl="4">
      <w:start w:val="1"/>
      <w:numFmt w:val="decimal"/>
      <w:isLgl/>
      <w:lvlText w:val="%1.%2.%3.%4.%5."/>
      <w:lvlJc w:val="left"/>
      <w:pPr>
        <w:ind w:left="2175" w:hanging="1095"/>
      </w:pPr>
      <w:rPr>
        <w:rFonts w:hint="default"/>
      </w:rPr>
    </w:lvl>
    <w:lvl w:ilvl="5">
      <w:start w:val="1"/>
      <w:numFmt w:val="decimal"/>
      <w:isLgl/>
      <w:lvlText w:val="%1.%2.%3.%4.%5.%6."/>
      <w:lvlJc w:val="left"/>
      <w:pPr>
        <w:ind w:left="2355" w:hanging="1095"/>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6">
    <w:nsid w:val="5B72631F"/>
    <w:multiLevelType w:val="multilevel"/>
    <w:tmpl w:val="DFEC2138"/>
    <w:lvl w:ilvl="0">
      <w:start w:val="4"/>
      <w:numFmt w:val="decimal"/>
      <w:lvlText w:val="2.%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5C2E2AFA"/>
    <w:multiLevelType w:val="hybridMultilevel"/>
    <w:tmpl w:val="200A9A5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DED1A65"/>
    <w:multiLevelType w:val="hybridMultilevel"/>
    <w:tmpl w:val="DBE8F452"/>
    <w:lvl w:ilvl="0" w:tplc="DA64C1E0">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9">
    <w:nsid w:val="5E140123"/>
    <w:multiLevelType w:val="hybridMultilevel"/>
    <w:tmpl w:val="49DC0FE6"/>
    <w:lvl w:ilvl="0" w:tplc="47A26316">
      <w:start w:val="1"/>
      <w:numFmt w:val="lowerLetter"/>
      <w:lvlText w:val="%1)"/>
      <w:lvlJc w:val="left"/>
      <w:pPr>
        <w:tabs>
          <w:tab w:val="num" w:pos="1440"/>
        </w:tabs>
        <w:ind w:left="1440" w:hanging="360"/>
      </w:pPr>
      <w:rPr>
        <w:rFonts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0903A69"/>
    <w:multiLevelType w:val="hybridMultilevel"/>
    <w:tmpl w:val="B1B61A2E"/>
    <w:lvl w:ilvl="0" w:tplc="DA1CE8A2">
      <w:start w:val="1"/>
      <w:numFmt w:val="decimal"/>
      <w:lvlText w:val="%1."/>
      <w:lvlJc w:val="left"/>
      <w:pPr>
        <w:ind w:left="754" w:hanging="360"/>
      </w:pPr>
      <w:rPr>
        <w:rFonts w:ascii="Times New Roman" w:hAnsi="Times New Roman" w:hint="default"/>
        <w:b/>
        <w:i w:val="0"/>
        <w:color w:val="auto"/>
        <w:sz w:val="20"/>
        <w:szCs w:val="20"/>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41">
    <w:nsid w:val="60E21557"/>
    <w:multiLevelType w:val="multilevel"/>
    <w:tmpl w:val="BAE6B524"/>
    <w:lvl w:ilvl="0">
      <w:start w:val="1"/>
      <w:numFmt w:val="decimal"/>
      <w:lvlText w:val="2.%1."/>
      <w:lvlJc w:val="left"/>
      <w:pPr>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nsid w:val="699D695B"/>
    <w:multiLevelType w:val="multilevel"/>
    <w:tmpl w:val="213443BC"/>
    <w:lvl w:ilvl="0">
      <w:start w:val="1"/>
      <w:numFmt w:val="bullet"/>
      <w:lvlText w:val="-"/>
      <w:lvlJc w:val="left"/>
      <w:pPr>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nsid w:val="69D56C21"/>
    <w:multiLevelType w:val="multilevel"/>
    <w:tmpl w:val="0B980D1C"/>
    <w:lvl w:ilvl="0">
      <w:start w:val="8"/>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4">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5">
    <w:nsid w:val="6CEE2585"/>
    <w:multiLevelType w:val="multilevel"/>
    <w:tmpl w:val="329C16D2"/>
    <w:lvl w:ilvl="0">
      <w:start w:val="1"/>
      <w:numFmt w:val="bullet"/>
      <w:lvlText w:val="-"/>
      <w:lvlJc w:val="left"/>
      <w:pPr>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nsid w:val="70833239"/>
    <w:multiLevelType w:val="hybridMultilevel"/>
    <w:tmpl w:val="E03AC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4A82F65"/>
    <w:multiLevelType w:val="multilevel"/>
    <w:tmpl w:val="EFF2DC94"/>
    <w:lvl w:ilvl="0">
      <w:start w:val="1"/>
      <w:numFmt w:val="decimal"/>
      <w:lvlText w:val="6.%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35"/>
  </w:num>
  <w:num w:numId="5">
    <w:abstractNumId w:val="2"/>
  </w:num>
  <w:num w:numId="6">
    <w:abstractNumId w:val="29"/>
  </w:num>
  <w:num w:numId="7">
    <w:abstractNumId w:val="18"/>
  </w:num>
  <w:num w:numId="8">
    <w:abstractNumId w:val="9"/>
  </w:num>
  <w:num w:numId="9">
    <w:abstractNumId w:val="8"/>
  </w:num>
  <w:num w:numId="10">
    <w:abstractNumId w:val="7"/>
  </w:num>
  <w:num w:numId="11">
    <w:abstractNumId w:val="30"/>
  </w:num>
  <w:num w:numId="12">
    <w:abstractNumId w:val="6"/>
  </w:num>
  <w:num w:numId="13">
    <w:abstractNumId w:val="37"/>
  </w:num>
  <w:num w:numId="14">
    <w:abstractNumId w:val="19"/>
  </w:num>
  <w:num w:numId="15">
    <w:abstractNumId w:val="27"/>
  </w:num>
  <w:num w:numId="16">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4"/>
  </w:num>
  <w:num w:numId="20">
    <w:abstractNumId w:val="44"/>
  </w:num>
  <w:num w:numId="21">
    <w:abstractNumId w:val="15"/>
  </w:num>
  <w:num w:numId="22">
    <w:abstractNumId w:val="5"/>
  </w:num>
  <w:num w:numId="23">
    <w:abstractNumId w:val="12"/>
  </w:num>
  <w:num w:numId="24">
    <w:abstractNumId w:val="22"/>
  </w:num>
  <w:num w:numId="25">
    <w:abstractNumId w:val="40"/>
  </w:num>
  <w:num w:numId="26">
    <w:abstractNumId w:val="34"/>
  </w:num>
  <w:num w:numId="27">
    <w:abstractNumId w:val="46"/>
  </w:num>
  <w:num w:numId="28">
    <w:abstractNumId w:val="1"/>
  </w:num>
  <w:num w:numId="29">
    <w:abstractNumId w:val="28"/>
  </w:num>
  <w:num w:numId="30">
    <w:abstractNumId w:val="20"/>
  </w:num>
  <w:num w:numId="31">
    <w:abstractNumId w:val="39"/>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num>
  <w:num w:numId="34">
    <w:abstractNumId w:val="32"/>
  </w:num>
  <w:num w:numId="35">
    <w:abstractNumId w:val="38"/>
  </w:num>
  <w:num w:numId="36">
    <w:abstractNumId w:val="17"/>
  </w:num>
  <w:num w:numId="37">
    <w:abstractNumId w:val="41"/>
  </w:num>
  <w:num w:numId="38">
    <w:abstractNumId w:val="36"/>
  </w:num>
  <w:num w:numId="39">
    <w:abstractNumId w:val="45"/>
  </w:num>
  <w:num w:numId="40">
    <w:abstractNumId w:val="47"/>
  </w:num>
  <w:num w:numId="41">
    <w:abstractNumId w:val="42"/>
  </w:num>
  <w:num w:numId="42">
    <w:abstractNumId w:val="4"/>
  </w:num>
  <w:num w:numId="43">
    <w:abstractNumId w:val="10"/>
  </w:num>
  <w:num w:numId="44">
    <w:abstractNumId w:val="26"/>
  </w:num>
  <w:num w:numId="45">
    <w:abstractNumId w:val="0"/>
    <w:lvlOverride w:ilvl="0">
      <w:lvl w:ilvl="0">
        <w:numFmt w:val="bullet"/>
        <w:lvlText w:val="-"/>
        <w:legacy w:legacy="1" w:legacySpace="0" w:legacyIndent="115"/>
        <w:lvlJc w:val="left"/>
        <w:rPr>
          <w:rFonts w:ascii="Times New Roman" w:hAnsi="Times New Roman" w:hint="default"/>
        </w:rPr>
      </w:lvl>
    </w:lvlOverride>
  </w:num>
  <w:num w:numId="46">
    <w:abstractNumId w:val="25"/>
  </w:num>
  <w:num w:numId="47">
    <w:abstractNumId w:val="0"/>
    <w:lvlOverride w:ilvl="0">
      <w:lvl w:ilvl="0">
        <w:numFmt w:val="bullet"/>
        <w:lvlText w:val="-"/>
        <w:legacy w:legacy="1" w:legacySpace="0" w:legacyIndent="135"/>
        <w:lvlJc w:val="left"/>
        <w:rPr>
          <w:rFonts w:ascii="Times New Roman" w:hAnsi="Times New Roman" w:hint="default"/>
        </w:rPr>
      </w:lvl>
    </w:lvlOverride>
  </w:num>
  <w:num w:numId="48">
    <w:abstractNumId w:val="16"/>
  </w:num>
  <w:num w:numId="49">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mirrorMargins/>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F10BE"/>
    <w:rsid w:val="0000261B"/>
    <w:rsid w:val="00005594"/>
    <w:rsid w:val="0001405B"/>
    <w:rsid w:val="000144AA"/>
    <w:rsid w:val="00020456"/>
    <w:rsid w:val="000213D4"/>
    <w:rsid w:val="00022822"/>
    <w:rsid w:val="00024D3D"/>
    <w:rsid w:val="00026CB5"/>
    <w:rsid w:val="00030DCB"/>
    <w:rsid w:val="0003133D"/>
    <w:rsid w:val="00031C3F"/>
    <w:rsid w:val="00034214"/>
    <w:rsid w:val="00034CF0"/>
    <w:rsid w:val="00037E24"/>
    <w:rsid w:val="00043F03"/>
    <w:rsid w:val="00046E01"/>
    <w:rsid w:val="000559D7"/>
    <w:rsid w:val="00067916"/>
    <w:rsid w:val="000837DF"/>
    <w:rsid w:val="00083F9A"/>
    <w:rsid w:val="00094713"/>
    <w:rsid w:val="000A0CCA"/>
    <w:rsid w:val="000A5E5A"/>
    <w:rsid w:val="000B2157"/>
    <w:rsid w:val="000B4187"/>
    <w:rsid w:val="000C1031"/>
    <w:rsid w:val="000C2EF3"/>
    <w:rsid w:val="000C6D3A"/>
    <w:rsid w:val="000D07BC"/>
    <w:rsid w:val="000E3675"/>
    <w:rsid w:val="000E49B6"/>
    <w:rsid w:val="000E60E7"/>
    <w:rsid w:val="000E6912"/>
    <w:rsid w:val="000F595C"/>
    <w:rsid w:val="000F5F3D"/>
    <w:rsid w:val="000F714B"/>
    <w:rsid w:val="00102D38"/>
    <w:rsid w:val="001044A4"/>
    <w:rsid w:val="00104568"/>
    <w:rsid w:val="00105B02"/>
    <w:rsid w:val="0011087D"/>
    <w:rsid w:val="001110BA"/>
    <w:rsid w:val="00122F7E"/>
    <w:rsid w:val="00126925"/>
    <w:rsid w:val="0012735C"/>
    <w:rsid w:val="00132388"/>
    <w:rsid w:val="00145FC8"/>
    <w:rsid w:val="00145FF0"/>
    <w:rsid w:val="00146F0A"/>
    <w:rsid w:val="0015112E"/>
    <w:rsid w:val="00151D50"/>
    <w:rsid w:val="00152118"/>
    <w:rsid w:val="00152474"/>
    <w:rsid w:val="00153690"/>
    <w:rsid w:val="00156AA6"/>
    <w:rsid w:val="00157777"/>
    <w:rsid w:val="00162830"/>
    <w:rsid w:val="001654D4"/>
    <w:rsid w:val="00166B15"/>
    <w:rsid w:val="001761D9"/>
    <w:rsid w:val="001843F2"/>
    <w:rsid w:val="001863AE"/>
    <w:rsid w:val="00187A0A"/>
    <w:rsid w:val="0019049A"/>
    <w:rsid w:val="001A0692"/>
    <w:rsid w:val="001A3E89"/>
    <w:rsid w:val="001A6139"/>
    <w:rsid w:val="001B39C0"/>
    <w:rsid w:val="001C2DA1"/>
    <w:rsid w:val="001C4B9B"/>
    <w:rsid w:val="001C699C"/>
    <w:rsid w:val="001D1B7B"/>
    <w:rsid w:val="001D5138"/>
    <w:rsid w:val="001D549C"/>
    <w:rsid w:val="001D6109"/>
    <w:rsid w:val="001D706D"/>
    <w:rsid w:val="001E06D7"/>
    <w:rsid w:val="001E1FEA"/>
    <w:rsid w:val="001E266D"/>
    <w:rsid w:val="001E4F4F"/>
    <w:rsid w:val="001F10BE"/>
    <w:rsid w:val="001F13C1"/>
    <w:rsid w:val="001F4F9A"/>
    <w:rsid w:val="001F5C3A"/>
    <w:rsid w:val="001F5E00"/>
    <w:rsid w:val="00202BEC"/>
    <w:rsid w:val="0020456C"/>
    <w:rsid w:val="00204E82"/>
    <w:rsid w:val="00212595"/>
    <w:rsid w:val="00212D51"/>
    <w:rsid w:val="00214161"/>
    <w:rsid w:val="002158C6"/>
    <w:rsid w:val="0022079E"/>
    <w:rsid w:val="002234B9"/>
    <w:rsid w:val="0022756C"/>
    <w:rsid w:val="002318F5"/>
    <w:rsid w:val="00232854"/>
    <w:rsid w:val="00232E4D"/>
    <w:rsid w:val="00236AC0"/>
    <w:rsid w:val="00250610"/>
    <w:rsid w:val="0025110C"/>
    <w:rsid w:val="00255D52"/>
    <w:rsid w:val="002560AE"/>
    <w:rsid w:val="00260EF5"/>
    <w:rsid w:val="0026669D"/>
    <w:rsid w:val="00267A42"/>
    <w:rsid w:val="0027623D"/>
    <w:rsid w:val="00277115"/>
    <w:rsid w:val="0028108B"/>
    <w:rsid w:val="00285F46"/>
    <w:rsid w:val="002922E4"/>
    <w:rsid w:val="00295734"/>
    <w:rsid w:val="00296E86"/>
    <w:rsid w:val="002A1A81"/>
    <w:rsid w:val="002A34CB"/>
    <w:rsid w:val="002A459A"/>
    <w:rsid w:val="002A550F"/>
    <w:rsid w:val="002A6C20"/>
    <w:rsid w:val="002A7834"/>
    <w:rsid w:val="002A7B68"/>
    <w:rsid w:val="002B1B6F"/>
    <w:rsid w:val="002B1D75"/>
    <w:rsid w:val="002B3AF6"/>
    <w:rsid w:val="002B49C2"/>
    <w:rsid w:val="002B4F66"/>
    <w:rsid w:val="002C0C82"/>
    <w:rsid w:val="002C0ECC"/>
    <w:rsid w:val="002D21E4"/>
    <w:rsid w:val="002D2DD0"/>
    <w:rsid w:val="002E77B0"/>
    <w:rsid w:val="002F2CF3"/>
    <w:rsid w:val="002F4271"/>
    <w:rsid w:val="002F4D65"/>
    <w:rsid w:val="002F625B"/>
    <w:rsid w:val="0030269D"/>
    <w:rsid w:val="0030434A"/>
    <w:rsid w:val="00305CEB"/>
    <w:rsid w:val="00306D0D"/>
    <w:rsid w:val="00306F61"/>
    <w:rsid w:val="00311BAD"/>
    <w:rsid w:val="00313480"/>
    <w:rsid w:val="00320945"/>
    <w:rsid w:val="00321E5C"/>
    <w:rsid w:val="003277B7"/>
    <w:rsid w:val="00330AC9"/>
    <w:rsid w:val="0033405B"/>
    <w:rsid w:val="00334202"/>
    <w:rsid w:val="003354FA"/>
    <w:rsid w:val="00337292"/>
    <w:rsid w:val="0034138B"/>
    <w:rsid w:val="003445F8"/>
    <w:rsid w:val="00346890"/>
    <w:rsid w:val="00346BF5"/>
    <w:rsid w:val="00353C4D"/>
    <w:rsid w:val="0035540D"/>
    <w:rsid w:val="00364AF1"/>
    <w:rsid w:val="00370FD0"/>
    <w:rsid w:val="00372690"/>
    <w:rsid w:val="0038040A"/>
    <w:rsid w:val="003815E2"/>
    <w:rsid w:val="00391C44"/>
    <w:rsid w:val="00391E4F"/>
    <w:rsid w:val="003A48AC"/>
    <w:rsid w:val="003B4697"/>
    <w:rsid w:val="003B6E3D"/>
    <w:rsid w:val="003B7B7C"/>
    <w:rsid w:val="003C0C0D"/>
    <w:rsid w:val="003C185D"/>
    <w:rsid w:val="003C1AA9"/>
    <w:rsid w:val="003C6B87"/>
    <w:rsid w:val="003C7F44"/>
    <w:rsid w:val="003D12D5"/>
    <w:rsid w:val="003D2C3F"/>
    <w:rsid w:val="003D3144"/>
    <w:rsid w:val="003D4C5A"/>
    <w:rsid w:val="003D59DB"/>
    <w:rsid w:val="003E0E13"/>
    <w:rsid w:val="003E1749"/>
    <w:rsid w:val="003E2137"/>
    <w:rsid w:val="003E3EC7"/>
    <w:rsid w:val="003E4D38"/>
    <w:rsid w:val="003E766C"/>
    <w:rsid w:val="003F03A4"/>
    <w:rsid w:val="003F760A"/>
    <w:rsid w:val="003F764F"/>
    <w:rsid w:val="004019BF"/>
    <w:rsid w:val="004049AB"/>
    <w:rsid w:val="004067E9"/>
    <w:rsid w:val="00412DEF"/>
    <w:rsid w:val="00414793"/>
    <w:rsid w:val="00420F0C"/>
    <w:rsid w:val="00425722"/>
    <w:rsid w:val="004261B1"/>
    <w:rsid w:val="004318DD"/>
    <w:rsid w:val="00431D25"/>
    <w:rsid w:val="00433EF8"/>
    <w:rsid w:val="004379D8"/>
    <w:rsid w:val="00443345"/>
    <w:rsid w:val="00444FDA"/>
    <w:rsid w:val="004526C7"/>
    <w:rsid w:val="00457395"/>
    <w:rsid w:val="0046182C"/>
    <w:rsid w:val="00465DB4"/>
    <w:rsid w:val="0046730B"/>
    <w:rsid w:val="004700B2"/>
    <w:rsid w:val="00472314"/>
    <w:rsid w:val="004A0EC7"/>
    <w:rsid w:val="004A43D9"/>
    <w:rsid w:val="004A483B"/>
    <w:rsid w:val="004B1D11"/>
    <w:rsid w:val="004B747F"/>
    <w:rsid w:val="004C2B94"/>
    <w:rsid w:val="004C3365"/>
    <w:rsid w:val="004C4632"/>
    <w:rsid w:val="004C7EBE"/>
    <w:rsid w:val="004D1850"/>
    <w:rsid w:val="004D367E"/>
    <w:rsid w:val="004D60CC"/>
    <w:rsid w:val="004D644D"/>
    <w:rsid w:val="004D6DEE"/>
    <w:rsid w:val="004D7887"/>
    <w:rsid w:val="004E5488"/>
    <w:rsid w:val="004E74F7"/>
    <w:rsid w:val="004E7E76"/>
    <w:rsid w:val="004F5CD8"/>
    <w:rsid w:val="004F7EDF"/>
    <w:rsid w:val="00500255"/>
    <w:rsid w:val="00501553"/>
    <w:rsid w:val="00503A0E"/>
    <w:rsid w:val="0051005E"/>
    <w:rsid w:val="005109AA"/>
    <w:rsid w:val="00522DF5"/>
    <w:rsid w:val="00524BD4"/>
    <w:rsid w:val="0052742C"/>
    <w:rsid w:val="005408E2"/>
    <w:rsid w:val="00541F21"/>
    <w:rsid w:val="00543798"/>
    <w:rsid w:val="005444A0"/>
    <w:rsid w:val="00544F76"/>
    <w:rsid w:val="005511D5"/>
    <w:rsid w:val="00553880"/>
    <w:rsid w:val="00553B90"/>
    <w:rsid w:val="00555C25"/>
    <w:rsid w:val="00564F43"/>
    <w:rsid w:val="00565573"/>
    <w:rsid w:val="00565B77"/>
    <w:rsid w:val="00567884"/>
    <w:rsid w:val="005700E9"/>
    <w:rsid w:val="0057141B"/>
    <w:rsid w:val="00574FF5"/>
    <w:rsid w:val="00577BFC"/>
    <w:rsid w:val="005909F3"/>
    <w:rsid w:val="0059229A"/>
    <w:rsid w:val="005949B9"/>
    <w:rsid w:val="005A7177"/>
    <w:rsid w:val="005B0A45"/>
    <w:rsid w:val="005B0F22"/>
    <w:rsid w:val="005B362C"/>
    <w:rsid w:val="005D1ED9"/>
    <w:rsid w:val="005D1F51"/>
    <w:rsid w:val="005E2E0A"/>
    <w:rsid w:val="005F044D"/>
    <w:rsid w:val="005F1FC9"/>
    <w:rsid w:val="00601249"/>
    <w:rsid w:val="0060205D"/>
    <w:rsid w:val="00604662"/>
    <w:rsid w:val="00607459"/>
    <w:rsid w:val="00612B74"/>
    <w:rsid w:val="00623286"/>
    <w:rsid w:val="00636580"/>
    <w:rsid w:val="00636BCA"/>
    <w:rsid w:val="00640F2C"/>
    <w:rsid w:val="00651149"/>
    <w:rsid w:val="006551F0"/>
    <w:rsid w:val="00660F75"/>
    <w:rsid w:val="00663D7C"/>
    <w:rsid w:val="00663FD9"/>
    <w:rsid w:val="00664B84"/>
    <w:rsid w:val="0066508B"/>
    <w:rsid w:val="00670423"/>
    <w:rsid w:val="00673127"/>
    <w:rsid w:val="0067433A"/>
    <w:rsid w:val="0067511C"/>
    <w:rsid w:val="00676441"/>
    <w:rsid w:val="00680EED"/>
    <w:rsid w:val="0068718A"/>
    <w:rsid w:val="00690514"/>
    <w:rsid w:val="00690EDD"/>
    <w:rsid w:val="00696C3E"/>
    <w:rsid w:val="006C177F"/>
    <w:rsid w:val="006C2BC4"/>
    <w:rsid w:val="006C306E"/>
    <w:rsid w:val="006C48D0"/>
    <w:rsid w:val="006D56AF"/>
    <w:rsid w:val="006D7EB3"/>
    <w:rsid w:val="006E181A"/>
    <w:rsid w:val="006E25D8"/>
    <w:rsid w:val="006E445C"/>
    <w:rsid w:val="006E4AD4"/>
    <w:rsid w:val="006E7119"/>
    <w:rsid w:val="006F0F0C"/>
    <w:rsid w:val="006F4814"/>
    <w:rsid w:val="006F55A2"/>
    <w:rsid w:val="006F7682"/>
    <w:rsid w:val="00701CFF"/>
    <w:rsid w:val="00704F83"/>
    <w:rsid w:val="00705AE8"/>
    <w:rsid w:val="007116E0"/>
    <w:rsid w:val="007253C4"/>
    <w:rsid w:val="007254E2"/>
    <w:rsid w:val="00731536"/>
    <w:rsid w:val="00742788"/>
    <w:rsid w:val="00756342"/>
    <w:rsid w:val="00756E06"/>
    <w:rsid w:val="00757E14"/>
    <w:rsid w:val="0076039D"/>
    <w:rsid w:val="0076622E"/>
    <w:rsid w:val="00766658"/>
    <w:rsid w:val="0077618D"/>
    <w:rsid w:val="00777E9B"/>
    <w:rsid w:val="00781C55"/>
    <w:rsid w:val="0078366C"/>
    <w:rsid w:val="00784E56"/>
    <w:rsid w:val="00785ABA"/>
    <w:rsid w:val="00790BE5"/>
    <w:rsid w:val="00792E04"/>
    <w:rsid w:val="00793245"/>
    <w:rsid w:val="00794BDE"/>
    <w:rsid w:val="007A4867"/>
    <w:rsid w:val="007B1AF9"/>
    <w:rsid w:val="007B3962"/>
    <w:rsid w:val="007B3A16"/>
    <w:rsid w:val="007B6780"/>
    <w:rsid w:val="007C2BE3"/>
    <w:rsid w:val="007C2CBD"/>
    <w:rsid w:val="007C32AD"/>
    <w:rsid w:val="007C425F"/>
    <w:rsid w:val="007C4E21"/>
    <w:rsid w:val="007C58CE"/>
    <w:rsid w:val="007D1B93"/>
    <w:rsid w:val="007D2368"/>
    <w:rsid w:val="007D49E2"/>
    <w:rsid w:val="007E01B9"/>
    <w:rsid w:val="007E0741"/>
    <w:rsid w:val="007E0CE2"/>
    <w:rsid w:val="007E36EE"/>
    <w:rsid w:val="007E4448"/>
    <w:rsid w:val="007E5E6D"/>
    <w:rsid w:val="007E5F68"/>
    <w:rsid w:val="007E771F"/>
    <w:rsid w:val="007E79C8"/>
    <w:rsid w:val="007F57B1"/>
    <w:rsid w:val="00804401"/>
    <w:rsid w:val="00807AF3"/>
    <w:rsid w:val="00814CF0"/>
    <w:rsid w:val="00822D8F"/>
    <w:rsid w:val="00822FEA"/>
    <w:rsid w:val="00824458"/>
    <w:rsid w:val="008259E4"/>
    <w:rsid w:val="00826E9C"/>
    <w:rsid w:val="00832962"/>
    <w:rsid w:val="00835035"/>
    <w:rsid w:val="008400DD"/>
    <w:rsid w:val="00840321"/>
    <w:rsid w:val="008407E8"/>
    <w:rsid w:val="00846CA9"/>
    <w:rsid w:val="00851B1E"/>
    <w:rsid w:val="0086036F"/>
    <w:rsid w:val="0086318C"/>
    <w:rsid w:val="00872DBB"/>
    <w:rsid w:val="00876567"/>
    <w:rsid w:val="00881CD2"/>
    <w:rsid w:val="00881F48"/>
    <w:rsid w:val="00894122"/>
    <w:rsid w:val="008941E4"/>
    <w:rsid w:val="00894589"/>
    <w:rsid w:val="00897FE5"/>
    <w:rsid w:val="008A39BC"/>
    <w:rsid w:val="008A6826"/>
    <w:rsid w:val="008B0340"/>
    <w:rsid w:val="008C1513"/>
    <w:rsid w:val="008C1A62"/>
    <w:rsid w:val="008C4594"/>
    <w:rsid w:val="008C678A"/>
    <w:rsid w:val="008D05D1"/>
    <w:rsid w:val="008D0BF9"/>
    <w:rsid w:val="008D48B7"/>
    <w:rsid w:val="008D7D70"/>
    <w:rsid w:val="008E1710"/>
    <w:rsid w:val="008E1ABB"/>
    <w:rsid w:val="008E3EA8"/>
    <w:rsid w:val="008E4F87"/>
    <w:rsid w:val="008F23F7"/>
    <w:rsid w:val="008F3138"/>
    <w:rsid w:val="008F5FAA"/>
    <w:rsid w:val="00900D58"/>
    <w:rsid w:val="00914671"/>
    <w:rsid w:val="0091708E"/>
    <w:rsid w:val="00917DD5"/>
    <w:rsid w:val="00920352"/>
    <w:rsid w:val="009221C9"/>
    <w:rsid w:val="009324D3"/>
    <w:rsid w:val="00932C31"/>
    <w:rsid w:val="00940B04"/>
    <w:rsid w:val="00952834"/>
    <w:rsid w:val="00956ADC"/>
    <w:rsid w:val="009613B8"/>
    <w:rsid w:val="009654DD"/>
    <w:rsid w:val="0096701E"/>
    <w:rsid w:val="00967352"/>
    <w:rsid w:val="00967F9C"/>
    <w:rsid w:val="00974612"/>
    <w:rsid w:val="009748C6"/>
    <w:rsid w:val="00974C90"/>
    <w:rsid w:val="00990D31"/>
    <w:rsid w:val="00990DE2"/>
    <w:rsid w:val="009922CA"/>
    <w:rsid w:val="00993240"/>
    <w:rsid w:val="0099738A"/>
    <w:rsid w:val="009A012F"/>
    <w:rsid w:val="009A4399"/>
    <w:rsid w:val="009A49F0"/>
    <w:rsid w:val="009B4E47"/>
    <w:rsid w:val="009B4FDC"/>
    <w:rsid w:val="009B6190"/>
    <w:rsid w:val="009B75ED"/>
    <w:rsid w:val="009D1AE2"/>
    <w:rsid w:val="009D4363"/>
    <w:rsid w:val="009D5252"/>
    <w:rsid w:val="009D7138"/>
    <w:rsid w:val="009D7873"/>
    <w:rsid w:val="009E0EB0"/>
    <w:rsid w:val="009E23D8"/>
    <w:rsid w:val="009E3A9F"/>
    <w:rsid w:val="009E40CB"/>
    <w:rsid w:val="009E74BC"/>
    <w:rsid w:val="009F27A5"/>
    <w:rsid w:val="009F7624"/>
    <w:rsid w:val="00A077CD"/>
    <w:rsid w:val="00A207F0"/>
    <w:rsid w:val="00A24E37"/>
    <w:rsid w:val="00A266FF"/>
    <w:rsid w:val="00A27E16"/>
    <w:rsid w:val="00A36973"/>
    <w:rsid w:val="00A37F57"/>
    <w:rsid w:val="00A43D5D"/>
    <w:rsid w:val="00A44144"/>
    <w:rsid w:val="00A441EA"/>
    <w:rsid w:val="00A52F12"/>
    <w:rsid w:val="00A5322C"/>
    <w:rsid w:val="00A5579C"/>
    <w:rsid w:val="00A636F0"/>
    <w:rsid w:val="00A71A08"/>
    <w:rsid w:val="00A756AA"/>
    <w:rsid w:val="00A75C1A"/>
    <w:rsid w:val="00A76F1E"/>
    <w:rsid w:val="00A8291D"/>
    <w:rsid w:val="00A868B2"/>
    <w:rsid w:val="00A96D8E"/>
    <w:rsid w:val="00AA2C45"/>
    <w:rsid w:val="00AA2F14"/>
    <w:rsid w:val="00AB57F6"/>
    <w:rsid w:val="00AB7683"/>
    <w:rsid w:val="00AB7919"/>
    <w:rsid w:val="00AC7320"/>
    <w:rsid w:val="00AC74E1"/>
    <w:rsid w:val="00AD0A2B"/>
    <w:rsid w:val="00AD545F"/>
    <w:rsid w:val="00AD7FCD"/>
    <w:rsid w:val="00AE1C80"/>
    <w:rsid w:val="00AE39AE"/>
    <w:rsid w:val="00AE687E"/>
    <w:rsid w:val="00AF03FA"/>
    <w:rsid w:val="00AF2375"/>
    <w:rsid w:val="00AF296C"/>
    <w:rsid w:val="00AF4CD8"/>
    <w:rsid w:val="00AF595F"/>
    <w:rsid w:val="00AF6406"/>
    <w:rsid w:val="00AF6A0D"/>
    <w:rsid w:val="00AF6DE2"/>
    <w:rsid w:val="00B032E0"/>
    <w:rsid w:val="00B044AE"/>
    <w:rsid w:val="00B047A7"/>
    <w:rsid w:val="00B1443C"/>
    <w:rsid w:val="00B23FE5"/>
    <w:rsid w:val="00B24EBC"/>
    <w:rsid w:val="00B255A0"/>
    <w:rsid w:val="00B26AE4"/>
    <w:rsid w:val="00B30F2D"/>
    <w:rsid w:val="00B31329"/>
    <w:rsid w:val="00B351A2"/>
    <w:rsid w:val="00B40EF5"/>
    <w:rsid w:val="00B430AD"/>
    <w:rsid w:val="00B43356"/>
    <w:rsid w:val="00B474CE"/>
    <w:rsid w:val="00B657F3"/>
    <w:rsid w:val="00B658ED"/>
    <w:rsid w:val="00B72586"/>
    <w:rsid w:val="00B8064E"/>
    <w:rsid w:val="00B808E9"/>
    <w:rsid w:val="00B82A1E"/>
    <w:rsid w:val="00B85295"/>
    <w:rsid w:val="00B8642A"/>
    <w:rsid w:val="00B86DF2"/>
    <w:rsid w:val="00B94B2C"/>
    <w:rsid w:val="00B9677C"/>
    <w:rsid w:val="00B975DE"/>
    <w:rsid w:val="00BA057A"/>
    <w:rsid w:val="00BA0626"/>
    <w:rsid w:val="00BA726E"/>
    <w:rsid w:val="00BB0B2A"/>
    <w:rsid w:val="00BB7F31"/>
    <w:rsid w:val="00BC0136"/>
    <w:rsid w:val="00BC132E"/>
    <w:rsid w:val="00BD16E3"/>
    <w:rsid w:val="00BD4071"/>
    <w:rsid w:val="00BD7156"/>
    <w:rsid w:val="00BE1A5D"/>
    <w:rsid w:val="00BE231A"/>
    <w:rsid w:val="00C011F7"/>
    <w:rsid w:val="00C02AE7"/>
    <w:rsid w:val="00C1266C"/>
    <w:rsid w:val="00C15C6C"/>
    <w:rsid w:val="00C2007D"/>
    <w:rsid w:val="00C31DD2"/>
    <w:rsid w:val="00C34590"/>
    <w:rsid w:val="00C35CA3"/>
    <w:rsid w:val="00C4501A"/>
    <w:rsid w:val="00C45C8C"/>
    <w:rsid w:val="00C45DA1"/>
    <w:rsid w:val="00C4627C"/>
    <w:rsid w:val="00C46D30"/>
    <w:rsid w:val="00C54359"/>
    <w:rsid w:val="00C54FCB"/>
    <w:rsid w:val="00C563CC"/>
    <w:rsid w:val="00C66950"/>
    <w:rsid w:val="00C71B23"/>
    <w:rsid w:val="00C730A9"/>
    <w:rsid w:val="00C73CB8"/>
    <w:rsid w:val="00C74F51"/>
    <w:rsid w:val="00C772B0"/>
    <w:rsid w:val="00C8316B"/>
    <w:rsid w:val="00C840EB"/>
    <w:rsid w:val="00C84D7F"/>
    <w:rsid w:val="00C918FD"/>
    <w:rsid w:val="00C94CDA"/>
    <w:rsid w:val="00CA6DD1"/>
    <w:rsid w:val="00CA7753"/>
    <w:rsid w:val="00CB05EB"/>
    <w:rsid w:val="00CB1A20"/>
    <w:rsid w:val="00CB560A"/>
    <w:rsid w:val="00CC1A4C"/>
    <w:rsid w:val="00CC1CDC"/>
    <w:rsid w:val="00CC5A9B"/>
    <w:rsid w:val="00CC692B"/>
    <w:rsid w:val="00CC699E"/>
    <w:rsid w:val="00CD14DD"/>
    <w:rsid w:val="00CD6BDD"/>
    <w:rsid w:val="00CD7C5E"/>
    <w:rsid w:val="00CE63E1"/>
    <w:rsid w:val="00CF2650"/>
    <w:rsid w:val="00CF2919"/>
    <w:rsid w:val="00CF2F13"/>
    <w:rsid w:val="00D00D64"/>
    <w:rsid w:val="00D01030"/>
    <w:rsid w:val="00D011F1"/>
    <w:rsid w:val="00D04DA6"/>
    <w:rsid w:val="00D07BAD"/>
    <w:rsid w:val="00D12E53"/>
    <w:rsid w:val="00D166F0"/>
    <w:rsid w:val="00D203AC"/>
    <w:rsid w:val="00D26092"/>
    <w:rsid w:val="00D33001"/>
    <w:rsid w:val="00D3389A"/>
    <w:rsid w:val="00D443D7"/>
    <w:rsid w:val="00D57188"/>
    <w:rsid w:val="00D5773E"/>
    <w:rsid w:val="00D65294"/>
    <w:rsid w:val="00D71980"/>
    <w:rsid w:val="00D74FBB"/>
    <w:rsid w:val="00D77091"/>
    <w:rsid w:val="00D8199D"/>
    <w:rsid w:val="00D81A5B"/>
    <w:rsid w:val="00D82935"/>
    <w:rsid w:val="00D85457"/>
    <w:rsid w:val="00D86F50"/>
    <w:rsid w:val="00D90619"/>
    <w:rsid w:val="00DA143B"/>
    <w:rsid w:val="00DA2D07"/>
    <w:rsid w:val="00DB161B"/>
    <w:rsid w:val="00DB2B01"/>
    <w:rsid w:val="00DB3D41"/>
    <w:rsid w:val="00DB3EF6"/>
    <w:rsid w:val="00DB5CD7"/>
    <w:rsid w:val="00DB7B52"/>
    <w:rsid w:val="00DC3812"/>
    <w:rsid w:val="00DC7D40"/>
    <w:rsid w:val="00DD3305"/>
    <w:rsid w:val="00DD50B3"/>
    <w:rsid w:val="00DD553A"/>
    <w:rsid w:val="00DD5F58"/>
    <w:rsid w:val="00DD691B"/>
    <w:rsid w:val="00DD7BE3"/>
    <w:rsid w:val="00DE013F"/>
    <w:rsid w:val="00DE0A06"/>
    <w:rsid w:val="00DE1720"/>
    <w:rsid w:val="00DE241D"/>
    <w:rsid w:val="00DE3A4B"/>
    <w:rsid w:val="00DE660B"/>
    <w:rsid w:val="00DF1513"/>
    <w:rsid w:val="00DF175C"/>
    <w:rsid w:val="00DF4A18"/>
    <w:rsid w:val="00DF75F8"/>
    <w:rsid w:val="00E003BE"/>
    <w:rsid w:val="00E01214"/>
    <w:rsid w:val="00E03500"/>
    <w:rsid w:val="00E05238"/>
    <w:rsid w:val="00E075A7"/>
    <w:rsid w:val="00E12CDB"/>
    <w:rsid w:val="00E161B1"/>
    <w:rsid w:val="00E24189"/>
    <w:rsid w:val="00E318B1"/>
    <w:rsid w:val="00E31E9A"/>
    <w:rsid w:val="00E410A6"/>
    <w:rsid w:val="00E4218A"/>
    <w:rsid w:val="00E552B7"/>
    <w:rsid w:val="00E55CC6"/>
    <w:rsid w:val="00E62F31"/>
    <w:rsid w:val="00E713A0"/>
    <w:rsid w:val="00E7356C"/>
    <w:rsid w:val="00E73A40"/>
    <w:rsid w:val="00E73AB0"/>
    <w:rsid w:val="00E845C7"/>
    <w:rsid w:val="00E941F3"/>
    <w:rsid w:val="00E9571E"/>
    <w:rsid w:val="00E95EF1"/>
    <w:rsid w:val="00EA0633"/>
    <w:rsid w:val="00EA4FF5"/>
    <w:rsid w:val="00EA71DE"/>
    <w:rsid w:val="00EB12AB"/>
    <w:rsid w:val="00EB3FEB"/>
    <w:rsid w:val="00EB5C43"/>
    <w:rsid w:val="00EB6563"/>
    <w:rsid w:val="00EC1E87"/>
    <w:rsid w:val="00EC1F48"/>
    <w:rsid w:val="00EC215D"/>
    <w:rsid w:val="00EC54E3"/>
    <w:rsid w:val="00ED7585"/>
    <w:rsid w:val="00EE6270"/>
    <w:rsid w:val="00EE7EF0"/>
    <w:rsid w:val="00EF0545"/>
    <w:rsid w:val="00EF0D62"/>
    <w:rsid w:val="00EF2744"/>
    <w:rsid w:val="00EF510F"/>
    <w:rsid w:val="00F0477C"/>
    <w:rsid w:val="00F048C7"/>
    <w:rsid w:val="00F04C40"/>
    <w:rsid w:val="00F116E2"/>
    <w:rsid w:val="00F117E7"/>
    <w:rsid w:val="00F24EE1"/>
    <w:rsid w:val="00F34F79"/>
    <w:rsid w:val="00F37F52"/>
    <w:rsid w:val="00F453A0"/>
    <w:rsid w:val="00F55E24"/>
    <w:rsid w:val="00F56CAD"/>
    <w:rsid w:val="00F67D39"/>
    <w:rsid w:val="00F7626C"/>
    <w:rsid w:val="00F82060"/>
    <w:rsid w:val="00F83824"/>
    <w:rsid w:val="00F849B5"/>
    <w:rsid w:val="00F85279"/>
    <w:rsid w:val="00F86E9D"/>
    <w:rsid w:val="00F876EA"/>
    <w:rsid w:val="00F93AFB"/>
    <w:rsid w:val="00F95668"/>
    <w:rsid w:val="00F96EC5"/>
    <w:rsid w:val="00FA20AC"/>
    <w:rsid w:val="00FA5274"/>
    <w:rsid w:val="00FB0F61"/>
    <w:rsid w:val="00FB6E56"/>
    <w:rsid w:val="00FC2363"/>
    <w:rsid w:val="00FC4269"/>
    <w:rsid w:val="00FC64F3"/>
    <w:rsid w:val="00FC6C30"/>
    <w:rsid w:val="00FD54B3"/>
    <w:rsid w:val="00FD5B86"/>
    <w:rsid w:val="00FD6477"/>
    <w:rsid w:val="00FE001C"/>
    <w:rsid w:val="00FE4823"/>
    <w:rsid w:val="00FF5C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pacing w:val="-49"/>
        <w:position w:val="-1"/>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index heading" w:uiPriority="0"/>
    <w:lsdException w:name="caption" w:uiPriority="0" w:qFormat="1"/>
    <w:lsdException w:name="page number" w:uiPriority="0"/>
    <w:lsdException w:name="List"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Code"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F10BE"/>
    <w:rPr>
      <w:spacing w:val="0"/>
      <w:position w:val="0"/>
      <w:sz w:val="24"/>
      <w:szCs w:val="24"/>
    </w:rPr>
  </w:style>
  <w:style w:type="paragraph" w:styleId="1">
    <w:name w:val="heading 1"/>
    <w:basedOn w:val="a1"/>
    <w:next w:val="a1"/>
    <w:link w:val="10"/>
    <w:qFormat/>
    <w:rsid w:val="00236AC0"/>
    <w:pPr>
      <w:keepNext/>
      <w:numPr>
        <w:numId w:val="1"/>
      </w:numPr>
      <w:spacing w:before="240" w:after="60"/>
      <w:outlineLvl w:val="0"/>
    </w:pPr>
    <w:rPr>
      <w:rFonts w:ascii="Arial" w:hAnsi="Arial" w:cs="Arial"/>
      <w:b/>
      <w:bCs/>
      <w:kern w:val="32"/>
      <w:sz w:val="32"/>
      <w:szCs w:val="32"/>
    </w:rPr>
  </w:style>
  <w:style w:type="paragraph" w:styleId="2">
    <w:name w:val="heading 2"/>
    <w:basedOn w:val="a1"/>
    <w:next w:val="a1"/>
    <w:link w:val="20"/>
    <w:qFormat/>
    <w:rsid w:val="001F10BE"/>
    <w:pPr>
      <w:keepNext/>
      <w:spacing w:before="240" w:after="60"/>
      <w:outlineLvl w:val="1"/>
    </w:pPr>
    <w:rPr>
      <w:rFonts w:ascii="Arial" w:hAnsi="Arial" w:cs="Arial"/>
      <w:b/>
      <w:bCs/>
      <w:i/>
      <w:iCs/>
      <w:sz w:val="28"/>
      <w:szCs w:val="28"/>
    </w:rPr>
  </w:style>
  <w:style w:type="paragraph" w:styleId="3">
    <w:name w:val="heading 3"/>
    <w:basedOn w:val="a1"/>
    <w:next w:val="a1"/>
    <w:link w:val="30"/>
    <w:qFormat/>
    <w:rsid w:val="001F10BE"/>
    <w:pPr>
      <w:keepNext/>
      <w:spacing w:before="240" w:after="60"/>
      <w:outlineLvl w:val="2"/>
    </w:pPr>
    <w:rPr>
      <w:rFonts w:ascii="Arial" w:hAnsi="Arial" w:cs="Arial"/>
      <w:b/>
      <w:bCs/>
      <w:sz w:val="26"/>
      <w:szCs w:val="26"/>
    </w:rPr>
  </w:style>
  <w:style w:type="paragraph" w:styleId="4">
    <w:name w:val="heading 4"/>
    <w:basedOn w:val="a1"/>
    <w:next w:val="a1"/>
    <w:link w:val="40"/>
    <w:qFormat/>
    <w:rsid w:val="001F10BE"/>
    <w:pPr>
      <w:keepNext/>
      <w:spacing w:before="240" w:after="60"/>
      <w:outlineLvl w:val="3"/>
    </w:pPr>
    <w:rPr>
      <w:b/>
      <w:bCs/>
      <w:sz w:val="28"/>
      <w:szCs w:val="28"/>
    </w:rPr>
  </w:style>
  <w:style w:type="paragraph" w:styleId="5">
    <w:name w:val="heading 5"/>
    <w:basedOn w:val="a1"/>
    <w:next w:val="a1"/>
    <w:link w:val="50"/>
    <w:qFormat/>
    <w:rsid w:val="001F10BE"/>
    <w:pPr>
      <w:keepNext/>
      <w:autoSpaceDE w:val="0"/>
      <w:autoSpaceDN w:val="0"/>
      <w:outlineLvl w:val="4"/>
    </w:pPr>
  </w:style>
  <w:style w:type="paragraph" w:styleId="6">
    <w:name w:val="heading 6"/>
    <w:basedOn w:val="a1"/>
    <w:next w:val="a1"/>
    <w:link w:val="60"/>
    <w:qFormat/>
    <w:rsid w:val="001F10BE"/>
    <w:pPr>
      <w:spacing w:before="240" w:after="60"/>
      <w:outlineLvl w:val="5"/>
    </w:pPr>
    <w:rPr>
      <w:b/>
      <w:bCs/>
      <w:sz w:val="22"/>
      <w:szCs w:val="22"/>
    </w:rPr>
  </w:style>
  <w:style w:type="paragraph" w:styleId="7">
    <w:name w:val="heading 7"/>
    <w:basedOn w:val="a1"/>
    <w:next w:val="a1"/>
    <w:link w:val="70"/>
    <w:uiPriority w:val="9"/>
    <w:qFormat/>
    <w:rsid w:val="001F10BE"/>
    <w:pPr>
      <w:spacing w:before="240" w:after="60"/>
      <w:outlineLvl w:val="6"/>
    </w:pPr>
  </w:style>
  <w:style w:type="paragraph" w:styleId="8">
    <w:name w:val="heading 8"/>
    <w:basedOn w:val="a1"/>
    <w:next w:val="a1"/>
    <w:link w:val="80"/>
    <w:qFormat/>
    <w:rsid w:val="001F10BE"/>
    <w:pPr>
      <w:spacing w:before="240" w:after="60"/>
      <w:outlineLvl w:val="7"/>
    </w:pPr>
    <w:rPr>
      <w:i/>
      <w:iCs/>
    </w:rPr>
  </w:style>
  <w:style w:type="character" w:default="1" w:styleId="a2">
    <w:name w:val="Default Paragraph Font"/>
    <w:uiPriority w:val="1"/>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236AC0"/>
    <w:rPr>
      <w:rFonts w:ascii="Arial" w:hAnsi="Arial" w:cs="Arial"/>
      <w:b/>
      <w:bCs/>
      <w:kern w:val="32"/>
      <w:sz w:val="32"/>
      <w:szCs w:val="32"/>
    </w:rPr>
  </w:style>
  <w:style w:type="character" w:customStyle="1" w:styleId="20">
    <w:name w:val="Заголовок 2 Знак"/>
    <w:basedOn w:val="a2"/>
    <w:link w:val="2"/>
    <w:rsid w:val="001F10BE"/>
    <w:rPr>
      <w:rFonts w:ascii="Arial" w:hAnsi="Arial" w:cs="Arial"/>
      <w:b/>
      <w:bCs/>
      <w:i/>
      <w:iCs/>
      <w:spacing w:val="0"/>
      <w:position w:val="0"/>
      <w:sz w:val="28"/>
      <w:szCs w:val="28"/>
    </w:rPr>
  </w:style>
  <w:style w:type="character" w:customStyle="1" w:styleId="30">
    <w:name w:val="Заголовок 3 Знак"/>
    <w:basedOn w:val="a2"/>
    <w:link w:val="3"/>
    <w:rsid w:val="001F10BE"/>
    <w:rPr>
      <w:rFonts w:ascii="Arial" w:hAnsi="Arial" w:cs="Arial"/>
      <w:b/>
      <w:bCs/>
      <w:spacing w:val="0"/>
      <w:position w:val="0"/>
      <w:sz w:val="26"/>
      <w:szCs w:val="26"/>
    </w:rPr>
  </w:style>
  <w:style w:type="character" w:customStyle="1" w:styleId="40">
    <w:name w:val="Заголовок 4 Знак"/>
    <w:basedOn w:val="a2"/>
    <w:link w:val="4"/>
    <w:rsid w:val="001F10BE"/>
    <w:rPr>
      <w:b/>
      <w:bCs/>
      <w:spacing w:val="0"/>
      <w:position w:val="0"/>
      <w:sz w:val="28"/>
      <w:szCs w:val="28"/>
    </w:rPr>
  </w:style>
  <w:style w:type="character" w:customStyle="1" w:styleId="50">
    <w:name w:val="Заголовок 5 Знак"/>
    <w:basedOn w:val="a2"/>
    <w:link w:val="5"/>
    <w:rsid w:val="001F10BE"/>
    <w:rPr>
      <w:spacing w:val="0"/>
      <w:position w:val="0"/>
      <w:sz w:val="24"/>
      <w:szCs w:val="24"/>
    </w:rPr>
  </w:style>
  <w:style w:type="character" w:customStyle="1" w:styleId="60">
    <w:name w:val="Заголовок 6 Знак"/>
    <w:basedOn w:val="a2"/>
    <w:link w:val="6"/>
    <w:rsid w:val="001F10BE"/>
    <w:rPr>
      <w:b/>
      <w:bCs/>
      <w:spacing w:val="0"/>
      <w:position w:val="0"/>
      <w:sz w:val="22"/>
      <w:szCs w:val="22"/>
    </w:rPr>
  </w:style>
  <w:style w:type="character" w:customStyle="1" w:styleId="70">
    <w:name w:val="Заголовок 7 Знак"/>
    <w:basedOn w:val="a2"/>
    <w:link w:val="7"/>
    <w:uiPriority w:val="9"/>
    <w:rsid w:val="001F10BE"/>
    <w:rPr>
      <w:spacing w:val="0"/>
      <w:position w:val="0"/>
      <w:sz w:val="24"/>
      <w:szCs w:val="24"/>
    </w:rPr>
  </w:style>
  <w:style w:type="character" w:customStyle="1" w:styleId="80">
    <w:name w:val="Заголовок 8 Знак"/>
    <w:basedOn w:val="a2"/>
    <w:link w:val="8"/>
    <w:rsid w:val="001F10BE"/>
    <w:rPr>
      <w:i/>
      <w:iCs/>
      <w:spacing w:val="0"/>
      <w:position w:val="0"/>
      <w:sz w:val="24"/>
      <w:szCs w:val="24"/>
    </w:rPr>
  </w:style>
  <w:style w:type="paragraph" w:styleId="a5">
    <w:name w:val="Title"/>
    <w:basedOn w:val="a1"/>
    <w:link w:val="a6"/>
    <w:qFormat/>
    <w:rsid w:val="00236AC0"/>
    <w:pPr>
      <w:jc w:val="center"/>
    </w:pPr>
    <w:rPr>
      <w:b/>
      <w:smallCaps/>
      <w:sz w:val="32"/>
      <w:szCs w:val="20"/>
    </w:rPr>
  </w:style>
  <w:style w:type="character" w:customStyle="1" w:styleId="a6">
    <w:name w:val="Название Знак"/>
    <w:basedOn w:val="a2"/>
    <w:link w:val="a5"/>
    <w:rsid w:val="00236AC0"/>
    <w:rPr>
      <w:b/>
      <w:smallCaps/>
      <w:sz w:val="32"/>
    </w:rPr>
  </w:style>
  <w:style w:type="paragraph" w:styleId="a7">
    <w:name w:val="No Spacing"/>
    <w:qFormat/>
    <w:rsid w:val="00236AC0"/>
    <w:rPr>
      <w:sz w:val="24"/>
      <w:szCs w:val="24"/>
    </w:rPr>
  </w:style>
  <w:style w:type="paragraph" w:styleId="a8">
    <w:name w:val="List Paragraph"/>
    <w:basedOn w:val="a1"/>
    <w:uiPriority w:val="34"/>
    <w:qFormat/>
    <w:rsid w:val="00236AC0"/>
    <w:pPr>
      <w:spacing w:after="200" w:line="276" w:lineRule="auto"/>
      <w:ind w:left="720"/>
      <w:contextualSpacing/>
    </w:pPr>
    <w:rPr>
      <w:rFonts w:ascii="Calibri" w:hAnsi="Calibri"/>
      <w:sz w:val="22"/>
      <w:szCs w:val="22"/>
    </w:rPr>
  </w:style>
  <w:style w:type="paragraph" w:customStyle="1" w:styleId="a9">
    <w:name w:val="Знак"/>
    <w:basedOn w:val="a1"/>
    <w:rsid w:val="001F10BE"/>
    <w:pPr>
      <w:spacing w:after="160" w:line="240" w:lineRule="exact"/>
    </w:pPr>
    <w:rPr>
      <w:rFonts w:ascii="Verdana" w:hAnsi="Verdana"/>
      <w:sz w:val="20"/>
      <w:szCs w:val="20"/>
      <w:lang w:val="en-US" w:eastAsia="en-US"/>
    </w:rPr>
  </w:style>
  <w:style w:type="paragraph" w:styleId="aa">
    <w:name w:val="caption"/>
    <w:basedOn w:val="a1"/>
    <w:next w:val="a1"/>
    <w:qFormat/>
    <w:rsid w:val="001F10BE"/>
    <w:pPr>
      <w:spacing w:before="120"/>
      <w:jc w:val="center"/>
    </w:pPr>
    <w:rPr>
      <w:sz w:val="36"/>
      <w:szCs w:val="20"/>
    </w:rPr>
  </w:style>
  <w:style w:type="paragraph" w:styleId="ab">
    <w:name w:val="Body Text"/>
    <w:basedOn w:val="a1"/>
    <w:link w:val="ac"/>
    <w:rsid w:val="001F10BE"/>
    <w:pPr>
      <w:widowControl w:val="0"/>
      <w:autoSpaceDE w:val="0"/>
      <w:autoSpaceDN w:val="0"/>
      <w:jc w:val="center"/>
    </w:pPr>
    <w:rPr>
      <w:b/>
      <w:bCs/>
    </w:rPr>
  </w:style>
  <w:style w:type="character" w:customStyle="1" w:styleId="ac">
    <w:name w:val="Основной текст Знак"/>
    <w:basedOn w:val="a2"/>
    <w:link w:val="ab"/>
    <w:rsid w:val="001F10BE"/>
    <w:rPr>
      <w:b/>
      <w:bCs/>
      <w:spacing w:val="0"/>
      <w:position w:val="0"/>
      <w:sz w:val="24"/>
      <w:szCs w:val="24"/>
    </w:rPr>
  </w:style>
  <w:style w:type="paragraph" w:customStyle="1" w:styleId="ConsPlusNormal">
    <w:name w:val="ConsPlusNormal"/>
    <w:link w:val="ConsPlusNormal0"/>
    <w:rsid w:val="001F10BE"/>
    <w:pPr>
      <w:widowControl w:val="0"/>
      <w:autoSpaceDE w:val="0"/>
      <w:autoSpaceDN w:val="0"/>
      <w:adjustRightInd w:val="0"/>
      <w:ind w:firstLine="720"/>
    </w:pPr>
    <w:rPr>
      <w:rFonts w:ascii="Arial" w:hAnsi="Arial" w:cs="Arial"/>
      <w:spacing w:val="0"/>
      <w:position w:val="0"/>
    </w:rPr>
  </w:style>
  <w:style w:type="character" w:customStyle="1" w:styleId="ConsPlusNormal0">
    <w:name w:val="ConsPlusNormal Знак"/>
    <w:link w:val="ConsPlusNormal"/>
    <w:locked/>
    <w:rsid w:val="001F10BE"/>
    <w:rPr>
      <w:rFonts w:ascii="Arial" w:hAnsi="Arial" w:cs="Arial"/>
      <w:spacing w:val="0"/>
      <w:position w:val="0"/>
    </w:rPr>
  </w:style>
  <w:style w:type="character" w:styleId="ad">
    <w:name w:val="Hyperlink"/>
    <w:basedOn w:val="a2"/>
    <w:uiPriority w:val="99"/>
    <w:rsid w:val="001F10BE"/>
    <w:rPr>
      <w:color w:val="0000FF"/>
      <w:u w:val="single"/>
    </w:rPr>
  </w:style>
  <w:style w:type="paragraph" w:customStyle="1" w:styleId="11">
    <w:name w:val="Знак1 Знак Знак Знак"/>
    <w:basedOn w:val="a1"/>
    <w:rsid w:val="001F10BE"/>
    <w:pPr>
      <w:spacing w:after="160" w:line="240" w:lineRule="exact"/>
    </w:pPr>
    <w:rPr>
      <w:rFonts w:ascii="Verdana" w:hAnsi="Verdana"/>
      <w:lang w:val="en-US" w:eastAsia="en-US"/>
    </w:rPr>
  </w:style>
  <w:style w:type="paragraph" w:customStyle="1" w:styleId="ConsPlusNonformat">
    <w:name w:val="ConsPlusNonformat"/>
    <w:rsid w:val="001F10BE"/>
    <w:pPr>
      <w:autoSpaceDE w:val="0"/>
      <w:autoSpaceDN w:val="0"/>
      <w:adjustRightInd w:val="0"/>
    </w:pPr>
    <w:rPr>
      <w:rFonts w:ascii="Courier New" w:hAnsi="Courier New" w:cs="Courier New"/>
      <w:spacing w:val="0"/>
      <w:position w:val="0"/>
    </w:rPr>
  </w:style>
  <w:style w:type="paragraph" w:customStyle="1" w:styleId="ConsPlusCell">
    <w:name w:val="ConsPlusCell"/>
    <w:rsid w:val="001F10BE"/>
    <w:pPr>
      <w:autoSpaceDE w:val="0"/>
      <w:autoSpaceDN w:val="0"/>
      <w:adjustRightInd w:val="0"/>
    </w:pPr>
    <w:rPr>
      <w:rFonts w:ascii="Arial" w:hAnsi="Arial" w:cs="Arial"/>
      <w:spacing w:val="0"/>
      <w:position w:val="0"/>
      <w:sz w:val="22"/>
      <w:szCs w:val="22"/>
    </w:rPr>
  </w:style>
  <w:style w:type="paragraph" w:customStyle="1" w:styleId="12">
    <w:name w:val="заголовок 1"/>
    <w:basedOn w:val="a1"/>
    <w:next w:val="a1"/>
    <w:rsid w:val="001F10BE"/>
    <w:pPr>
      <w:keepNext/>
      <w:widowControl w:val="0"/>
      <w:jc w:val="center"/>
    </w:pPr>
    <w:rPr>
      <w:szCs w:val="20"/>
    </w:rPr>
  </w:style>
  <w:style w:type="paragraph" w:styleId="31">
    <w:name w:val="Body Text Indent 3"/>
    <w:basedOn w:val="a1"/>
    <w:link w:val="32"/>
    <w:rsid w:val="001F10BE"/>
    <w:pPr>
      <w:ind w:firstLine="709"/>
      <w:jc w:val="both"/>
    </w:pPr>
    <w:rPr>
      <w:szCs w:val="20"/>
    </w:rPr>
  </w:style>
  <w:style w:type="character" w:customStyle="1" w:styleId="32">
    <w:name w:val="Основной текст с отступом 3 Знак"/>
    <w:basedOn w:val="a2"/>
    <w:link w:val="31"/>
    <w:rsid w:val="001F10BE"/>
    <w:rPr>
      <w:spacing w:val="0"/>
      <w:position w:val="0"/>
      <w:sz w:val="24"/>
    </w:rPr>
  </w:style>
  <w:style w:type="paragraph" w:styleId="33">
    <w:name w:val="Body Text 3"/>
    <w:basedOn w:val="a1"/>
    <w:link w:val="34"/>
    <w:rsid w:val="001F10BE"/>
    <w:pPr>
      <w:spacing w:after="120"/>
    </w:pPr>
    <w:rPr>
      <w:sz w:val="16"/>
      <w:szCs w:val="16"/>
    </w:rPr>
  </w:style>
  <w:style w:type="character" w:customStyle="1" w:styleId="34">
    <w:name w:val="Основной текст 3 Знак"/>
    <w:basedOn w:val="a2"/>
    <w:link w:val="33"/>
    <w:rsid w:val="001F10BE"/>
    <w:rPr>
      <w:spacing w:val="0"/>
      <w:position w:val="0"/>
      <w:sz w:val="16"/>
      <w:szCs w:val="16"/>
    </w:rPr>
  </w:style>
  <w:style w:type="paragraph" w:styleId="ae">
    <w:name w:val="Body Text Indent"/>
    <w:basedOn w:val="a1"/>
    <w:link w:val="af"/>
    <w:rsid w:val="001F10BE"/>
    <w:pPr>
      <w:spacing w:after="120"/>
      <w:ind w:left="283"/>
    </w:pPr>
  </w:style>
  <w:style w:type="character" w:customStyle="1" w:styleId="af">
    <w:name w:val="Основной текст с отступом Знак"/>
    <w:basedOn w:val="a2"/>
    <w:link w:val="ae"/>
    <w:rsid w:val="001F10BE"/>
    <w:rPr>
      <w:spacing w:val="0"/>
      <w:position w:val="0"/>
      <w:sz w:val="24"/>
      <w:szCs w:val="24"/>
    </w:rPr>
  </w:style>
  <w:style w:type="table" w:styleId="af0">
    <w:name w:val="Table Grid"/>
    <w:basedOn w:val="a3"/>
    <w:rsid w:val="001F10BE"/>
    <w:rPr>
      <w:spacing w:val="0"/>
      <w:positio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Bullet"/>
    <w:basedOn w:val="a1"/>
    <w:rsid w:val="001F10BE"/>
    <w:pPr>
      <w:ind w:left="1049" w:hanging="340"/>
      <w:jc w:val="both"/>
    </w:pPr>
    <w:rPr>
      <w:szCs w:val="20"/>
    </w:rPr>
  </w:style>
  <w:style w:type="paragraph" w:styleId="af2">
    <w:name w:val="footer"/>
    <w:basedOn w:val="a1"/>
    <w:link w:val="af3"/>
    <w:rsid w:val="001F10BE"/>
    <w:pPr>
      <w:tabs>
        <w:tab w:val="center" w:pos="4677"/>
        <w:tab w:val="right" w:pos="9355"/>
      </w:tabs>
    </w:pPr>
  </w:style>
  <w:style w:type="character" w:customStyle="1" w:styleId="af3">
    <w:name w:val="Нижний колонтитул Знак"/>
    <w:basedOn w:val="a2"/>
    <w:link w:val="af2"/>
    <w:rsid w:val="001F10BE"/>
    <w:rPr>
      <w:spacing w:val="0"/>
      <w:position w:val="0"/>
      <w:sz w:val="24"/>
      <w:szCs w:val="24"/>
    </w:rPr>
  </w:style>
  <w:style w:type="character" w:styleId="af4">
    <w:name w:val="page number"/>
    <w:basedOn w:val="a2"/>
    <w:rsid w:val="001F10BE"/>
  </w:style>
  <w:style w:type="paragraph" w:styleId="af5">
    <w:name w:val="header"/>
    <w:basedOn w:val="a1"/>
    <w:link w:val="af6"/>
    <w:rsid w:val="001F10BE"/>
    <w:pPr>
      <w:tabs>
        <w:tab w:val="center" w:pos="4677"/>
        <w:tab w:val="right" w:pos="9355"/>
      </w:tabs>
    </w:pPr>
  </w:style>
  <w:style w:type="character" w:customStyle="1" w:styleId="af6">
    <w:name w:val="Верхний колонтитул Знак"/>
    <w:basedOn w:val="a2"/>
    <w:link w:val="af5"/>
    <w:rsid w:val="001F10BE"/>
    <w:rPr>
      <w:spacing w:val="0"/>
      <w:position w:val="0"/>
      <w:sz w:val="24"/>
      <w:szCs w:val="24"/>
    </w:rPr>
  </w:style>
  <w:style w:type="paragraph" w:styleId="21">
    <w:name w:val="Body Text Indent 2"/>
    <w:basedOn w:val="a1"/>
    <w:link w:val="22"/>
    <w:rsid w:val="001F10BE"/>
    <w:pPr>
      <w:spacing w:after="120" w:line="480" w:lineRule="auto"/>
      <w:ind w:left="283"/>
    </w:pPr>
  </w:style>
  <w:style w:type="character" w:customStyle="1" w:styleId="22">
    <w:name w:val="Основной текст с отступом 2 Знак"/>
    <w:basedOn w:val="a2"/>
    <w:link w:val="21"/>
    <w:rsid w:val="001F10BE"/>
    <w:rPr>
      <w:spacing w:val="0"/>
      <w:position w:val="0"/>
      <w:sz w:val="24"/>
      <w:szCs w:val="24"/>
    </w:rPr>
  </w:style>
  <w:style w:type="paragraph" w:customStyle="1" w:styleId="ConsNonformat">
    <w:name w:val="ConsNonformat"/>
    <w:rsid w:val="001F10BE"/>
    <w:pPr>
      <w:widowControl w:val="0"/>
      <w:overflowPunct w:val="0"/>
      <w:autoSpaceDE w:val="0"/>
      <w:autoSpaceDN w:val="0"/>
      <w:adjustRightInd w:val="0"/>
    </w:pPr>
    <w:rPr>
      <w:rFonts w:ascii="Consultant" w:hAnsi="Consultant"/>
      <w:spacing w:val="0"/>
      <w:position w:val="0"/>
    </w:rPr>
  </w:style>
  <w:style w:type="paragraph" w:customStyle="1" w:styleId="13">
    <w:name w:val="Обычный1"/>
    <w:rsid w:val="001F10BE"/>
    <w:pPr>
      <w:widowControl w:val="0"/>
      <w:snapToGrid w:val="0"/>
    </w:pPr>
    <w:rPr>
      <w:spacing w:val="0"/>
      <w:position w:val="0"/>
    </w:rPr>
  </w:style>
  <w:style w:type="character" w:customStyle="1" w:styleId="Normal1">
    <w:name w:val="Normal Знак Знак1"/>
    <w:basedOn w:val="a2"/>
    <w:link w:val="Normal"/>
    <w:rsid w:val="001F10BE"/>
    <w:rPr>
      <w:sz w:val="24"/>
      <w:szCs w:val="24"/>
    </w:rPr>
  </w:style>
  <w:style w:type="paragraph" w:customStyle="1" w:styleId="Normal">
    <w:name w:val="Normal Знак"/>
    <w:link w:val="Normal1"/>
    <w:rsid w:val="001F10BE"/>
    <w:pPr>
      <w:widowControl w:val="0"/>
      <w:snapToGrid w:val="0"/>
    </w:pPr>
    <w:rPr>
      <w:sz w:val="24"/>
      <w:szCs w:val="24"/>
    </w:rPr>
  </w:style>
  <w:style w:type="paragraph" w:customStyle="1" w:styleId="ConsCell">
    <w:name w:val="ConsCell"/>
    <w:rsid w:val="001F10BE"/>
    <w:pPr>
      <w:widowControl w:val="0"/>
      <w:overflowPunct w:val="0"/>
      <w:autoSpaceDE w:val="0"/>
      <w:autoSpaceDN w:val="0"/>
      <w:adjustRightInd w:val="0"/>
      <w:textAlignment w:val="baseline"/>
    </w:pPr>
    <w:rPr>
      <w:rFonts w:ascii="Consultant" w:hAnsi="Consultant"/>
      <w:spacing w:val="0"/>
      <w:position w:val="0"/>
    </w:rPr>
  </w:style>
  <w:style w:type="paragraph" w:customStyle="1" w:styleId="ConsNormal">
    <w:name w:val="ConsNormal"/>
    <w:link w:val="ConsNormal0"/>
    <w:rsid w:val="001F10BE"/>
    <w:pPr>
      <w:widowControl w:val="0"/>
      <w:overflowPunct w:val="0"/>
      <w:autoSpaceDE w:val="0"/>
      <w:autoSpaceDN w:val="0"/>
      <w:adjustRightInd w:val="0"/>
      <w:ind w:firstLine="720"/>
      <w:textAlignment w:val="baseline"/>
    </w:pPr>
    <w:rPr>
      <w:rFonts w:ascii="Consultant" w:hAnsi="Consultant"/>
      <w:spacing w:val="0"/>
      <w:position w:val="0"/>
    </w:rPr>
  </w:style>
  <w:style w:type="character" w:customStyle="1" w:styleId="ConsNormal0">
    <w:name w:val="ConsNormal Знак"/>
    <w:basedOn w:val="a2"/>
    <w:link w:val="ConsNormal"/>
    <w:locked/>
    <w:rsid w:val="001F10BE"/>
    <w:rPr>
      <w:rFonts w:ascii="Consultant" w:hAnsi="Consultant"/>
      <w:spacing w:val="0"/>
      <w:position w:val="0"/>
    </w:rPr>
  </w:style>
  <w:style w:type="paragraph" w:customStyle="1" w:styleId="23">
    <w:name w:val="Обычный2"/>
    <w:basedOn w:val="a1"/>
    <w:rsid w:val="001F10BE"/>
    <w:pPr>
      <w:snapToGrid w:val="0"/>
    </w:pPr>
  </w:style>
  <w:style w:type="paragraph" w:customStyle="1" w:styleId="xl31">
    <w:name w:val="xl31"/>
    <w:basedOn w:val="a1"/>
    <w:rsid w:val="001F10BE"/>
    <w:pPr>
      <w:spacing w:before="100" w:beforeAutospacing="1" w:after="100" w:afterAutospacing="1"/>
    </w:pPr>
  </w:style>
  <w:style w:type="paragraph" w:styleId="af7">
    <w:name w:val="List Number"/>
    <w:basedOn w:val="a1"/>
    <w:rsid w:val="001F10BE"/>
    <w:pPr>
      <w:autoSpaceDE w:val="0"/>
      <w:autoSpaceDN w:val="0"/>
      <w:spacing w:before="60" w:line="360" w:lineRule="auto"/>
      <w:jc w:val="both"/>
    </w:pPr>
    <w:rPr>
      <w:sz w:val="28"/>
    </w:rPr>
  </w:style>
  <w:style w:type="paragraph" w:customStyle="1" w:styleId="CharChar">
    <w:name w:val="Char Char"/>
    <w:basedOn w:val="a1"/>
    <w:rsid w:val="001F10BE"/>
    <w:pPr>
      <w:spacing w:after="160" w:line="240" w:lineRule="exact"/>
    </w:pPr>
    <w:rPr>
      <w:rFonts w:ascii="Verdana" w:hAnsi="Verdana"/>
      <w:sz w:val="20"/>
      <w:szCs w:val="20"/>
      <w:lang w:val="en-US" w:eastAsia="en-US"/>
    </w:rPr>
  </w:style>
  <w:style w:type="paragraph" w:customStyle="1" w:styleId="CharChar0">
    <w:name w:val="Char Char"/>
    <w:basedOn w:val="a1"/>
    <w:rsid w:val="001F10BE"/>
    <w:pPr>
      <w:spacing w:after="160" w:line="240" w:lineRule="exact"/>
    </w:pPr>
    <w:rPr>
      <w:rFonts w:ascii="Verdana" w:hAnsi="Verdana"/>
      <w:sz w:val="20"/>
      <w:szCs w:val="20"/>
      <w:lang w:val="en-US" w:eastAsia="en-US"/>
    </w:rPr>
  </w:style>
  <w:style w:type="paragraph" w:customStyle="1" w:styleId="2-11">
    <w:name w:val="содержание2-11"/>
    <w:basedOn w:val="a1"/>
    <w:rsid w:val="001F10BE"/>
    <w:pPr>
      <w:ind w:firstLine="680"/>
      <w:jc w:val="both"/>
    </w:pPr>
    <w:rPr>
      <w:sz w:val="28"/>
    </w:rPr>
  </w:style>
  <w:style w:type="paragraph" w:customStyle="1" w:styleId="af8">
    <w:name w:val="Стиль"/>
    <w:rsid w:val="001F10BE"/>
    <w:pPr>
      <w:widowControl w:val="0"/>
      <w:autoSpaceDE w:val="0"/>
      <w:autoSpaceDN w:val="0"/>
      <w:adjustRightInd w:val="0"/>
    </w:pPr>
    <w:rPr>
      <w:spacing w:val="0"/>
      <w:position w:val="0"/>
      <w:sz w:val="24"/>
      <w:szCs w:val="24"/>
    </w:rPr>
  </w:style>
  <w:style w:type="paragraph" w:customStyle="1" w:styleId="210">
    <w:name w:val="Основной текст с отступом 21"/>
    <w:aliases w:val="Çíàê"/>
    <w:basedOn w:val="a1"/>
    <w:rsid w:val="001F10BE"/>
    <w:pPr>
      <w:overflowPunct w:val="0"/>
      <w:autoSpaceDE w:val="0"/>
      <w:autoSpaceDN w:val="0"/>
      <w:adjustRightInd w:val="0"/>
      <w:spacing w:line="480" w:lineRule="auto"/>
      <w:ind w:left="567" w:firstLine="1701"/>
      <w:jc w:val="both"/>
    </w:pPr>
    <w:rPr>
      <w:szCs w:val="20"/>
    </w:rPr>
  </w:style>
  <w:style w:type="paragraph" w:customStyle="1" w:styleId="af9">
    <w:name w:val="Îáû÷íûé"/>
    <w:rsid w:val="001F10BE"/>
    <w:rPr>
      <w:spacing w:val="0"/>
      <w:position w:val="0"/>
    </w:rPr>
  </w:style>
  <w:style w:type="paragraph" w:customStyle="1" w:styleId="ParNew2">
    <w:name w:val="Par New 2"/>
    <w:basedOn w:val="a1"/>
    <w:rsid w:val="001F10BE"/>
    <w:pPr>
      <w:widowControl w:val="0"/>
      <w:tabs>
        <w:tab w:val="left" w:pos="426"/>
      </w:tabs>
      <w:autoSpaceDE w:val="0"/>
      <w:autoSpaceDN w:val="0"/>
      <w:adjustRightInd w:val="0"/>
      <w:ind w:left="426" w:hanging="426"/>
      <w:jc w:val="both"/>
    </w:pPr>
    <w:rPr>
      <w:rFonts w:ascii=".TimsET" w:hAnsi=".TimsET"/>
      <w:sz w:val="20"/>
      <w:szCs w:val="20"/>
    </w:rPr>
  </w:style>
  <w:style w:type="paragraph" w:styleId="24">
    <w:name w:val="Body Text 2"/>
    <w:basedOn w:val="a1"/>
    <w:link w:val="25"/>
    <w:rsid w:val="001F10BE"/>
    <w:pPr>
      <w:spacing w:after="120" w:line="480" w:lineRule="auto"/>
    </w:pPr>
    <w:rPr>
      <w:sz w:val="20"/>
      <w:szCs w:val="20"/>
    </w:rPr>
  </w:style>
  <w:style w:type="character" w:customStyle="1" w:styleId="25">
    <w:name w:val="Основной текст 2 Знак"/>
    <w:basedOn w:val="a2"/>
    <w:link w:val="24"/>
    <w:rsid w:val="001F10BE"/>
    <w:rPr>
      <w:spacing w:val="0"/>
      <w:position w:val="0"/>
    </w:rPr>
  </w:style>
  <w:style w:type="paragraph" w:customStyle="1" w:styleId="Iauiue">
    <w:name w:val="Iau?iue"/>
    <w:rsid w:val="001F10BE"/>
    <w:rPr>
      <w:spacing w:val="0"/>
      <w:position w:val="0"/>
      <w:lang w:val="en-US"/>
    </w:rPr>
  </w:style>
  <w:style w:type="paragraph" w:customStyle="1" w:styleId="BodyText21">
    <w:name w:val="Body Text 21"/>
    <w:basedOn w:val="a1"/>
    <w:rsid w:val="001F10BE"/>
    <w:pPr>
      <w:suppressAutoHyphens/>
      <w:jc w:val="center"/>
    </w:pPr>
  </w:style>
  <w:style w:type="paragraph" w:customStyle="1" w:styleId="14">
    <w:name w:val="Стиль1"/>
    <w:basedOn w:val="a1"/>
    <w:rsid w:val="001F10BE"/>
    <w:pPr>
      <w:widowControl w:val="0"/>
      <w:ind w:right="-454" w:firstLine="680"/>
    </w:pPr>
    <w:rPr>
      <w:sz w:val="28"/>
      <w:szCs w:val="20"/>
    </w:rPr>
  </w:style>
  <w:style w:type="paragraph" w:customStyle="1" w:styleId="310">
    <w:name w:val="Основной текст 31"/>
    <w:basedOn w:val="a1"/>
    <w:rsid w:val="001F10BE"/>
    <w:pPr>
      <w:jc w:val="both"/>
    </w:pPr>
    <w:rPr>
      <w:szCs w:val="20"/>
    </w:rPr>
  </w:style>
  <w:style w:type="paragraph" w:customStyle="1" w:styleId="211">
    <w:name w:val="Основной текст 21"/>
    <w:basedOn w:val="a1"/>
    <w:rsid w:val="001F10BE"/>
    <w:pPr>
      <w:keepNext/>
      <w:ind w:firstLine="720"/>
      <w:jc w:val="both"/>
    </w:pPr>
    <w:rPr>
      <w:snapToGrid w:val="0"/>
      <w:sz w:val="28"/>
      <w:szCs w:val="20"/>
    </w:rPr>
  </w:style>
  <w:style w:type="paragraph" w:styleId="afa">
    <w:name w:val="Plain Text"/>
    <w:basedOn w:val="a1"/>
    <w:link w:val="afb"/>
    <w:rsid w:val="001F10BE"/>
    <w:rPr>
      <w:rFonts w:ascii="Courier New" w:hAnsi="Courier New"/>
      <w:sz w:val="20"/>
      <w:szCs w:val="20"/>
    </w:rPr>
  </w:style>
  <w:style w:type="character" w:customStyle="1" w:styleId="afb">
    <w:name w:val="Текст Знак"/>
    <w:basedOn w:val="a2"/>
    <w:link w:val="afa"/>
    <w:rsid w:val="001F10BE"/>
    <w:rPr>
      <w:rFonts w:ascii="Courier New" w:hAnsi="Courier New"/>
      <w:spacing w:val="0"/>
      <w:position w:val="0"/>
    </w:rPr>
  </w:style>
  <w:style w:type="paragraph" w:customStyle="1" w:styleId="BodyText22">
    <w:name w:val="Body Text 22"/>
    <w:basedOn w:val="a1"/>
    <w:rsid w:val="001F10BE"/>
    <w:pPr>
      <w:widowControl w:val="0"/>
    </w:pPr>
    <w:rPr>
      <w:szCs w:val="20"/>
    </w:rPr>
  </w:style>
  <w:style w:type="character" w:customStyle="1" w:styleId="rvts1415">
    <w:name w:val="rvts1415"/>
    <w:basedOn w:val="a2"/>
    <w:rsid w:val="001F10BE"/>
    <w:rPr>
      <w:rFonts w:ascii="Arial" w:hAnsi="Arial" w:cs="Arial" w:hint="default"/>
      <w:b w:val="0"/>
      <w:bCs w:val="0"/>
      <w:i/>
      <w:iCs/>
      <w:strike w:val="0"/>
      <w:dstrike w:val="0"/>
      <w:color w:val="000000"/>
      <w:sz w:val="24"/>
      <w:szCs w:val="24"/>
      <w:u w:val="none"/>
      <w:effect w:val="none"/>
      <w:shd w:val="clear" w:color="auto" w:fill="auto"/>
    </w:rPr>
  </w:style>
  <w:style w:type="paragraph" w:customStyle="1" w:styleId="15">
    <w:name w:val="Текст1"/>
    <w:basedOn w:val="a1"/>
    <w:rsid w:val="001F10BE"/>
    <w:rPr>
      <w:rFonts w:ascii="Courier New" w:hAnsi="Courier New"/>
      <w:sz w:val="20"/>
      <w:szCs w:val="20"/>
    </w:rPr>
  </w:style>
  <w:style w:type="paragraph" w:customStyle="1" w:styleId="afc">
    <w:name w:val="Знак Знак Знак Знак"/>
    <w:basedOn w:val="a1"/>
    <w:rsid w:val="001F10BE"/>
    <w:pPr>
      <w:pageBreakBefore/>
      <w:spacing w:after="160" w:line="360" w:lineRule="auto"/>
    </w:pPr>
    <w:rPr>
      <w:sz w:val="28"/>
      <w:szCs w:val="20"/>
      <w:lang w:val="en-US" w:eastAsia="en-US"/>
    </w:rPr>
  </w:style>
  <w:style w:type="character" w:styleId="afd">
    <w:name w:val="FollowedHyperlink"/>
    <w:basedOn w:val="a2"/>
    <w:uiPriority w:val="99"/>
    <w:rsid w:val="001F10BE"/>
    <w:rPr>
      <w:color w:val="800080"/>
      <w:u w:val="single"/>
    </w:rPr>
  </w:style>
  <w:style w:type="character" w:styleId="afe">
    <w:name w:val="Strong"/>
    <w:basedOn w:val="a2"/>
    <w:qFormat/>
    <w:rsid w:val="001F10BE"/>
    <w:rPr>
      <w:b/>
      <w:bCs/>
    </w:rPr>
  </w:style>
  <w:style w:type="paragraph" w:styleId="aff">
    <w:name w:val="Normal (Web)"/>
    <w:basedOn w:val="a1"/>
    <w:rsid w:val="001F10BE"/>
  </w:style>
  <w:style w:type="paragraph" w:customStyle="1" w:styleId="ConsPlusTitle">
    <w:name w:val="ConsPlusTitle"/>
    <w:uiPriority w:val="99"/>
    <w:rsid w:val="001F10BE"/>
    <w:pPr>
      <w:autoSpaceDE w:val="0"/>
      <w:autoSpaceDN w:val="0"/>
      <w:adjustRightInd w:val="0"/>
    </w:pPr>
    <w:rPr>
      <w:b/>
      <w:bCs/>
      <w:spacing w:val="0"/>
      <w:position w:val="0"/>
      <w:sz w:val="28"/>
      <w:szCs w:val="28"/>
    </w:rPr>
  </w:style>
  <w:style w:type="paragraph" w:customStyle="1" w:styleId="aff0">
    <w:name w:val="Знак Знак Знак Знак"/>
    <w:basedOn w:val="a1"/>
    <w:rsid w:val="001F10BE"/>
    <w:rPr>
      <w:rFonts w:ascii="Verdana" w:hAnsi="Verdana" w:cs="Verdana"/>
      <w:sz w:val="20"/>
      <w:szCs w:val="20"/>
      <w:lang w:val="en-US" w:eastAsia="en-US"/>
    </w:rPr>
  </w:style>
  <w:style w:type="paragraph" w:styleId="aff1">
    <w:name w:val="Balloon Text"/>
    <w:basedOn w:val="a1"/>
    <w:link w:val="aff2"/>
    <w:uiPriority w:val="99"/>
    <w:semiHidden/>
    <w:rsid w:val="001F10BE"/>
    <w:pPr>
      <w:autoSpaceDE w:val="0"/>
      <w:autoSpaceDN w:val="0"/>
    </w:pPr>
    <w:rPr>
      <w:rFonts w:ascii="Tahoma" w:hAnsi="Tahoma" w:cs="Tahoma"/>
      <w:sz w:val="16"/>
      <w:szCs w:val="16"/>
    </w:rPr>
  </w:style>
  <w:style w:type="character" w:customStyle="1" w:styleId="aff2">
    <w:name w:val="Текст выноски Знак"/>
    <w:basedOn w:val="a2"/>
    <w:link w:val="aff1"/>
    <w:uiPriority w:val="99"/>
    <w:semiHidden/>
    <w:rsid w:val="001F10BE"/>
    <w:rPr>
      <w:rFonts w:ascii="Tahoma" w:hAnsi="Tahoma" w:cs="Tahoma"/>
      <w:spacing w:val="0"/>
      <w:position w:val="0"/>
      <w:sz w:val="16"/>
      <w:szCs w:val="16"/>
    </w:rPr>
  </w:style>
  <w:style w:type="character" w:customStyle="1" w:styleId="aff3">
    <w:name w:val="Основной шрифт"/>
    <w:rsid w:val="001F10BE"/>
  </w:style>
  <w:style w:type="paragraph" w:customStyle="1" w:styleId="aff4">
    <w:name w:val="Пункт"/>
    <w:basedOn w:val="a1"/>
    <w:rsid w:val="001F10BE"/>
    <w:pPr>
      <w:tabs>
        <w:tab w:val="num" w:pos="1980"/>
      </w:tabs>
      <w:ind w:left="1404" w:hanging="504"/>
      <w:jc w:val="both"/>
    </w:pPr>
    <w:rPr>
      <w:szCs w:val="28"/>
    </w:rPr>
  </w:style>
  <w:style w:type="paragraph" w:customStyle="1" w:styleId="26">
    <w:name w:val="Стиль2"/>
    <w:basedOn w:val="27"/>
    <w:rsid w:val="001F10BE"/>
    <w:pPr>
      <w:keepNext/>
      <w:keepLines/>
      <w:widowControl w:val="0"/>
      <w:suppressLineNumbers/>
      <w:tabs>
        <w:tab w:val="clear" w:pos="720"/>
        <w:tab w:val="num" w:pos="1492"/>
        <w:tab w:val="num" w:pos="1836"/>
      </w:tabs>
      <w:suppressAutoHyphens/>
      <w:spacing w:after="60"/>
      <w:ind w:left="1836" w:hanging="576"/>
      <w:jc w:val="both"/>
    </w:pPr>
    <w:rPr>
      <w:b/>
      <w:szCs w:val="20"/>
    </w:rPr>
  </w:style>
  <w:style w:type="paragraph" w:styleId="27">
    <w:name w:val="List Number 2"/>
    <w:basedOn w:val="a1"/>
    <w:rsid w:val="001F10BE"/>
    <w:pPr>
      <w:tabs>
        <w:tab w:val="num" w:pos="720"/>
      </w:tabs>
      <w:ind w:left="720" w:hanging="360"/>
    </w:pPr>
  </w:style>
  <w:style w:type="paragraph" w:customStyle="1" w:styleId="35">
    <w:name w:val="Стиль3"/>
    <w:basedOn w:val="21"/>
    <w:rsid w:val="001F10BE"/>
    <w:pPr>
      <w:widowControl w:val="0"/>
      <w:tabs>
        <w:tab w:val="num" w:pos="1307"/>
      </w:tabs>
      <w:adjustRightInd w:val="0"/>
      <w:spacing w:after="0" w:line="240" w:lineRule="auto"/>
      <w:ind w:left="1080"/>
      <w:jc w:val="both"/>
      <w:textAlignment w:val="baseline"/>
    </w:pPr>
    <w:rPr>
      <w:szCs w:val="20"/>
    </w:rPr>
  </w:style>
  <w:style w:type="paragraph" w:customStyle="1" w:styleId="xl60">
    <w:name w:val="xl60"/>
    <w:basedOn w:val="a1"/>
    <w:rsid w:val="001F10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311">
    <w:name w:val="Основной текст 31"/>
    <w:basedOn w:val="a1"/>
    <w:rsid w:val="001F10BE"/>
    <w:pPr>
      <w:keepNext/>
      <w:keepLines/>
      <w:widowControl w:val="0"/>
      <w:suppressLineNumbers/>
      <w:suppressAutoHyphens/>
      <w:spacing w:before="148" w:after="112"/>
      <w:jc w:val="both"/>
    </w:pPr>
    <w:rPr>
      <w:b/>
      <w:i/>
      <w:sz w:val="22"/>
      <w:lang w:eastAsia="ar-SA"/>
    </w:rPr>
  </w:style>
  <w:style w:type="paragraph" w:customStyle="1" w:styleId="FR1">
    <w:name w:val="FR1"/>
    <w:rsid w:val="001F10BE"/>
    <w:pPr>
      <w:widowControl w:val="0"/>
      <w:suppressAutoHyphens/>
      <w:ind w:left="2080"/>
    </w:pPr>
    <w:rPr>
      <w:rFonts w:ascii="Arial" w:eastAsia="Arial" w:hAnsi="Arial"/>
      <w:b/>
      <w:spacing w:val="0"/>
      <w:position w:val="0"/>
      <w:sz w:val="36"/>
      <w:lang w:eastAsia="ar-SA"/>
    </w:rPr>
  </w:style>
  <w:style w:type="character" w:customStyle="1" w:styleId="aff5">
    <w:name w:val="Основной текст_"/>
    <w:basedOn w:val="a2"/>
    <w:link w:val="16"/>
    <w:rsid w:val="001F10BE"/>
    <w:rPr>
      <w:sz w:val="18"/>
      <w:szCs w:val="18"/>
      <w:shd w:val="clear" w:color="auto" w:fill="FFFFFF"/>
    </w:rPr>
  </w:style>
  <w:style w:type="paragraph" w:customStyle="1" w:styleId="16">
    <w:name w:val="Основной текст1"/>
    <w:basedOn w:val="a1"/>
    <w:link w:val="aff5"/>
    <w:rsid w:val="001F10BE"/>
    <w:pPr>
      <w:widowControl w:val="0"/>
      <w:shd w:val="clear" w:color="auto" w:fill="FFFFFF"/>
      <w:spacing w:after="420" w:line="226" w:lineRule="exact"/>
      <w:jc w:val="center"/>
    </w:pPr>
    <w:rPr>
      <w:spacing w:val="-49"/>
      <w:position w:val="-1"/>
      <w:sz w:val="18"/>
      <w:szCs w:val="18"/>
      <w:shd w:val="clear" w:color="auto" w:fill="FFFFFF"/>
    </w:rPr>
  </w:style>
  <w:style w:type="paragraph" w:customStyle="1" w:styleId="aff6">
    <w:name w:val="Нормальный"/>
    <w:rsid w:val="001F10BE"/>
    <w:rPr>
      <w:spacing w:val="0"/>
      <w:position w:val="0"/>
    </w:rPr>
  </w:style>
  <w:style w:type="character" w:customStyle="1" w:styleId="aff7">
    <w:name w:val="Гипертекстовая ссылка"/>
    <w:basedOn w:val="a2"/>
    <w:rsid w:val="001F10BE"/>
    <w:rPr>
      <w:color w:val="106BBE"/>
    </w:rPr>
  </w:style>
  <w:style w:type="paragraph" w:customStyle="1" w:styleId="aff8">
    <w:name w:val="Содержимое таблицы"/>
    <w:basedOn w:val="a1"/>
    <w:rsid w:val="001F10BE"/>
    <w:pPr>
      <w:widowControl w:val="0"/>
      <w:suppressLineNumbers/>
      <w:suppressAutoHyphens/>
    </w:pPr>
    <w:rPr>
      <w:rFonts w:eastAsia="Andale Sans UI"/>
      <w:kern w:val="1"/>
    </w:rPr>
  </w:style>
  <w:style w:type="character" w:styleId="HTML">
    <w:name w:val="HTML Code"/>
    <w:rsid w:val="001F10BE"/>
    <w:rPr>
      <w:rFonts w:ascii="Courier New" w:hAnsi="Courier New" w:cs="Courier New"/>
      <w:sz w:val="20"/>
      <w:szCs w:val="20"/>
    </w:rPr>
  </w:style>
  <w:style w:type="paragraph" w:customStyle="1" w:styleId="212">
    <w:name w:val="Основной текст 21"/>
    <w:basedOn w:val="a1"/>
    <w:rsid w:val="001F10BE"/>
    <w:pPr>
      <w:ind w:firstLine="720"/>
      <w:jc w:val="both"/>
    </w:pPr>
    <w:rPr>
      <w:sz w:val="28"/>
      <w:szCs w:val="20"/>
    </w:rPr>
  </w:style>
  <w:style w:type="paragraph" w:customStyle="1" w:styleId="17">
    <w:name w:val="Абзац списка1"/>
    <w:basedOn w:val="a1"/>
    <w:rsid w:val="001F10BE"/>
    <w:pPr>
      <w:ind w:left="720"/>
    </w:pPr>
    <w:rPr>
      <w:rFonts w:eastAsia="Calibri"/>
      <w:sz w:val="20"/>
      <w:szCs w:val="20"/>
    </w:rPr>
  </w:style>
  <w:style w:type="paragraph" w:customStyle="1" w:styleId="02statia2">
    <w:name w:val="02statia2"/>
    <w:basedOn w:val="a1"/>
    <w:rsid w:val="001F10BE"/>
    <w:pPr>
      <w:spacing w:before="120" w:after="240" w:line="320" w:lineRule="atLeast"/>
      <w:ind w:left="2020" w:hanging="880"/>
      <w:jc w:val="both"/>
    </w:pPr>
    <w:rPr>
      <w:rFonts w:ascii="GaramondNarrowC" w:eastAsia="Calibri" w:hAnsi="GaramondNarrowC"/>
      <w:color w:val="000000"/>
      <w:sz w:val="21"/>
      <w:szCs w:val="21"/>
    </w:rPr>
  </w:style>
  <w:style w:type="paragraph" w:customStyle="1" w:styleId="18">
    <w:name w:val="Знак1 Знак Знак"/>
    <w:basedOn w:val="a1"/>
    <w:rsid w:val="001F10BE"/>
    <w:pPr>
      <w:spacing w:before="100" w:beforeAutospacing="1" w:after="100" w:afterAutospacing="1"/>
    </w:pPr>
    <w:rPr>
      <w:rFonts w:ascii="Tahoma" w:hAnsi="Tahoma"/>
      <w:sz w:val="20"/>
      <w:szCs w:val="20"/>
      <w:lang w:val="en-US" w:eastAsia="en-US"/>
    </w:rPr>
  </w:style>
  <w:style w:type="paragraph" w:customStyle="1" w:styleId="aff9">
    <w:name w:val="Комментарий"/>
    <w:basedOn w:val="a1"/>
    <w:next w:val="a1"/>
    <w:rsid w:val="001F10BE"/>
    <w:pPr>
      <w:autoSpaceDE w:val="0"/>
      <w:autoSpaceDN w:val="0"/>
      <w:adjustRightInd w:val="0"/>
      <w:spacing w:before="75"/>
      <w:ind w:left="170"/>
      <w:jc w:val="both"/>
    </w:pPr>
    <w:rPr>
      <w:rFonts w:ascii="Arial" w:hAnsi="Arial"/>
      <w:color w:val="353842"/>
      <w:shd w:val="clear" w:color="auto" w:fill="F0F0F0"/>
    </w:rPr>
  </w:style>
  <w:style w:type="paragraph" w:customStyle="1" w:styleId="affa">
    <w:name w:val="Информация об изменениях документа"/>
    <w:basedOn w:val="aff9"/>
    <w:next w:val="a1"/>
    <w:rsid w:val="001F10BE"/>
    <w:rPr>
      <w:i/>
      <w:iCs/>
    </w:rPr>
  </w:style>
  <w:style w:type="character" w:customStyle="1" w:styleId="affb">
    <w:name w:val="Цветовое выделение"/>
    <w:rsid w:val="001F10BE"/>
    <w:rPr>
      <w:b/>
      <w:bCs/>
      <w:color w:val="26282F"/>
    </w:rPr>
  </w:style>
  <w:style w:type="table" w:customStyle="1" w:styleId="19">
    <w:name w:val="Сетка таблицы1"/>
    <w:basedOn w:val="a3"/>
    <w:uiPriority w:val="99"/>
    <w:rsid w:val="002B49C2"/>
    <w:rPr>
      <w:spacing w:val="0"/>
      <w:positio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3">
    <w:name w:val="Level_3"/>
    <w:basedOn w:val="a1"/>
    <w:rsid w:val="006C306E"/>
    <w:pPr>
      <w:keepNext/>
      <w:numPr>
        <w:numId w:val="18"/>
      </w:numPr>
      <w:spacing w:before="240" w:after="60" w:line="360" w:lineRule="auto"/>
      <w:ind w:left="1080" w:firstLine="0"/>
      <w:outlineLvl w:val="1"/>
    </w:pPr>
    <w:rPr>
      <w:rFonts w:eastAsia="Calibri"/>
      <w:b/>
      <w:bCs/>
      <w:szCs w:val="26"/>
    </w:rPr>
  </w:style>
  <w:style w:type="paragraph" w:customStyle="1" w:styleId="Marker">
    <w:name w:val="Marker"/>
    <w:basedOn w:val="a1"/>
    <w:rsid w:val="00094713"/>
    <w:pPr>
      <w:numPr>
        <w:ilvl w:val="2"/>
        <w:numId w:val="20"/>
      </w:numPr>
      <w:tabs>
        <w:tab w:val="clear" w:pos="2160"/>
      </w:tabs>
      <w:spacing w:line="360" w:lineRule="auto"/>
      <w:ind w:left="1429"/>
      <w:jc w:val="both"/>
    </w:pPr>
    <w:rPr>
      <w:rFonts w:eastAsia="Calibri"/>
    </w:rPr>
  </w:style>
  <w:style w:type="paragraph" w:customStyle="1" w:styleId="a0">
    <w:name w:val="ТекстОбычный"/>
    <w:basedOn w:val="a1"/>
    <w:rsid w:val="00094713"/>
    <w:pPr>
      <w:numPr>
        <w:ilvl w:val="1"/>
        <w:numId w:val="21"/>
      </w:numPr>
      <w:spacing w:line="360" w:lineRule="auto"/>
      <w:ind w:left="0" w:firstLine="851"/>
      <w:jc w:val="both"/>
    </w:pPr>
    <w:rPr>
      <w:szCs w:val="20"/>
    </w:rPr>
  </w:style>
  <w:style w:type="paragraph" w:customStyle="1" w:styleId="a">
    <w:name w:val="Часть"/>
    <w:basedOn w:val="a1"/>
    <w:rsid w:val="00094713"/>
    <w:pPr>
      <w:numPr>
        <w:numId w:val="21"/>
      </w:numPr>
      <w:spacing w:after="60"/>
      <w:jc w:val="center"/>
    </w:pPr>
    <w:rPr>
      <w:rFonts w:ascii="Arial" w:hAnsi="Arial"/>
      <w:b/>
      <w:caps/>
      <w:sz w:val="32"/>
      <w:szCs w:val="20"/>
    </w:rPr>
  </w:style>
  <w:style w:type="numbering" w:customStyle="1" w:styleId="1a">
    <w:name w:val="Нет списка1"/>
    <w:next w:val="a4"/>
    <w:uiPriority w:val="99"/>
    <w:semiHidden/>
    <w:unhideWhenUsed/>
    <w:rsid w:val="00742788"/>
  </w:style>
  <w:style w:type="paragraph" w:customStyle="1" w:styleId="affc">
    <w:name w:val="Заголовок"/>
    <w:basedOn w:val="a1"/>
    <w:next w:val="ab"/>
    <w:rsid w:val="00742788"/>
    <w:pPr>
      <w:keepNext/>
      <w:widowControl w:val="0"/>
      <w:suppressAutoHyphens/>
      <w:spacing w:before="240" w:after="120"/>
    </w:pPr>
    <w:rPr>
      <w:rFonts w:ascii="Arial" w:eastAsia="Lucida Sans Unicode" w:hAnsi="Arial" w:cs="Mangal"/>
      <w:kern w:val="1"/>
      <w:sz w:val="28"/>
      <w:szCs w:val="28"/>
      <w:lang w:eastAsia="zh-CN" w:bidi="hi-IN"/>
    </w:rPr>
  </w:style>
  <w:style w:type="paragraph" w:styleId="affd">
    <w:name w:val="List"/>
    <w:basedOn w:val="ab"/>
    <w:rsid w:val="00742788"/>
    <w:pPr>
      <w:suppressAutoHyphens/>
      <w:autoSpaceDE/>
      <w:autoSpaceDN/>
      <w:spacing w:after="120"/>
      <w:jc w:val="left"/>
    </w:pPr>
    <w:rPr>
      <w:rFonts w:eastAsia="Lucida Sans Unicode" w:cs="Mangal"/>
      <w:b w:val="0"/>
      <w:bCs w:val="0"/>
      <w:kern w:val="1"/>
      <w:lang w:eastAsia="zh-CN" w:bidi="hi-IN"/>
    </w:rPr>
  </w:style>
  <w:style w:type="paragraph" w:customStyle="1" w:styleId="1b">
    <w:name w:val="Указатель1"/>
    <w:basedOn w:val="a1"/>
    <w:rsid w:val="00742788"/>
    <w:pPr>
      <w:widowControl w:val="0"/>
      <w:suppressLineNumbers/>
      <w:suppressAutoHyphens/>
    </w:pPr>
    <w:rPr>
      <w:rFonts w:eastAsia="Lucida Sans Unicode" w:cs="Mangal"/>
      <w:kern w:val="1"/>
      <w:lang w:eastAsia="zh-CN" w:bidi="hi-IN"/>
    </w:rPr>
  </w:style>
  <w:style w:type="paragraph" w:customStyle="1" w:styleId="affe">
    <w:name w:val="Заголовок таблицы"/>
    <w:basedOn w:val="aff8"/>
    <w:rsid w:val="00742788"/>
    <w:pPr>
      <w:jc w:val="center"/>
    </w:pPr>
    <w:rPr>
      <w:rFonts w:eastAsia="Lucida Sans Unicode" w:cs="Mangal"/>
      <w:b/>
      <w:bCs/>
      <w:lang w:eastAsia="zh-CN" w:bidi="hi-IN"/>
    </w:rPr>
  </w:style>
  <w:style w:type="paragraph" w:customStyle="1" w:styleId="copyright-info">
    <w:name w:val="copyright-info"/>
    <w:basedOn w:val="a1"/>
    <w:rsid w:val="004A483B"/>
    <w:pPr>
      <w:spacing w:after="150"/>
    </w:pPr>
  </w:style>
  <w:style w:type="numbering" w:customStyle="1" w:styleId="28">
    <w:name w:val="Нет списка2"/>
    <w:next w:val="a4"/>
    <w:uiPriority w:val="99"/>
    <w:semiHidden/>
    <w:unhideWhenUsed/>
    <w:rsid w:val="001C2DA1"/>
  </w:style>
  <w:style w:type="character" w:customStyle="1" w:styleId="FontStyle46">
    <w:name w:val="Font Style46"/>
    <w:basedOn w:val="a2"/>
    <w:uiPriority w:val="99"/>
    <w:rsid w:val="001C2DA1"/>
    <w:rPr>
      <w:rFonts w:ascii="Times New Roman" w:hAnsi="Times New Roman" w:cs="Times New Roman"/>
      <w:sz w:val="20"/>
      <w:szCs w:val="20"/>
    </w:rPr>
  </w:style>
  <w:style w:type="character" w:customStyle="1" w:styleId="FontStyle47">
    <w:name w:val="Font Style47"/>
    <w:basedOn w:val="a2"/>
    <w:uiPriority w:val="99"/>
    <w:rsid w:val="001C2DA1"/>
    <w:rPr>
      <w:rFonts w:ascii="Times New Roman" w:hAnsi="Times New Roman" w:cs="Times New Roman"/>
      <w:b/>
      <w:bCs/>
      <w:sz w:val="20"/>
      <w:szCs w:val="20"/>
    </w:rPr>
  </w:style>
  <w:style w:type="character" w:customStyle="1" w:styleId="FontStyle48">
    <w:name w:val="Font Style48"/>
    <w:basedOn w:val="a2"/>
    <w:uiPriority w:val="99"/>
    <w:rsid w:val="001C2DA1"/>
    <w:rPr>
      <w:rFonts w:ascii="Times New Roman" w:hAnsi="Times New Roman" w:cs="Times New Roman"/>
      <w:b/>
      <w:bCs/>
      <w:sz w:val="16"/>
      <w:szCs w:val="16"/>
    </w:rPr>
  </w:style>
  <w:style w:type="character" w:customStyle="1" w:styleId="FontStyle49">
    <w:name w:val="Font Style49"/>
    <w:basedOn w:val="a2"/>
    <w:uiPriority w:val="99"/>
    <w:rsid w:val="001C2DA1"/>
    <w:rPr>
      <w:rFonts w:ascii="Times New Roman" w:hAnsi="Times New Roman" w:cs="Times New Roman"/>
      <w:sz w:val="16"/>
      <w:szCs w:val="16"/>
    </w:rPr>
  </w:style>
  <w:style w:type="character" w:customStyle="1" w:styleId="FontStyle50">
    <w:name w:val="Font Style50"/>
    <w:basedOn w:val="a2"/>
    <w:uiPriority w:val="99"/>
    <w:rsid w:val="001C2DA1"/>
    <w:rPr>
      <w:rFonts w:ascii="Times New Roman" w:hAnsi="Times New Roman" w:cs="Times New Roman"/>
      <w:sz w:val="18"/>
      <w:szCs w:val="18"/>
    </w:rPr>
  </w:style>
  <w:style w:type="character" w:customStyle="1" w:styleId="FontStyle51">
    <w:name w:val="Font Style51"/>
    <w:basedOn w:val="a2"/>
    <w:uiPriority w:val="99"/>
    <w:rsid w:val="001C2DA1"/>
    <w:rPr>
      <w:rFonts w:ascii="Times New Roman" w:hAnsi="Times New Roman" w:cs="Times New Roman"/>
      <w:sz w:val="18"/>
      <w:szCs w:val="18"/>
    </w:rPr>
  </w:style>
  <w:style w:type="character" w:customStyle="1" w:styleId="FontStyle52">
    <w:name w:val="Font Style52"/>
    <w:basedOn w:val="a2"/>
    <w:uiPriority w:val="99"/>
    <w:rsid w:val="001C2DA1"/>
    <w:rPr>
      <w:rFonts w:ascii="Times New Roman" w:hAnsi="Times New Roman" w:cs="Times New Roman"/>
      <w:b/>
      <w:bCs/>
      <w:sz w:val="12"/>
      <w:szCs w:val="12"/>
    </w:rPr>
  </w:style>
  <w:style w:type="character" w:customStyle="1" w:styleId="FontStyle53">
    <w:name w:val="Font Style53"/>
    <w:basedOn w:val="a2"/>
    <w:uiPriority w:val="99"/>
    <w:rsid w:val="001C2DA1"/>
    <w:rPr>
      <w:rFonts w:ascii="Sylfaen" w:hAnsi="Sylfaen" w:cs="Sylfaen"/>
      <w:b/>
      <w:bCs/>
      <w:smallCaps/>
      <w:sz w:val="12"/>
      <w:szCs w:val="12"/>
    </w:rPr>
  </w:style>
  <w:style w:type="character" w:customStyle="1" w:styleId="FontStyle54">
    <w:name w:val="Font Style54"/>
    <w:basedOn w:val="a2"/>
    <w:uiPriority w:val="99"/>
    <w:rsid w:val="001C2DA1"/>
    <w:rPr>
      <w:rFonts w:ascii="Arial" w:hAnsi="Arial" w:cs="Arial"/>
      <w:b/>
      <w:bCs/>
      <w:smallCaps/>
      <w:sz w:val="10"/>
      <w:szCs w:val="10"/>
    </w:rPr>
  </w:style>
  <w:style w:type="character" w:customStyle="1" w:styleId="FontStyle55">
    <w:name w:val="Font Style55"/>
    <w:basedOn w:val="a2"/>
    <w:uiPriority w:val="99"/>
    <w:rsid w:val="001C2DA1"/>
    <w:rPr>
      <w:rFonts w:ascii="Times New Roman" w:hAnsi="Times New Roman" w:cs="Times New Roman"/>
      <w:i/>
      <w:iCs/>
      <w:sz w:val="16"/>
      <w:szCs w:val="16"/>
    </w:rPr>
  </w:style>
  <w:style w:type="character" w:customStyle="1" w:styleId="FontStyle56">
    <w:name w:val="Font Style56"/>
    <w:basedOn w:val="a2"/>
    <w:uiPriority w:val="99"/>
    <w:rsid w:val="001C2DA1"/>
    <w:rPr>
      <w:rFonts w:ascii="Times New Roman" w:hAnsi="Times New Roman" w:cs="Times New Roman"/>
      <w:b/>
      <w:bCs/>
      <w:w w:val="66"/>
      <w:sz w:val="32"/>
      <w:szCs w:val="32"/>
    </w:rPr>
  </w:style>
  <w:style w:type="character" w:customStyle="1" w:styleId="FontStyle57">
    <w:name w:val="Font Style57"/>
    <w:basedOn w:val="a2"/>
    <w:uiPriority w:val="99"/>
    <w:rsid w:val="001C2DA1"/>
    <w:rPr>
      <w:rFonts w:ascii="Times New Roman" w:hAnsi="Times New Roman" w:cs="Times New Roman"/>
      <w:b/>
      <w:bCs/>
      <w:smallCaps/>
      <w:spacing w:val="10"/>
      <w:sz w:val="16"/>
      <w:szCs w:val="16"/>
    </w:rPr>
  </w:style>
  <w:style w:type="character" w:customStyle="1" w:styleId="FontStyle58">
    <w:name w:val="Font Style58"/>
    <w:basedOn w:val="a2"/>
    <w:uiPriority w:val="99"/>
    <w:rsid w:val="001C2DA1"/>
    <w:rPr>
      <w:rFonts w:ascii="Times New Roman" w:hAnsi="Times New Roman" w:cs="Times New Roman"/>
      <w:spacing w:val="-10"/>
      <w:sz w:val="14"/>
      <w:szCs w:val="14"/>
    </w:rPr>
  </w:style>
  <w:style w:type="character" w:customStyle="1" w:styleId="FontStyle59">
    <w:name w:val="Font Style59"/>
    <w:basedOn w:val="a2"/>
    <w:uiPriority w:val="99"/>
    <w:rsid w:val="001C2DA1"/>
    <w:rPr>
      <w:rFonts w:ascii="Times New Roman" w:hAnsi="Times New Roman" w:cs="Times New Roman"/>
      <w:b/>
      <w:bCs/>
      <w:sz w:val="20"/>
      <w:szCs w:val="20"/>
    </w:rPr>
  </w:style>
  <w:style w:type="character" w:customStyle="1" w:styleId="FontStyle60">
    <w:name w:val="Font Style60"/>
    <w:basedOn w:val="a2"/>
    <w:uiPriority w:val="99"/>
    <w:rsid w:val="001C2DA1"/>
    <w:rPr>
      <w:rFonts w:ascii="Times New Roman" w:hAnsi="Times New Roman" w:cs="Times New Roman"/>
      <w:sz w:val="16"/>
      <w:szCs w:val="16"/>
    </w:rPr>
  </w:style>
  <w:style w:type="character" w:customStyle="1" w:styleId="FontStyle61">
    <w:name w:val="Font Style61"/>
    <w:basedOn w:val="a2"/>
    <w:uiPriority w:val="99"/>
    <w:rsid w:val="001C2DA1"/>
    <w:rPr>
      <w:rFonts w:ascii="Times New Roman" w:hAnsi="Times New Roman" w:cs="Times New Roman"/>
      <w:sz w:val="16"/>
      <w:szCs w:val="16"/>
    </w:rPr>
  </w:style>
  <w:style w:type="character" w:customStyle="1" w:styleId="FontStyle62">
    <w:name w:val="Font Style62"/>
    <w:basedOn w:val="a2"/>
    <w:uiPriority w:val="99"/>
    <w:rsid w:val="001C2DA1"/>
    <w:rPr>
      <w:rFonts w:ascii="Times New Roman" w:hAnsi="Times New Roman" w:cs="Times New Roman"/>
      <w:i/>
      <w:iCs/>
      <w:spacing w:val="10"/>
      <w:sz w:val="16"/>
      <w:szCs w:val="16"/>
    </w:rPr>
  </w:style>
  <w:style w:type="character" w:customStyle="1" w:styleId="FontStyle63">
    <w:name w:val="Font Style63"/>
    <w:basedOn w:val="a2"/>
    <w:uiPriority w:val="99"/>
    <w:rsid w:val="001C2DA1"/>
    <w:rPr>
      <w:rFonts w:ascii="Times New Roman" w:hAnsi="Times New Roman" w:cs="Times New Roman"/>
      <w:b/>
      <w:bCs/>
      <w:sz w:val="16"/>
      <w:szCs w:val="16"/>
    </w:rPr>
  </w:style>
  <w:style w:type="character" w:customStyle="1" w:styleId="FontStyle64">
    <w:name w:val="Font Style64"/>
    <w:basedOn w:val="a2"/>
    <w:uiPriority w:val="99"/>
    <w:rsid w:val="001C2DA1"/>
    <w:rPr>
      <w:rFonts w:ascii="Times New Roman" w:hAnsi="Times New Roman" w:cs="Times New Roman"/>
      <w:b/>
      <w:bCs/>
      <w:sz w:val="12"/>
      <w:szCs w:val="12"/>
    </w:rPr>
  </w:style>
  <w:style w:type="character" w:customStyle="1" w:styleId="FontStyle65">
    <w:name w:val="Font Style65"/>
    <w:basedOn w:val="a2"/>
    <w:uiPriority w:val="99"/>
    <w:rsid w:val="001C2DA1"/>
    <w:rPr>
      <w:rFonts w:ascii="Times New Roman" w:hAnsi="Times New Roman" w:cs="Times New Roman"/>
      <w:b/>
      <w:bCs/>
      <w:spacing w:val="10"/>
      <w:sz w:val="10"/>
      <w:szCs w:val="10"/>
    </w:rPr>
  </w:style>
  <w:style w:type="character" w:customStyle="1" w:styleId="FontStyle66">
    <w:name w:val="Font Style66"/>
    <w:basedOn w:val="a2"/>
    <w:uiPriority w:val="99"/>
    <w:rsid w:val="001C2DA1"/>
    <w:rPr>
      <w:rFonts w:ascii="Times New Roman" w:hAnsi="Times New Roman" w:cs="Times New Roman"/>
      <w:b/>
      <w:bCs/>
      <w:sz w:val="16"/>
      <w:szCs w:val="16"/>
    </w:rPr>
  </w:style>
  <w:style w:type="character" w:customStyle="1" w:styleId="FontStyle67">
    <w:name w:val="Font Style67"/>
    <w:basedOn w:val="a2"/>
    <w:uiPriority w:val="99"/>
    <w:rsid w:val="001C2DA1"/>
    <w:rPr>
      <w:rFonts w:ascii="Times New Roman" w:hAnsi="Times New Roman" w:cs="Times New Roman"/>
      <w:b/>
      <w:bCs/>
      <w:i/>
      <w:iCs/>
      <w:sz w:val="18"/>
      <w:szCs w:val="18"/>
    </w:rPr>
  </w:style>
  <w:style w:type="character" w:customStyle="1" w:styleId="FontStyle68">
    <w:name w:val="Font Style68"/>
    <w:basedOn w:val="a2"/>
    <w:uiPriority w:val="99"/>
    <w:rsid w:val="001C2DA1"/>
    <w:rPr>
      <w:rFonts w:ascii="Arial" w:hAnsi="Arial" w:cs="Arial"/>
      <w:sz w:val="14"/>
      <w:szCs w:val="14"/>
    </w:rPr>
  </w:style>
  <w:style w:type="character" w:customStyle="1" w:styleId="FontStyle69">
    <w:name w:val="Font Style69"/>
    <w:basedOn w:val="a2"/>
    <w:uiPriority w:val="99"/>
    <w:rsid w:val="001C2DA1"/>
    <w:rPr>
      <w:rFonts w:ascii="Arial" w:hAnsi="Arial" w:cs="Arial"/>
      <w:b/>
      <w:bCs/>
      <w:sz w:val="8"/>
      <w:szCs w:val="8"/>
    </w:rPr>
  </w:style>
  <w:style w:type="character" w:styleId="afff">
    <w:name w:val="annotation reference"/>
    <w:basedOn w:val="a2"/>
    <w:uiPriority w:val="99"/>
    <w:semiHidden/>
    <w:unhideWhenUsed/>
    <w:rsid w:val="001C2DA1"/>
    <w:rPr>
      <w:rFonts w:cs="Times New Roman"/>
      <w:sz w:val="16"/>
      <w:szCs w:val="16"/>
    </w:rPr>
  </w:style>
  <w:style w:type="character" w:customStyle="1" w:styleId="afff0">
    <w:name w:val="Текст примечания Знак"/>
    <w:basedOn w:val="a2"/>
    <w:uiPriority w:val="99"/>
    <w:semiHidden/>
    <w:locked/>
    <w:rsid w:val="001C2DA1"/>
    <w:rPr>
      <w:rFonts w:cs="Times New Roman"/>
      <w:sz w:val="20"/>
      <w:szCs w:val="20"/>
    </w:rPr>
  </w:style>
  <w:style w:type="character" w:customStyle="1" w:styleId="afff1">
    <w:name w:val="Тема примечания Знак"/>
    <w:basedOn w:val="afff0"/>
    <w:uiPriority w:val="99"/>
    <w:semiHidden/>
    <w:locked/>
    <w:rsid w:val="001C2DA1"/>
    <w:rPr>
      <w:rFonts w:cs="Times New Roman"/>
      <w:sz w:val="20"/>
      <w:szCs w:val="20"/>
    </w:rPr>
  </w:style>
  <w:style w:type="character" w:customStyle="1" w:styleId="ListLabel1">
    <w:name w:val="ListLabel 1"/>
    <w:rsid w:val="001C2DA1"/>
    <w:rPr>
      <w:rFonts w:cs="Times New Roman"/>
      <w:i w:val="0"/>
    </w:rPr>
  </w:style>
  <w:style w:type="character" w:customStyle="1" w:styleId="ListLabel2">
    <w:name w:val="ListLabel 2"/>
    <w:rsid w:val="001C2DA1"/>
    <w:rPr>
      <w:rFonts w:cs="Times New Roman"/>
    </w:rPr>
  </w:style>
  <w:style w:type="character" w:customStyle="1" w:styleId="ListLabel3">
    <w:name w:val="ListLabel 3"/>
    <w:rsid w:val="001C2DA1"/>
    <w:rPr>
      <w:rFonts w:cs="Courier New"/>
    </w:rPr>
  </w:style>
  <w:style w:type="paragraph" w:styleId="1c">
    <w:name w:val="index 1"/>
    <w:basedOn w:val="a1"/>
    <w:next w:val="a1"/>
    <w:autoRedefine/>
    <w:uiPriority w:val="99"/>
    <w:semiHidden/>
    <w:unhideWhenUsed/>
    <w:rsid w:val="001C2DA1"/>
    <w:pPr>
      <w:ind w:left="240" w:hanging="240"/>
    </w:pPr>
  </w:style>
  <w:style w:type="paragraph" w:styleId="afff2">
    <w:name w:val="index heading"/>
    <w:basedOn w:val="a1"/>
    <w:rsid w:val="001C2DA1"/>
    <w:pPr>
      <w:widowControl w:val="0"/>
      <w:suppressLineNumbers/>
      <w:suppressAutoHyphens/>
    </w:pPr>
    <w:rPr>
      <w:rFonts w:eastAsia="Lucida Sans Unicode" w:cs="Mangal"/>
    </w:rPr>
  </w:style>
  <w:style w:type="paragraph" w:customStyle="1" w:styleId="Style1">
    <w:name w:val="Style1"/>
    <w:basedOn w:val="a1"/>
    <w:uiPriority w:val="99"/>
    <w:rsid w:val="001C2DA1"/>
    <w:pPr>
      <w:widowControl w:val="0"/>
      <w:suppressAutoHyphens/>
      <w:spacing w:line="341" w:lineRule="exact"/>
      <w:jc w:val="right"/>
    </w:pPr>
    <w:rPr>
      <w:rFonts w:eastAsia="Lucida Sans Unicode"/>
    </w:rPr>
  </w:style>
  <w:style w:type="paragraph" w:customStyle="1" w:styleId="Style2">
    <w:name w:val="Style2"/>
    <w:basedOn w:val="a1"/>
    <w:uiPriority w:val="99"/>
    <w:rsid w:val="001C2DA1"/>
    <w:pPr>
      <w:widowControl w:val="0"/>
      <w:suppressAutoHyphens/>
      <w:spacing w:line="250" w:lineRule="exact"/>
      <w:ind w:hanging="360"/>
    </w:pPr>
    <w:rPr>
      <w:rFonts w:eastAsia="Lucida Sans Unicode"/>
    </w:rPr>
  </w:style>
  <w:style w:type="paragraph" w:customStyle="1" w:styleId="Style3">
    <w:name w:val="Style3"/>
    <w:basedOn w:val="a1"/>
    <w:uiPriority w:val="99"/>
    <w:rsid w:val="001C2DA1"/>
    <w:pPr>
      <w:widowControl w:val="0"/>
      <w:suppressAutoHyphens/>
      <w:spacing w:line="262" w:lineRule="exact"/>
      <w:jc w:val="center"/>
    </w:pPr>
    <w:rPr>
      <w:rFonts w:eastAsia="Lucida Sans Unicode"/>
    </w:rPr>
  </w:style>
  <w:style w:type="paragraph" w:customStyle="1" w:styleId="Style4">
    <w:name w:val="Style4"/>
    <w:basedOn w:val="a1"/>
    <w:uiPriority w:val="99"/>
    <w:rsid w:val="001C2DA1"/>
    <w:pPr>
      <w:widowControl w:val="0"/>
      <w:suppressAutoHyphens/>
    </w:pPr>
    <w:rPr>
      <w:rFonts w:eastAsia="Lucida Sans Unicode"/>
    </w:rPr>
  </w:style>
  <w:style w:type="paragraph" w:customStyle="1" w:styleId="Style5">
    <w:name w:val="Style5"/>
    <w:basedOn w:val="a1"/>
    <w:uiPriority w:val="99"/>
    <w:rsid w:val="001C2DA1"/>
    <w:pPr>
      <w:widowControl w:val="0"/>
      <w:suppressAutoHyphens/>
    </w:pPr>
    <w:rPr>
      <w:rFonts w:eastAsia="Lucida Sans Unicode"/>
    </w:rPr>
  </w:style>
  <w:style w:type="paragraph" w:customStyle="1" w:styleId="Style6">
    <w:name w:val="Style6"/>
    <w:basedOn w:val="a1"/>
    <w:uiPriority w:val="99"/>
    <w:rsid w:val="001C2DA1"/>
    <w:pPr>
      <w:widowControl w:val="0"/>
      <w:suppressAutoHyphens/>
      <w:spacing w:line="257" w:lineRule="exact"/>
      <w:ind w:firstLine="571"/>
      <w:jc w:val="both"/>
    </w:pPr>
    <w:rPr>
      <w:rFonts w:eastAsia="Lucida Sans Unicode"/>
    </w:rPr>
  </w:style>
  <w:style w:type="paragraph" w:customStyle="1" w:styleId="Style7">
    <w:name w:val="Style7"/>
    <w:basedOn w:val="a1"/>
    <w:uiPriority w:val="99"/>
    <w:rsid w:val="001C2DA1"/>
    <w:pPr>
      <w:widowControl w:val="0"/>
      <w:suppressAutoHyphens/>
    </w:pPr>
    <w:rPr>
      <w:rFonts w:eastAsia="Lucida Sans Unicode"/>
    </w:rPr>
  </w:style>
  <w:style w:type="paragraph" w:customStyle="1" w:styleId="Style8">
    <w:name w:val="Style8"/>
    <w:basedOn w:val="a1"/>
    <w:uiPriority w:val="99"/>
    <w:rsid w:val="001C2DA1"/>
    <w:pPr>
      <w:widowControl w:val="0"/>
      <w:suppressAutoHyphens/>
      <w:spacing w:line="253" w:lineRule="exact"/>
      <w:ind w:firstLine="571"/>
      <w:jc w:val="both"/>
    </w:pPr>
    <w:rPr>
      <w:rFonts w:eastAsia="Lucida Sans Unicode"/>
    </w:rPr>
  </w:style>
  <w:style w:type="paragraph" w:customStyle="1" w:styleId="Style9">
    <w:name w:val="Style9"/>
    <w:basedOn w:val="a1"/>
    <w:uiPriority w:val="99"/>
    <w:rsid w:val="001C2DA1"/>
    <w:pPr>
      <w:widowControl w:val="0"/>
      <w:suppressAutoHyphens/>
    </w:pPr>
    <w:rPr>
      <w:rFonts w:eastAsia="Lucida Sans Unicode"/>
    </w:rPr>
  </w:style>
  <w:style w:type="paragraph" w:customStyle="1" w:styleId="Style10">
    <w:name w:val="Style10"/>
    <w:basedOn w:val="a1"/>
    <w:uiPriority w:val="99"/>
    <w:rsid w:val="001C2DA1"/>
    <w:pPr>
      <w:widowControl w:val="0"/>
      <w:suppressAutoHyphens/>
      <w:spacing w:line="254" w:lineRule="exact"/>
      <w:ind w:firstLine="907"/>
      <w:jc w:val="both"/>
    </w:pPr>
    <w:rPr>
      <w:rFonts w:eastAsia="Lucida Sans Unicode"/>
    </w:rPr>
  </w:style>
  <w:style w:type="paragraph" w:customStyle="1" w:styleId="Style11">
    <w:name w:val="Style11"/>
    <w:basedOn w:val="a1"/>
    <w:uiPriority w:val="99"/>
    <w:rsid w:val="001C2DA1"/>
    <w:pPr>
      <w:widowControl w:val="0"/>
      <w:suppressAutoHyphens/>
      <w:jc w:val="center"/>
    </w:pPr>
    <w:rPr>
      <w:rFonts w:eastAsia="Lucida Sans Unicode"/>
    </w:rPr>
  </w:style>
  <w:style w:type="paragraph" w:customStyle="1" w:styleId="Style12">
    <w:name w:val="Style12"/>
    <w:basedOn w:val="a1"/>
    <w:uiPriority w:val="99"/>
    <w:rsid w:val="001C2DA1"/>
    <w:pPr>
      <w:widowControl w:val="0"/>
      <w:suppressAutoHyphens/>
    </w:pPr>
    <w:rPr>
      <w:rFonts w:eastAsia="Lucida Sans Unicode"/>
    </w:rPr>
  </w:style>
  <w:style w:type="paragraph" w:customStyle="1" w:styleId="Style13">
    <w:name w:val="Style13"/>
    <w:basedOn w:val="a1"/>
    <w:uiPriority w:val="99"/>
    <w:rsid w:val="001C2DA1"/>
    <w:pPr>
      <w:widowControl w:val="0"/>
      <w:suppressAutoHyphens/>
    </w:pPr>
    <w:rPr>
      <w:rFonts w:eastAsia="Lucida Sans Unicode"/>
    </w:rPr>
  </w:style>
  <w:style w:type="paragraph" w:customStyle="1" w:styleId="Style14">
    <w:name w:val="Style14"/>
    <w:basedOn w:val="a1"/>
    <w:uiPriority w:val="99"/>
    <w:rsid w:val="001C2DA1"/>
    <w:pPr>
      <w:widowControl w:val="0"/>
      <w:suppressAutoHyphens/>
      <w:spacing w:line="226" w:lineRule="exact"/>
      <w:ind w:firstLine="259"/>
    </w:pPr>
    <w:rPr>
      <w:rFonts w:eastAsia="Lucida Sans Unicode"/>
    </w:rPr>
  </w:style>
  <w:style w:type="paragraph" w:customStyle="1" w:styleId="Style15">
    <w:name w:val="Style15"/>
    <w:basedOn w:val="a1"/>
    <w:uiPriority w:val="99"/>
    <w:rsid w:val="001C2DA1"/>
    <w:pPr>
      <w:widowControl w:val="0"/>
      <w:suppressAutoHyphens/>
      <w:spacing w:line="230" w:lineRule="exact"/>
      <w:ind w:hanging="101"/>
    </w:pPr>
    <w:rPr>
      <w:rFonts w:eastAsia="Lucida Sans Unicode"/>
    </w:rPr>
  </w:style>
  <w:style w:type="paragraph" w:customStyle="1" w:styleId="Style16">
    <w:name w:val="Style16"/>
    <w:basedOn w:val="a1"/>
    <w:uiPriority w:val="99"/>
    <w:rsid w:val="001C2DA1"/>
    <w:pPr>
      <w:widowControl w:val="0"/>
      <w:suppressAutoHyphens/>
    </w:pPr>
    <w:rPr>
      <w:rFonts w:eastAsia="Lucida Sans Unicode"/>
    </w:rPr>
  </w:style>
  <w:style w:type="paragraph" w:customStyle="1" w:styleId="Style17">
    <w:name w:val="Style17"/>
    <w:basedOn w:val="a1"/>
    <w:uiPriority w:val="99"/>
    <w:rsid w:val="001C2DA1"/>
    <w:pPr>
      <w:widowControl w:val="0"/>
      <w:suppressAutoHyphens/>
      <w:spacing w:line="229" w:lineRule="exact"/>
    </w:pPr>
    <w:rPr>
      <w:rFonts w:eastAsia="Lucida Sans Unicode"/>
    </w:rPr>
  </w:style>
  <w:style w:type="paragraph" w:customStyle="1" w:styleId="Style18">
    <w:name w:val="Style18"/>
    <w:basedOn w:val="a1"/>
    <w:uiPriority w:val="99"/>
    <w:rsid w:val="001C2DA1"/>
    <w:pPr>
      <w:widowControl w:val="0"/>
      <w:suppressAutoHyphens/>
    </w:pPr>
    <w:rPr>
      <w:rFonts w:eastAsia="Lucida Sans Unicode"/>
    </w:rPr>
  </w:style>
  <w:style w:type="paragraph" w:customStyle="1" w:styleId="Style19">
    <w:name w:val="Style19"/>
    <w:basedOn w:val="a1"/>
    <w:uiPriority w:val="99"/>
    <w:rsid w:val="001C2DA1"/>
    <w:pPr>
      <w:widowControl w:val="0"/>
      <w:suppressAutoHyphens/>
      <w:spacing w:line="235" w:lineRule="exact"/>
    </w:pPr>
    <w:rPr>
      <w:rFonts w:eastAsia="Lucida Sans Unicode"/>
    </w:rPr>
  </w:style>
  <w:style w:type="paragraph" w:customStyle="1" w:styleId="Style20">
    <w:name w:val="Style20"/>
    <w:basedOn w:val="a1"/>
    <w:uiPriority w:val="99"/>
    <w:rsid w:val="001C2DA1"/>
    <w:pPr>
      <w:widowControl w:val="0"/>
      <w:suppressAutoHyphens/>
      <w:spacing w:line="254" w:lineRule="exact"/>
      <w:ind w:firstLine="715"/>
    </w:pPr>
    <w:rPr>
      <w:rFonts w:eastAsia="Lucida Sans Unicode"/>
    </w:rPr>
  </w:style>
  <w:style w:type="paragraph" w:customStyle="1" w:styleId="Style21">
    <w:name w:val="Style21"/>
    <w:basedOn w:val="a1"/>
    <w:uiPriority w:val="99"/>
    <w:rsid w:val="001C2DA1"/>
    <w:pPr>
      <w:widowControl w:val="0"/>
      <w:suppressAutoHyphens/>
    </w:pPr>
    <w:rPr>
      <w:rFonts w:eastAsia="Lucida Sans Unicode"/>
    </w:rPr>
  </w:style>
  <w:style w:type="paragraph" w:customStyle="1" w:styleId="Style22">
    <w:name w:val="Style22"/>
    <w:basedOn w:val="a1"/>
    <w:uiPriority w:val="99"/>
    <w:rsid w:val="001C2DA1"/>
    <w:pPr>
      <w:widowControl w:val="0"/>
      <w:suppressAutoHyphens/>
      <w:spacing w:line="230" w:lineRule="exact"/>
      <w:jc w:val="center"/>
    </w:pPr>
    <w:rPr>
      <w:rFonts w:eastAsia="Lucida Sans Unicode"/>
    </w:rPr>
  </w:style>
  <w:style w:type="paragraph" w:customStyle="1" w:styleId="Style23">
    <w:name w:val="Style23"/>
    <w:basedOn w:val="a1"/>
    <w:uiPriority w:val="99"/>
    <w:rsid w:val="001C2DA1"/>
    <w:pPr>
      <w:widowControl w:val="0"/>
      <w:suppressAutoHyphens/>
      <w:spacing w:line="246" w:lineRule="exact"/>
      <w:ind w:hanging="360"/>
    </w:pPr>
    <w:rPr>
      <w:rFonts w:eastAsia="Lucida Sans Unicode"/>
    </w:rPr>
  </w:style>
  <w:style w:type="paragraph" w:customStyle="1" w:styleId="Style24">
    <w:name w:val="Style24"/>
    <w:basedOn w:val="a1"/>
    <w:uiPriority w:val="99"/>
    <w:rsid w:val="001C2DA1"/>
    <w:pPr>
      <w:widowControl w:val="0"/>
      <w:suppressAutoHyphens/>
      <w:spacing w:line="243" w:lineRule="exact"/>
      <w:ind w:firstLine="326"/>
    </w:pPr>
    <w:rPr>
      <w:rFonts w:eastAsia="Lucida Sans Unicode"/>
    </w:rPr>
  </w:style>
  <w:style w:type="paragraph" w:customStyle="1" w:styleId="Style25">
    <w:name w:val="Style25"/>
    <w:basedOn w:val="a1"/>
    <w:uiPriority w:val="99"/>
    <w:rsid w:val="001C2DA1"/>
    <w:pPr>
      <w:widowControl w:val="0"/>
      <w:suppressAutoHyphens/>
      <w:spacing w:line="250" w:lineRule="exact"/>
      <w:ind w:firstLine="259"/>
    </w:pPr>
    <w:rPr>
      <w:rFonts w:eastAsia="Lucida Sans Unicode"/>
    </w:rPr>
  </w:style>
  <w:style w:type="paragraph" w:customStyle="1" w:styleId="Style26">
    <w:name w:val="Style26"/>
    <w:basedOn w:val="a1"/>
    <w:uiPriority w:val="99"/>
    <w:rsid w:val="001C2DA1"/>
    <w:pPr>
      <w:widowControl w:val="0"/>
      <w:suppressAutoHyphens/>
    </w:pPr>
    <w:rPr>
      <w:rFonts w:eastAsia="Lucida Sans Unicode"/>
    </w:rPr>
  </w:style>
  <w:style w:type="paragraph" w:customStyle="1" w:styleId="Style27">
    <w:name w:val="Style27"/>
    <w:basedOn w:val="a1"/>
    <w:uiPriority w:val="99"/>
    <w:rsid w:val="001C2DA1"/>
    <w:pPr>
      <w:widowControl w:val="0"/>
      <w:suppressAutoHyphens/>
    </w:pPr>
    <w:rPr>
      <w:rFonts w:eastAsia="Lucida Sans Unicode"/>
    </w:rPr>
  </w:style>
  <w:style w:type="paragraph" w:customStyle="1" w:styleId="Style28">
    <w:name w:val="Style28"/>
    <w:basedOn w:val="a1"/>
    <w:uiPriority w:val="99"/>
    <w:rsid w:val="001C2DA1"/>
    <w:pPr>
      <w:widowControl w:val="0"/>
      <w:suppressAutoHyphens/>
      <w:spacing w:line="229" w:lineRule="exact"/>
      <w:jc w:val="both"/>
    </w:pPr>
    <w:rPr>
      <w:rFonts w:eastAsia="Lucida Sans Unicode"/>
    </w:rPr>
  </w:style>
  <w:style w:type="paragraph" w:customStyle="1" w:styleId="Style29">
    <w:name w:val="Style29"/>
    <w:basedOn w:val="a1"/>
    <w:uiPriority w:val="99"/>
    <w:rsid w:val="001C2DA1"/>
    <w:pPr>
      <w:widowControl w:val="0"/>
      <w:suppressAutoHyphens/>
      <w:spacing w:line="253" w:lineRule="exact"/>
      <w:ind w:firstLine="571"/>
      <w:jc w:val="both"/>
    </w:pPr>
    <w:rPr>
      <w:rFonts w:eastAsia="Lucida Sans Unicode"/>
    </w:rPr>
  </w:style>
  <w:style w:type="paragraph" w:customStyle="1" w:styleId="Style30">
    <w:name w:val="Style30"/>
    <w:basedOn w:val="a1"/>
    <w:uiPriority w:val="99"/>
    <w:rsid w:val="001C2DA1"/>
    <w:pPr>
      <w:widowControl w:val="0"/>
      <w:suppressAutoHyphens/>
      <w:spacing w:line="245" w:lineRule="exact"/>
    </w:pPr>
    <w:rPr>
      <w:rFonts w:eastAsia="Lucida Sans Unicode"/>
    </w:rPr>
  </w:style>
  <w:style w:type="paragraph" w:customStyle="1" w:styleId="Style31">
    <w:name w:val="Style31"/>
    <w:basedOn w:val="a1"/>
    <w:uiPriority w:val="99"/>
    <w:rsid w:val="001C2DA1"/>
    <w:pPr>
      <w:widowControl w:val="0"/>
      <w:suppressAutoHyphens/>
      <w:spacing w:line="254" w:lineRule="exact"/>
      <w:jc w:val="both"/>
    </w:pPr>
    <w:rPr>
      <w:rFonts w:eastAsia="Lucida Sans Unicode"/>
    </w:rPr>
  </w:style>
  <w:style w:type="paragraph" w:customStyle="1" w:styleId="Style32">
    <w:name w:val="Style32"/>
    <w:basedOn w:val="a1"/>
    <w:uiPriority w:val="99"/>
    <w:rsid w:val="001C2DA1"/>
    <w:pPr>
      <w:widowControl w:val="0"/>
      <w:suppressAutoHyphens/>
      <w:spacing w:line="230" w:lineRule="exact"/>
    </w:pPr>
    <w:rPr>
      <w:rFonts w:eastAsia="Lucida Sans Unicode"/>
    </w:rPr>
  </w:style>
  <w:style w:type="paragraph" w:customStyle="1" w:styleId="Style33">
    <w:name w:val="Style33"/>
    <w:basedOn w:val="a1"/>
    <w:uiPriority w:val="99"/>
    <w:rsid w:val="001C2DA1"/>
    <w:pPr>
      <w:widowControl w:val="0"/>
      <w:suppressAutoHyphens/>
    </w:pPr>
    <w:rPr>
      <w:rFonts w:eastAsia="Lucida Sans Unicode"/>
    </w:rPr>
  </w:style>
  <w:style w:type="paragraph" w:customStyle="1" w:styleId="Style34">
    <w:name w:val="Style34"/>
    <w:basedOn w:val="a1"/>
    <w:uiPriority w:val="99"/>
    <w:rsid w:val="001C2DA1"/>
    <w:pPr>
      <w:widowControl w:val="0"/>
      <w:suppressAutoHyphens/>
    </w:pPr>
    <w:rPr>
      <w:rFonts w:eastAsia="Lucida Sans Unicode"/>
    </w:rPr>
  </w:style>
  <w:style w:type="paragraph" w:customStyle="1" w:styleId="Style35">
    <w:name w:val="Style35"/>
    <w:basedOn w:val="a1"/>
    <w:uiPriority w:val="99"/>
    <w:rsid w:val="001C2DA1"/>
    <w:pPr>
      <w:widowControl w:val="0"/>
      <w:suppressAutoHyphens/>
    </w:pPr>
    <w:rPr>
      <w:rFonts w:eastAsia="Lucida Sans Unicode"/>
    </w:rPr>
  </w:style>
  <w:style w:type="paragraph" w:customStyle="1" w:styleId="Style36">
    <w:name w:val="Style36"/>
    <w:basedOn w:val="a1"/>
    <w:uiPriority w:val="99"/>
    <w:rsid w:val="001C2DA1"/>
    <w:pPr>
      <w:widowControl w:val="0"/>
      <w:suppressAutoHyphens/>
    </w:pPr>
    <w:rPr>
      <w:rFonts w:eastAsia="Lucida Sans Unicode"/>
    </w:rPr>
  </w:style>
  <w:style w:type="paragraph" w:customStyle="1" w:styleId="Style37">
    <w:name w:val="Style37"/>
    <w:basedOn w:val="a1"/>
    <w:uiPriority w:val="99"/>
    <w:rsid w:val="001C2DA1"/>
    <w:pPr>
      <w:widowControl w:val="0"/>
      <w:suppressAutoHyphens/>
      <w:spacing w:line="233" w:lineRule="exact"/>
    </w:pPr>
    <w:rPr>
      <w:rFonts w:eastAsia="Lucida Sans Unicode"/>
    </w:rPr>
  </w:style>
  <w:style w:type="paragraph" w:customStyle="1" w:styleId="Style38">
    <w:name w:val="Style38"/>
    <w:basedOn w:val="a1"/>
    <w:uiPriority w:val="99"/>
    <w:rsid w:val="001C2DA1"/>
    <w:pPr>
      <w:widowControl w:val="0"/>
      <w:suppressAutoHyphens/>
    </w:pPr>
    <w:rPr>
      <w:rFonts w:eastAsia="Lucida Sans Unicode"/>
    </w:rPr>
  </w:style>
  <w:style w:type="paragraph" w:customStyle="1" w:styleId="Style39">
    <w:name w:val="Style39"/>
    <w:basedOn w:val="a1"/>
    <w:uiPriority w:val="99"/>
    <w:rsid w:val="001C2DA1"/>
    <w:pPr>
      <w:widowControl w:val="0"/>
      <w:suppressAutoHyphens/>
      <w:spacing w:line="206" w:lineRule="exact"/>
      <w:jc w:val="center"/>
    </w:pPr>
    <w:rPr>
      <w:rFonts w:eastAsia="Lucida Sans Unicode"/>
    </w:rPr>
  </w:style>
  <w:style w:type="paragraph" w:customStyle="1" w:styleId="Style40">
    <w:name w:val="Style40"/>
    <w:basedOn w:val="a1"/>
    <w:uiPriority w:val="99"/>
    <w:rsid w:val="001C2DA1"/>
    <w:pPr>
      <w:widowControl w:val="0"/>
      <w:suppressAutoHyphens/>
      <w:spacing w:line="206" w:lineRule="exact"/>
      <w:ind w:firstLine="566"/>
    </w:pPr>
    <w:rPr>
      <w:rFonts w:eastAsia="Lucida Sans Unicode"/>
    </w:rPr>
  </w:style>
  <w:style w:type="paragraph" w:customStyle="1" w:styleId="Style41">
    <w:name w:val="Style41"/>
    <w:basedOn w:val="a1"/>
    <w:uiPriority w:val="99"/>
    <w:rsid w:val="001C2DA1"/>
    <w:pPr>
      <w:widowControl w:val="0"/>
      <w:suppressAutoHyphens/>
    </w:pPr>
    <w:rPr>
      <w:rFonts w:eastAsia="Lucida Sans Unicode"/>
    </w:rPr>
  </w:style>
  <w:style w:type="paragraph" w:customStyle="1" w:styleId="Style42">
    <w:name w:val="Style42"/>
    <w:basedOn w:val="a1"/>
    <w:uiPriority w:val="99"/>
    <w:rsid w:val="001C2DA1"/>
    <w:pPr>
      <w:widowControl w:val="0"/>
      <w:suppressAutoHyphens/>
      <w:spacing w:line="245" w:lineRule="exact"/>
      <w:ind w:firstLine="259"/>
    </w:pPr>
    <w:rPr>
      <w:rFonts w:eastAsia="Lucida Sans Unicode"/>
    </w:rPr>
  </w:style>
  <w:style w:type="paragraph" w:customStyle="1" w:styleId="Style43">
    <w:name w:val="Style43"/>
    <w:basedOn w:val="a1"/>
    <w:uiPriority w:val="99"/>
    <w:rsid w:val="001C2DA1"/>
    <w:pPr>
      <w:widowControl w:val="0"/>
      <w:suppressAutoHyphens/>
      <w:spacing w:line="230" w:lineRule="exact"/>
      <w:ind w:firstLine="259"/>
    </w:pPr>
    <w:rPr>
      <w:rFonts w:eastAsia="Lucida Sans Unicode"/>
    </w:rPr>
  </w:style>
  <w:style w:type="paragraph" w:customStyle="1" w:styleId="Style44">
    <w:name w:val="Style44"/>
    <w:basedOn w:val="a1"/>
    <w:uiPriority w:val="99"/>
    <w:rsid w:val="001C2DA1"/>
    <w:pPr>
      <w:widowControl w:val="0"/>
      <w:suppressAutoHyphens/>
      <w:spacing w:line="230" w:lineRule="exact"/>
      <w:ind w:firstLine="187"/>
    </w:pPr>
    <w:rPr>
      <w:rFonts w:eastAsia="Lucida Sans Unicode"/>
    </w:rPr>
  </w:style>
  <w:style w:type="paragraph" w:styleId="afff3">
    <w:name w:val="annotation text"/>
    <w:basedOn w:val="a1"/>
    <w:link w:val="1d"/>
    <w:uiPriority w:val="99"/>
    <w:semiHidden/>
    <w:unhideWhenUsed/>
    <w:rsid w:val="001C2DA1"/>
    <w:pPr>
      <w:widowControl w:val="0"/>
      <w:suppressAutoHyphens/>
    </w:pPr>
    <w:rPr>
      <w:rFonts w:eastAsia="Lucida Sans Unicode"/>
      <w:sz w:val="20"/>
      <w:szCs w:val="20"/>
    </w:rPr>
  </w:style>
  <w:style w:type="character" w:customStyle="1" w:styleId="1d">
    <w:name w:val="Текст примечания Знак1"/>
    <w:basedOn w:val="a2"/>
    <w:link w:val="afff3"/>
    <w:uiPriority w:val="99"/>
    <w:semiHidden/>
    <w:rsid w:val="001C2DA1"/>
    <w:rPr>
      <w:rFonts w:eastAsia="Lucida Sans Unicode"/>
      <w:spacing w:val="0"/>
      <w:position w:val="0"/>
    </w:rPr>
  </w:style>
  <w:style w:type="paragraph" w:styleId="afff4">
    <w:name w:val="annotation subject"/>
    <w:basedOn w:val="afff3"/>
    <w:link w:val="1e"/>
    <w:uiPriority w:val="99"/>
    <w:semiHidden/>
    <w:unhideWhenUsed/>
    <w:rsid w:val="001C2DA1"/>
    <w:rPr>
      <w:b/>
      <w:bCs/>
    </w:rPr>
  </w:style>
  <w:style w:type="character" w:customStyle="1" w:styleId="1e">
    <w:name w:val="Тема примечания Знак1"/>
    <w:basedOn w:val="1d"/>
    <w:link w:val="afff4"/>
    <w:uiPriority w:val="99"/>
    <w:semiHidden/>
    <w:rsid w:val="001C2DA1"/>
    <w:rPr>
      <w:rFonts w:eastAsia="Lucida Sans Unicode"/>
      <w:b/>
      <w:bCs/>
      <w:spacing w:val="0"/>
      <w:position w:val="0"/>
    </w:rPr>
  </w:style>
  <w:style w:type="numbering" w:customStyle="1" w:styleId="36">
    <w:name w:val="Нет списка3"/>
    <w:next w:val="a4"/>
    <w:uiPriority w:val="99"/>
    <w:semiHidden/>
    <w:unhideWhenUsed/>
    <w:rsid w:val="00B1443C"/>
  </w:style>
</w:styles>
</file>

<file path=word/webSettings.xml><?xml version="1.0" encoding="utf-8"?>
<w:webSettings xmlns:r="http://schemas.openxmlformats.org/officeDocument/2006/relationships" xmlns:w="http://schemas.openxmlformats.org/wordprocessingml/2006/main">
  <w:divs>
    <w:div w:id="69281837">
      <w:bodyDiv w:val="1"/>
      <w:marLeft w:val="0"/>
      <w:marRight w:val="0"/>
      <w:marTop w:val="0"/>
      <w:marBottom w:val="0"/>
      <w:divBdr>
        <w:top w:val="none" w:sz="0" w:space="0" w:color="auto"/>
        <w:left w:val="none" w:sz="0" w:space="0" w:color="auto"/>
        <w:bottom w:val="none" w:sz="0" w:space="0" w:color="auto"/>
        <w:right w:val="none" w:sz="0" w:space="0" w:color="auto"/>
      </w:divBdr>
      <w:divsChild>
        <w:div w:id="1016151368">
          <w:marLeft w:val="0"/>
          <w:marRight w:val="0"/>
          <w:marTop w:val="0"/>
          <w:marBottom w:val="0"/>
          <w:divBdr>
            <w:top w:val="none" w:sz="0" w:space="0" w:color="auto"/>
            <w:left w:val="none" w:sz="0" w:space="0" w:color="auto"/>
            <w:bottom w:val="none" w:sz="0" w:space="0" w:color="auto"/>
            <w:right w:val="none" w:sz="0" w:space="0" w:color="auto"/>
          </w:divBdr>
        </w:div>
      </w:divsChild>
    </w:div>
    <w:div w:id="104007134">
      <w:bodyDiv w:val="1"/>
      <w:marLeft w:val="0"/>
      <w:marRight w:val="0"/>
      <w:marTop w:val="0"/>
      <w:marBottom w:val="0"/>
      <w:divBdr>
        <w:top w:val="none" w:sz="0" w:space="0" w:color="auto"/>
        <w:left w:val="none" w:sz="0" w:space="0" w:color="auto"/>
        <w:bottom w:val="none" w:sz="0" w:space="0" w:color="auto"/>
        <w:right w:val="none" w:sz="0" w:space="0" w:color="auto"/>
      </w:divBdr>
      <w:divsChild>
        <w:div w:id="298849278">
          <w:marLeft w:val="0"/>
          <w:marRight w:val="0"/>
          <w:marTop w:val="0"/>
          <w:marBottom w:val="0"/>
          <w:divBdr>
            <w:top w:val="none" w:sz="0" w:space="0" w:color="auto"/>
            <w:left w:val="none" w:sz="0" w:space="0" w:color="auto"/>
            <w:bottom w:val="none" w:sz="0" w:space="0" w:color="auto"/>
            <w:right w:val="none" w:sz="0" w:space="0" w:color="auto"/>
          </w:divBdr>
          <w:divsChild>
            <w:div w:id="838693926">
              <w:marLeft w:val="0"/>
              <w:marRight w:val="0"/>
              <w:marTop w:val="0"/>
              <w:marBottom w:val="0"/>
              <w:divBdr>
                <w:top w:val="none" w:sz="0" w:space="0" w:color="auto"/>
                <w:left w:val="none" w:sz="0" w:space="0" w:color="auto"/>
                <w:bottom w:val="none" w:sz="0" w:space="0" w:color="auto"/>
                <w:right w:val="none" w:sz="0" w:space="0" w:color="auto"/>
              </w:divBdr>
              <w:divsChild>
                <w:div w:id="1844390857">
                  <w:marLeft w:val="0"/>
                  <w:marRight w:val="0"/>
                  <w:marTop w:val="120"/>
                  <w:marBottom w:val="0"/>
                  <w:divBdr>
                    <w:top w:val="none" w:sz="0" w:space="0" w:color="auto"/>
                    <w:left w:val="none" w:sz="0" w:space="0" w:color="auto"/>
                    <w:bottom w:val="none" w:sz="0" w:space="0" w:color="auto"/>
                    <w:right w:val="none" w:sz="0" w:space="0" w:color="auto"/>
                  </w:divBdr>
                </w:div>
                <w:div w:id="1323385590">
                  <w:marLeft w:val="0"/>
                  <w:marRight w:val="0"/>
                  <w:marTop w:val="120"/>
                  <w:marBottom w:val="0"/>
                  <w:divBdr>
                    <w:top w:val="none" w:sz="0" w:space="0" w:color="auto"/>
                    <w:left w:val="none" w:sz="0" w:space="0" w:color="auto"/>
                    <w:bottom w:val="none" w:sz="0" w:space="0" w:color="auto"/>
                    <w:right w:val="none" w:sz="0" w:space="0" w:color="auto"/>
                  </w:divBdr>
                </w:div>
                <w:div w:id="211721028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36076474">
      <w:bodyDiv w:val="1"/>
      <w:marLeft w:val="0"/>
      <w:marRight w:val="0"/>
      <w:marTop w:val="0"/>
      <w:marBottom w:val="0"/>
      <w:divBdr>
        <w:top w:val="none" w:sz="0" w:space="0" w:color="auto"/>
        <w:left w:val="none" w:sz="0" w:space="0" w:color="auto"/>
        <w:bottom w:val="none" w:sz="0" w:space="0" w:color="auto"/>
        <w:right w:val="none" w:sz="0" w:space="0" w:color="auto"/>
      </w:divBdr>
      <w:divsChild>
        <w:div w:id="154420322">
          <w:marLeft w:val="0"/>
          <w:marRight w:val="0"/>
          <w:marTop w:val="0"/>
          <w:marBottom w:val="0"/>
          <w:divBdr>
            <w:top w:val="none" w:sz="0" w:space="0" w:color="auto"/>
            <w:left w:val="none" w:sz="0" w:space="0" w:color="auto"/>
            <w:bottom w:val="none" w:sz="0" w:space="0" w:color="auto"/>
            <w:right w:val="none" w:sz="0" w:space="0" w:color="auto"/>
          </w:divBdr>
        </w:div>
      </w:divsChild>
    </w:div>
    <w:div w:id="156849802">
      <w:bodyDiv w:val="1"/>
      <w:marLeft w:val="0"/>
      <w:marRight w:val="0"/>
      <w:marTop w:val="0"/>
      <w:marBottom w:val="0"/>
      <w:divBdr>
        <w:top w:val="none" w:sz="0" w:space="0" w:color="auto"/>
        <w:left w:val="none" w:sz="0" w:space="0" w:color="auto"/>
        <w:bottom w:val="none" w:sz="0" w:space="0" w:color="auto"/>
        <w:right w:val="none" w:sz="0" w:space="0" w:color="auto"/>
      </w:divBdr>
    </w:div>
    <w:div w:id="160582848">
      <w:bodyDiv w:val="1"/>
      <w:marLeft w:val="0"/>
      <w:marRight w:val="0"/>
      <w:marTop w:val="0"/>
      <w:marBottom w:val="0"/>
      <w:divBdr>
        <w:top w:val="none" w:sz="0" w:space="0" w:color="auto"/>
        <w:left w:val="none" w:sz="0" w:space="0" w:color="auto"/>
        <w:bottom w:val="none" w:sz="0" w:space="0" w:color="auto"/>
        <w:right w:val="none" w:sz="0" w:space="0" w:color="auto"/>
      </w:divBdr>
      <w:divsChild>
        <w:div w:id="1879853665">
          <w:marLeft w:val="0"/>
          <w:marRight w:val="0"/>
          <w:marTop w:val="0"/>
          <w:marBottom w:val="0"/>
          <w:divBdr>
            <w:top w:val="none" w:sz="0" w:space="0" w:color="auto"/>
            <w:left w:val="none" w:sz="0" w:space="0" w:color="auto"/>
            <w:bottom w:val="none" w:sz="0" w:space="0" w:color="auto"/>
            <w:right w:val="none" w:sz="0" w:space="0" w:color="auto"/>
          </w:divBdr>
        </w:div>
      </w:divsChild>
    </w:div>
    <w:div w:id="187450865">
      <w:bodyDiv w:val="1"/>
      <w:marLeft w:val="0"/>
      <w:marRight w:val="0"/>
      <w:marTop w:val="0"/>
      <w:marBottom w:val="0"/>
      <w:divBdr>
        <w:top w:val="none" w:sz="0" w:space="0" w:color="auto"/>
        <w:left w:val="none" w:sz="0" w:space="0" w:color="auto"/>
        <w:bottom w:val="none" w:sz="0" w:space="0" w:color="auto"/>
        <w:right w:val="none" w:sz="0" w:space="0" w:color="auto"/>
      </w:divBdr>
      <w:divsChild>
        <w:div w:id="975529931">
          <w:marLeft w:val="0"/>
          <w:marRight w:val="0"/>
          <w:marTop w:val="0"/>
          <w:marBottom w:val="0"/>
          <w:divBdr>
            <w:top w:val="none" w:sz="0" w:space="0" w:color="auto"/>
            <w:left w:val="none" w:sz="0" w:space="0" w:color="auto"/>
            <w:bottom w:val="none" w:sz="0" w:space="0" w:color="auto"/>
            <w:right w:val="none" w:sz="0" w:space="0" w:color="auto"/>
          </w:divBdr>
        </w:div>
      </w:divsChild>
    </w:div>
    <w:div w:id="211431890">
      <w:bodyDiv w:val="1"/>
      <w:marLeft w:val="0"/>
      <w:marRight w:val="0"/>
      <w:marTop w:val="0"/>
      <w:marBottom w:val="0"/>
      <w:divBdr>
        <w:top w:val="none" w:sz="0" w:space="0" w:color="auto"/>
        <w:left w:val="none" w:sz="0" w:space="0" w:color="auto"/>
        <w:bottom w:val="none" w:sz="0" w:space="0" w:color="auto"/>
        <w:right w:val="none" w:sz="0" w:space="0" w:color="auto"/>
      </w:divBdr>
    </w:div>
    <w:div w:id="314065837">
      <w:bodyDiv w:val="1"/>
      <w:marLeft w:val="0"/>
      <w:marRight w:val="0"/>
      <w:marTop w:val="0"/>
      <w:marBottom w:val="0"/>
      <w:divBdr>
        <w:top w:val="none" w:sz="0" w:space="0" w:color="auto"/>
        <w:left w:val="none" w:sz="0" w:space="0" w:color="auto"/>
        <w:bottom w:val="none" w:sz="0" w:space="0" w:color="auto"/>
        <w:right w:val="none" w:sz="0" w:space="0" w:color="auto"/>
      </w:divBdr>
      <w:divsChild>
        <w:div w:id="1256130084">
          <w:marLeft w:val="0"/>
          <w:marRight w:val="0"/>
          <w:marTop w:val="0"/>
          <w:marBottom w:val="0"/>
          <w:divBdr>
            <w:top w:val="none" w:sz="0" w:space="0" w:color="auto"/>
            <w:left w:val="none" w:sz="0" w:space="0" w:color="auto"/>
            <w:bottom w:val="none" w:sz="0" w:space="0" w:color="auto"/>
            <w:right w:val="none" w:sz="0" w:space="0" w:color="auto"/>
          </w:divBdr>
        </w:div>
      </w:divsChild>
    </w:div>
    <w:div w:id="339084736">
      <w:bodyDiv w:val="1"/>
      <w:marLeft w:val="0"/>
      <w:marRight w:val="0"/>
      <w:marTop w:val="0"/>
      <w:marBottom w:val="0"/>
      <w:divBdr>
        <w:top w:val="none" w:sz="0" w:space="0" w:color="auto"/>
        <w:left w:val="none" w:sz="0" w:space="0" w:color="auto"/>
        <w:bottom w:val="none" w:sz="0" w:space="0" w:color="auto"/>
        <w:right w:val="none" w:sz="0" w:space="0" w:color="auto"/>
      </w:divBdr>
      <w:divsChild>
        <w:div w:id="348916300">
          <w:marLeft w:val="0"/>
          <w:marRight w:val="0"/>
          <w:marTop w:val="0"/>
          <w:marBottom w:val="0"/>
          <w:divBdr>
            <w:top w:val="none" w:sz="0" w:space="0" w:color="auto"/>
            <w:left w:val="none" w:sz="0" w:space="0" w:color="auto"/>
            <w:bottom w:val="none" w:sz="0" w:space="0" w:color="auto"/>
            <w:right w:val="none" w:sz="0" w:space="0" w:color="auto"/>
          </w:divBdr>
          <w:divsChild>
            <w:div w:id="1833988888">
              <w:marLeft w:val="0"/>
              <w:marRight w:val="0"/>
              <w:marTop w:val="0"/>
              <w:marBottom w:val="0"/>
              <w:divBdr>
                <w:top w:val="none" w:sz="0" w:space="0" w:color="auto"/>
                <w:left w:val="none" w:sz="0" w:space="0" w:color="auto"/>
                <w:bottom w:val="none" w:sz="0" w:space="0" w:color="auto"/>
                <w:right w:val="none" w:sz="0" w:space="0" w:color="auto"/>
              </w:divBdr>
              <w:divsChild>
                <w:div w:id="82803296">
                  <w:marLeft w:val="0"/>
                  <w:marRight w:val="0"/>
                  <w:marTop w:val="120"/>
                  <w:marBottom w:val="0"/>
                  <w:divBdr>
                    <w:top w:val="none" w:sz="0" w:space="0" w:color="auto"/>
                    <w:left w:val="none" w:sz="0" w:space="0" w:color="auto"/>
                    <w:bottom w:val="none" w:sz="0" w:space="0" w:color="auto"/>
                    <w:right w:val="none" w:sz="0" w:space="0" w:color="auto"/>
                  </w:divBdr>
                </w:div>
                <w:div w:id="1704404456">
                  <w:marLeft w:val="0"/>
                  <w:marRight w:val="0"/>
                  <w:marTop w:val="120"/>
                  <w:marBottom w:val="0"/>
                  <w:divBdr>
                    <w:top w:val="none" w:sz="0" w:space="0" w:color="auto"/>
                    <w:left w:val="none" w:sz="0" w:space="0" w:color="auto"/>
                    <w:bottom w:val="none" w:sz="0" w:space="0" w:color="auto"/>
                    <w:right w:val="none" w:sz="0" w:space="0" w:color="auto"/>
                  </w:divBdr>
                </w:div>
                <w:div w:id="89982401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339821657">
      <w:bodyDiv w:val="1"/>
      <w:marLeft w:val="0"/>
      <w:marRight w:val="0"/>
      <w:marTop w:val="0"/>
      <w:marBottom w:val="0"/>
      <w:divBdr>
        <w:top w:val="none" w:sz="0" w:space="0" w:color="auto"/>
        <w:left w:val="none" w:sz="0" w:space="0" w:color="auto"/>
        <w:bottom w:val="none" w:sz="0" w:space="0" w:color="auto"/>
        <w:right w:val="none" w:sz="0" w:space="0" w:color="auto"/>
      </w:divBdr>
      <w:divsChild>
        <w:div w:id="2124886620">
          <w:marLeft w:val="0"/>
          <w:marRight w:val="0"/>
          <w:marTop w:val="0"/>
          <w:marBottom w:val="0"/>
          <w:divBdr>
            <w:top w:val="none" w:sz="0" w:space="0" w:color="auto"/>
            <w:left w:val="none" w:sz="0" w:space="0" w:color="auto"/>
            <w:bottom w:val="none" w:sz="0" w:space="0" w:color="auto"/>
            <w:right w:val="none" w:sz="0" w:space="0" w:color="auto"/>
          </w:divBdr>
        </w:div>
      </w:divsChild>
    </w:div>
    <w:div w:id="402261648">
      <w:bodyDiv w:val="1"/>
      <w:marLeft w:val="0"/>
      <w:marRight w:val="0"/>
      <w:marTop w:val="0"/>
      <w:marBottom w:val="0"/>
      <w:divBdr>
        <w:top w:val="none" w:sz="0" w:space="0" w:color="auto"/>
        <w:left w:val="none" w:sz="0" w:space="0" w:color="auto"/>
        <w:bottom w:val="none" w:sz="0" w:space="0" w:color="auto"/>
        <w:right w:val="none" w:sz="0" w:space="0" w:color="auto"/>
      </w:divBdr>
    </w:div>
    <w:div w:id="409078464">
      <w:bodyDiv w:val="1"/>
      <w:marLeft w:val="0"/>
      <w:marRight w:val="0"/>
      <w:marTop w:val="0"/>
      <w:marBottom w:val="0"/>
      <w:divBdr>
        <w:top w:val="none" w:sz="0" w:space="0" w:color="auto"/>
        <w:left w:val="none" w:sz="0" w:space="0" w:color="auto"/>
        <w:bottom w:val="none" w:sz="0" w:space="0" w:color="auto"/>
        <w:right w:val="none" w:sz="0" w:space="0" w:color="auto"/>
      </w:divBdr>
      <w:divsChild>
        <w:div w:id="955331081">
          <w:marLeft w:val="0"/>
          <w:marRight w:val="0"/>
          <w:marTop w:val="0"/>
          <w:marBottom w:val="0"/>
          <w:divBdr>
            <w:top w:val="none" w:sz="0" w:space="0" w:color="auto"/>
            <w:left w:val="none" w:sz="0" w:space="0" w:color="auto"/>
            <w:bottom w:val="none" w:sz="0" w:space="0" w:color="auto"/>
            <w:right w:val="none" w:sz="0" w:space="0" w:color="auto"/>
          </w:divBdr>
          <w:divsChild>
            <w:div w:id="797649100">
              <w:marLeft w:val="0"/>
              <w:marRight w:val="0"/>
              <w:marTop w:val="0"/>
              <w:marBottom w:val="0"/>
              <w:divBdr>
                <w:top w:val="none" w:sz="0" w:space="0" w:color="auto"/>
                <w:left w:val="none" w:sz="0" w:space="0" w:color="auto"/>
                <w:bottom w:val="none" w:sz="0" w:space="0" w:color="auto"/>
                <w:right w:val="none" w:sz="0" w:space="0" w:color="auto"/>
              </w:divBdr>
              <w:divsChild>
                <w:div w:id="1369572838">
                  <w:marLeft w:val="0"/>
                  <w:marRight w:val="0"/>
                  <w:marTop w:val="120"/>
                  <w:marBottom w:val="0"/>
                  <w:divBdr>
                    <w:top w:val="none" w:sz="0" w:space="0" w:color="auto"/>
                    <w:left w:val="none" w:sz="0" w:space="0" w:color="auto"/>
                    <w:bottom w:val="none" w:sz="0" w:space="0" w:color="auto"/>
                    <w:right w:val="none" w:sz="0" w:space="0" w:color="auto"/>
                  </w:divBdr>
                </w:div>
                <w:div w:id="1354647423">
                  <w:marLeft w:val="0"/>
                  <w:marRight w:val="0"/>
                  <w:marTop w:val="120"/>
                  <w:marBottom w:val="0"/>
                  <w:divBdr>
                    <w:top w:val="none" w:sz="0" w:space="0" w:color="auto"/>
                    <w:left w:val="none" w:sz="0" w:space="0" w:color="auto"/>
                    <w:bottom w:val="none" w:sz="0" w:space="0" w:color="auto"/>
                    <w:right w:val="none" w:sz="0" w:space="0" w:color="auto"/>
                  </w:divBdr>
                </w:div>
                <w:div w:id="19937526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46461587">
      <w:bodyDiv w:val="1"/>
      <w:marLeft w:val="0"/>
      <w:marRight w:val="0"/>
      <w:marTop w:val="0"/>
      <w:marBottom w:val="0"/>
      <w:divBdr>
        <w:top w:val="none" w:sz="0" w:space="0" w:color="auto"/>
        <w:left w:val="none" w:sz="0" w:space="0" w:color="auto"/>
        <w:bottom w:val="none" w:sz="0" w:space="0" w:color="auto"/>
        <w:right w:val="none" w:sz="0" w:space="0" w:color="auto"/>
      </w:divBdr>
      <w:divsChild>
        <w:div w:id="1965886028">
          <w:marLeft w:val="0"/>
          <w:marRight w:val="0"/>
          <w:marTop w:val="0"/>
          <w:marBottom w:val="0"/>
          <w:divBdr>
            <w:top w:val="none" w:sz="0" w:space="0" w:color="auto"/>
            <w:left w:val="none" w:sz="0" w:space="0" w:color="auto"/>
            <w:bottom w:val="none" w:sz="0" w:space="0" w:color="auto"/>
            <w:right w:val="none" w:sz="0" w:space="0" w:color="auto"/>
          </w:divBdr>
        </w:div>
      </w:divsChild>
    </w:div>
    <w:div w:id="450370029">
      <w:bodyDiv w:val="1"/>
      <w:marLeft w:val="0"/>
      <w:marRight w:val="0"/>
      <w:marTop w:val="0"/>
      <w:marBottom w:val="0"/>
      <w:divBdr>
        <w:top w:val="none" w:sz="0" w:space="0" w:color="auto"/>
        <w:left w:val="none" w:sz="0" w:space="0" w:color="auto"/>
        <w:bottom w:val="none" w:sz="0" w:space="0" w:color="auto"/>
        <w:right w:val="none" w:sz="0" w:space="0" w:color="auto"/>
      </w:divBdr>
      <w:divsChild>
        <w:div w:id="358776341">
          <w:marLeft w:val="0"/>
          <w:marRight w:val="0"/>
          <w:marTop w:val="0"/>
          <w:marBottom w:val="0"/>
          <w:divBdr>
            <w:top w:val="none" w:sz="0" w:space="0" w:color="auto"/>
            <w:left w:val="none" w:sz="0" w:space="0" w:color="auto"/>
            <w:bottom w:val="none" w:sz="0" w:space="0" w:color="auto"/>
            <w:right w:val="none" w:sz="0" w:space="0" w:color="auto"/>
          </w:divBdr>
          <w:divsChild>
            <w:div w:id="1500924430">
              <w:marLeft w:val="0"/>
              <w:marRight w:val="0"/>
              <w:marTop w:val="0"/>
              <w:marBottom w:val="0"/>
              <w:divBdr>
                <w:top w:val="none" w:sz="0" w:space="0" w:color="auto"/>
                <w:left w:val="none" w:sz="0" w:space="0" w:color="auto"/>
                <w:bottom w:val="none" w:sz="0" w:space="0" w:color="auto"/>
                <w:right w:val="none" w:sz="0" w:space="0" w:color="auto"/>
              </w:divBdr>
              <w:divsChild>
                <w:div w:id="580525408">
                  <w:marLeft w:val="0"/>
                  <w:marRight w:val="0"/>
                  <w:marTop w:val="120"/>
                  <w:marBottom w:val="0"/>
                  <w:divBdr>
                    <w:top w:val="none" w:sz="0" w:space="0" w:color="auto"/>
                    <w:left w:val="none" w:sz="0" w:space="0" w:color="auto"/>
                    <w:bottom w:val="none" w:sz="0" w:space="0" w:color="auto"/>
                    <w:right w:val="none" w:sz="0" w:space="0" w:color="auto"/>
                  </w:divBdr>
                </w:div>
                <w:div w:id="10452313">
                  <w:marLeft w:val="0"/>
                  <w:marRight w:val="0"/>
                  <w:marTop w:val="120"/>
                  <w:marBottom w:val="0"/>
                  <w:divBdr>
                    <w:top w:val="none" w:sz="0" w:space="0" w:color="auto"/>
                    <w:left w:val="none" w:sz="0" w:space="0" w:color="auto"/>
                    <w:bottom w:val="none" w:sz="0" w:space="0" w:color="auto"/>
                    <w:right w:val="none" w:sz="0" w:space="0" w:color="auto"/>
                  </w:divBdr>
                </w:div>
                <w:div w:id="17353513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51172919">
      <w:bodyDiv w:val="1"/>
      <w:marLeft w:val="0"/>
      <w:marRight w:val="0"/>
      <w:marTop w:val="0"/>
      <w:marBottom w:val="0"/>
      <w:divBdr>
        <w:top w:val="none" w:sz="0" w:space="0" w:color="auto"/>
        <w:left w:val="none" w:sz="0" w:space="0" w:color="auto"/>
        <w:bottom w:val="none" w:sz="0" w:space="0" w:color="auto"/>
        <w:right w:val="none" w:sz="0" w:space="0" w:color="auto"/>
      </w:divBdr>
      <w:divsChild>
        <w:div w:id="1619951532">
          <w:marLeft w:val="0"/>
          <w:marRight w:val="0"/>
          <w:marTop w:val="0"/>
          <w:marBottom w:val="0"/>
          <w:divBdr>
            <w:top w:val="none" w:sz="0" w:space="0" w:color="auto"/>
            <w:left w:val="none" w:sz="0" w:space="0" w:color="auto"/>
            <w:bottom w:val="none" w:sz="0" w:space="0" w:color="auto"/>
            <w:right w:val="none" w:sz="0" w:space="0" w:color="auto"/>
          </w:divBdr>
        </w:div>
      </w:divsChild>
    </w:div>
    <w:div w:id="496114444">
      <w:bodyDiv w:val="1"/>
      <w:marLeft w:val="0"/>
      <w:marRight w:val="0"/>
      <w:marTop w:val="0"/>
      <w:marBottom w:val="0"/>
      <w:divBdr>
        <w:top w:val="none" w:sz="0" w:space="0" w:color="auto"/>
        <w:left w:val="none" w:sz="0" w:space="0" w:color="auto"/>
        <w:bottom w:val="none" w:sz="0" w:space="0" w:color="auto"/>
        <w:right w:val="none" w:sz="0" w:space="0" w:color="auto"/>
      </w:divBdr>
      <w:divsChild>
        <w:div w:id="525869523">
          <w:marLeft w:val="0"/>
          <w:marRight w:val="0"/>
          <w:marTop w:val="0"/>
          <w:marBottom w:val="0"/>
          <w:divBdr>
            <w:top w:val="none" w:sz="0" w:space="0" w:color="auto"/>
            <w:left w:val="none" w:sz="0" w:space="0" w:color="auto"/>
            <w:bottom w:val="none" w:sz="0" w:space="0" w:color="auto"/>
            <w:right w:val="none" w:sz="0" w:space="0" w:color="auto"/>
          </w:divBdr>
        </w:div>
      </w:divsChild>
    </w:div>
    <w:div w:id="537472800">
      <w:bodyDiv w:val="1"/>
      <w:marLeft w:val="0"/>
      <w:marRight w:val="0"/>
      <w:marTop w:val="0"/>
      <w:marBottom w:val="0"/>
      <w:divBdr>
        <w:top w:val="none" w:sz="0" w:space="0" w:color="auto"/>
        <w:left w:val="none" w:sz="0" w:space="0" w:color="auto"/>
        <w:bottom w:val="none" w:sz="0" w:space="0" w:color="auto"/>
        <w:right w:val="none" w:sz="0" w:space="0" w:color="auto"/>
      </w:divBdr>
      <w:divsChild>
        <w:div w:id="2008361768">
          <w:marLeft w:val="0"/>
          <w:marRight w:val="0"/>
          <w:marTop w:val="0"/>
          <w:marBottom w:val="0"/>
          <w:divBdr>
            <w:top w:val="none" w:sz="0" w:space="0" w:color="auto"/>
            <w:left w:val="none" w:sz="0" w:space="0" w:color="auto"/>
            <w:bottom w:val="none" w:sz="0" w:space="0" w:color="auto"/>
            <w:right w:val="none" w:sz="0" w:space="0" w:color="auto"/>
          </w:divBdr>
        </w:div>
      </w:divsChild>
    </w:div>
    <w:div w:id="544368388">
      <w:bodyDiv w:val="1"/>
      <w:marLeft w:val="0"/>
      <w:marRight w:val="0"/>
      <w:marTop w:val="0"/>
      <w:marBottom w:val="0"/>
      <w:divBdr>
        <w:top w:val="none" w:sz="0" w:space="0" w:color="auto"/>
        <w:left w:val="none" w:sz="0" w:space="0" w:color="auto"/>
        <w:bottom w:val="none" w:sz="0" w:space="0" w:color="auto"/>
        <w:right w:val="none" w:sz="0" w:space="0" w:color="auto"/>
      </w:divBdr>
      <w:divsChild>
        <w:div w:id="1930654068">
          <w:marLeft w:val="0"/>
          <w:marRight w:val="0"/>
          <w:marTop w:val="0"/>
          <w:marBottom w:val="0"/>
          <w:divBdr>
            <w:top w:val="none" w:sz="0" w:space="0" w:color="auto"/>
            <w:left w:val="none" w:sz="0" w:space="0" w:color="auto"/>
            <w:bottom w:val="none" w:sz="0" w:space="0" w:color="auto"/>
            <w:right w:val="none" w:sz="0" w:space="0" w:color="auto"/>
          </w:divBdr>
        </w:div>
      </w:divsChild>
    </w:div>
    <w:div w:id="574903111">
      <w:bodyDiv w:val="1"/>
      <w:marLeft w:val="0"/>
      <w:marRight w:val="0"/>
      <w:marTop w:val="0"/>
      <w:marBottom w:val="0"/>
      <w:divBdr>
        <w:top w:val="none" w:sz="0" w:space="0" w:color="auto"/>
        <w:left w:val="none" w:sz="0" w:space="0" w:color="auto"/>
        <w:bottom w:val="none" w:sz="0" w:space="0" w:color="auto"/>
        <w:right w:val="none" w:sz="0" w:space="0" w:color="auto"/>
      </w:divBdr>
      <w:divsChild>
        <w:div w:id="132599054">
          <w:marLeft w:val="0"/>
          <w:marRight w:val="0"/>
          <w:marTop w:val="0"/>
          <w:marBottom w:val="0"/>
          <w:divBdr>
            <w:top w:val="none" w:sz="0" w:space="0" w:color="auto"/>
            <w:left w:val="none" w:sz="0" w:space="0" w:color="auto"/>
            <w:bottom w:val="none" w:sz="0" w:space="0" w:color="auto"/>
            <w:right w:val="none" w:sz="0" w:space="0" w:color="auto"/>
          </w:divBdr>
        </w:div>
      </w:divsChild>
    </w:div>
    <w:div w:id="580719865">
      <w:bodyDiv w:val="1"/>
      <w:marLeft w:val="0"/>
      <w:marRight w:val="0"/>
      <w:marTop w:val="0"/>
      <w:marBottom w:val="0"/>
      <w:divBdr>
        <w:top w:val="none" w:sz="0" w:space="0" w:color="auto"/>
        <w:left w:val="none" w:sz="0" w:space="0" w:color="auto"/>
        <w:bottom w:val="none" w:sz="0" w:space="0" w:color="auto"/>
        <w:right w:val="none" w:sz="0" w:space="0" w:color="auto"/>
      </w:divBdr>
      <w:divsChild>
        <w:div w:id="338822212">
          <w:marLeft w:val="0"/>
          <w:marRight w:val="0"/>
          <w:marTop w:val="0"/>
          <w:marBottom w:val="0"/>
          <w:divBdr>
            <w:top w:val="none" w:sz="0" w:space="0" w:color="auto"/>
            <w:left w:val="none" w:sz="0" w:space="0" w:color="auto"/>
            <w:bottom w:val="none" w:sz="0" w:space="0" w:color="auto"/>
            <w:right w:val="none" w:sz="0" w:space="0" w:color="auto"/>
          </w:divBdr>
        </w:div>
      </w:divsChild>
    </w:div>
    <w:div w:id="658315055">
      <w:bodyDiv w:val="1"/>
      <w:marLeft w:val="0"/>
      <w:marRight w:val="0"/>
      <w:marTop w:val="0"/>
      <w:marBottom w:val="0"/>
      <w:divBdr>
        <w:top w:val="none" w:sz="0" w:space="0" w:color="auto"/>
        <w:left w:val="none" w:sz="0" w:space="0" w:color="auto"/>
        <w:bottom w:val="none" w:sz="0" w:space="0" w:color="auto"/>
        <w:right w:val="none" w:sz="0" w:space="0" w:color="auto"/>
      </w:divBdr>
      <w:divsChild>
        <w:div w:id="369187050">
          <w:marLeft w:val="0"/>
          <w:marRight w:val="0"/>
          <w:marTop w:val="0"/>
          <w:marBottom w:val="0"/>
          <w:divBdr>
            <w:top w:val="none" w:sz="0" w:space="0" w:color="auto"/>
            <w:left w:val="none" w:sz="0" w:space="0" w:color="auto"/>
            <w:bottom w:val="none" w:sz="0" w:space="0" w:color="auto"/>
            <w:right w:val="none" w:sz="0" w:space="0" w:color="auto"/>
          </w:divBdr>
        </w:div>
      </w:divsChild>
    </w:div>
    <w:div w:id="659388608">
      <w:bodyDiv w:val="1"/>
      <w:marLeft w:val="0"/>
      <w:marRight w:val="0"/>
      <w:marTop w:val="0"/>
      <w:marBottom w:val="0"/>
      <w:divBdr>
        <w:top w:val="none" w:sz="0" w:space="0" w:color="auto"/>
        <w:left w:val="none" w:sz="0" w:space="0" w:color="auto"/>
        <w:bottom w:val="none" w:sz="0" w:space="0" w:color="auto"/>
        <w:right w:val="none" w:sz="0" w:space="0" w:color="auto"/>
      </w:divBdr>
      <w:divsChild>
        <w:div w:id="1235700919">
          <w:marLeft w:val="0"/>
          <w:marRight w:val="0"/>
          <w:marTop w:val="0"/>
          <w:marBottom w:val="0"/>
          <w:divBdr>
            <w:top w:val="none" w:sz="0" w:space="0" w:color="auto"/>
            <w:left w:val="none" w:sz="0" w:space="0" w:color="auto"/>
            <w:bottom w:val="none" w:sz="0" w:space="0" w:color="auto"/>
            <w:right w:val="none" w:sz="0" w:space="0" w:color="auto"/>
          </w:divBdr>
        </w:div>
      </w:divsChild>
    </w:div>
    <w:div w:id="749234811">
      <w:bodyDiv w:val="1"/>
      <w:marLeft w:val="0"/>
      <w:marRight w:val="0"/>
      <w:marTop w:val="0"/>
      <w:marBottom w:val="0"/>
      <w:divBdr>
        <w:top w:val="none" w:sz="0" w:space="0" w:color="auto"/>
        <w:left w:val="none" w:sz="0" w:space="0" w:color="auto"/>
        <w:bottom w:val="none" w:sz="0" w:space="0" w:color="auto"/>
        <w:right w:val="none" w:sz="0" w:space="0" w:color="auto"/>
      </w:divBdr>
      <w:divsChild>
        <w:div w:id="1776828555">
          <w:marLeft w:val="0"/>
          <w:marRight w:val="0"/>
          <w:marTop w:val="0"/>
          <w:marBottom w:val="0"/>
          <w:divBdr>
            <w:top w:val="none" w:sz="0" w:space="0" w:color="auto"/>
            <w:left w:val="none" w:sz="0" w:space="0" w:color="auto"/>
            <w:bottom w:val="none" w:sz="0" w:space="0" w:color="auto"/>
            <w:right w:val="none" w:sz="0" w:space="0" w:color="auto"/>
          </w:divBdr>
        </w:div>
      </w:divsChild>
    </w:div>
    <w:div w:id="766075136">
      <w:bodyDiv w:val="1"/>
      <w:marLeft w:val="0"/>
      <w:marRight w:val="0"/>
      <w:marTop w:val="0"/>
      <w:marBottom w:val="0"/>
      <w:divBdr>
        <w:top w:val="none" w:sz="0" w:space="0" w:color="auto"/>
        <w:left w:val="none" w:sz="0" w:space="0" w:color="auto"/>
        <w:bottom w:val="none" w:sz="0" w:space="0" w:color="auto"/>
        <w:right w:val="none" w:sz="0" w:space="0" w:color="auto"/>
      </w:divBdr>
      <w:divsChild>
        <w:div w:id="493035603">
          <w:marLeft w:val="0"/>
          <w:marRight w:val="0"/>
          <w:marTop w:val="0"/>
          <w:marBottom w:val="0"/>
          <w:divBdr>
            <w:top w:val="none" w:sz="0" w:space="0" w:color="auto"/>
            <w:left w:val="none" w:sz="0" w:space="0" w:color="auto"/>
            <w:bottom w:val="none" w:sz="0" w:space="0" w:color="auto"/>
            <w:right w:val="none" w:sz="0" w:space="0" w:color="auto"/>
          </w:divBdr>
        </w:div>
      </w:divsChild>
    </w:div>
    <w:div w:id="806049844">
      <w:bodyDiv w:val="1"/>
      <w:marLeft w:val="0"/>
      <w:marRight w:val="0"/>
      <w:marTop w:val="0"/>
      <w:marBottom w:val="0"/>
      <w:divBdr>
        <w:top w:val="none" w:sz="0" w:space="0" w:color="auto"/>
        <w:left w:val="none" w:sz="0" w:space="0" w:color="auto"/>
        <w:bottom w:val="none" w:sz="0" w:space="0" w:color="auto"/>
        <w:right w:val="none" w:sz="0" w:space="0" w:color="auto"/>
      </w:divBdr>
    </w:div>
    <w:div w:id="813137604">
      <w:bodyDiv w:val="1"/>
      <w:marLeft w:val="0"/>
      <w:marRight w:val="0"/>
      <w:marTop w:val="0"/>
      <w:marBottom w:val="0"/>
      <w:divBdr>
        <w:top w:val="none" w:sz="0" w:space="0" w:color="auto"/>
        <w:left w:val="none" w:sz="0" w:space="0" w:color="auto"/>
        <w:bottom w:val="none" w:sz="0" w:space="0" w:color="auto"/>
        <w:right w:val="none" w:sz="0" w:space="0" w:color="auto"/>
      </w:divBdr>
      <w:divsChild>
        <w:div w:id="1007363282">
          <w:marLeft w:val="0"/>
          <w:marRight w:val="0"/>
          <w:marTop w:val="0"/>
          <w:marBottom w:val="0"/>
          <w:divBdr>
            <w:top w:val="none" w:sz="0" w:space="0" w:color="auto"/>
            <w:left w:val="none" w:sz="0" w:space="0" w:color="auto"/>
            <w:bottom w:val="none" w:sz="0" w:space="0" w:color="auto"/>
            <w:right w:val="none" w:sz="0" w:space="0" w:color="auto"/>
          </w:divBdr>
        </w:div>
      </w:divsChild>
    </w:div>
    <w:div w:id="841816287">
      <w:bodyDiv w:val="1"/>
      <w:marLeft w:val="0"/>
      <w:marRight w:val="0"/>
      <w:marTop w:val="0"/>
      <w:marBottom w:val="0"/>
      <w:divBdr>
        <w:top w:val="none" w:sz="0" w:space="0" w:color="auto"/>
        <w:left w:val="none" w:sz="0" w:space="0" w:color="auto"/>
        <w:bottom w:val="none" w:sz="0" w:space="0" w:color="auto"/>
        <w:right w:val="none" w:sz="0" w:space="0" w:color="auto"/>
      </w:divBdr>
      <w:divsChild>
        <w:div w:id="694305514">
          <w:marLeft w:val="0"/>
          <w:marRight w:val="0"/>
          <w:marTop w:val="0"/>
          <w:marBottom w:val="0"/>
          <w:divBdr>
            <w:top w:val="none" w:sz="0" w:space="0" w:color="auto"/>
            <w:left w:val="none" w:sz="0" w:space="0" w:color="auto"/>
            <w:bottom w:val="none" w:sz="0" w:space="0" w:color="auto"/>
            <w:right w:val="none" w:sz="0" w:space="0" w:color="auto"/>
          </w:divBdr>
        </w:div>
      </w:divsChild>
    </w:div>
    <w:div w:id="899097583">
      <w:bodyDiv w:val="1"/>
      <w:marLeft w:val="0"/>
      <w:marRight w:val="0"/>
      <w:marTop w:val="0"/>
      <w:marBottom w:val="0"/>
      <w:divBdr>
        <w:top w:val="none" w:sz="0" w:space="0" w:color="auto"/>
        <w:left w:val="none" w:sz="0" w:space="0" w:color="auto"/>
        <w:bottom w:val="none" w:sz="0" w:space="0" w:color="auto"/>
        <w:right w:val="none" w:sz="0" w:space="0" w:color="auto"/>
      </w:divBdr>
      <w:divsChild>
        <w:div w:id="610629822">
          <w:marLeft w:val="0"/>
          <w:marRight w:val="0"/>
          <w:marTop w:val="0"/>
          <w:marBottom w:val="0"/>
          <w:divBdr>
            <w:top w:val="none" w:sz="0" w:space="0" w:color="auto"/>
            <w:left w:val="none" w:sz="0" w:space="0" w:color="auto"/>
            <w:bottom w:val="none" w:sz="0" w:space="0" w:color="auto"/>
            <w:right w:val="none" w:sz="0" w:space="0" w:color="auto"/>
          </w:divBdr>
        </w:div>
      </w:divsChild>
    </w:div>
    <w:div w:id="938374399">
      <w:bodyDiv w:val="1"/>
      <w:marLeft w:val="0"/>
      <w:marRight w:val="0"/>
      <w:marTop w:val="0"/>
      <w:marBottom w:val="0"/>
      <w:divBdr>
        <w:top w:val="none" w:sz="0" w:space="0" w:color="auto"/>
        <w:left w:val="none" w:sz="0" w:space="0" w:color="auto"/>
        <w:bottom w:val="none" w:sz="0" w:space="0" w:color="auto"/>
        <w:right w:val="none" w:sz="0" w:space="0" w:color="auto"/>
      </w:divBdr>
      <w:divsChild>
        <w:div w:id="1857767691">
          <w:marLeft w:val="0"/>
          <w:marRight w:val="0"/>
          <w:marTop w:val="0"/>
          <w:marBottom w:val="0"/>
          <w:divBdr>
            <w:top w:val="none" w:sz="0" w:space="0" w:color="auto"/>
            <w:left w:val="none" w:sz="0" w:space="0" w:color="auto"/>
            <w:bottom w:val="none" w:sz="0" w:space="0" w:color="auto"/>
            <w:right w:val="none" w:sz="0" w:space="0" w:color="auto"/>
          </w:divBdr>
        </w:div>
      </w:divsChild>
    </w:div>
    <w:div w:id="1000887276">
      <w:bodyDiv w:val="1"/>
      <w:marLeft w:val="0"/>
      <w:marRight w:val="0"/>
      <w:marTop w:val="0"/>
      <w:marBottom w:val="0"/>
      <w:divBdr>
        <w:top w:val="none" w:sz="0" w:space="0" w:color="auto"/>
        <w:left w:val="none" w:sz="0" w:space="0" w:color="auto"/>
        <w:bottom w:val="none" w:sz="0" w:space="0" w:color="auto"/>
        <w:right w:val="none" w:sz="0" w:space="0" w:color="auto"/>
      </w:divBdr>
      <w:divsChild>
        <w:div w:id="319239927">
          <w:marLeft w:val="0"/>
          <w:marRight w:val="0"/>
          <w:marTop w:val="0"/>
          <w:marBottom w:val="0"/>
          <w:divBdr>
            <w:top w:val="none" w:sz="0" w:space="0" w:color="auto"/>
            <w:left w:val="none" w:sz="0" w:space="0" w:color="auto"/>
            <w:bottom w:val="none" w:sz="0" w:space="0" w:color="auto"/>
            <w:right w:val="none" w:sz="0" w:space="0" w:color="auto"/>
          </w:divBdr>
        </w:div>
      </w:divsChild>
    </w:div>
    <w:div w:id="1054232347">
      <w:bodyDiv w:val="1"/>
      <w:marLeft w:val="0"/>
      <w:marRight w:val="0"/>
      <w:marTop w:val="0"/>
      <w:marBottom w:val="0"/>
      <w:divBdr>
        <w:top w:val="none" w:sz="0" w:space="0" w:color="auto"/>
        <w:left w:val="none" w:sz="0" w:space="0" w:color="auto"/>
        <w:bottom w:val="none" w:sz="0" w:space="0" w:color="auto"/>
        <w:right w:val="none" w:sz="0" w:space="0" w:color="auto"/>
      </w:divBdr>
      <w:divsChild>
        <w:div w:id="1785417138">
          <w:marLeft w:val="0"/>
          <w:marRight w:val="0"/>
          <w:marTop w:val="0"/>
          <w:marBottom w:val="0"/>
          <w:divBdr>
            <w:top w:val="none" w:sz="0" w:space="0" w:color="auto"/>
            <w:left w:val="none" w:sz="0" w:space="0" w:color="auto"/>
            <w:bottom w:val="none" w:sz="0" w:space="0" w:color="auto"/>
            <w:right w:val="none" w:sz="0" w:space="0" w:color="auto"/>
          </w:divBdr>
        </w:div>
      </w:divsChild>
    </w:div>
    <w:div w:id="1177620423">
      <w:bodyDiv w:val="1"/>
      <w:marLeft w:val="0"/>
      <w:marRight w:val="0"/>
      <w:marTop w:val="0"/>
      <w:marBottom w:val="0"/>
      <w:divBdr>
        <w:top w:val="none" w:sz="0" w:space="0" w:color="auto"/>
        <w:left w:val="none" w:sz="0" w:space="0" w:color="auto"/>
        <w:bottom w:val="none" w:sz="0" w:space="0" w:color="auto"/>
        <w:right w:val="none" w:sz="0" w:space="0" w:color="auto"/>
      </w:divBdr>
      <w:divsChild>
        <w:div w:id="440926637">
          <w:marLeft w:val="0"/>
          <w:marRight w:val="0"/>
          <w:marTop w:val="0"/>
          <w:marBottom w:val="0"/>
          <w:divBdr>
            <w:top w:val="none" w:sz="0" w:space="0" w:color="auto"/>
            <w:left w:val="none" w:sz="0" w:space="0" w:color="auto"/>
            <w:bottom w:val="none" w:sz="0" w:space="0" w:color="auto"/>
            <w:right w:val="none" w:sz="0" w:space="0" w:color="auto"/>
          </w:divBdr>
        </w:div>
      </w:divsChild>
    </w:div>
    <w:div w:id="1202858342">
      <w:bodyDiv w:val="1"/>
      <w:marLeft w:val="0"/>
      <w:marRight w:val="0"/>
      <w:marTop w:val="0"/>
      <w:marBottom w:val="0"/>
      <w:divBdr>
        <w:top w:val="none" w:sz="0" w:space="0" w:color="auto"/>
        <w:left w:val="none" w:sz="0" w:space="0" w:color="auto"/>
        <w:bottom w:val="none" w:sz="0" w:space="0" w:color="auto"/>
        <w:right w:val="none" w:sz="0" w:space="0" w:color="auto"/>
      </w:divBdr>
    </w:div>
    <w:div w:id="1216236156">
      <w:bodyDiv w:val="1"/>
      <w:marLeft w:val="0"/>
      <w:marRight w:val="0"/>
      <w:marTop w:val="0"/>
      <w:marBottom w:val="0"/>
      <w:divBdr>
        <w:top w:val="none" w:sz="0" w:space="0" w:color="auto"/>
        <w:left w:val="none" w:sz="0" w:space="0" w:color="auto"/>
        <w:bottom w:val="none" w:sz="0" w:space="0" w:color="auto"/>
        <w:right w:val="none" w:sz="0" w:space="0" w:color="auto"/>
      </w:divBdr>
      <w:divsChild>
        <w:div w:id="240407146">
          <w:marLeft w:val="0"/>
          <w:marRight w:val="0"/>
          <w:marTop w:val="0"/>
          <w:marBottom w:val="0"/>
          <w:divBdr>
            <w:top w:val="none" w:sz="0" w:space="0" w:color="auto"/>
            <w:left w:val="none" w:sz="0" w:space="0" w:color="auto"/>
            <w:bottom w:val="none" w:sz="0" w:space="0" w:color="auto"/>
            <w:right w:val="none" w:sz="0" w:space="0" w:color="auto"/>
          </w:divBdr>
        </w:div>
      </w:divsChild>
    </w:div>
    <w:div w:id="1219392692">
      <w:bodyDiv w:val="1"/>
      <w:marLeft w:val="0"/>
      <w:marRight w:val="0"/>
      <w:marTop w:val="0"/>
      <w:marBottom w:val="0"/>
      <w:divBdr>
        <w:top w:val="none" w:sz="0" w:space="0" w:color="auto"/>
        <w:left w:val="none" w:sz="0" w:space="0" w:color="auto"/>
        <w:bottom w:val="none" w:sz="0" w:space="0" w:color="auto"/>
        <w:right w:val="none" w:sz="0" w:space="0" w:color="auto"/>
      </w:divBdr>
      <w:divsChild>
        <w:div w:id="1785806544">
          <w:marLeft w:val="0"/>
          <w:marRight w:val="0"/>
          <w:marTop w:val="0"/>
          <w:marBottom w:val="0"/>
          <w:divBdr>
            <w:top w:val="none" w:sz="0" w:space="0" w:color="auto"/>
            <w:left w:val="none" w:sz="0" w:space="0" w:color="auto"/>
            <w:bottom w:val="none" w:sz="0" w:space="0" w:color="auto"/>
            <w:right w:val="none" w:sz="0" w:space="0" w:color="auto"/>
          </w:divBdr>
        </w:div>
      </w:divsChild>
    </w:div>
    <w:div w:id="1282152202">
      <w:bodyDiv w:val="1"/>
      <w:marLeft w:val="0"/>
      <w:marRight w:val="0"/>
      <w:marTop w:val="0"/>
      <w:marBottom w:val="0"/>
      <w:divBdr>
        <w:top w:val="none" w:sz="0" w:space="0" w:color="auto"/>
        <w:left w:val="none" w:sz="0" w:space="0" w:color="auto"/>
        <w:bottom w:val="none" w:sz="0" w:space="0" w:color="auto"/>
        <w:right w:val="none" w:sz="0" w:space="0" w:color="auto"/>
      </w:divBdr>
      <w:divsChild>
        <w:div w:id="378360179">
          <w:marLeft w:val="0"/>
          <w:marRight w:val="0"/>
          <w:marTop w:val="0"/>
          <w:marBottom w:val="0"/>
          <w:divBdr>
            <w:top w:val="none" w:sz="0" w:space="0" w:color="auto"/>
            <w:left w:val="none" w:sz="0" w:space="0" w:color="auto"/>
            <w:bottom w:val="none" w:sz="0" w:space="0" w:color="auto"/>
            <w:right w:val="none" w:sz="0" w:space="0" w:color="auto"/>
          </w:divBdr>
        </w:div>
      </w:divsChild>
    </w:div>
    <w:div w:id="1309166821">
      <w:bodyDiv w:val="1"/>
      <w:marLeft w:val="0"/>
      <w:marRight w:val="0"/>
      <w:marTop w:val="0"/>
      <w:marBottom w:val="0"/>
      <w:divBdr>
        <w:top w:val="none" w:sz="0" w:space="0" w:color="auto"/>
        <w:left w:val="none" w:sz="0" w:space="0" w:color="auto"/>
        <w:bottom w:val="none" w:sz="0" w:space="0" w:color="auto"/>
        <w:right w:val="none" w:sz="0" w:space="0" w:color="auto"/>
      </w:divBdr>
      <w:divsChild>
        <w:div w:id="798568003">
          <w:marLeft w:val="0"/>
          <w:marRight w:val="0"/>
          <w:marTop w:val="0"/>
          <w:marBottom w:val="0"/>
          <w:divBdr>
            <w:top w:val="none" w:sz="0" w:space="0" w:color="auto"/>
            <w:left w:val="none" w:sz="0" w:space="0" w:color="auto"/>
            <w:bottom w:val="none" w:sz="0" w:space="0" w:color="auto"/>
            <w:right w:val="none" w:sz="0" w:space="0" w:color="auto"/>
          </w:divBdr>
        </w:div>
      </w:divsChild>
    </w:div>
    <w:div w:id="1381630909">
      <w:bodyDiv w:val="1"/>
      <w:marLeft w:val="0"/>
      <w:marRight w:val="0"/>
      <w:marTop w:val="0"/>
      <w:marBottom w:val="0"/>
      <w:divBdr>
        <w:top w:val="none" w:sz="0" w:space="0" w:color="auto"/>
        <w:left w:val="none" w:sz="0" w:space="0" w:color="auto"/>
        <w:bottom w:val="none" w:sz="0" w:space="0" w:color="auto"/>
        <w:right w:val="none" w:sz="0" w:space="0" w:color="auto"/>
      </w:divBdr>
      <w:divsChild>
        <w:div w:id="1677878344">
          <w:marLeft w:val="0"/>
          <w:marRight w:val="0"/>
          <w:marTop w:val="0"/>
          <w:marBottom w:val="0"/>
          <w:divBdr>
            <w:top w:val="none" w:sz="0" w:space="0" w:color="auto"/>
            <w:left w:val="none" w:sz="0" w:space="0" w:color="auto"/>
            <w:bottom w:val="none" w:sz="0" w:space="0" w:color="auto"/>
            <w:right w:val="none" w:sz="0" w:space="0" w:color="auto"/>
          </w:divBdr>
        </w:div>
      </w:divsChild>
    </w:div>
    <w:div w:id="1384908684">
      <w:bodyDiv w:val="1"/>
      <w:marLeft w:val="0"/>
      <w:marRight w:val="0"/>
      <w:marTop w:val="0"/>
      <w:marBottom w:val="0"/>
      <w:divBdr>
        <w:top w:val="none" w:sz="0" w:space="0" w:color="auto"/>
        <w:left w:val="none" w:sz="0" w:space="0" w:color="auto"/>
        <w:bottom w:val="none" w:sz="0" w:space="0" w:color="auto"/>
        <w:right w:val="none" w:sz="0" w:space="0" w:color="auto"/>
      </w:divBdr>
      <w:divsChild>
        <w:div w:id="520625313">
          <w:marLeft w:val="0"/>
          <w:marRight w:val="0"/>
          <w:marTop w:val="0"/>
          <w:marBottom w:val="0"/>
          <w:divBdr>
            <w:top w:val="none" w:sz="0" w:space="0" w:color="auto"/>
            <w:left w:val="none" w:sz="0" w:space="0" w:color="auto"/>
            <w:bottom w:val="none" w:sz="0" w:space="0" w:color="auto"/>
            <w:right w:val="none" w:sz="0" w:space="0" w:color="auto"/>
          </w:divBdr>
        </w:div>
      </w:divsChild>
    </w:div>
    <w:div w:id="1430541282">
      <w:bodyDiv w:val="1"/>
      <w:marLeft w:val="0"/>
      <w:marRight w:val="0"/>
      <w:marTop w:val="0"/>
      <w:marBottom w:val="0"/>
      <w:divBdr>
        <w:top w:val="none" w:sz="0" w:space="0" w:color="auto"/>
        <w:left w:val="none" w:sz="0" w:space="0" w:color="auto"/>
        <w:bottom w:val="none" w:sz="0" w:space="0" w:color="auto"/>
        <w:right w:val="none" w:sz="0" w:space="0" w:color="auto"/>
      </w:divBdr>
    </w:div>
    <w:div w:id="1451439092">
      <w:bodyDiv w:val="1"/>
      <w:marLeft w:val="0"/>
      <w:marRight w:val="0"/>
      <w:marTop w:val="0"/>
      <w:marBottom w:val="0"/>
      <w:divBdr>
        <w:top w:val="none" w:sz="0" w:space="0" w:color="auto"/>
        <w:left w:val="none" w:sz="0" w:space="0" w:color="auto"/>
        <w:bottom w:val="none" w:sz="0" w:space="0" w:color="auto"/>
        <w:right w:val="none" w:sz="0" w:space="0" w:color="auto"/>
      </w:divBdr>
      <w:divsChild>
        <w:div w:id="1903632805">
          <w:marLeft w:val="0"/>
          <w:marRight w:val="0"/>
          <w:marTop w:val="0"/>
          <w:marBottom w:val="0"/>
          <w:divBdr>
            <w:top w:val="none" w:sz="0" w:space="0" w:color="auto"/>
            <w:left w:val="none" w:sz="0" w:space="0" w:color="auto"/>
            <w:bottom w:val="none" w:sz="0" w:space="0" w:color="auto"/>
            <w:right w:val="none" w:sz="0" w:space="0" w:color="auto"/>
          </w:divBdr>
        </w:div>
      </w:divsChild>
    </w:div>
    <w:div w:id="1453279860">
      <w:bodyDiv w:val="1"/>
      <w:marLeft w:val="0"/>
      <w:marRight w:val="0"/>
      <w:marTop w:val="0"/>
      <w:marBottom w:val="0"/>
      <w:divBdr>
        <w:top w:val="none" w:sz="0" w:space="0" w:color="auto"/>
        <w:left w:val="none" w:sz="0" w:space="0" w:color="auto"/>
        <w:bottom w:val="none" w:sz="0" w:space="0" w:color="auto"/>
        <w:right w:val="none" w:sz="0" w:space="0" w:color="auto"/>
      </w:divBdr>
      <w:divsChild>
        <w:div w:id="1969626530">
          <w:marLeft w:val="0"/>
          <w:marRight w:val="0"/>
          <w:marTop w:val="0"/>
          <w:marBottom w:val="0"/>
          <w:divBdr>
            <w:top w:val="none" w:sz="0" w:space="0" w:color="auto"/>
            <w:left w:val="none" w:sz="0" w:space="0" w:color="auto"/>
            <w:bottom w:val="none" w:sz="0" w:space="0" w:color="auto"/>
            <w:right w:val="none" w:sz="0" w:space="0" w:color="auto"/>
          </w:divBdr>
        </w:div>
      </w:divsChild>
    </w:div>
    <w:div w:id="1461723120">
      <w:bodyDiv w:val="1"/>
      <w:marLeft w:val="0"/>
      <w:marRight w:val="0"/>
      <w:marTop w:val="0"/>
      <w:marBottom w:val="0"/>
      <w:divBdr>
        <w:top w:val="none" w:sz="0" w:space="0" w:color="auto"/>
        <w:left w:val="none" w:sz="0" w:space="0" w:color="auto"/>
        <w:bottom w:val="none" w:sz="0" w:space="0" w:color="auto"/>
        <w:right w:val="none" w:sz="0" w:space="0" w:color="auto"/>
      </w:divBdr>
      <w:divsChild>
        <w:div w:id="901451916">
          <w:marLeft w:val="0"/>
          <w:marRight w:val="0"/>
          <w:marTop w:val="0"/>
          <w:marBottom w:val="0"/>
          <w:divBdr>
            <w:top w:val="none" w:sz="0" w:space="0" w:color="auto"/>
            <w:left w:val="none" w:sz="0" w:space="0" w:color="auto"/>
            <w:bottom w:val="none" w:sz="0" w:space="0" w:color="auto"/>
            <w:right w:val="none" w:sz="0" w:space="0" w:color="auto"/>
          </w:divBdr>
        </w:div>
      </w:divsChild>
    </w:div>
    <w:div w:id="1514495900">
      <w:bodyDiv w:val="1"/>
      <w:marLeft w:val="0"/>
      <w:marRight w:val="0"/>
      <w:marTop w:val="0"/>
      <w:marBottom w:val="0"/>
      <w:divBdr>
        <w:top w:val="none" w:sz="0" w:space="0" w:color="auto"/>
        <w:left w:val="none" w:sz="0" w:space="0" w:color="auto"/>
        <w:bottom w:val="none" w:sz="0" w:space="0" w:color="auto"/>
        <w:right w:val="none" w:sz="0" w:space="0" w:color="auto"/>
      </w:divBdr>
      <w:divsChild>
        <w:div w:id="1040321803">
          <w:marLeft w:val="0"/>
          <w:marRight w:val="0"/>
          <w:marTop w:val="0"/>
          <w:marBottom w:val="0"/>
          <w:divBdr>
            <w:top w:val="none" w:sz="0" w:space="0" w:color="auto"/>
            <w:left w:val="none" w:sz="0" w:space="0" w:color="auto"/>
            <w:bottom w:val="none" w:sz="0" w:space="0" w:color="auto"/>
            <w:right w:val="none" w:sz="0" w:space="0" w:color="auto"/>
          </w:divBdr>
        </w:div>
      </w:divsChild>
    </w:div>
    <w:div w:id="1515802177">
      <w:bodyDiv w:val="1"/>
      <w:marLeft w:val="0"/>
      <w:marRight w:val="0"/>
      <w:marTop w:val="0"/>
      <w:marBottom w:val="0"/>
      <w:divBdr>
        <w:top w:val="none" w:sz="0" w:space="0" w:color="auto"/>
        <w:left w:val="none" w:sz="0" w:space="0" w:color="auto"/>
        <w:bottom w:val="none" w:sz="0" w:space="0" w:color="auto"/>
        <w:right w:val="none" w:sz="0" w:space="0" w:color="auto"/>
      </w:divBdr>
      <w:divsChild>
        <w:div w:id="153617274">
          <w:marLeft w:val="0"/>
          <w:marRight w:val="0"/>
          <w:marTop w:val="0"/>
          <w:marBottom w:val="0"/>
          <w:divBdr>
            <w:top w:val="none" w:sz="0" w:space="0" w:color="auto"/>
            <w:left w:val="none" w:sz="0" w:space="0" w:color="auto"/>
            <w:bottom w:val="none" w:sz="0" w:space="0" w:color="auto"/>
            <w:right w:val="none" w:sz="0" w:space="0" w:color="auto"/>
          </w:divBdr>
        </w:div>
      </w:divsChild>
    </w:div>
    <w:div w:id="1521821061">
      <w:bodyDiv w:val="1"/>
      <w:marLeft w:val="0"/>
      <w:marRight w:val="0"/>
      <w:marTop w:val="0"/>
      <w:marBottom w:val="0"/>
      <w:divBdr>
        <w:top w:val="none" w:sz="0" w:space="0" w:color="auto"/>
        <w:left w:val="none" w:sz="0" w:space="0" w:color="auto"/>
        <w:bottom w:val="none" w:sz="0" w:space="0" w:color="auto"/>
        <w:right w:val="none" w:sz="0" w:space="0" w:color="auto"/>
      </w:divBdr>
      <w:divsChild>
        <w:div w:id="82994973">
          <w:marLeft w:val="0"/>
          <w:marRight w:val="0"/>
          <w:marTop w:val="0"/>
          <w:marBottom w:val="0"/>
          <w:divBdr>
            <w:top w:val="none" w:sz="0" w:space="0" w:color="auto"/>
            <w:left w:val="none" w:sz="0" w:space="0" w:color="auto"/>
            <w:bottom w:val="none" w:sz="0" w:space="0" w:color="auto"/>
            <w:right w:val="none" w:sz="0" w:space="0" w:color="auto"/>
          </w:divBdr>
          <w:divsChild>
            <w:div w:id="88448699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568492189">
      <w:bodyDiv w:val="1"/>
      <w:marLeft w:val="0"/>
      <w:marRight w:val="0"/>
      <w:marTop w:val="0"/>
      <w:marBottom w:val="0"/>
      <w:divBdr>
        <w:top w:val="none" w:sz="0" w:space="0" w:color="auto"/>
        <w:left w:val="none" w:sz="0" w:space="0" w:color="auto"/>
        <w:bottom w:val="none" w:sz="0" w:space="0" w:color="auto"/>
        <w:right w:val="none" w:sz="0" w:space="0" w:color="auto"/>
      </w:divBdr>
      <w:divsChild>
        <w:div w:id="916675750">
          <w:marLeft w:val="0"/>
          <w:marRight w:val="0"/>
          <w:marTop w:val="0"/>
          <w:marBottom w:val="0"/>
          <w:divBdr>
            <w:top w:val="none" w:sz="0" w:space="0" w:color="auto"/>
            <w:left w:val="none" w:sz="0" w:space="0" w:color="auto"/>
            <w:bottom w:val="none" w:sz="0" w:space="0" w:color="auto"/>
            <w:right w:val="none" w:sz="0" w:space="0" w:color="auto"/>
          </w:divBdr>
        </w:div>
      </w:divsChild>
    </w:div>
    <w:div w:id="1569878464">
      <w:bodyDiv w:val="1"/>
      <w:marLeft w:val="0"/>
      <w:marRight w:val="0"/>
      <w:marTop w:val="0"/>
      <w:marBottom w:val="0"/>
      <w:divBdr>
        <w:top w:val="none" w:sz="0" w:space="0" w:color="auto"/>
        <w:left w:val="none" w:sz="0" w:space="0" w:color="auto"/>
        <w:bottom w:val="none" w:sz="0" w:space="0" w:color="auto"/>
        <w:right w:val="none" w:sz="0" w:space="0" w:color="auto"/>
      </w:divBdr>
      <w:divsChild>
        <w:div w:id="263078022">
          <w:marLeft w:val="0"/>
          <w:marRight w:val="0"/>
          <w:marTop w:val="0"/>
          <w:marBottom w:val="0"/>
          <w:divBdr>
            <w:top w:val="none" w:sz="0" w:space="0" w:color="auto"/>
            <w:left w:val="none" w:sz="0" w:space="0" w:color="auto"/>
            <w:bottom w:val="none" w:sz="0" w:space="0" w:color="auto"/>
            <w:right w:val="none" w:sz="0" w:space="0" w:color="auto"/>
          </w:divBdr>
        </w:div>
      </w:divsChild>
    </w:div>
    <w:div w:id="1618219418">
      <w:bodyDiv w:val="1"/>
      <w:marLeft w:val="0"/>
      <w:marRight w:val="0"/>
      <w:marTop w:val="0"/>
      <w:marBottom w:val="0"/>
      <w:divBdr>
        <w:top w:val="none" w:sz="0" w:space="0" w:color="auto"/>
        <w:left w:val="none" w:sz="0" w:space="0" w:color="auto"/>
        <w:bottom w:val="none" w:sz="0" w:space="0" w:color="auto"/>
        <w:right w:val="none" w:sz="0" w:space="0" w:color="auto"/>
      </w:divBdr>
      <w:divsChild>
        <w:div w:id="1617591858">
          <w:marLeft w:val="0"/>
          <w:marRight w:val="0"/>
          <w:marTop w:val="0"/>
          <w:marBottom w:val="0"/>
          <w:divBdr>
            <w:top w:val="none" w:sz="0" w:space="0" w:color="auto"/>
            <w:left w:val="none" w:sz="0" w:space="0" w:color="auto"/>
            <w:bottom w:val="none" w:sz="0" w:space="0" w:color="auto"/>
            <w:right w:val="none" w:sz="0" w:space="0" w:color="auto"/>
          </w:divBdr>
        </w:div>
      </w:divsChild>
    </w:div>
    <w:div w:id="1669596217">
      <w:bodyDiv w:val="1"/>
      <w:marLeft w:val="0"/>
      <w:marRight w:val="0"/>
      <w:marTop w:val="0"/>
      <w:marBottom w:val="0"/>
      <w:divBdr>
        <w:top w:val="none" w:sz="0" w:space="0" w:color="auto"/>
        <w:left w:val="none" w:sz="0" w:space="0" w:color="auto"/>
        <w:bottom w:val="none" w:sz="0" w:space="0" w:color="auto"/>
        <w:right w:val="none" w:sz="0" w:space="0" w:color="auto"/>
      </w:divBdr>
      <w:divsChild>
        <w:div w:id="1808162905">
          <w:marLeft w:val="0"/>
          <w:marRight w:val="0"/>
          <w:marTop w:val="0"/>
          <w:marBottom w:val="0"/>
          <w:divBdr>
            <w:top w:val="none" w:sz="0" w:space="0" w:color="auto"/>
            <w:left w:val="none" w:sz="0" w:space="0" w:color="auto"/>
            <w:bottom w:val="none" w:sz="0" w:space="0" w:color="auto"/>
            <w:right w:val="none" w:sz="0" w:space="0" w:color="auto"/>
          </w:divBdr>
        </w:div>
      </w:divsChild>
    </w:div>
    <w:div w:id="1732848382">
      <w:bodyDiv w:val="1"/>
      <w:marLeft w:val="0"/>
      <w:marRight w:val="0"/>
      <w:marTop w:val="0"/>
      <w:marBottom w:val="0"/>
      <w:divBdr>
        <w:top w:val="none" w:sz="0" w:space="0" w:color="auto"/>
        <w:left w:val="none" w:sz="0" w:space="0" w:color="auto"/>
        <w:bottom w:val="none" w:sz="0" w:space="0" w:color="auto"/>
        <w:right w:val="none" w:sz="0" w:space="0" w:color="auto"/>
      </w:divBdr>
      <w:divsChild>
        <w:div w:id="1089279887">
          <w:marLeft w:val="0"/>
          <w:marRight w:val="0"/>
          <w:marTop w:val="0"/>
          <w:marBottom w:val="0"/>
          <w:divBdr>
            <w:top w:val="none" w:sz="0" w:space="0" w:color="auto"/>
            <w:left w:val="none" w:sz="0" w:space="0" w:color="auto"/>
            <w:bottom w:val="none" w:sz="0" w:space="0" w:color="auto"/>
            <w:right w:val="none" w:sz="0" w:space="0" w:color="auto"/>
          </w:divBdr>
        </w:div>
      </w:divsChild>
    </w:div>
    <w:div w:id="1752698686">
      <w:bodyDiv w:val="1"/>
      <w:marLeft w:val="0"/>
      <w:marRight w:val="0"/>
      <w:marTop w:val="0"/>
      <w:marBottom w:val="0"/>
      <w:divBdr>
        <w:top w:val="none" w:sz="0" w:space="0" w:color="auto"/>
        <w:left w:val="none" w:sz="0" w:space="0" w:color="auto"/>
        <w:bottom w:val="none" w:sz="0" w:space="0" w:color="auto"/>
        <w:right w:val="none" w:sz="0" w:space="0" w:color="auto"/>
      </w:divBdr>
      <w:divsChild>
        <w:div w:id="1102919446">
          <w:marLeft w:val="0"/>
          <w:marRight w:val="0"/>
          <w:marTop w:val="0"/>
          <w:marBottom w:val="0"/>
          <w:divBdr>
            <w:top w:val="none" w:sz="0" w:space="0" w:color="auto"/>
            <w:left w:val="none" w:sz="0" w:space="0" w:color="auto"/>
            <w:bottom w:val="none" w:sz="0" w:space="0" w:color="auto"/>
            <w:right w:val="none" w:sz="0" w:space="0" w:color="auto"/>
          </w:divBdr>
        </w:div>
      </w:divsChild>
    </w:div>
    <w:div w:id="1817528288">
      <w:bodyDiv w:val="1"/>
      <w:marLeft w:val="0"/>
      <w:marRight w:val="0"/>
      <w:marTop w:val="0"/>
      <w:marBottom w:val="0"/>
      <w:divBdr>
        <w:top w:val="none" w:sz="0" w:space="0" w:color="auto"/>
        <w:left w:val="none" w:sz="0" w:space="0" w:color="auto"/>
        <w:bottom w:val="none" w:sz="0" w:space="0" w:color="auto"/>
        <w:right w:val="none" w:sz="0" w:space="0" w:color="auto"/>
      </w:divBdr>
      <w:divsChild>
        <w:div w:id="741370276">
          <w:marLeft w:val="0"/>
          <w:marRight w:val="0"/>
          <w:marTop w:val="0"/>
          <w:marBottom w:val="0"/>
          <w:divBdr>
            <w:top w:val="none" w:sz="0" w:space="0" w:color="auto"/>
            <w:left w:val="none" w:sz="0" w:space="0" w:color="auto"/>
            <w:bottom w:val="none" w:sz="0" w:space="0" w:color="auto"/>
            <w:right w:val="none" w:sz="0" w:space="0" w:color="auto"/>
          </w:divBdr>
        </w:div>
      </w:divsChild>
    </w:div>
    <w:div w:id="1855068230">
      <w:bodyDiv w:val="1"/>
      <w:marLeft w:val="0"/>
      <w:marRight w:val="0"/>
      <w:marTop w:val="0"/>
      <w:marBottom w:val="0"/>
      <w:divBdr>
        <w:top w:val="none" w:sz="0" w:space="0" w:color="auto"/>
        <w:left w:val="none" w:sz="0" w:space="0" w:color="auto"/>
        <w:bottom w:val="none" w:sz="0" w:space="0" w:color="auto"/>
        <w:right w:val="none" w:sz="0" w:space="0" w:color="auto"/>
      </w:divBdr>
      <w:divsChild>
        <w:div w:id="774397978">
          <w:marLeft w:val="0"/>
          <w:marRight w:val="0"/>
          <w:marTop w:val="0"/>
          <w:marBottom w:val="0"/>
          <w:divBdr>
            <w:top w:val="none" w:sz="0" w:space="0" w:color="auto"/>
            <w:left w:val="none" w:sz="0" w:space="0" w:color="auto"/>
            <w:bottom w:val="none" w:sz="0" w:space="0" w:color="auto"/>
            <w:right w:val="none" w:sz="0" w:space="0" w:color="auto"/>
          </w:divBdr>
        </w:div>
      </w:divsChild>
    </w:div>
    <w:div w:id="1875345170">
      <w:bodyDiv w:val="1"/>
      <w:marLeft w:val="0"/>
      <w:marRight w:val="0"/>
      <w:marTop w:val="0"/>
      <w:marBottom w:val="0"/>
      <w:divBdr>
        <w:top w:val="none" w:sz="0" w:space="0" w:color="auto"/>
        <w:left w:val="none" w:sz="0" w:space="0" w:color="auto"/>
        <w:bottom w:val="none" w:sz="0" w:space="0" w:color="auto"/>
        <w:right w:val="none" w:sz="0" w:space="0" w:color="auto"/>
      </w:divBdr>
      <w:divsChild>
        <w:div w:id="2053579878">
          <w:marLeft w:val="0"/>
          <w:marRight w:val="0"/>
          <w:marTop w:val="0"/>
          <w:marBottom w:val="0"/>
          <w:divBdr>
            <w:top w:val="none" w:sz="0" w:space="0" w:color="auto"/>
            <w:left w:val="none" w:sz="0" w:space="0" w:color="auto"/>
            <w:bottom w:val="none" w:sz="0" w:space="0" w:color="auto"/>
            <w:right w:val="none" w:sz="0" w:space="0" w:color="auto"/>
          </w:divBdr>
          <w:divsChild>
            <w:div w:id="2011369319">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876312403">
      <w:bodyDiv w:val="1"/>
      <w:marLeft w:val="0"/>
      <w:marRight w:val="0"/>
      <w:marTop w:val="0"/>
      <w:marBottom w:val="0"/>
      <w:divBdr>
        <w:top w:val="none" w:sz="0" w:space="0" w:color="auto"/>
        <w:left w:val="none" w:sz="0" w:space="0" w:color="auto"/>
        <w:bottom w:val="none" w:sz="0" w:space="0" w:color="auto"/>
        <w:right w:val="none" w:sz="0" w:space="0" w:color="auto"/>
      </w:divBdr>
      <w:divsChild>
        <w:div w:id="1310397574">
          <w:marLeft w:val="0"/>
          <w:marRight w:val="0"/>
          <w:marTop w:val="0"/>
          <w:marBottom w:val="0"/>
          <w:divBdr>
            <w:top w:val="none" w:sz="0" w:space="0" w:color="auto"/>
            <w:left w:val="none" w:sz="0" w:space="0" w:color="auto"/>
            <w:bottom w:val="none" w:sz="0" w:space="0" w:color="auto"/>
            <w:right w:val="none" w:sz="0" w:space="0" w:color="auto"/>
          </w:divBdr>
        </w:div>
      </w:divsChild>
    </w:div>
    <w:div w:id="1894927279">
      <w:bodyDiv w:val="1"/>
      <w:marLeft w:val="0"/>
      <w:marRight w:val="0"/>
      <w:marTop w:val="0"/>
      <w:marBottom w:val="0"/>
      <w:divBdr>
        <w:top w:val="none" w:sz="0" w:space="0" w:color="auto"/>
        <w:left w:val="none" w:sz="0" w:space="0" w:color="auto"/>
        <w:bottom w:val="none" w:sz="0" w:space="0" w:color="auto"/>
        <w:right w:val="none" w:sz="0" w:space="0" w:color="auto"/>
      </w:divBdr>
      <w:divsChild>
        <w:div w:id="223876117">
          <w:marLeft w:val="0"/>
          <w:marRight w:val="0"/>
          <w:marTop w:val="0"/>
          <w:marBottom w:val="0"/>
          <w:divBdr>
            <w:top w:val="none" w:sz="0" w:space="0" w:color="auto"/>
            <w:left w:val="none" w:sz="0" w:space="0" w:color="auto"/>
            <w:bottom w:val="none" w:sz="0" w:space="0" w:color="auto"/>
            <w:right w:val="none" w:sz="0" w:space="0" w:color="auto"/>
          </w:divBdr>
        </w:div>
      </w:divsChild>
    </w:div>
    <w:div w:id="1906645630">
      <w:bodyDiv w:val="1"/>
      <w:marLeft w:val="0"/>
      <w:marRight w:val="0"/>
      <w:marTop w:val="0"/>
      <w:marBottom w:val="0"/>
      <w:divBdr>
        <w:top w:val="none" w:sz="0" w:space="0" w:color="auto"/>
        <w:left w:val="none" w:sz="0" w:space="0" w:color="auto"/>
        <w:bottom w:val="none" w:sz="0" w:space="0" w:color="auto"/>
        <w:right w:val="none" w:sz="0" w:space="0" w:color="auto"/>
      </w:divBdr>
      <w:divsChild>
        <w:div w:id="731781355">
          <w:marLeft w:val="0"/>
          <w:marRight w:val="0"/>
          <w:marTop w:val="0"/>
          <w:marBottom w:val="0"/>
          <w:divBdr>
            <w:top w:val="none" w:sz="0" w:space="0" w:color="auto"/>
            <w:left w:val="none" w:sz="0" w:space="0" w:color="auto"/>
            <w:bottom w:val="none" w:sz="0" w:space="0" w:color="auto"/>
            <w:right w:val="none" w:sz="0" w:space="0" w:color="auto"/>
          </w:divBdr>
        </w:div>
      </w:divsChild>
    </w:div>
    <w:div w:id="1966959078">
      <w:bodyDiv w:val="1"/>
      <w:marLeft w:val="0"/>
      <w:marRight w:val="0"/>
      <w:marTop w:val="0"/>
      <w:marBottom w:val="0"/>
      <w:divBdr>
        <w:top w:val="none" w:sz="0" w:space="0" w:color="auto"/>
        <w:left w:val="none" w:sz="0" w:space="0" w:color="auto"/>
        <w:bottom w:val="none" w:sz="0" w:space="0" w:color="auto"/>
        <w:right w:val="none" w:sz="0" w:space="0" w:color="auto"/>
      </w:divBdr>
      <w:divsChild>
        <w:div w:id="528954391">
          <w:marLeft w:val="0"/>
          <w:marRight w:val="0"/>
          <w:marTop w:val="0"/>
          <w:marBottom w:val="0"/>
          <w:divBdr>
            <w:top w:val="none" w:sz="0" w:space="0" w:color="auto"/>
            <w:left w:val="none" w:sz="0" w:space="0" w:color="auto"/>
            <w:bottom w:val="none" w:sz="0" w:space="0" w:color="auto"/>
            <w:right w:val="none" w:sz="0" w:space="0" w:color="auto"/>
          </w:divBdr>
        </w:div>
      </w:divsChild>
    </w:div>
    <w:div w:id="1985430159">
      <w:bodyDiv w:val="1"/>
      <w:marLeft w:val="0"/>
      <w:marRight w:val="0"/>
      <w:marTop w:val="0"/>
      <w:marBottom w:val="0"/>
      <w:divBdr>
        <w:top w:val="none" w:sz="0" w:space="0" w:color="auto"/>
        <w:left w:val="none" w:sz="0" w:space="0" w:color="auto"/>
        <w:bottom w:val="none" w:sz="0" w:space="0" w:color="auto"/>
        <w:right w:val="none" w:sz="0" w:space="0" w:color="auto"/>
      </w:divBdr>
    </w:div>
    <w:div w:id="1991323720">
      <w:bodyDiv w:val="1"/>
      <w:marLeft w:val="0"/>
      <w:marRight w:val="0"/>
      <w:marTop w:val="0"/>
      <w:marBottom w:val="0"/>
      <w:divBdr>
        <w:top w:val="none" w:sz="0" w:space="0" w:color="auto"/>
        <w:left w:val="none" w:sz="0" w:space="0" w:color="auto"/>
        <w:bottom w:val="none" w:sz="0" w:space="0" w:color="auto"/>
        <w:right w:val="none" w:sz="0" w:space="0" w:color="auto"/>
      </w:divBdr>
      <w:divsChild>
        <w:div w:id="1816216130">
          <w:marLeft w:val="0"/>
          <w:marRight w:val="0"/>
          <w:marTop w:val="0"/>
          <w:marBottom w:val="0"/>
          <w:divBdr>
            <w:top w:val="none" w:sz="0" w:space="0" w:color="auto"/>
            <w:left w:val="none" w:sz="0" w:space="0" w:color="auto"/>
            <w:bottom w:val="none" w:sz="0" w:space="0" w:color="auto"/>
            <w:right w:val="none" w:sz="0" w:space="0" w:color="auto"/>
          </w:divBdr>
        </w:div>
      </w:divsChild>
    </w:div>
    <w:div w:id="2013990992">
      <w:bodyDiv w:val="1"/>
      <w:marLeft w:val="0"/>
      <w:marRight w:val="0"/>
      <w:marTop w:val="0"/>
      <w:marBottom w:val="0"/>
      <w:divBdr>
        <w:top w:val="none" w:sz="0" w:space="0" w:color="auto"/>
        <w:left w:val="none" w:sz="0" w:space="0" w:color="auto"/>
        <w:bottom w:val="none" w:sz="0" w:space="0" w:color="auto"/>
        <w:right w:val="none" w:sz="0" w:space="0" w:color="auto"/>
      </w:divBdr>
    </w:div>
    <w:div w:id="2020234740">
      <w:bodyDiv w:val="1"/>
      <w:marLeft w:val="0"/>
      <w:marRight w:val="0"/>
      <w:marTop w:val="0"/>
      <w:marBottom w:val="0"/>
      <w:divBdr>
        <w:top w:val="none" w:sz="0" w:space="0" w:color="auto"/>
        <w:left w:val="none" w:sz="0" w:space="0" w:color="auto"/>
        <w:bottom w:val="none" w:sz="0" w:space="0" w:color="auto"/>
        <w:right w:val="none" w:sz="0" w:space="0" w:color="auto"/>
      </w:divBdr>
      <w:divsChild>
        <w:div w:id="284192282">
          <w:marLeft w:val="0"/>
          <w:marRight w:val="0"/>
          <w:marTop w:val="0"/>
          <w:marBottom w:val="0"/>
          <w:divBdr>
            <w:top w:val="none" w:sz="0" w:space="0" w:color="auto"/>
            <w:left w:val="none" w:sz="0" w:space="0" w:color="auto"/>
            <w:bottom w:val="none" w:sz="0" w:space="0" w:color="auto"/>
            <w:right w:val="none" w:sz="0" w:space="0" w:color="auto"/>
          </w:divBdr>
        </w:div>
      </w:divsChild>
    </w:div>
    <w:div w:id="2062359420">
      <w:bodyDiv w:val="1"/>
      <w:marLeft w:val="0"/>
      <w:marRight w:val="0"/>
      <w:marTop w:val="0"/>
      <w:marBottom w:val="0"/>
      <w:divBdr>
        <w:top w:val="none" w:sz="0" w:space="0" w:color="auto"/>
        <w:left w:val="none" w:sz="0" w:space="0" w:color="auto"/>
        <w:bottom w:val="none" w:sz="0" w:space="0" w:color="auto"/>
        <w:right w:val="none" w:sz="0" w:space="0" w:color="auto"/>
      </w:divBdr>
      <w:divsChild>
        <w:div w:id="14814599">
          <w:marLeft w:val="0"/>
          <w:marRight w:val="0"/>
          <w:marTop w:val="0"/>
          <w:marBottom w:val="0"/>
          <w:divBdr>
            <w:top w:val="none" w:sz="0" w:space="0" w:color="auto"/>
            <w:left w:val="none" w:sz="0" w:space="0" w:color="auto"/>
            <w:bottom w:val="none" w:sz="0" w:space="0" w:color="auto"/>
            <w:right w:val="none" w:sz="0" w:space="0" w:color="auto"/>
          </w:divBdr>
        </w:div>
      </w:divsChild>
    </w:div>
    <w:div w:id="2075930762">
      <w:bodyDiv w:val="1"/>
      <w:marLeft w:val="0"/>
      <w:marRight w:val="0"/>
      <w:marTop w:val="0"/>
      <w:marBottom w:val="0"/>
      <w:divBdr>
        <w:top w:val="none" w:sz="0" w:space="0" w:color="auto"/>
        <w:left w:val="none" w:sz="0" w:space="0" w:color="auto"/>
        <w:bottom w:val="none" w:sz="0" w:space="0" w:color="auto"/>
        <w:right w:val="none" w:sz="0" w:space="0" w:color="auto"/>
      </w:divBdr>
      <w:divsChild>
        <w:div w:id="2093351823">
          <w:marLeft w:val="0"/>
          <w:marRight w:val="0"/>
          <w:marTop w:val="0"/>
          <w:marBottom w:val="0"/>
          <w:divBdr>
            <w:top w:val="none" w:sz="0" w:space="0" w:color="auto"/>
            <w:left w:val="none" w:sz="0" w:space="0" w:color="auto"/>
            <w:bottom w:val="none" w:sz="0" w:space="0" w:color="auto"/>
            <w:right w:val="none" w:sz="0" w:space="0" w:color="auto"/>
          </w:divBdr>
        </w:div>
      </w:divsChild>
    </w:div>
    <w:div w:id="2079400484">
      <w:bodyDiv w:val="1"/>
      <w:marLeft w:val="0"/>
      <w:marRight w:val="0"/>
      <w:marTop w:val="0"/>
      <w:marBottom w:val="0"/>
      <w:divBdr>
        <w:top w:val="none" w:sz="0" w:space="0" w:color="auto"/>
        <w:left w:val="none" w:sz="0" w:space="0" w:color="auto"/>
        <w:bottom w:val="none" w:sz="0" w:space="0" w:color="auto"/>
        <w:right w:val="none" w:sz="0" w:space="0" w:color="auto"/>
      </w:divBdr>
      <w:divsChild>
        <w:div w:id="20699550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gov.ru" TargetMode="External"/><Relationship Id="rId13" Type="http://schemas.openxmlformats.org/officeDocument/2006/relationships/hyperlink" Target="garantF1://12048567.9" TargetMode="External"/><Relationship Id="rId18" Type="http://schemas.openxmlformats.org/officeDocument/2006/relationships/hyperlink" Target="garantF1://12064283.9" TargetMode="External"/><Relationship Id="rId26" Type="http://schemas.openxmlformats.org/officeDocument/2006/relationships/image" Target="media/image5.wmf"/><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main?base=LAW;n=116659;fld=134" TargetMode="External"/><Relationship Id="rId17" Type="http://schemas.openxmlformats.org/officeDocument/2006/relationships/hyperlink" Target="consultantplus://offline/ref=AB3FA601438944048E46BC55B789F943B66CE27482472A8E90D6C15A094D0F1B476319418756CE1AC022ABA4F4sCt0M" TargetMode="External"/><Relationship Id="rId25" Type="http://schemas.openxmlformats.org/officeDocument/2006/relationships/image" Target="media/image4.w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60582EEDF6B2F1D367915F4D772CA4943F28F8264551124C69500B442337983C5F2D25BC778306650B67998BA2K2s8M" TargetMode="External"/><Relationship Id="rId20" Type="http://schemas.openxmlformats.org/officeDocument/2006/relationships/footer" Target="footer1.xml"/><Relationship Id="rId29"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2770;fld=134" TargetMode="External"/><Relationship Id="rId24" Type="http://schemas.openxmlformats.org/officeDocument/2006/relationships/image" Target="media/image3.png"/><Relationship Id="rId32" Type="http://schemas.openxmlformats.org/officeDocument/2006/relationships/image" Target="media/image11.wmf"/><Relationship Id="rId5" Type="http://schemas.openxmlformats.org/officeDocument/2006/relationships/webSettings" Target="webSettings.xml"/><Relationship Id="rId15" Type="http://schemas.openxmlformats.org/officeDocument/2006/relationships/hyperlink" Target="consultantplus://offline/ref=7845EDF0F2D04D4E7EC54D7D0BBDDF8CE65D45F4BF122761AFE538CF628F004B18B6E8ADEF94F45816AAC3BC08JAr1M" TargetMode="External"/><Relationship Id="rId23" Type="http://schemas.openxmlformats.org/officeDocument/2006/relationships/image" Target="media/image2.wmf"/><Relationship Id="rId28" Type="http://schemas.openxmlformats.org/officeDocument/2006/relationships/image" Target="media/image7.wmf"/><Relationship Id="rId10" Type="http://schemas.openxmlformats.org/officeDocument/2006/relationships/hyperlink" Target="https://zakupki.gov.ru" TargetMode="External"/><Relationship Id="rId19" Type="http://schemas.openxmlformats.org/officeDocument/2006/relationships/hyperlink" Target="file:///C:\Users\yurist\AppData\Local\Temp\20170908173650.docx" TargetMode="External"/><Relationship Id="rId31"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hyperlink" Target="mailto:log@vod12.ru" TargetMode="External"/><Relationship Id="rId14" Type="http://schemas.openxmlformats.org/officeDocument/2006/relationships/hyperlink" Target="garantF1://12064283.0" TargetMode="External"/><Relationship Id="rId22" Type="http://schemas.openxmlformats.org/officeDocument/2006/relationships/image" Target="media/image1.jpeg"/><Relationship Id="rId27" Type="http://schemas.openxmlformats.org/officeDocument/2006/relationships/image" Target="media/image6.wmf"/><Relationship Id="rId30" Type="http://schemas.openxmlformats.org/officeDocument/2006/relationships/image" Target="media/image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34C0A-F93E-4A13-A918-55F8321BA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67</Pages>
  <Words>33935</Words>
  <Characters>193435</Characters>
  <Application>Microsoft Office Word</Application>
  <DocSecurity>0</DocSecurity>
  <Lines>1611</Lines>
  <Paragraphs>453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2020-11-09T11:01:00Z</cp:lastPrinted>
  <dcterms:created xsi:type="dcterms:W3CDTF">2020-11-12T10:25:00Z</dcterms:created>
  <dcterms:modified xsi:type="dcterms:W3CDTF">2020-11-12T10:25:00Z</dcterms:modified>
</cp:coreProperties>
</file>