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BD09AB" w:rsidRPr="00BD09AB">
        <w:rPr>
          <w:rFonts w:ascii="Times New Roman" w:hAnsi="Times New Roman"/>
          <w:b/>
        </w:rPr>
        <w:t>АГРЕГАТА ЭЛЕКТРОНАСОСНОГО ОДНОВИНТОВОГО</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2748E5"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BD09AB" w:rsidRPr="00BD09AB">
              <w:rPr>
                <w:color w:val="auto"/>
                <w:sz w:val="21"/>
                <w:szCs w:val="21"/>
                <w:shd w:val="clear" w:color="auto" w:fill="FFFFFF"/>
              </w:rPr>
              <w:t>агрегата электронасосного одновинтового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BD09AB" w:rsidRPr="00BD09AB">
              <w:rPr>
                <w:rFonts w:eastAsia="Calibri"/>
                <w:color w:val="auto"/>
                <w:sz w:val="21"/>
                <w:szCs w:val="21"/>
                <w:shd w:val="clear" w:color="auto" w:fill="auto"/>
                <w:lang w:eastAsia="en-US"/>
              </w:rPr>
              <w:t>28.12.13.130 Насосы гидравлические винтовые</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BD09AB" w:rsidRPr="00BD09AB">
              <w:rPr>
                <w:rFonts w:eastAsia="Calibri"/>
                <w:bCs/>
                <w:color w:val="auto"/>
                <w:sz w:val="21"/>
                <w:szCs w:val="21"/>
                <w:shd w:val="clear" w:color="auto" w:fill="auto"/>
                <w:lang w:eastAsia="en-US"/>
              </w:rPr>
              <w:t>28.13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 xml:space="preserve">РМЭ, </w:t>
            </w:r>
            <w:r w:rsidR="00BD09AB" w:rsidRPr="00BD09AB">
              <w:rPr>
                <w:rFonts w:eastAsia="Calibri"/>
                <w:color w:val="auto"/>
                <w:sz w:val="21"/>
                <w:szCs w:val="21"/>
                <w:shd w:val="clear" w:color="auto" w:fill="auto"/>
                <w:lang w:eastAsia="en-US"/>
              </w:rPr>
              <w:t>г. Йошкар-Ола, ул. Луначарского, д. 41</w:t>
            </w:r>
            <w:r w:rsidR="00BD09AB">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BD09AB" w:rsidRPr="00BD09AB">
              <w:rPr>
                <w:rFonts w:ascii="Times New Roman" w:eastAsia="Times New Roman" w:hAnsi="Times New Roman"/>
                <w:sz w:val="21"/>
                <w:szCs w:val="21"/>
              </w:rPr>
              <w:t>поставка Товара осуществляется в течение 30 (Тридцати) рабочих дней с момента заключения Договора.</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BD09AB" w:rsidRPr="00BD09AB">
              <w:rPr>
                <w:rFonts w:eastAsia="Calibri"/>
                <w:color w:val="auto"/>
                <w:sz w:val="21"/>
                <w:szCs w:val="21"/>
                <w:shd w:val="clear" w:color="auto" w:fill="auto"/>
                <w:lang w:eastAsia="en-US"/>
              </w:rPr>
              <w:t>Погрузочно-разгрузочные работы и доставка товара осуществляется силами и средствами Поставщика до склада Заказчика и входит в стоимость товара.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BD09AB" w:rsidP="00BD09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187 417</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восемьдесят семь тысяч четыреста семнадцать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w:t>
            </w:r>
            <w:r w:rsidR="00771F3F">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штук</w:t>
            </w:r>
            <w:r w:rsidR="009D788F" w:rsidRPr="00AD35E6">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Качество товара должно соответствовать </w:t>
            </w:r>
            <w:r w:rsidR="00BD09AB" w:rsidRPr="00BD09AB">
              <w:rPr>
                <w:rFonts w:eastAsia="Calibri"/>
                <w:iCs/>
                <w:color w:val="auto"/>
                <w:sz w:val="21"/>
                <w:szCs w:val="21"/>
                <w:shd w:val="clear" w:color="auto" w:fill="auto"/>
                <w:lang w:eastAsia="en-US"/>
              </w:rPr>
              <w:t>ГОСТ 18863-89 «Насосы одновинтовые. Основные параметры».</w:t>
            </w: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BD09AB" w:rsidP="00BD09AB">
            <w:pPr>
              <w:rPr>
                <w:rFonts w:eastAsia="Calibri"/>
                <w:color w:val="auto"/>
                <w:sz w:val="21"/>
                <w:szCs w:val="21"/>
                <w:shd w:val="clear" w:color="auto" w:fill="auto"/>
                <w:lang w:eastAsia="en-US"/>
              </w:rPr>
            </w:pPr>
            <w:r w:rsidRPr="00BD09AB">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BD09AB" w:rsidP="009D788F">
            <w:pPr>
              <w:rPr>
                <w:rFonts w:eastAsia="Calibri"/>
                <w:color w:val="auto"/>
                <w:sz w:val="21"/>
                <w:szCs w:val="21"/>
                <w:shd w:val="clear" w:color="auto" w:fill="auto"/>
                <w:lang w:eastAsia="en-US"/>
              </w:rPr>
            </w:pPr>
            <w:r w:rsidRPr="00BD09AB">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F3526">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EF3526">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F3526">
              <w:rPr>
                <w:rFonts w:eastAsia="Calibri"/>
                <w:color w:val="auto"/>
                <w:sz w:val="21"/>
                <w:szCs w:val="21"/>
                <w:shd w:val="clear" w:color="auto" w:fill="auto"/>
                <w:lang w:eastAsia="en-US"/>
              </w:rPr>
              <w:t>31</w:t>
            </w:r>
            <w:r w:rsidRPr="00AD35E6">
              <w:rPr>
                <w:rFonts w:eastAsia="Calibri"/>
                <w:color w:val="auto"/>
                <w:sz w:val="21"/>
                <w:szCs w:val="21"/>
                <w:shd w:val="clear" w:color="auto" w:fill="auto"/>
                <w:lang w:eastAsia="en-US"/>
              </w:rPr>
              <w:t xml:space="preserve">» </w:t>
            </w:r>
            <w:r w:rsidR="00EF3526">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F3526">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EF3526">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EF3526">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EF3526">
              <w:rPr>
                <w:rFonts w:eastAsia="Calibri"/>
                <w:b/>
                <w:color w:val="auto"/>
                <w:sz w:val="21"/>
                <w:szCs w:val="21"/>
                <w:shd w:val="clear" w:color="auto" w:fill="auto"/>
                <w:lang w:eastAsia="en-US"/>
              </w:rPr>
              <w:t>01</w:t>
            </w:r>
            <w:r w:rsidRPr="00AD35E6">
              <w:rPr>
                <w:rFonts w:eastAsia="Calibri"/>
                <w:b/>
                <w:color w:val="auto"/>
                <w:sz w:val="21"/>
                <w:szCs w:val="21"/>
                <w:shd w:val="clear" w:color="auto" w:fill="auto"/>
                <w:lang w:eastAsia="en-US"/>
              </w:rPr>
              <w:t xml:space="preserve">» </w:t>
            </w:r>
            <w:r w:rsidR="00EF3526">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EF3526">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EF3526">
              <w:rPr>
                <w:rFonts w:eastAsia="Calibri"/>
                <w:b/>
                <w:color w:val="auto"/>
                <w:sz w:val="21"/>
                <w:szCs w:val="21"/>
                <w:shd w:val="clear" w:color="auto" w:fill="auto"/>
                <w:lang w:eastAsia="en-US"/>
              </w:rPr>
              <w:t>03</w:t>
            </w:r>
            <w:r w:rsidRPr="00AD35E6">
              <w:rPr>
                <w:rFonts w:eastAsia="Calibri"/>
                <w:b/>
                <w:color w:val="auto"/>
                <w:sz w:val="21"/>
                <w:szCs w:val="21"/>
                <w:shd w:val="clear" w:color="auto" w:fill="auto"/>
                <w:lang w:eastAsia="en-US"/>
              </w:rPr>
              <w:t xml:space="preserve">» </w:t>
            </w:r>
            <w:r w:rsidR="00EF3526">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EF3526" w:rsidP="00393A0C">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07.11</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F352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08.11</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BD09AB" w:rsidRPr="00BD09AB">
              <w:rPr>
                <w:rFonts w:eastAsia="Calibri"/>
                <w:color w:val="auto"/>
                <w:sz w:val="21"/>
                <w:szCs w:val="21"/>
                <w:shd w:val="clear" w:color="auto" w:fill="auto"/>
                <w:lang w:eastAsia="en-US"/>
              </w:rPr>
              <w:t>9 370 (Девять тысяч триста семьдесят) рубл</w:t>
            </w:r>
            <w:r w:rsidR="00EF3526">
              <w:rPr>
                <w:rFonts w:eastAsia="Calibri"/>
                <w:color w:val="auto"/>
                <w:sz w:val="21"/>
                <w:szCs w:val="21"/>
                <w:shd w:val="clear" w:color="auto" w:fill="auto"/>
                <w:lang w:eastAsia="en-US"/>
              </w:rPr>
              <w:t>ей</w:t>
            </w:r>
            <w:r w:rsidR="00BD09AB" w:rsidRPr="00BD09AB">
              <w:rPr>
                <w:rFonts w:eastAsia="Calibri"/>
                <w:color w:val="auto"/>
                <w:sz w:val="21"/>
                <w:szCs w:val="21"/>
                <w:shd w:val="clear" w:color="auto" w:fill="auto"/>
                <w:lang w:eastAsia="en-US"/>
              </w:rPr>
              <w:t xml:space="preserve"> 86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D09AB" w:rsidRPr="00BD09AB">
              <w:rPr>
                <w:rFonts w:eastAsia="Calibri"/>
                <w:color w:val="auto"/>
                <w:sz w:val="21"/>
                <w:szCs w:val="21"/>
                <w:shd w:val="clear" w:color="auto" w:fill="auto"/>
                <w:lang w:eastAsia="en-US"/>
              </w:rPr>
              <w:t>14 056 (Четырнадцать тысяч пятьдесят шесть) рублей 29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D09AB" w:rsidRPr="00BD09AB">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агрегата электронасосного одновинтового».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rsidR="00BD09AB" w:rsidRPr="00BD09AB" w:rsidRDefault="00BD09AB" w:rsidP="00BD09AB">
      <w:pPr>
        <w:numPr>
          <w:ilvl w:val="0"/>
          <w:numId w:val="37"/>
        </w:numPr>
        <w:suppressAutoHyphens/>
        <w:jc w:val="left"/>
        <w:rPr>
          <w:rFonts w:eastAsia="Times New Roman"/>
          <w:color w:val="auto"/>
          <w:shd w:val="clear" w:color="auto" w:fill="auto"/>
          <w:lang w:eastAsia="ar-SA"/>
        </w:rPr>
      </w:pPr>
      <w:r w:rsidRPr="00BD09AB">
        <w:rPr>
          <w:rFonts w:eastAsia="Times New Roman"/>
          <w:color w:val="auto"/>
          <w:shd w:val="clear" w:color="auto" w:fill="auto"/>
          <w:lang w:eastAsia="ar-SA"/>
        </w:rPr>
        <w:t>Описание объекта закупки:</w:t>
      </w:r>
    </w:p>
    <w:tbl>
      <w:tblPr>
        <w:tblW w:w="10426" w:type="dxa"/>
        <w:tblInd w:w="-10" w:type="dxa"/>
        <w:tblBorders>
          <w:top w:val="single" w:sz="8" w:space="0" w:color="000001"/>
          <w:left w:val="single" w:sz="8" w:space="0" w:color="000001"/>
        </w:tblBorders>
        <w:tblCellMar>
          <w:left w:w="-10" w:type="dxa"/>
          <w:right w:w="0" w:type="dxa"/>
        </w:tblCellMar>
        <w:tblLook w:val="04A0"/>
      </w:tblPr>
      <w:tblGrid>
        <w:gridCol w:w="2074"/>
        <w:gridCol w:w="5459"/>
        <w:gridCol w:w="639"/>
        <w:gridCol w:w="834"/>
        <w:gridCol w:w="1402"/>
        <w:gridCol w:w="18"/>
      </w:tblGrid>
      <w:tr w:rsidR="00BD09AB" w:rsidRPr="00BD09AB" w:rsidTr="002427CE">
        <w:trPr>
          <w:trHeight w:val="675"/>
        </w:trPr>
        <w:tc>
          <w:tcPr>
            <w:tcW w:w="2074" w:type="dxa"/>
            <w:tcBorders>
              <w:top w:val="single" w:sz="8" w:space="0" w:color="000001"/>
              <w:left w:val="single" w:sz="8" w:space="0" w:color="000001"/>
            </w:tcBorders>
            <w:shd w:val="clear" w:color="auto" w:fill="auto"/>
            <w:tcMar>
              <w:left w:w="-10" w:type="dxa"/>
            </w:tcMar>
          </w:tcPr>
          <w:p w:rsidR="00BD09AB" w:rsidRPr="00BD09AB" w:rsidRDefault="00BD09AB" w:rsidP="00BD09AB">
            <w:pPr>
              <w:suppressAutoHyphens/>
              <w:snapToGrid w:val="0"/>
              <w:jc w:val="center"/>
              <w:rPr>
                <w:rFonts w:eastAsia="Times New Roman"/>
                <w:color w:val="000000"/>
                <w:shd w:val="clear" w:color="auto" w:fill="auto"/>
                <w:lang w:eastAsia="ar-SA"/>
              </w:rPr>
            </w:pPr>
            <w:r w:rsidRPr="00BD09AB">
              <w:rPr>
                <w:rFonts w:eastAsia="Times New Roman"/>
                <w:color w:val="000000"/>
                <w:shd w:val="clear" w:color="auto" w:fill="auto"/>
                <w:lang w:eastAsia="ar-SA"/>
              </w:rPr>
              <w:t>Наименование товара</w:t>
            </w:r>
          </w:p>
        </w:tc>
        <w:tc>
          <w:tcPr>
            <w:tcW w:w="5459" w:type="dxa"/>
            <w:tcBorders>
              <w:top w:val="single" w:sz="8" w:space="0" w:color="000001"/>
              <w:left w:val="single" w:sz="8" w:space="0" w:color="000001"/>
            </w:tcBorders>
            <w:shd w:val="clear" w:color="auto" w:fill="auto"/>
            <w:tcMar>
              <w:left w:w="-10" w:type="dxa"/>
            </w:tcMar>
          </w:tcPr>
          <w:p w:rsidR="00BD09AB" w:rsidRPr="00BD09AB" w:rsidRDefault="00BD09AB" w:rsidP="00BD09AB">
            <w:pPr>
              <w:suppressAutoHyphens/>
              <w:snapToGrid w:val="0"/>
              <w:jc w:val="center"/>
              <w:rPr>
                <w:rFonts w:eastAsia="Times New Roman"/>
                <w:color w:val="000000"/>
                <w:shd w:val="clear" w:color="auto" w:fill="auto"/>
                <w:lang w:eastAsia="ar-SA"/>
              </w:rPr>
            </w:pPr>
            <w:r w:rsidRPr="00BD09AB">
              <w:rPr>
                <w:rFonts w:eastAsia="Times New Roman"/>
                <w:color w:val="000000"/>
                <w:shd w:val="clear" w:color="auto" w:fill="auto"/>
                <w:lang w:eastAsia="ar-SA"/>
              </w:rPr>
              <w:t>Характеристика товара</w:t>
            </w:r>
          </w:p>
        </w:tc>
        <w:tc>
          <w:tcPr>
            <w:tcW w:w="639" w:type="dxa"/>
            <w:tcBorders>
              <w:top w:val="single" w:sz="8" w:space="0" w:color="000001"/>
              <w:left w:val="single" w:sz="8" w:space="0" w:color="000001"/>
            </w:tcBorders>
            <w:shd w:val="clear" w:color="auto" w:fill="auto"/>
            <w:tcMar>
              <w:left w:w="-10" w:type="dxa"/>
            </w:tcMar>
          </w:tcPr>
          <w:p w:rsidR="00BD09AB" w:rsidRPr="00BD09AB" w:rsidRDefault="00BD09AB" w:rsidP="00BD09AB">
            <w:pPr>
              <w:suppressAutoHyphens/>
              <w:snapToGrid w:val="0"/>
              <w:jc w:val="center"/>
              <w:rPr>
                <w:rFonts w:eastAsia="Times New Roman"/>
                <w:color w:val="000000"/>
                <w:shd w:val="clear" w:color="auto" w:fill="auto"/>
                <w:lang w:eastAsia="ar-SA"/>
              </w:rPr>
            </w:pPr>
            <w:r w:rsidRPr="00BD09AB">
              <w:rPr>
                <w:rFonts w:eastAsia="Times New Roman"/>
                <w:color w:val="000000"/>
                <w:shd w:val="clear" w:color="auto" w:fill="auto"/>
                <w:lang w:eastAsia="ar-SA"/>
              </w:rPr>
              <w:t xml:space="preserve"> Ед.</w:t>
            </w:r>
          </w:p>
          <w:p w:rsidR="00BD09AB" w:rsidRPr="00BD09AB" w:rsidRDefault="00BD09AB" w:rsidP="00BD09AB">
            <w:pPr>
              <w:suppressAutoHyphens/>
              <w:jc w:val="center"/>
              <w:rPr>
                <w:rFonts w:eastAsia="Times New Roman"/>
                <w:color w:val="000000"/>
                <w:shd w:val="clear" w:color="auto" w:fill="auto"/>
                <w:lang w:eastAsia="ar-SA"/>
              </w:rPr>
            </w:pPr>
            <w:r w:rsidRPr="00BD09AB">
              <w:rPr>
                <w:rFonts w:eastAsia="Times New Roman"/>
                <w:color w:val="000000"/>
                <w:shd w:val="clear" w:color="auto" w:fill="auto"/>
                <w:lang w:eastAsia="ar-SA"/>
              </w:rPr>
              <w:t>изм</w:t>
            </w:r>
          </w:p>
        </w:tc>
        <w:tc>
          <w:tcPr>
            <w:tcW w:w="834" w:type="dxa"/>
            <w:tcBorders>
              <w:top w:val="single" w:sz="8" w:space="0" w:color="000001"/>
              <w:left w:val="single" w:sz="8" w:space="0" w:color="000001"/>
            </w:tcBorders>
            <w:shd w:val="clear" w:color="auto" w:fill="auto"/>
            <w:tcMar>
              <w:left w:w="-10" w:type="dxa"/>
            </w:tcMar>
          </w:tcPr>
          <w:p w:rsidR="00BD09AB" w:rsidRPr="00BD09AB" w:rsidRDefault="00BD09AB" w:rsidP="00BD09AB">
            <w:pPr>
              <w:suppressAutoHyphens/>
              <w:snapToGrid w:val="0"/>
              <w:jc w:val="center"/>
              <w:rPr>
                <w:rFonts w:eastAsia="Times New Roman"/>
                <w:color w:val="000000"/>
                <w:shd w:val="clear" w:color="auto" w:fill="auto"/>
                <w:lang w:eastAsia="ar-SA"/>
              </w:rPr>
            </w:pPr>
            <w:r w:rsidRPr="00BD09AB">
              <w:rPr>
                <w:rFonts w:eastAsia="Times New Roman"/>
                <w:color w:val="000000"/>
                <w:shd w:val="clear" w:color="auto" w:fill="auto"/>
                <w:lang w:eastAsia="ar-SA"/>
              </w:rPr>
              <w:t xml:space="preserve"> Кол-во </w:t>
            </w:r>
          </w:p>
        </w:tc>
        <w:tc>
          <w:tcPr>
            <w:tcW w:w="1402" w:type="dxa"/>
            <w:tcBorders>
              <w:top w:val="single" w:sz="8" w:space="0" w:color="000001"/>
              <w:left w:val="single" w:sz="8" w:space="0" w:color="000001"/>
            </w:tcBorders>
            <w:shd w:val="clear" w:color="auto" w:fill="auto"/>
            <w:tcMar>
              <w:left w:w="-10" w:type="dxa"/>
            </w:tcMar>
          </w:tcPr>
          <w:p w:rsidR="00BD09AB" w:rsidRPr="00BD09AB" w:rsidRDefault="00BD09AB" w:rsidP="00BD09AB">
            <w:pPr>
              <w:suppressAutoHyphens/>
              <w:snapToGrid w:val="0"/>
              <w:jc w:val="center"/>
              <w:rPr>
                <w:rFonts w:eastAsia="Times New Roman"/>
                <w:color w:val="000000"/>
                <w:shd w:val="clear" w:color="auto" w:fill="auto"/>
                <w:lang w:eastAsia="ar-SA"/>
              </w:rPr>
            </w:pPr>
            <w:r w:rsidRPr="00BD09AB">
              <w:rPr>
                <w:rFonts w:eastAsia="Times New Roman"/>
                <w:color w:val="000000"/>
                <w:shd w:val="clear" w:color="auto" w:fill="auto"/>
                <w:lang w:eastAsia="ar-SA"/>
              </w:rPr>
              <w:t>ОКПД2</w:t>
            </w:r>
          </w:p>
        </w:tc>
        <w:tc>
          <w:tcPr>
            <w:tcW w:w="18" w:type="dxa"/>
            <w:tcBorders>
              <w:left w:val="single" w:sz="2" w:space="0" w:color="000001"/>
            </w:tcBorders>
            <w:shd w:val="clear" w:color="auto" w:fill="auto"/>
            <w:tcMar>
              <w:left w:w="-2" w:type="dxa"/>
            </w:tcMar>
          </w:tcPr>
          <w:p w:rsidR="00BD09AB" w:rsidRPr="00BD09AB" w:rsidRDefault="00BD09AB" w:rsidP="00BD09AB">
            <w:pPr>
              <w:suppressAutoHyphens/>
              <w:snapToGrid w:val="0"/>
              <w:jc w:val="left"/>
              <w:rPr>
                <w:rFonts w:eastAsia="Times New Roman"/>
                <w:color w:val="000000"/>
                <w:shd w:val="clear" w:color="auto" w:fill="FFFFFF"/>
                <w:lang w:eastAsia="ar-SA"/>
              </w:rPr>
            </w:pPr>
          </w:p>
        </w:tc>
      </w:tr>
      <w:tr w:rsidR="00BD09AB" w:rsidRPr="00BD09AB" w:rsidTr="002427CE">
        <w:trPr>
          <w:gridAfter w:val="1"/>
          <w:wAfter w:w="18" w:type="dxa"/>
          <w:trHeight w:val="2550"/>
        </w:trPr>
        <w:tc>
          <w:tcPr>
            <w:tcW w:w="2074" w:type="dxa"/>
            <w:tcBorders>
              <w:top w:val="single" w:sz="4" w:space="0" w:color="000001"/>
              <w:left w:val="single" w:sz="8" w:space="0" w:color="000001"/>
              <w:bottom w:val="single" w:sz="4" w:space="0" w:color="000001"/>
            </w:tcBorders>
            <w:shd w:val="clear" w:color="auto" w:fill="auto"/>
            <w:tcMar>
              <w:left w:w="20" w:type="dxa"/>
              <w:right w:w="30" w:type="dxa"/>
            </w:tcMar>
          </w:tcPr>
          <w:p w:rsidR="00BD09AB" w:rsidRPr="00BD09AB" w:rsidRDefault="00BD09AB" w:rsidP="00BD09AB">
            <w:pPr>
              <w:suppressLineNumbers/>
              <w:suppressAutoHyphens/>
              <w:jc w:val="left"/>
              <w:rPr>
                <w:rFonts w:eastAsia="Times New Roman"/>
                <w:color w:val="auto"/>
                <w:shd w:val="clear" w:color="auto" w:fill="auto"/>
                <w:lang w:eastAsia="ar-SA"/>
              </w:rPr>
            </w:pPr>
            <w:r w:rsidRPr="00BD09AB">
              <w:rPr>
                <w:rFonts w:eastAsia="Times New Roman"/>
                <w:color w:val="auto"/>
                <w:shd w:val="clear" w:color="auto" w:fill="auto"/>
                <w:lang w:eastAsia="ar-SA"/>
              </w:rPr>
              <w:t>Насосный агрегат ОНВ 3 (П8-ОНВ 3)</w:t>
            </w:r>
          </w:p>
          <w:p w:rsidR="00BD09AB" w:rsidRPr="00BD09AB" w:rsidRDefault="00BD09AB" w:rsidP="00BD09AB">
            <w:pPr>
              <w:suppressLineNumbers/>
              <w:suppressAutoHyphens/>
              <w:jc w:val="left"/>
              <w:rPr>
                <w:rFonts w:eastAsia="Times New Roman"/>
                <w:color w:val="auto"/>
                <w:shd w:val="clear" w:color="auto" w:fill="auto"/>
                <w:lang w:eastAsia="ar-SA"/>
              </w:rPr>
            </w:pPr>
            <w:r w:rsidRPr="00EF3526">
              <w:rPr>
                <w:rFonts w:eastAsia="Times New Roman"/>
                <w:color w:val="auto"/>
                <w:sz w:val="23"/>
                <w:szCs w:val="23"/>
                <w:shd w:val="clear" w:color="auto" w:fill="auto"/>
                <w:lang w:eastAsia="ar-SA"/>
              </w:rPr>
              <w:t>Приобретаемый насосный агрегат устанавливается взамен вышедшего из строя, аналог не предусматривается</w:t>
            </w:r>
            <w:r w:rsidRPr="00BD09AB">
              <w:rPr>
                <w:rFonts w:eastAsia="Times New Roman"/>
                <w:color w:val="auto"/>
                <w:shd w:val="clear" w:color="auto" w:fill="auto"/>
                <w:lang w:eastAsia="ar-SA"/>
              </w:rPr>
              <w:t>.</w:t>
            </w:r>
          </w:p>
          <w:p w:rsidR="00BD09AB" w:rsidRPr="00BD09AB" w:rsidRDefault="00BD09AB" w:rsidP="00BD09AB">
            <w:pPr>
              <w:suppressLineNumbers/>
              <w:suppressAutoHyphens/>
              <w:jc w:val="left"/>
              <w:rPr>
                <w:rFonts w:eastAsia="Times New Roman"/>
                <w:color w:val="000000"/>
                <w:lang w:eastAsia="ar-SA"/>
              </w:rPr>
            </w:pPr>
          </w:p>
        </w:tc>
        <w:tc>
          <w:tcPr>
            <w:tcW w:w="5459" w:type="dxa"/>
            <w:tcBorders>
              <w:top w:val="single" w:sz="4" w:space="0" w:color="000001"/>
              <w:left w:val="single" w:sz="8" w:space="0" w:color="000001"/>
              <w:bottom w:val="single" w:sz="4" w:space="0" w:color="000001"/>
            </w:tcBorders>
            <w:shd w:val="clear" w:color="auto" w:fill="auto"/>
            <w:tcMar>
              <w:left w:w="20" w:type="dxa"/>
              <w:right w:w="30" w:type="dxa"/>
            </w:tcMar>
          </w:tcPr>
          <w:p w:rsidR="00BD09AB" w:rsidRDefault="00BD09AB" w:rsidP="00BD09AB">
            <w:pPr>
              <w:suppressAutoHyphens/>
              <w:snapToGrid w:val="0"/>
              <w:jc w:val="left"/>
              <w:rPr>
                <w:rFonts w:eastAsia="Times New Roman"/>
                <w:color w:val="auto"/>
                <w:spacing w:val="2"/>
                <w:shd w:val="clear" w:color="auto" w:fill="FFFFFF"/>
                <w:lang w:eastAsia="ar-SA"/>
              </w:rPr>
            </w:pPr>
            <w:r w:rsidRPr="00BD09AB">
              <w:rPr>
                <w:rFonts w:eastAsia="Times New Roman"/>
                <w:color w:val="000000"/>
                <w:spacing w:val="2"/>
                <w:shd w:val="clear" w:color="auto" w:fill="FFFFFF"/>
                <w:lang w:eastAsia="ar-SA"/>
              </w:rPr>
              <w:t xml:space="preserve">Соответствие ГОСТ 18863-89 </w:t>
            </w:r>
            <w:r w:rsidRPr="00BD09AB">
              <w:rPr>
                <w:rFonts w:eastAsia="Times New Roman"/>
                <w:color w:val="auto"/>
                <w:shd w:val="clear" w:color="auto" w:fill="auto"/>
                <w:lang w:eastAsia="ar-SA"/>
              </w:rPr>
              <w:t>«Насосы одновинтовые. Основные параметры</w:t>
            </w:r>
            <w:r w:rsidRPr="00BD09AB">
              <w:rPr>
                <w:rFonts w:eastAsia="Times New Roman"/>
                <w:color w:val="auto"/>
                <w:shd w:val="clear" w:color="auto" w:fill="FFFFFF"/>
                <w:lang w:eastAsia="ar-SA"/>
              </w:rPr>
              <w:t>»</w:t>
            </w:r>
            <w:r w:rsidRPr="00BD09AB">
              <w:rPr>
                <w:rFonts w:eastAsia="Times New Roman"/>
                <w:color w:val="auto"/>
                <w:spacing w:val="2"/>
                <w:shd w:val="clear" w:color="auto" w:fill="FFFFFF"/>
                <w:lang w:eastAsia="ar-SA"/>
              </w:rPr>
              <w:t xml:space="preserve">. </w:t>
            </w:r>
          </w:p>
          <w:p w:rsidR="002427CE" w:rsidRPr="002427CE" w:rsidRDefault="002427CE" w:rsidP="00BD09AB">
            <w:pPr>
              <w:suppressAutoHyphens/>
              <w:snapToGrid w:val="0"/>
              <w:jc w:val="left"/>
              <w:rPr>
                <w:rFonts w:eastAsia="Times New Roman"/>
                <w:color w:val="auto"/>
                <w:spacing w:val="2"/>
                <w:sz w:val="12"/>
                <w:szCs w:val="12"/>
                <w:highlight w:val="white"/>
                <w:shd w:val="clear" w:color="auto" w:fill="auto"/>
                <w:lang w:eastAsia="ar-SA"/>
              </w:rPr>
            </w:pP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Производительность, м3/час, не менее  5,0;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Давление нагнетания, Мпа (м), не менее  0,5 (50);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Мощность эл/двигателя, кВт  2,2;</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val="en-US" w:eastAsia="ar-SA"/>
              </w:rPr>
              <w:t>n</w:t>
            </w:r>
            <w:r w:rsidRPr="00BD09AB">
              <w:rPr>
                <w:rFonts w:eastAsia="Times New Roman"/>
                <w:color w:val="auto"/>
                <w:spacing w:val="2"/>
                <w:shd w:val="clear" w:color="auto" w:fill="FFFFFF"/>
                <w:lang w:eastAsia="ar-SA"/>
              </w:rPr>
              <w:t>, (оборотов/мин)  1000;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Напряжение, В  380;</w:t>
            </w:r>
          </w:p>
          <w:p w:rsidR="00BD09AB" w:rsidRPr="00BD09AB" w:rsidRDefault="00BD09AB" w:rsidP="002427CE">
            <w:pPr>
              <w:suppressAutoHyphens/>
              <w:snapToGrid w:val="0"/>
              <w:spacing w:line="276" w:lineRule="auto"/>
              <w:jc w:val="left"/>
              <w:rPr>
                <w:rFonts w:eastAsia="Times New Roman"/>
                <w:color w:val="auto"/>
                <w:spacing w:val="2"/>
                <w:shd w:val="clear" w:color="auto" w:fill="FFFFFF"/>
                <w:lang w:eastAsia="ar-SA"/>
              </w:rPr>
            </w:pPr>
            <w:r w:rsidRPr="00BD09AB">
              <w:rPr>
                <w:rFonts w:eastAsia="Times New Roman"/>
                <w:color w:val="auto"/>
                <w:spacing w:val="2"/>
                <w:shd w:val="clear" w:color="auto" w:fill="FFFFFF"/>
                <w:lang w:eastAsia="ar-SA"/>
              </w:rPr>
              <w:t xml:space="preserve">Диаметр патрубков всасывания/нагнетания, (мм)  Ду 50/Ду 50 (молочная муфта с ответными частями) </w:t>
            </w:r>
            <w:r w:rsidRPr="00BD09AB">
              <w:rPr>
                <w:rFonts w:eastAsia="Times New Roman"/>
                <w:color w:val="auto"/>
                <w:spacing w:val="2"/>
                <w:shd w:val="clear" w:color="auto" w:fill="FFFFFF"/>
                <w:lang w:val="en-US" w:eastAsia="ar-SA"/>
              </w:rPr>
              <w:t>DIN</w:t>
            </w:r>
            <w:r w:rsidRPr="00BD09AB">
              <w:rPr>
                <w:rFonts w:eastAsia="Times New Roman"/>
                <w:color w:val="auto"/>
                <w:spacing w:val="2"/>
                <w:shd w:val="clear" w:color="auto" w:fill="FFFFFF"/>
                <w:lang w:eastAsia="ar-SA"/>
              </w:rPr>
              <w:t xml:space="preserve"> 11851, соединение штуцер ёлочка под шланг;</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Соединение электродвигателя с насосом-муфтовое (две полумуфты) соединение.</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Габаритные размеры (мм):</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Длина, не менее   1020;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Ширина, не менее  250;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Высота, не менее  300;</w:t>
            </w:r>
          </w:p>
          <w:p w:rsidR="00BD09AB" w:rsidRPr="00BD09AB" w:rsidRDefault="00BD09AB" w:rsidP="002427CE">
            <w:pPr>
              <w:suppressAutoHyphens/>
              <w:snapToGrid w:val="0"/>
              <w:spacing w:line="276" w:lineRule="auto"/>
              <w:jc w:val="left"/>
              <w:rPr>
                <w:rFonts w:eastAsia="Times New Roman"/>
                <w:color w:val="auto"/>
                <w:spacing w:val="2"/>
                <w:shd w:val="clear" w:color="auto" w:fill="FFFFFF"/>
                <w:lang w:eastAsia="ar-SA"/>
              </w:rPr>
            </w:pPr>
            <w:r w:rsidRPr="00BD09AB">
              <w:rPr>
                <w:rFonts w:eastAsia="Times New Roman"/>
                <w:color w:val="auto"/>
                <w:spacing w:val="2"/>
                <w:shd w:val="clear" w:color="auto" w:fill="FFFFFF"/>
                <w:lang w:eastAsia="ar-SA"/>
              </w:rPr>
              <w:t>Масса, кг не менее 50;</w:t>
            </w:r>
          </w:p>
          <w:p w:rsidR="00BD09AB" w:rsidRPr="00BD09AB" w:rsidRDefault="00BD09AB" w:rsidP="002427CE">
            <w:pPr>
              <w:suppressAutoHyphens/>
              <w:snapToGrid w:val="0"/>
              <w:spacing w:line="276" w:lineRule="auto"/>
              <w:jc w:val="left"/>
              <w:rPr>
                <w:rFonts w:eastAsia="Times New Roman"/>
                <w:color w:val="auto"/>
                <w:spacing w:val="2"/>
                <w:highlight w:val="white"/>
                <w:shd w:val="clear" w:color="auto" w:fill="auto"/>
                <w:lang w:eastAsia="ar-SA"/>
              </w:rPr>
            </w:pPr>
            <w:r w:rsidRPr="00BD09AB">
              <w:rPr>
                <w:rFonts w:eastAsia="Times New Roman"/>
                <w:color w:val="auto"/>
                <w:spacing w:val="2"/>
                <w:shd w:val="clear" w:color="auto" w:fill="FFFFFF"/>
                <w:lang w:eastAsia="ar-SA"/>
              </w:rPr>
              <w:t>В комплект поставки насосного агрегата должен входить штуцер конический шланговый ДУ 50 в количестве 2-х штук.</w:t>
            </w:r>
          </w:p>
        </w:tc>
        <w:tc>
          <w:tcPr>
            <w:tcW w:w="639" w:type="dxa"/>
            <w:tcBorders>
              <w:top w:val="single" w:sz="4" w:space="0" w:color="000001"/>
              <w:left w:val="single" w:sz="8" w:space="0" w:color="000001"/>
              <w:bottom w:val="single" w:sz="4" w:space="0" w:color="000001"/>
            </w:tcBorders>
            <w:shd w:val="clear" w:color="auto" w:fill="auto"/>
            <w:tcMar>
              <w:left w:w="20" w:type="dxa"/>
              <w:right w:w="30" w:type="dxa"/>
            </w:tcMar>
          </w:tcPr>
          <w:p w:rsidR="00BD09AB" w:rsidRPr="00BD09AB" w:rsidRDefault="00BD09AB" w:rsidP="00BD09AB">
            <w:pPr>
              <w:suppressAutoHyphens/>
              <w:jc w:val="center"/>
              <w:rPr>
                <w:rFonts w:eastAsia="Times New Roman"/>
                <w:color w:val="000000"/>
                <w:highlight w:val="white"/>
                <w:shd w:val="clear" w:color="auto" w:fill="auto"/>
                <w:lang w:eastAsia="ar-SA"/>
              </w:rPr>
            </w:pPr>
            <w:r w:rsidRPr="00BD09AB">
              <w:rPr>
                <w:rFonts w:eastAsia="Times New Roman"/>
                <w:color w:val="000000"/>
                <w:shd w:val="clear" w:color="auto" w:fill="FFFFFF"/>
                <w:lang w:eastAsia="ar-SA"/>
              </w:rPr>
              <w:t>шт.</w:t>
            </w:r>
          </w:p>
        </w:tc>
        <w:tc>
          <w:tcPr>
            <w:tcW w:w="834" w:type="dxa"/>
            <w:tcBorders>
              <w:top w:val="single" w:sz="4" w:space="0" w:color="000001"/>
              <w:left w:val="single" w:sz="8" w:space="0" w:color="000001"/>
              <w:bottom w:val="single" w:sz="4" w:space="0" w:color="000001"/>
            </w:tcBorders>
            <w:shd w:val="clear" w:color="auto" w:fill="auto"/>
            <w:tcMar>
              <w:left w:w="20" w:type="dxa"/>
              <w:right w:w="30" w:type="dxa"/>
            </w:tcMar>
          </w:tcPr>
          <w:p w:rsidR="00BD09AB" w:rsidRPr="00BD09AB" w:rsidRDefault="00BD09AB" w:rsidP="00BD09AB">
            <w:pPr>
              <w:suppressAutoHyphens/>
              <w:snapToGrid w:val="0"/>
              <w:jc w:val="center"/>
              <w:rPr>
                <w:rFonts w:eastAsia="Times New Roman"/>
                <w:b/>
                <w:bCs/>
                <w:color w:val="000000"/>
                <w:highlight w:val="white"/>
                <w:shd w:val="clear" w:color="auto" w:fill="auto"/>
                <w:lang w:eastAsia="ar-SA"/>
              </w:rPr>
            </w:pPr>
            <w:r w:rsidRPr="00BD09AB">
              <w:rPr>
                <w:rFonts w:eastAsia="Times New Roman"/>
                <w:b/>
                <w:bCs/>
                <w:color w:val="000000"/>
                <w:shd w:val="clear" w:color="auto" w:fill="FFFFFF"/>
                <w:lang w:eastAsia="ar-SA"/>
              </w:rPr>
              <w:t>1</w:t>
            </w:r>
          </w:p>
          <w:p w:rsidR="00BD09AB" w:rsidRPr="00BD09AB" w:rsidRDefault="00BD09AB" w:rsidP="00BD09AB">
            <w:pPr>
              <w:suppressAutoHyphens/>
              <w:snapToGrid w:val="0"/>
              <w:jc w:val="center"/>
              <w:rPr>
                <w:rFonts w:eastAsia="Times New Roman"/>
                <w:b/>
                <w:bCs/>
                <w:color w:val="000000"/>
                <w:shd w:val="clear" w:color="auto" w:fill="FFFFFF"/>
                <w:lang w:eastAsia="ar-SA"/>
              </w:rPr>
            </w:pPr>
          </w:p>
          <w:p w:rsidR="00BD09AB" w:rsidRPr="00BD09AB" w:rsidRDefault="00BD09AB" w:rsidP="00BD09AB">
            <w:pPr>
              <w:suppressAutoHyphens/>
              <w:jc w:val="center"/>
              <w:rPr>
                <w:rFonts w:eastAsia="Times New Roman"/>
                <w:color w:val="000000"/>
                <w:highlight w:val="yellow"/>
                <w:shd w:val="clear" w:color="auto" w:fill="auto"/>
                <w:lang w:eastAsia="ar-SA"/>
              </w:rPr>
            </w:pPr>
          </w:p>
          <w:p w:rsidR="00BD09AB" w:rsidRPr="00BD09AB" w:rsidRDefault="00BD09AB" w:rsidP="00BD09AB">
            <w:pPr>
              <w:suppressAutoHyphens/>
              <w:jc w:val="center"/>
              <w:rPr>
                <w:rFonts w:eastAsia="Times New Roman"/>
                <w:b/>
                <w:bCs/>
                <w:color w:val="000000"/>
                <w:highlight w:val="white"/>
                <w:shd w:val="clear" w:color="auto" w:fill="auto"/>
                <w:lang w:eastAsia="ar-SA"/>
              </w:rPr>
            </w:pPr>
          </w:p>
        </w:tc>
        <w:tc>
          <w:tcPr>
            <w:tcW w:w="1402" w:type="dxa"/>
            <w:tcBorders>
              <w:top w:val="single" w:sz="4" w:space="0" w:color="000001"/>
              <w:left w:val="single" w:sz="8" w:space="0" w:color="000001"/>
              <w:bottom w:val="single" w:sz="4" w:space="0" w:color="000001"/>
              <w:right w:val="single" w:sz="8" w:space="0" w:color="000001"/>
            </w:tcBorders>
            <w:shd w:val="clear" w:color="auto" w:fill="auto"/>
            <w:tcMar>
              <w:left w:w="20" w:type="dxa"/>
              <w:right w:w="30" w:type="dxa"/>
            </w:tcMar>
          </w:tcPr>
          <w:p w:rsidR="00BD09AB" w:rsidRPr="002427CE" w:rsidRDefault="00BD09AB" w:rsidP="00BD09AB">
            <w:pPr>
              <w:suppressAutoHyphens/>
              <w:snapToGrid w:val="0"/>
              <w:jc w:val="left"/>
              <w:rPr>
                <w:rFonts w:eastAsia="Times New Roman"/>
                <w:color w:val="000000"/>
                <w:sz w:val="20"/>
                <w:szCs w:val="20"/>
                <w:highlight w:val="white"/>
                <w:shd w:val="clear" w:color="auto" w:fill="auto"/>
                <w:lang w:eastAsia="ar-SA"/>
              </w:rPr>
            </w:pPr>
            <w:r w:rsidRPr="002427CE">
              <w:rPr>
                <w:rFonts w:eastAsia="Times New Roman"/>
                <w:color w:val="000000"/>
                <w:sz w:val="20"/>
                <w:szCs w:val="20"/>
                <w:shd w:val="clear" w:color="auto" w:fill="FFFFFF"/>
                <w:lang w:eastAsia="ar-SA"/>
              </w:rPr>
              <w:t>28.12.13.130</w:t>
            </w:r>
          </w:p>
          <w:p w:rsidR="00BD09AB" w:rsidRPr="002427CE" w:rsidRDefault="00BD09AB" w:rsidP="00BD09AB">
            <w:pPr>
              <w:suppressAutoHyphens/>
              <w:snapToGrid w:val="0"/>
              <w:jc w:val="left"/>
              <w:rPr>
                <w:rFonts w:eastAsia="Times New Roman"/>
                <w:color w:val="000000"/>
                <w:sz w:val="20"/>
                <w:szCs w:val="20"/>
                <w:shd w:val="clear" w:color="auto" w:fill="FFFFFF"/>
                <w:lang w:eastAsia="ar-SA"/>
              </w:rPr>
            </w:pPr>
            <w:r w:rsidRPr="002427CE">
              <w:rPr>
                <w:rFonts w:eastAsia="Times New Roman"/>
                <w:color w:val="000000"/>
                <w:sz w:val="20"/>
                <w:szCs w:val="20"/>
                <w:shd w:val="clear" w:color="auto" w:fill="FFFFFF"/>
                <w:lang w:eastAsia="ar-SA"/>
              </w:rPr>
              <w:t xml:space="preserve">Насосы </w:t>
            </w:r>
          </w:p>
          <w:p w:rsidR="00BD09AB" w:rsidRPr="002427CE" w:rsidRDefault="00BD09AB" w:rsidP="00BD09AB">
            <w:pPr>
              <w:suppressAutoHyphens/>
              <w:snapToGrid w:val="0"/>
              <w:jc w:val="left"/>
              <w:rPr>
                <w:rFonts w:eastAsia="Times New Roman"/>
                <w:color w:val="000000"/>
                <w:sz w:val="20"/>
                <w:szCs w:val="20"/>
                <w:shd w:val="clear" w:color="auto" w:fill="FFFFFF"/>
                <w:lang w:eastAsia="ar-SA"/>
              </w:rPr>
            </w:pPr>
            <w:r w:rsidRPr="002427CE">
              <w:rPr>
                <w:rFonts w:eastAsia="Times New Roman"/>
                <w:color w:val="000000"/>
                <w:sz w:val="20"/>
                <w:szCs w:val="20"/>
                <w:shd w:val="clear" w:color="auto" w:fill="FFFFFF"/>
                <w:lang w:eastAsia="ar-SA"/>
              </w:rPr>
              <w:t xml:space="preserve">гидравлические </w:t>
            </w:r>
          </w:p>
          <w:p w:rsidR="00BD09AB" w:rsidRPr="00BD09AB" w:rsidRDefault="00BD09AB" w:rsidP="00BD09AB">
            <w:pPr>
              <w:suppressAutoHyphens/>
              <w:snapToGrid w:val="0"/>
              <w:jc w:val="left"/>
              <w:rPr>
                <w:rFonts w:eastAsia="Tahoma"/>
                <w:color w:val="000000"/>
                <w:highlight w:val="white"/>
                <w:shd w:val="clear" w:color="auto" w:fill="auto"/>
                <w:lang w:eastAsia="ar-SA"/>
              </w:rPr>
            </w:pPr>
            <w:r w:rsidRPr="002427CE">
              <w:rPr>
                <w:rFonts w:eastAsia="Times New Roman"/>
                <w:color w:val="000000"/>
                <w:sz w:val="20"/>
                <w:szCs w:val="20"/>
                <w:shd w:val="clear" w:color="auto" w:fill="FFFFFF"/>
                <w:lang w:eastAsia="ar-SA"/>
              </w:rPr>
              <w:t>винтовые</w:t>
            </w:r>
          </w:p>
          <w:p w:rsidR="00BD09AB" w:rsidRPr="00BD09AB" w:rsidRDefault="00BD09AB" w:rsidP="00BD09AB">
            <w:pPr>
              <w:suppressAutoHyphens/>
              <w:snapToGrid w:val="0"/>
              <w:jc w:val="left"/>
              <w:rPr>
                <w:rFonts w:eastAsia="Tahoma"/>
                <w:color w:val="000000"/>
                <w:shd w:val="clear" w:color="auto" w:fill="FFFFFF"/>
                <w:lang w:eastAsia="ar-SA"/>
              </w:rPr>
            </w:pPr>
            <w:bookmarkStart w:id="11" w:name="_GoBack"/>
            <w:bookmarkEnd w:id="11"/>
          </w:p>
        </w:tc>
      </w:tr>
    </w:tbl>
    <w:p w:rsidR="00BD09AB" w:rsidRPr="00BD09AB" w:rsidRDefault="00BD09AB" w:rsidP="002427CE">
      <w:pPr>
        <w:suppressAutoHyphens/>
        <w:ind w:firstLine="567"/>
        <w:rPr>
          <w:rFonts w:eastAsia="Times New Roman"/>
          <w:b/>
          <w:color w:val="auto"/>
          <w:sz w:val="22"/>
          <w:szCs w:val="22"/>
          <w:shd w:val="clear" w:color="auto" w:fill="auto"/>
          <w:lang w:eastAsia="ar-SA"/>
        </w:rPr>
      </w:pPr>
      <w:r w:rsidRPr="00BD09AB">
        <w:rPr>
          <w:rFonts w:eastAsia="Times New Roman"/>
          <w:b/>
          <w:color w:val="auto"/>
          <w:sz w:val="22"/>
          <w:szCs w:val="22"/>
          <w:shd w:val="clear" w:color="auto" w:fill="auto"/>
          <w:lang w:eastAsia="ar-SA"/>
        </w:rPr>
        <w:t>2. Требования к качеству поставки:</w:t>
      </w:r>
    </w:p>
    <w:p w:rsidR="00BD09AB" w:rsidRPr="002427CE" w:rsidRDefault="00BD09AB" w:rsidP="002427CE">
      <w:pPr>
        <w:suppressAutoHyphens/>
        <w:ind w:firstLine="567"/>
        <w:rPr>
          <w:rFonts w:eastAsia="Times New Roman"/>
          <w:color w:val="auto"/>
          <w:sz w:val="22"/>
          <w:szCs w:val="22"/>
          <w:highlight w:val="white"/>
          <w:shd w:val="clear" w:color="auto" w:fill="auto"/>
          <w:lang w:eastAsia="ar-SA"/>
        </w:rPr>
      </w:pPr>
      <w:r w:rsidRPr="002427CE">
        <w:rPr>
          <w:rFonts w:eastAsia="Times New Roman"/>
          <w:color w:val="auto"/>
          <w:sz w:val="22"/>
          <w:szCs w:val="22"/>
          <w:shd w:val="clear" w:color="auto" w:fill="FFFFFF"/>
          <w:lang w:eastAsia="ar-SA"/>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BD09AB" w:rsidRPr="002427CE" w:rsidRDefault="00BD09AB" w:rsidP="002427CE">
      <w:pPr>
        <w:suppressAutoHyphens/>
        <w:ind w:firstLine="567"/>
        <w:rPr>
          <w:rFonts w:eastAsia="Times New Roman"/>
          <w:color w:val="auto"/>
          <w:sz w:val="22"/>
          <w:szCs w:val="22"/>
          <w:shd w:val="clear" w:color="auto" w:fill="auto"/>
          <w:lang w:eastAsia="ar-SA"/>
        </w:rPr>
      </w:pPr>
      <w:r w:rsidRPr="002427CE">
        <w:rPr>
          <w:rFonts w:eastAsia="Times New Roman"/>
          <w:color w:val="auto"/>
          <w:sz w:val="22"/>
          <w:szCs w:val="22"/>
          <w:shd w:val="clear" w:color="auto" w:fill="auto"/>
          <w:lang w:eastAsia="ar-SA"/>
        </w:rPr>
        <w:t>2.1. Товар поставляется в заводской упаковке. Упаковка товара должна обеспечить сохранность товара при его транспортировке и хранении.</w:t>
      </w:r>
    </w:p>
    <w:p w:rsidR="00BD09AB" w:rsidRPr="002427CE" w:rsidRDefault="00BD09AB" w:rsidP="002427CE">
      <w:pPr>
        <w:suppressAutoHyphens/>
        <w:ind w:firstLine="567"/>
        <w:rPr>
          <w:rFonts w:eastAsia="Times New Roman"/>
          <w:color w:val="auto"/>
          <w:sz w:val="22"/>
          <w:szCs w:val="22"/>
          <w:shd w:val="clear" w:color="auto" w:fill="auto"/>
          <w:lang w:eastAsia="ar-SA"/>
        </w:rPr>
      </w:pPr>
      <w:r w:rsidRPr="002427CE">
        <w:rPr>
          <w:rFonts w:eastAsia="Times New Roman"/>
          <w:color w:val="auto"/>
          <w:sz w:val="22"/>
          <w:szCs w:val="22"/>
          <w:shd w:val="clear" w:color="auto" w:fill="auto"/>
          <w:lang w:eastAsia="ar-SA"/>
        </w:rPr>
        <w:t>2.2.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BD09AB" w:rsidRPr="002427CE" w:rsidRDefault="00BD09AB" w:rsidP="002427CE">
      <w:pPr>
        <w:suppressAutoHyphens/>
        <w:ind w:firstLine="567"/>
        <w:rPr>
          <w:rFonts w:eastAsia="Times New Roman"/>
          <w:color w:val="auto"/>
          <w:sz w:val="22"/>
          <w:szCs w:val="22"/>
          <w:shd w:val="clear" w:color="auto" w:fill="auto"/>
          <w:lang w:eastAsia="ar-SA"/>
        </w:rPr>
      </w:pPr>
      <w:r w:rsidRPr="002427CE">
        <w:rPr>
          <w:rFonts w:eastAsia="Times New Roman"/>
          <w:color w:val="auto"/>
          <w:sz w:val="22"/>
          <w:szCs w:val="22"/>
          <w:shd w:val="clear" w:color="auto" w:fill="auto"/>
          <w:lang w:eastAsia="ar-SA"/>
        </w:rPr>
        <w:t>2.3. Товар должен быть новым, не бывшим в употреблении, не восстановленным, не иметь дефектов, срок изготовления не ранее 2023г.</w:t>
      </w:r>
    </w:p>
    <w:p w:rsidR="002427CE" w:rsidRDefault="00BD09AB" w:rsidP="002427CE">
      <w:pPr>
        <w:suppressAutoHyphens/>
        <w:ind w:firstLine="567"/>
        <w:rPr>
          <w:rFonts w:eastAsia="Times New Roman"/>
          <w:color w:val="auto"/>
          <w:sz w:val="22"/>
          <w:szCs w:val="22"/>
          <w:shd w:val="clear" w:color="auto" w:fill="auto"/>
          <w:lang w:eastAsia="ar-SA"/>
        </w:rPr>
      </w:pPr>
      <w:r w:rsidRPr="002427CE">
        <w:rPr>
          <w:rFonts w:eastAsia="Times New Roman"/>
          <w:color w:val="auto"/>
          <w:sz w:val="22"/>
          <w:szCs w:val="22"/>
          <w:shd w:val="clear" w:color="auto" w:fill="auto"/>
          <w:lang w:eastAsia="ar-SA"/>
        </w:rPr>
        <w:t>2.4.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гарантии, установленного производителем данного товара.</w:t>
      </w:r>
    </w:p>
    <w:p w:rsidR="00BD09AB" w:rsidRPr="002427CE" w:rsidRDefault="00BD09AB" w:rsidP="002427CE">
      <w:pPr>
        <w:suppressAutoHyphens/>
        <w:ind w:firstLine="567"/>
        <w:rPr>
          <w:rFonts w:eastAsia="Times New Roman"/>
          <w:color w:val="auto"/>
          <w:sz w:val="22"/>
          <w:szCs w:val="22"/>
          <w:shd w:val="clear" w:color="auto" w:fill="auto"/>
          <w:lang w:eastAsia="ar-SA"/>
        </w:rPr>
      </w:pPr>
      <w:r w:rsidRPr="00BD09AB">
        <w:rPr>
          <w:rFonts w:eastAsia="Times New Roman"/>
          <w:b/>
          <w:color w:val="auto"/>
          <w:sz w:val="22"/>
          <w:szCs w:val="22"/>
          <w:shd w:val="clear" w:color="auto" w:fill="auto"/>
          <w:lang w:eastAsia="ar-SA"/>
        </w:rPr>
        <w:t>3. Место доставки:</w:t>
      </w:r>
      <w:r w:rsidRPr="00BD09AB">
        <w:rPr>
          <w:rFonts w:eastAsia="Times New Roman"/>
          <w:color w:val="auto"/>
          <w:sz w:val="22"/>
          <w:szCs w:val="22"/>
          <w:shd w:val="clear" w:color="auto" w:fill="auto"/>
          <w:lang w:eastAsia="ar-SA"/>
        </w:rPr>
        <w:t xml:space="preserve"> 424039, Республика Марий Эл, г. Йошкар-Ола, ул. Луначарского, д.41.</w:t>
      </w:r>
    </w:p>
    <w:p w:rsidR="00BD09AB" w:rsidRDefault="00BD09AB" w:rsidP="009E2206">
      <w:pPr>
        <w:keepNext/>
        <w:keepLines/>
        <w:widowControl w:val="0"/>
        <w:ind w:firstLine="709"/>
        <w:jc w:val="center"/>
        <w:rPr>
          <w:rFonts w:eastAsia="Calibri"/>
          <w:b/>
          <w:color w:val="auto"/>
          <w:shd w:val="clear" w:color="auto" w:fill="auto"/>
          <w:lang w:eastAsia="en-US"/>
        </w:rPr>
      </w:pPr>
    </w:p>
    <w:p w:rsidR="00BD09AB" w:rsidRDefault="00BD09AB" w:rsidP="009E2206">
      <w:pPr>
        <w:keepNext/>
        <w:keepLines/>
        <w:widowControl w:val="0"/>
        <w:ind w:firstLine="709"/>
        <w:jc w:val="center"/>
        <w:rPr>
          <w:rFonts w:eastAsia="Calibri"/>
          <w:b/>
          <w:color w:val="auto"/>
          <w:shd w:val="clear" w:color="auto" w:fill="auto"/>
          <w:lang w:eastAsia="en-US"/>
        </w:rPr>
      </w:pPr>
    </w:p>
    <w:p w:rsidR="00BD09AB" w:rsidRDefault="00BD09AB" w:rsidP="009E2206">
      <w:pPr>
        <w:keepNext/>
        <w:keepLines/>
        <w:widowControl w:val="0"/>
        <w:ind w:firstLine="709"/>
        <w:jc w:val="center"/>
        <w:rPr>
          <w:rFonts w:eastAsia="Calibri"/>
          <w:b/>
          <w:color w:val="auto"/>
          <w:shd w:val="clear" w:color="auto" w:fill="auto"/>
          <w:lang w:eastAsia="en-US"/>
        </w:rPr>
      </w:pPr>
    </w:p>
    <w:p w:rsidR="00BD09AB" w:rsidRDefault="00BD09AB" w:rsidP="009E2206">
      <w:pPr>
        <w:keepNext/>
        <w:keepLines/>
        <w:widowControl w:val="0"/>
        <w:ind w:firstLine="709"/>
        <w:jc w:val="center"/>
        <w:rPr>
          <w:rFonts w:eastAsia="Calibri"/>
          <w:b/>
          <w:color w:val="auto"/>
          <w:shd w:val="clear" w:color="auto" w:fill="auto"/>
          <w:lang w:eastAsia="en-US"/>
        </w:rPr>
      </w:pPr>
    </w:p>
    <w:p w:rsidR="00E17257" w:rsidRDefault="00E17257" w:rsidP="009E2206">
      <w:pPr>
        <w:keepNext/>
        <w:keepLines/>
        <w:widowControl w:val="0"/>
        <w:ind w:firstLine="709"/>
        <w:jc w:val="center"/>
        <w:rPr>
          <w:rFonts w:eastAsia="Calibri"/>
          <w:b/>
          <w:color w:val="auto"/>
          <w:shd w:val="clear" w:color="auto" w:fill="auto"/>
          <w:lang w:eastAsia="en-US"/>
        </w:rPr>
      </w:pPr>
    </w:p>
    <w:p w:rsidR="00E17257" w:rsidRPr="00AD35E6" w:rsidRDefault="00E17257" w:rsidP="009E2206">
      <w:pPr>
        <w:keepNext/>
        <w:keepLines/>
        <w:widowControl w:val="0"/>
        <w:ind w:firstLine="709"/>
        <w:jc w:val="center"/>
        <w:rPr>
          <w:rFonts w:eastAsia="Calibri"/>
          <w:b/>
          <w:color w:val="auto"/>
          <w:shd w:val="clear" w:color="auto" w:fill="auto"/>
          <w:lang w:eastAsia="en-US"/>
        </w:rPr>
      </w:pPr>
    </w:p>
    <w:p w:rsidR="006B344B" w:rsidRDefault="006B344B"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2427CE" w:rsidRDefault="002427CE" w:rsidP="00881E89">
      <w:pPr>
        <w:jc w:val="center"/>
        <w:rPr>
          <w:rFonts w:eastAsia="Calibri"/>
          <w:b/>
          <w:color w:val="auto"/>
          <w:shd w:val="clear" w:color="auto" w:fill="auto"/>
          <w:lang w:eastAsia="en-US"/>
        </w:rPr>
      </w:pPr>
    </w:p>
    <w:p w:rsidR="002427CE" w:rsidRPr="002427CE" w:rsidRDefault="002427CE" w:rsidP="002427CE">
      <w:pPr>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Договор № _______</w:t>
      </w:r>
    </w:p>
    <w:p w:rsidR="002427CE" w:rsidRPr="002427CE" w:rsidRDefault="002427CE" w:rsidP="002427CE">
      <w:pPr>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на поставку агрегата электронасосного одновинтового</w:t>
      </w:r>
    </w:p>
    <w:p w:rsidR="002427CE" w:rsidRPr="002427CE" w:rsidRDefault="002427CE" w:rsidP="002427CE">
      <w:pPr>
        <w:ind w:firstLine="709"/>
        <w:jc w:val="center"/>
        <w:rPr>
          <w:rFonts w:eastAsia="Times New Roman"/>
          <w:b/>
          <w:color w:val="auto"/>
          <w:sz w:val="22"/>
          <w:szCs w:val="22"/>
          <w:shd w:val="clear" w:color="auto" w:fill="auto"/>
        </w:rPr>
      </w:pPr>
    </w:p>
    <w:p w:rsidR="002427CE" w:rsidRPr="002427CE" w:rsidRDefault="002427CE" w:rsidP="002427CE">
      <w:pPr>
        <w:ind w:firstLine="709"/>
        <w:jc w:val="left"/>
        <w:rPr>
          <w:rFonts w:eastAsia="Times New Roman"/>
          <w:color w:val="auto"/>
          <w:sz w:val="22"/>
          <w:szCs w:val="22"/>
          <w:shd w:val="clear" w:color="auto" w:fill="auto"/>
        </w:rPr>
      </w:pPr>
      <w:r w:rsidRPr="002427CE">
        <w:rPr>
          <w:rFonts w:eastAsia="Times New Roman"/>
          <w:color w:val="auto"/>
          <w:sz w:val="22"/>
          <w:szCs w:val="22"/>
          <w:shd w:val="clear" w:color="auto" w:fill="auto"/>
        </w:rPr>
        <w:t>г. Йошкар-Ола                                                                                                           «____»  ________ 2023 г.</w:t>
      </w:r>
    </w:p>
    <w:p w:rsidR="002427CE" w:rsidRPr="002427CE" w:rsidRDefault="002427CE" w:rsidP="002427CE">
      <w:pPr>
        <w:rPr>
          <w:rFonts w:eastAsia="Times New Roman"/>
          <w:color w:val="4F81BD"/>
          <w:sz w:val="22"/>
          <w:szCs w:val="22"/>
          <w:shd w:val="clear" w:color="auto" w:fill="auto"/>
        </w:rPr>
      </w:pPr>
    </w:p>
    <w:p w:rsidR="002427CE" w:rsidRPr="002427CE" w:rsidRDefault="002427CE" w:rsidP="002427CE">
      <w:pPr>
        <w:keepNext/>
        <w:keepLines/>
        <w:suppressAutoHyphens/>
        <w:ind w:firstLine="709"/>
        <w:rPr>
          <w:rFonts w:eastAsia="Calibri"/>
          <w:bCs/>
          <w:color w:val="000000"/>
          <w:sz w:val="22"/>
          <w:szCs w:val="22"/>
          <w:shd w:val="clear" w:color="auto" w:fill="auto"/>
          <w:lang w:eastAsia="zh-CN"/>
        </w:rPr>
      </w:pPr>
      <w:r w:rsidRPr="002427C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p>
    <w:p w:rsidR="002427CE" w:rsidRPr="002427CE" w:rsidRDefault="002427CE" w:rsidP="002427CE">
      <w:pPr>
        <w:widowControl w:val="0"/>
        <w:autoSpaceDE w:val="0"/>
        <w:autoSpaceDN w:val="0"/>
        <w:adjustRightInd w:val="0"/>
        <w:ind w:left="709"/>
        <w:jc w:val="center"/>
        <w:rPr>
          <w:rFonts w:eastAsia="Times New Roman"/>
          <w:b/>
          <w:bCs/>
          <w:color w:val="auto"/>
          <w:sz w:val="22"/>
          <w:szCs w:val="22"/>
          <w:shd w:val="clear" w:color="auto" w:fill="auto"/>
        </w:rPr>
      </w:pPr>
      <w:r w:rsidRPr="002427CE">
        <w:rPr>
          <w:rFonts w:eastAsia="Times New Roman"/>
          <w:b/>
          <w:bCs/>
          <w:color w:val="auto"/>
          <w:sz w:val="22"/>
          <w:szCs w:val="22"/>
          <w:shd w:val="clear" w:color="auto" w:fill="auto"/>
        </w:rPr>
        <w:t>1. ПРЕДМЕТ ДОГОВОРА</w:t>
      </w:r>
    </w:p>
    <w:p w:rsidR="002427CE" w:rsidRPr="002427CE" w:rsidRDefault="002427CE" w:rsidP="002427CE">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Поставщик обязуется осуществить поставку агрегата электронасосного одновинтового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1.2. Поставляемый Товар должен быть новым, не бывшим в употреблении, не восстановленным, не иметь дефектов, срок изготовления не ранее 2023г..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поставляемого товара.</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 Товар поставляется в заводской упаковке. Упаковка должна обеспечить сохранность товара при его транспортировке и хранении.</w:t>
      </w:r>
    </w:p>
    <w:p w:rsidR="002427CE" w:rsidRPr="002427CE" w:rsidRDefault="002427CE" w:rsidP="002427C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2427CE" w:rsidRPr="002427CE" w:rsidRDefault="002427CE" w:rsidP="002427CE">
      <w:pPr>
        <w:ind w:firstLine="709"/>
        <w:rPr>
          <w:rFonts w:eastAsia="Times New Roman"/>
          <w:color w:val="auto"/>
          <w:shd w:val="clear" w:color="auto" w:fill="auto"/>
        </w:rPr>
      </w:pPr>
      <w:r w:rsidRPr="002427CE">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2427CE" w:rsidRPr="002427CE" w:rsidRDefault="002427CE" w:rsidP="002427CE">
      <w:pPr>
        <w:autoSpaceDE w:val="0"/>
        <w:autoSpaceDN w:val="0"/>
        <w:adjustRightInd w:val="0"/>
        <w:ind w:left="709"/>
        <w:jc w:val="center"/>
        <w:rPr>
          <w:rFonts w:eastAsia="Times New Roman"/>
          <w:b/>
          <w:color w:val="auto"/>
          <w:sz w:val="22"/>
          <w:szCs w:val="22"/>
          <w:shd w:val="clear" w:color="auto" w:fill="auto"/>
        </w:rPr>
      </w:pPr>
    </w:p>
    <w:p w:rsidR="002427CE" w:rsidRPr="002427CE" w:rsidRDefault="002427CE" w:rsidP="002427CE">
      <w:pPr>
        <w:autoSpaceDE w:val="0"/>
        <w:autoSpaceDN w:val="0"/>
        <w:adjustRightInd w:val="0"/>
        <w:ind w:left="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2. ЦЕНА ДОГОВОРА</w:t>
      </w:r>
    </w:p>
    <w:p w:rsidR="002427CE" w:rsidRPr="002427CE" w:rsidRDefault="002427CE" w:rsidP="002427CE">
      <w:pPr>
        <w:tabs>
          <w:tab w:val="left" w:pos="709"/>
        </w:tabs>
        <w:ind w:firstLine="709"/>
        <w:rPr>
          <w:rFonts w:eastAsia="Times New Roman"/>
          <w:i/>
          <w:iCs/>
          <w:color w:val="000000"/>
          <w:sz w:val="22"/>
          <w:szCs w:val="22"/>
          <w:shd w:val="clear" w:color="auto" w:fill="auto"/>
        </w:rPr>
      </w:pPr>
      <w:r w:rsidRPr="002427CE">
        <w:rPr>
          <w:rFonts w:eastAsia="Times New Roman"/>
          <w:color w:val="auto"/>
          <w:sz w:val="22"/>
          <w:szCs w:val="22"/>
          <w:shd w:val="clear" w:color="auto" w:fill="auto"/>
        </w:rPr>
        <w:t xml:space="preserve">2.1. </w:t>
      </w:r>
      <w:r w:rsidRPr="002427CE">
        <w:rPr>
          <w:rFonts w:eastAsia="Times New Roman"/>
          <w:color w:val="auto"/>
          <w:sz w:val="22"/>
          <w:szCs w:val="22"/>
          <w:shd w:val="clear" w:color="auto" w:fill="auto"/>
          <w:lang w:eastAsia="en-US" w:bidi="en-US"/>
        </w:rPr>
        <w:t>Цена Договора составляет _______________ руб.</w:t>
      </w:r>
      <w:r w:rsidRPr="002427CE">
        <w:rPr>
          <w:rFonts w:eastAsia="Times New Roman"/>
          <w:color w:val="000000"/>
          <w:sz w:val="22"/>
          <w:szCs w:val="22"/>
          <w:shd w:val="clear" w:color="auto" w:fill="auto"/>
        </w:rPr>
        <w:t xml:space="preserve"> в том числе НДС 20 % ____________ (______________) рублей _____________копеек </w:t>
      </w:r>
      <w:r w:rsidRPr="002427CE">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2427CE" w:rsidRPr="002427CE" w:rsidRDefault="002427CE" w:rsidP="002427CE">
      <w:pPr>
        <w:widowControl w:val="0"/>
        <w:tabs>
          <w:tab w:val="left" w:pos="709"/>
        </w:tabs>
        <w:ind w:firstLine="709"/>
        <w:rPr>
          <w:rFonts w:eastAsia="Times New Roman"/>
          <w:snapToGrid w:val="0"/>
          <w:color w:val="auto"/>
          <w:sz w:val="22"/>
          <w:szCs w:val="22"/>
          <w:shd w:val="clear" w:color="auto" w:fill="auto"/>
        </w:rPr>
      </w:pPr>
      <w:r w:rsidRPr="002427C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2.3. Источник финансирования Договора – собственные средства МУП «Водоканал».</w:t>
      </w:r>
    </w:p>
    <w:p w:rsidR="002427CE" w:rsidRPr="002427CE" w:rsidRDefault="002427CE" w:rsidP="002427CE">
      <w:pPr>
        <w:tabs>
          <w:tab w:val="left" w:pos="720"/>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2.4. </w:t>
      </w:r>
      <w:r w:rsidRPr="002427CE">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w:t>
      </w:r>
      <w:r w:rsidRPr="002427CE">
        <w:rPr>
          <w:rFonts w:eastAsia="Times New Roman"/>
          <w:color w:val="auto"/>
          <w:sz w:val="22"/>
          <w:szCs w:val="22"/>
          <w:shd w:val="clear" w:color="auto" w:fill="auto"/>
        </w:rPr>
        <w:t xml:space="preserve">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 указанного в п. 5.3 настоящего Договора.</w:t>
      </w:r>
    </w:p>
    <w:p w:rsidR="002427CE" w:rsidRPr="002427CE" w:rsidRDefault="002427CE" w:rsidP="002427CE">
      <w:pPr>
        <w:ind w:firstLine="709"/>
        <w:rPr>
          <w:rFonts w:eastAsia="Times New Roman"/>
          <w:bCs/>
          <w:color w:val="auto"/>
          <w:sz w:val="22"/>
          <w:szCs w:val="22"/>
          <w:shd w:val="clear" w:color="auto" w:fill="auto"/>
        </w:rPr>
      </w:pPr>
      <w:r w:rsidRPr="002427CE">
        <w:rPr>
          <w:rFonts w:eastAsia="Times New Roman"/>
          <w:color w:val="auto"/>
          <w:sz w:val="22"/>
          <w:szCs w:val="22"/>
          <w:shd w:val="clear" w:color="auto" w:fill="auto"/>
        </w:rPr>
        <w:t xml:space="preserve">2.5. </w:t>
      </w:r>
      <w:r w:rsidRPr="002427C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2427CE" w:rsidRPr="002427CE" w:rsidRDefault="002427CE" w:rsidP="002427CE">
      <w:pPr>
        <w:autoSpaceDE w:val="0"/>
        <w:autoSpaceDN w:val="0"/>
        <w:adjustRightInd w:val="0"/>
        <w:ind w:firstLine="709"/>
        <w:rPr>
          <w:rFonts w:eastAsia="Calibri"/>
          <w:color w:val="auto"/>
          <w:sz w:val="22"/>
          <w:szCs w:val="22"/>
          <w:shd w:val="clear" w:color="auto" w:fill="auto"/>
          <w:lang w:eastAsia="en-US"/>
        </w:rPr>
      </w:pPr>
      <w:r w:rsidRPr="002427CE">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2427CE">
        <w:rPr>
          <w:rFonts w:eastAsia="Calibri"/>
          <w:color w:val="auto"/>
          <w:sz w:val="22"/>
          <w:szCs w:val="22"/>
          <w:shd w:val="clear" w:color="auto" w:fill="auto"/>
          <w:lang w:eastAsia="en-US"/>
        </w:rPr>
        <w:t>, качества поставляемого Товара и иных условий Договора.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2427CE" w:rsidRPr="002427CE" w:rsidRDefault="002427CE" w:rsidP="002427CE">
      <w:pPr>
        <w:autoSpaceDE w:val="0"/>
        <w:autoSpaceDN w:val="0"/>
        <w:adjustRightInd w:val="0"/>
        <w:ind w:firstLine="709"/>
        <w:rPr>
          <w:rFonts w:eastAsia="Calibri"/>
          <w:color w:val="auto"/>
          <w:sz w:val="22"/>
          <w:szCs w:val="22"/>
          <w:shd w:val="clear" w:color="auto" w:fill="auto"/>
          <w:lang w:eastAsia="en-US"/>
        </w:rPr>
      </w:pPr>
      <w:r w:rsidRPr="002427C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2427CE">
        <w:rPr>
          <w:rFonts w:eastAsia="Calibri"/>
          <w:color w:val="auto"/>
          <w:sz w:val="22"/>
          <w:szCs w:val="22"/>
          <w:shd w:val="clear" w:color="auto" w:fill="auto"/>
          <w:lang w:eastAsia="en-US"/>
        </w:rPr>
        <w:t xml:space="preserve">из установленной в Договоре цены единицы товара, </w:t>
      </w:r>
      <w:r w:rsidRPr="002427C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2427CE" w:rsidRPr="002427CE" w:rsidRDefault="002427CE" w:rsidP="002427CE">
      <w:pPr>
        <w:tabs>
          <w:tab w:val="left" w:pos="720"/>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2427CE" w:rsidRPr="002427CE" w:rsidRDefault="002427CE" w:rsidP="002427CE">
      <w:pPr>
        <w:tabs>
          <w:tab w:val="left" w:pos="720"/>
        </w:tabs>
        <w:ind w:firstLine="720"/>
        <w:rPr>
          <w:rFonts w:eastAsia="Times New Roman"/>
          <w:color w:val="auto"/>
          <w:sz w:val="22"/>
          <w:szCs w:val="22"/>
          <w:shd w:val="clear" w:color="auto" w:fill="auto"/>
        </w:rPr>
      </w:pPr>
    </w:p>
    <w:p w:rsidR="002427CE" w:rsidRPr="002427CE" w:rsidRDefault="002427CE" w:rsidP="002427CE">
      <w:pPr>
        <w:widowControl w:val="0"/>
        <w:tabs>
          <w:tab w:val="left" w:pos="709"/>
        </w:tabs>
        <w:suppressAutoHyphens/>
        <w:ind w:firstLine="709"/>
        <w:jc w:val="center"/>
        <w:rPr>
          <w:rFonts w:eastAsia="Arial"/>
          <w:b/>
          <w:color w:val="auto"/>
          <w:sz w:val="22"/>
          <w:szCs w:val="22"/>
          <w:shd w:val="clear" w:color="auto" w:fill="auto"/>
          <w:lang w:eastAsia="ar-SA"/>
        </w:rPr>
      </w:pPr>
      <w:r w:rsidRPr="002427CE">
        <w:rPr>
          <w:rFonts w:eastAsia="Arial"/>
          <w:b/>
          <w:color w:val="auto"/>
          <w:sz w:val="22"/>
          <w:szCs w:val="22"/>
          <w:shd w:val="clear" w:color="auto" w:fill="auto"/>
          <w:lang w:eastAsia="ar-SA"/>
        </w:rPr>
        <w:t>3. ПОРЯДОК РАСЧЕТОВ</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2427CE" w:rsidRPr="002427CE" w:rsidRDefault="002427CE" w:rsidP="002427CE">
      <w:pPr>
        <w:ind w:firstLine="709"/>
        <w:rPr>
          <w:rFonts w:eastAsia="Times New Roman"/>
          <w:b/>
          <w:color w:val="auto"/>
          <w:sz w:val="22"/>
          <w:shd w:val="clear" w:color="auto" w:fill="auto"/>
        </w:rPr>
      </w:pPr>
    </w:p>
    <w:p w:rsidR="002427CE" w:rsidRPr="002427CE" w:rsidRDefault="002427CE" w:rsidP="002427CE">
      <w:pPr>
        <w:tabs>
          <w:tab w:val="left" w:pos="709"/>
          <w:tab w:val="left" w:pos="1134"/>
        </w:tabs>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4. ПРАВА И ОБЯЗАННОСТИ СТОРОН</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b/>
          <w:color w:val="auto"/>
          <w:sz w:val="22"/>
          <w:szCs w:val="22"/>
          <w:shd w:val="clear" w:color="auto" w:fill="auto"/>
        </w:rPr>
        <w:t>4.1.</w:t>
      </w:r>
      <w:r w:rsidRPr="002427CE">
        <w:rPr>
          <w:rFonts w:eastAsia="Times New Roman"/>
          <w:color w:val="auto"/>
          <w:sz w:val="22"/>
          <w:szCs w:val="22"/>
          <w:shd w:val="clear" w:color="auto" w:fill="auto"/>
        </w:rPr>
        <w:t xml:space="preserve"> З</w:t>
      </w:r>
      <w:r w:rsidRPr="002427CE">
        <w:rPr>
          <w:rFonts w:eastAsia="Times New Roman"/>
          <w:b/>
          <w:color w:val="auto"/>
          <w:sz w:val="22"/>
          <w:szCs w:val="22"/>
          <w:shd w:val="clear" w:color="auto" w:fill="auto"/>
        </w:rPr>
        <w:t>аказчик вправе</w:t>
      </w:r>
      <w:r w:rsidRPr="002427CE">
        <w:rPr>
          <w:rFonts w:eastAsia="Times New Roman"/>
          <w:color w:val="auto"/>
          <w:sz w:val="22"/>
          <w:szCs w:val="22"/>
          <w:shd w:val="clear" w:color="auto" w:fill="auto"/>
        </w:rPr>
        <w:t>:</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2427CE" w:rsidRPr="002427CE" w:rsidRDefault="002427CE" w:rsidP="002427CE">
      <w:pPr>
        <w:widowControl w:val="0"/>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2427CE" w:rsidRPr="002427CE" w:rsidRDefault="002427CE" w:rsidP="002427CE">
      <w:pPr>
        <w:widowControl w:val="0"/>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4.1.6. Требовать возмещения убытков, причиненных по вине Поставщика.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b/>
          <w:color w:val="auto"/>
          <w:sz w:val="22"/>
          <w:szCs w:val="22"/>
          <w:shd w:val="clear" w:color="auto" w:fill="auto"/>
        </w:rPr>
        <w:t>4.2. Заказчик обязан</w:t>
      </w:r>
      <w:r w:rsidRPr="002427CE">
        <w:rPr>
          <w:rFonts w:eastAsia="Times New Roman"/>
          <w:color w:val="auto"/>
          <w:sz w:val="22"/>
          <w:szCs w:val="22"/>
          <w:shd w:val="clear" w:color="auto" w:fill="auto"/>
        </w:rPr>
        <w:t>:</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b/>
          <w:color w:val="auto"/>
          <w:sz w:val="22"/>
          <w:szCs w:val="22"/>
          <w:shd w:val="clear" w:color="auto" w:fill="auto"/>
        </w:rPr>
        <w:t>4.3. Поставщик вправе</w:t>
      </w:r>
      <w:r w:rsidRPr="002427CE">
        <w:rPr>
          <w:rFonts w:eastAsia="Times New Roman"/>
          <w:color w:val="auto"/>
          <w:sz w:val="22"/>
          <w:szCs w:val="22"/>
          <w:shd w:val="clear" w:color="auto" w:fill="auto"/>
        </w:rPr>
        <w:t>:</w:t>
      </w:r>
    </w:p>
    <w:p w:rsidR="002427CE" w:rsidRPr="002427CE" w:rsidRDefault="002427CE" w:rsidP="002427CE">
      <w:pPr>
        <w:widowControl w:val="0"/>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4.3.1. Требовать своевременной оплаты поставленного Товара.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b/>
          <w:color w:val="auto"/>
          <w:sz w:val="22"/>
          <w:szCs w:val="22"/>
          <w:shd w:val="clear" w:color="auto" w:fill="auto"/>
        </w:rPr>
        <w:t>4.4. Поставщик обязан</w:t>
      </w:r>
      <w:r w:rsidRPr="002427CE">
        <w:rPr>
          <w:rFonts w:eastAsia="Times New Roman"/>
          <w:color w:val="auto"/>
          <w:sz w:val="22"/>
          <w:szCs w:val="22"/>
          <w:shd w:val="clear" w:color="auto" w:fill="auto"/>
        </w:rPr>
        <w:t>:</w:t>
      </w:r>
    </w:p>
    <w:p w:rsidR="002427CE" w:rsidRPr="002427CE" w:rsidRDefault="002427CE" w:rsidP="002427CE">
      <w:pPr>
        <w:tabs>
          <w:tab w:val="left" w:pos="630"/>
          <w:tab w:val="left" w:pos="709"/>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2427CE">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2427CE" w:rsidRPr="002427CE" w:rsidRDefault="002427CE" w:rsidP="002427CE">
      <w:pPr>
        <w:tabs>
          <w:tab w:val="left" w:pos="709"/>
        </w:tabs>
        <w:autoSpaceDE w:val="0"/>
        <w:autoSpaceDN w:val="0"/>
        <w:adjustRightInd w:val="0"/>
        <w:ind w:firstLine="709"/>
        <w:rPr>
          <w:rFonts w:eastAsia="Times New Roman"/>
          <w:b/>
          <w:color w:val="auto"/>
          <w:sz w:val="22"/>
          <w:szCs w:val="22"/>
          <w:shd w:val="clear" w:color="auto" w:fill="auto"/>
        </w:rPr>
      </w:pPr>
      <w:r w:rsidRPr="002427C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4.4.4. Гарантировать качество Товара.</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4.4.6.</w:t>
      </w:r>
      <w:r w:rsidRPr="002427C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2427CE" w:rsidRPr="002427CE" w:rsidRDefault="002427CE" w:rsidP="002427CE">
      <w:pPr>
        <w:autoSpaceDE w:val="0"/>
        <w:autoSpaceDN w:val="0"/>
        <w:adjustRightInd w:val="0"/>
        <w:ind w:firstLine="709"/>
        <w:rPr>
          <w:rFonts w:eastAsia="Times New Roman"/>
          <w:b/>
          <w:color w:val="auto"/>
          <w:sz w:val="22"/>
          <w:szCs w:val="22"/>
          <w:shd w:val="clear" w:color="auto" w:fill="auto"/>
        </w:rPr>
      </w:pPr>
    </w:p>
    <w:p w:rsidR="002427CE" w:rsidRPr="002427CE" w:rsidRDefault="002427CE" w:rsidP="002427CE">
      <w:pPr>
        <w:shd w:val="clear" w:color="auto" w:fill="FFFFFF"/>
        <w:tabs>
          <w:tab w:val="left" w:pos="709"/>
        </w:tabs>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5. СРОК, МЕСТО И УСЛОВИЯ ПОСТАВКИ</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5.1. Срок поставки Товара: поставка Товара осуществляется в течение 30 (Тридцати) рабочих дней с момента заключения Договора.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5.2. По соглашению сторон срок действия договора может быть продлен.</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Адрес склада: РМЭ, г. Йошкар-Ола, ул. Луначарского, д. 41 (далее – место поставки).</w:t>
      </w:r>
    </w:p>
    <w:p w:rsidR="002427CE" w:rsidRPr="002427CE" w:rsidRDefault="002427CE" w:rsidP="002427CE">
      <w:pPr>
        <w:suppressAutoHyphens/>
        <w:ind w:firstLine="709"/>
        <w:rPr>
          <w:rFonts w:eastAsia="Times New Roman"/>
          <w:color w:val="000000"/>
          <w:sz w:val="22"/>
          <w:szCs w:val="22"/>
          <w:shd w:val="clear" w:color="auto" w:fill="auto"/>
          <w:lang w:eastAsia="ar-SA"/>
        </w:rPr>
      </w:pPr>
      <w:r w:rsidRPr="002427CE">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п.5.3 настоящего Договора </w:t>
      </w:r>
      <w:r w:rsidRPr="002427CE">
        <w:rPr>
          <w:rFonts w:eastAsia="Times New Roman"/>
          <w:color w:val="000000"/>
          <w:sz w:val="22"/>
          <w:szCs w:val="22"/>
          <w:shd w:val="clear" w:color="auto" w:fill="auto"/>
          <w:lang w:eastAsia="ar-SA"/>
        </w:rPr>
        <w:t xml:space="preserve">(в рабочие дни с 8.00 до 16.00 часов по московскому времени). </w:t>
      </w:r>
    </w:p>
    <w:p w:rsidR="002427CE" w:rsidRPr="002427CE" w:rsidRDefault="002427CE" w:rsidP="002427CE">
      <w:pPr>
        <w:suppressAutoHyphens/>
        <w:ind w:firstLine="709"/>
        <w:rPr>
          <w:rFonts w:eastAsia="Times New Roman"/>
          <w:color w:val="000000"/>
          <w:sz w:val="22"/>
          <w:szCs w:val="22"/>
          <w:shd w:val="clear" w:color="auto" w:fill="auto"/>
          <w:lang w:eastAsia="ar-SA"/>
        </w:rPr>
      </w:pPr>
    </w:p>
    <w:p w:rsidR="002427CE" w:rsidRPr="002427CE" w:rsidRDefault="002427CE" w:rsidP="002427CE">
      <w:pPr>
        <w:tabs>
          <w:tab w:val="left" w:pos="709"/>
        </w:tabs>
        <w:ind w:firstLine="709"/>
        <w:jc w:val="center"/>
        <w:rPr>
          <w:rFonts w:eastAsia="Times New Roman"/>
          <w:color w:val="auto"/>
          <w:sz w:val="22"/>
          <w:szCs w:val="22"/>
          <w:shd w:val="clear" w:color="auto" w:fill="auto"/>
        </w:rPr>
      </w:pPr>
      <w:r w:rsidRPr="002427CE">
        <w:rPr>
          <w:rFonts w:eastAsia="Times New Roman"/>
          <w:b/>
          <w:color w:val="auto"/>
          <w:sz w:val="22"/>
          <w:szCs w:val="22"/>
          <w:shd w:val="clear" w:color="auto" w:fill="auto"/>
        </w:rPr>
        <w:t xml:space="preserve">6. ПОРЯДОК СДАЧИ-ПРИЕМКИ ТОВАРА </w:t>
      </w:r>
      <w:r w:rsidRPr="002427CE">
        <w:rPr>
          <w:rFonts w:eastAsia="Times New Roman"/>
          <w:b/>
          <w:color w:val="auto"/>
          <w:sz w:val="22"/>
          <w:szCs w:val="22"/>
          <w:shd w:val="clear" w:color="auto" w:fill="auto"/>
        </w:rPr>
        <w:tab/>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6.1. П</w:t>
      </w:r>
      <w:r w:rsidRPr="002427CE">
        <w:rPr>
          <w:rFonts w:eastAsia="Arial"/>
          <w:color w:val="auto"/>
          <w:sz w:val="22"/>
          <w:szCs w:val="22"/>
          <w:shd w:val="clear" w:color="auto" w:fill="auto"/>
        </w:rPr>
        <w:t>риемка выполненных обязательств</w:t>
      </w:r>
      <w:r w:rsidRPr="002427CE">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2427CE" w:rsidRPr="002427CE" w:rsidRDefault="002427CE" w:rsidP="002427CE">
      <w:pPr>
        <w:tabs>
          <w:tab w:val="left" w:pos="630"/>
          <w:tab w:val="left" w:pos="709"/>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2427CE" w:rsidRPr="002427CE" w:rsidRDefault="002427CE" w:rsidP="002427CE">
      <w:pPr>
        <w:autoSpaceDE w:val="0"/>
        <w:autoSpaceDN w:val="0"/>
        <w:adjustRightInd w:val="0"/>
        <w:ind w:firstLine="709"/>
        <w:rPr>
          <w:rFonts w:eastAsia="Calibri"/>
          <w:color w:val="auto"/>
          <w:position w:val="-1"/>
          <w:sz w:val="22"/>
          <w:szCs w:val="22"/>
          <w:shd w:val="clear" w:color="auto" w:fill="auto"/>
          <w:lang w:eastAsia="en-US"/>
        </w:rPr>
      </w:pPr>
      <w:r w:rsidRPr="002427CE">
        <w:rPr>
          <w:rFonts w:eastAsia="Calibri"/>
          <w:color w:val="auto"/>
          <w:sz w:val="22"/>
          <w:szCs w:val="22"/>
          <w:shd w:val="clear" w:color="auto" w:fill="auto"/>
          <w:lang w:eastAsia="en-US"/>
        </w:rPr>
        <w:t xml:space="preserve">6.3. </w:t>
      </w:r>
      <w:r w:rsidRPr="002427CE">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2427CE">
        <w:rPr>
          <w:rFonts w:eastAsia="Times New Roman"/>
          <w:color w:val="auto"/>
          <w:sz w:val="22"/>
          <w:szCs w:val="22"/>
          <w:shd w:val="clear" w:color="auto" w:fill="auto"/>
          <w:lang w:eastAsia="zh-CN"/>
        </w:rPr>
        <w:t>Договора</w:t>
      </w:r>
      <w:r w:rsidRPr="002427CE">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2427CE" w:rsidRPr="002427CE" w:rsidRDefault="002427CE" w:rsidP="002427CE">
      <w:pPr>
        <w:autoSpaceDE w:val="0"/>
        <w:autoSpaceDN w:val="0"/>
        <w:adjustRightInd w:val="0"/>
        <w:ind w:firstLine="709"/>
        <w:rPr>
          <w:rFonts w:eastAsia="Calibri"/>
          <w:color w:val="auto"/>
          <w:position w:val="-1"/>
          <w:sz w:val="22"/>
          <w:szCs w:val="22"/>
          <w:shd w:val="clear" w:color="auto" w:fill="auto"/>
          <w:lang w:eastAsia="en-US"/>
        </w:rPr>
      </w:pPr>
      <w:r w:rsidRPr="002427CE">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2427CE" w:rsidRPr="002427CE" w:rsidRDefault="002427CE" w:rsidP="002427CE">
      <w:pPr>
        <w:autoSpaceDE w:val="0"/>
        <w:autoSpaceDN w:val="0"/>
        <w:adjustRightInd w:val="0"/>
        <w:ind w:firstLine="709"/>
        <w:rPr>
          <w:rFonts w:eastAsia="Calibri"/>
          <w:color w:val="auto"/>
          <w:position w:val="-1"/>
          <w:sz w:val="22"/>
          <w:szCs w:val="22"/>
          <w:shd w:val="clear" w:color="auto" w:fill="auto"/>
          <w:lang w:eastAsia="en-US"/>
        </w:rPr>
      </w:pPr>
      <w:r w:rsidRPr="002427CE">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2427CE" w:rsidRPr="002427CE" w:rsidRDefault="002427CE" w:rsidP="002427CE">
      <w:pPr>
        <w:tabs>
          <w:tab w:val="left" w:pos="630"/>
          <w:tab w:val="left" w:pos="709"/>
        </w:tabs>
        <w:ind w:firstLine="709"/>
        <w:jc w:val="left"/>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2427CE" w:rsidRPr="002427CE" w:rsidRDefault="002427CE" w:rsidP="002427CE">
      <w:pPr>
        <w:autoSpaceDE w:val="0"/>
        <w:autoSpaceDN w:val="0"/>
        <w:adjustRightInd w:val="0"/>
        <w:ind w:firstLine="709"/>
        <w:rPr>
          <w:rFonts w:eastAsia="Times New Roman"/>
          <w:color w:val="auto"/>
          <w:position w:val="-1"/>
          <w:sz w:val="22"/>
          <w:szCs w:val="22"/>
          <w:shd w:val="clear" w:color="auto" w:fill="auto"/>
        </w:rPr>
      </w:pPr>
      <w:r w:rsidRPr="002427CE">
        <w:rPr>
          <w:rFonts w:eastAsia="Times New Roman"/>
          <w:color w:val="auto"/>
          <w:sz w:val="22"/>
          <w:szCs w:val="22"/>
          <w:shd w:val="clear" w:color="auto" w:fill="auto"/>
        </w:rPr>
        <w:t xml:space="preserve">6.5. </w:t>
      </w:r>
      <w:r w:rsidRPr="002427CE">
        <w:rPr>
          <w:rFonts w:eastAsia="Times New Roman"/>
          <w:color w:val="auto"/>
          <w:position w:val="-1"/>
          <w:sz w:val="22"/>
          <w:szCs w:val="22"/>
          <w:shd w:val="clear" w:color="auto" w:fill="auto"/>
        </w:rPr>
        <w:t xml:space="preserve">Приемка Товара по количеству, ассортименту и качеству </w:t>
      </w:r>
      <w:r w:rsidRPr="002427CE">
        <w:rPr>
          <w:rFonts w:eastAsia="Times New Roman"/>
          <w:color w:val="auto"/>
          <w:spacing w:val="-1"/>
          <w:position w:val="-1"/>
          <w:sz w:val="22"/>
          <w:szCs w:val="22"/>
          <w:shd w:val="clear" w:color="auto" w:fill="auto"/>
        </w:rPr>
        <w:t xml:space="preserve">производится Заказчиком </w:t>
      </w:r>
      <w:r w:rsidRPr="002427CE">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2427CE">
        <w:rPr>
          <w:rFonts w:eastAsia="Arial"/>
          <w:color w:val="000000"/>
          <w:position w:val="-1"/>
          <w:sz w:val="22"/>
          <w:szCs w:val="22"/>
          <w:shd w:val="clear" w:color="auto" w:fill="auto"/>
        </w:rPr>
        <w:t>товарную накладную.</w:t>
      </w:r>
    </w:p>
    <w:p w:rsidR="002427CE" w:rsidRPr="002427CE" w:rsidRDefault="002427CE" w:rsidP="002427CE">
      <w:pPr>
        <w:tabs>
          <w:tab w:val="left" w:pos="709"/>
        </w:tabs>
        <w:autoSpaceDE w:val="0"/>
        <w:autoSpaceDN w:val="0"/>
        <w:adjustRightInd w:val="0"/>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2427CE" w:rsidRPr="002427CE" w:rsidRDefault="002427CE" w:rsidP="002427CE">
      <w:pPr>
        <w:tabs>
          <w:tab w:val="left" w:pos="709"/>
        </w:tabs>
        <w:autoSpaceDE w:val="0"/>
        <w:autoSpaceDN w:val="0"/>
        <w:adjustRightInd w:val="0"/>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2427CE" w:rsidRPr="002427CE" w:rsidRDefault="002427CE" w:rsidP="002427CE">
      <w:pPr>
        <w:tabs>
          <w:tab w:val="left" w:pos="709"/>
        </w:tabs>
        <w:autoSpaceDE w:val="0"/>
        <w:autoSpaceDN w:val="0"/>
        <w:adjustRightInd w:val="0"/>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2427CE" w:rsidRPr="002427CE" w:rsidRDefault="002427CE" w:rsidP="002427CE">
      <w:pPr>
        <w:tabs>
          <w:tab w:val="left" w:pos="709"/>
        </w:tabs>
        <w:autoSpaceDE w:val="0"/>
        <w:autoSpaceDN w:val="0"/>
        <w:adjustRightInd w:val="0"/>
        <w:ind w:firstLine="709"/>
        <w:rPr>
          <w:rFonts w:eastAsia="Times New Roman"/>
          <w:color w:val="000000"/>
          <w:position w:val="-1"/>
          <w:sz w:val="22"/>
          <w:szCs w:val="22"/>
          <w:shd w:val="clear" w:color="auto" w:fill="auto"/>
        </w:rPr>
      </w:pPr>
      <w:r w:rsidRPr="002427CE">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2427CE" w:rsidRPr="002427CE" w:rsidRDefault="002427CE" w:rsidP="002427CE">
      <w:pPr>
        <w:tabs>
          <w:tab w:val="left" w:pos="709"/>
        </w:tabs>
        <w:autoSpaceDE w:val="0"/>
        <w:autoSpaceDN w:val="0"/>
        <w:adjustRightInd w:val="0"/>
        <w:ind w:firstLine="709"/>
        <w:rPr>
          <w:rFonts w:eastAsia="Times New Roman"/>
          <w:color w:val="000000"/>
          <w:position w:val="-1"/>
          <w:sz w:val="22"/>
          <w:szCs w:val="22"/>
          <w:shd w:val="clear" w:color="auto" w:fill="auto"/>
        </w:rPr>
      </w:pPr>
      <w:r w:rsidRPr="002427CE">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2427CE" w:rsidRPr="002427CE" w:rsidRDefault="002427CE" w:rsidP="002427CE">
      <w:pPr>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2427CE" w:rsidRPr="002427CE" w:rsidRDefault="002427CE" w:rsidP="002427CE">
      <w:pPr>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2427CE" w:rsidRPr="002427CE" w:rsidRDefault="002427CE" w:rsidP="002427CE">
      <w:pPr>
        <w:tabs>
          <w:tab w:val="left" w:pos="709"/>
        </w:tabs>
        <w:autoSpaceDE w:val="0"/>
        <w:autoSpaceDN w:val="0"/>
        <w:adjustRightInd w:val="0"/>
        <w:ind w:firstLine="709"/>
        <w:rPr>
          <w:rFonts w:eastAsia="Times New Roman"/>
          <w:color w:val="auto"/>
          <w:position w:val="-1"/>
          <w:sz w:val="22"/>
          <w:szCs w:val="22"/>
          <w:shd w:val="clear" w:color="auto" w:fill="auto"/>
        </w:rPr>
      </w:pPr>
      <w:r w:rsidRPr="002427CE">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w:t>
      </w:r>
    </w:p>
    <w:p w:rsidR="002427CE" w:rsidRPr="002427CE" w:rsidRDefault="002427CE" w:rsidP="002427CE">
      <w:pPr>
        <w:tabs>
          <w:tab w:val="left" w:pos="709"/>
        </w:tabs>
        <w:autoSpaceDE w:val="0"/>
        <w:autoSpaceDN w:val="0"/>
        <w:adjustRightInd w:val="0"/>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7. ГАРАНТИЙНЫЕ ОБЯЗАТЕЛЬСТВА</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7.3. Качество, характеристики, показатели, комплектность и потребительские свойства поставляемого товара должны соответствовать ГОСТ 18863-89 «Насосы одновинтовые. Основные параметры» для поставляемого товара, иной нормативно-технической документации. </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2427CE" w:rsidRPr="002427CE" w:rsidRDefault="002427CE" w:rsidP="002427CE">
      <w:pPr>
        <w:tabs>
          <w:tab w:val="left" w:pos="709"/>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гарантии, установленного производителем данного товара.</w:t>
      </w:r>
    </w:p>
    <w:p w:rsidR="002427CE" w:rsidRPr="002427CE" w:rsidRDefault="002427CE" w:rsidP="002427CE">
      <w:pPr>
        <w:tabs>
          <w:tab w:val="left" w:pos="709"/>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2427CE">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2427CE">
        <w:rPr>
          <w:rFonts w:eastAsia="Arial"/>
          <w:color w:val="0000FF"/>
          <w:sz w:val="22"/>
          <w:shd w:val="clear" w:color="auto" w:fill="auto"/>
        </w:rPr>
        <w:t>.</w:t>
      </w: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2427CE" w:rsidRPr="002427CE" w:rsidRDefault="002427CE" w:rsidP="002427CE">
      <w:pPr>
        <w:tabs>
          <w:tab w:val="left" w:pos="709"/>
        </w:tabs>
        <w:autoSpaceDE w:val="0"/>
        <w:autoSpaceDN w:val="0"/>
        <w:adjustRightInd w:val="0"/>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 xml:space="preserve">8. ОБЕСПЕЧЕНИЕ ИСПОЛНЕНИЯ ДОГОВОРА </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8.1. Обеспечение исполнения настоящего Договора предоставляется Поставщиком на сумму: 9 370 (Девять тысяч триста семьдесят) рубля 86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14 056 (Четырнадцать тысяч пятьдесят шесть) рублей 29 копеек или информацию, подтверждающую добросовестность Поставщиком на дату подачи заявки.</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 xml:space="preserve">МУП «Водоканал» </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 xml:space="preserve">ИНН 1215020390 </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КПП 121501001</w:t>
      </w:r>
    </w:p>
    <w:p w:rsidR="002427CE" w:rsidRPr="002427CE" w:rsidRDefault="002427CE" w:rsidP="002427CE">
      <w:pPr>
        <w:ind w:firstLine="709"/>
        <w:jc w:val="left"/>
        <w:rPr>
          <w:rFonts w:eastAsia="Times New Roman"/>
          <w:color w:val="000000"/>
          <w:sz w:val="22"/>
          <w:szCs w:val="22"/>
          <w:shd w:val="clear" w:color="auto" w:fill="auto"/>
        </w:rPr>
      </w:pPr>
      <w:r w:rsidRPr="002427CE">
        <w:rPr>
          <w:rFonts w:eastAsia="Times New Roman"/>
          <w:color w:val="000000"/>
          <w:sz w:val="22"/>
          <w:szCs w:val="22"/>
          <w:shd w:val="clear" w:color="auto" w:fill="auto"/>
        </w:rPr>
        <w:t>Расчетный счет 40702810300000050227</w:t>
      </w:r>
    </w:p>
    <w:p w:rsidR="002427CE" w:rsidRPr="002427CE" w:rsidRDefault="002427CE" w:rsidP="002427CE">
      <w:pPr>
        <w:ind w:firstLine="709"/>
        <w:jc w:val="left"/>
        <w:rPr>
          <w:rFonts w:eastAsia="Times New Roman"/>
          <w:color w:val="000000"/>
          <w:sz w:val="22"/>
          <w:szCs w:val="22"/>
          <w:shd w:val="clear" w:color="auto" w:fill="auto"/>
        </w:rPr>
      </w:pPr>
      <w:r w:rsidRPr="002427CE">
        <w:rPr>
          <w:rFonts w:eastAsia="Times New Roman"/>
          <w:color w:val="000000"/>
          <w:sz w:val="22"/>
          <w:szCs w:val="22"/>
          <w:shd w:val="clear" w:color="auto" w:fill="auto"/>
        </w:rPr>
        <w:t xml:space="preserve">Банк получателя: ГПБ (АО) </w:t>
      </w:r>
    </w:p>
    <w:p w:rsidR="002427CE" w:rsidRPr="002427CE" w:rsidRDefault="002427CE" w:rsidP="002427C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427CE">
        <w:rPr>
          <w:rFonts w:eastAsia="Times New Roman"/>
          <w:color w:val="auto"/>
          <w:sz w:val="22"/>
          <w:szCs w:val="22"/>
          <w:shd w:val="clear" w:color="auto" w:fill="auto"/>
          <w:lang w:eastAsia="zh-CN"/>
        </w:rPr>
        <w:t>Корреспондентский счет 30101810200000000823</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БИК 044525823</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auto"/>
          <w:sz w:val="22"/>
          <w:szCs w:val="22"/>
          <w:shd w:val="clear" w:color="auto" w:fill="auto"/>
        </w:rPr>
        <w:t>В поле «назначение платежа» обязательно указать: «</w:t>
      </w:r>
      <w:r w:rsidRPr="002427CE">
        <w:rPr>
          <w:rFonts w:eastAsia="Times New Roman"/>
          <w:color w:val="000000"/>
          <w:sz w:val="22"/>
          <w:szCs w:val="22"/>
          <w:shd w:val="clear" w:color="auto" w:fill="auto"/>
        </w:rPr>
        <w:t xml:space="preserve">Средства для </w:t>
      </w:r>
      <w:r w:rsidRPr="002427CE">
        <w:rPr>
          <w:rFonts w:eastAsia="Times New Roman"/>
          <w:color w:val="auto"/>
          <w:sz w:val="22"/>
          <w:szCs w:val="22"/>
          <w:shd w:val="clear" w:color="auto" w:fill="auto"/>
        </w:rPr>
        <w:t>обеспечения исполнения Договора по объекту закупки: «Поставка агрегата электронасосного одновинтового»</w:t>
      </w:r>
      <w:r w:rsidRPr="002427CE">
        <w:rPr>
          <w:rFonts w:eastAsia="Times New Roman"/>
          <w:color w:val="000000"/>
          <w:sz w:val="22"/>
          <w:szCs w:val="22"/>
          <w:shd w:val="clear" w:color="auto" w:fill="auto"/>
        </w:rPr>
        <w:t>.</w:t>
      </w:r>
    </w:p>
    <w:p w:rsidR="002427CE" w:rsidRPr="002427CE" w:rsidRDefault="002427CE" w:rsidP="002427CE">
      <w:pPr>
        <w:autoSpaceDE w:val="0"/>
        <w:autoSpaceDN w:val="0"/>
        <w:adjustRightInd w:val="0"/>
        <w:ind w:firstLine="700"/>
        <w:rPr>
          <w:rFonts w:eastAsia="Times New Roman"/>
          <w:color w:val="000000"/>
          <w:sz w:val="22"/>
          <w:szCs w:val="22"/>
          <w:shd w:val="clear" w:color="auto" w:fill="auto"/>
        </w:rPr>
      </w:pPr>
      <w:r w:rsidRPr="002427CE">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2427CE" w:rsidRPr="002427CE" w:rsidRDefault="002427CE" w:rsidP="002427CE">
      <w:pPr>
        <w:autoSpaceDE w:val="0"/>
        <w:autoSpaceDN w:val="0"/>
        <w:adjustRightInd w:val="0"/>
        <w:ind w:firstLine="700"/>
        <w:rPr>
          <w:rFonts w:eastAsia="Times New Roman"/>
          <w:color w:val="000000"/>
          <w:sz w:val="22"/>
          <w:szCs w:val="22"/>
          <w:shd w:val="clear" w:color="auto" w:fill="auto"/>
        </w:rPr>
      </w:pPr>
      <w:r w:rsidRPr="002427CE">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2427CE" w:rsidRPr="002427CE" w:rsidRDefault="002427CE" w:rsidP="002427CE">
      <w:pPr>
        <w:autoSpaceDE w:val="0"/>
        <w:autoSpaceDN w:val="0"/>
        <w:adjustRightInd w:val="0"/>
        <w:ind w:firstLine="700"/>
        <w:rPr>
          <w:rFonts w:eastAsia="Times New Roman"/>
          <w:color w:val="auto"/>
          <w:sz w:val="22"/>
          <w:szCs w:val="22"/>
          <w:shd w:val="clear" w:color="auto" w:fill="auto"/>
          <w:lang w:eastAsia="zh-CN"/>
        </w:rPr>
      </w:pPr>
      <w:r w:rsidRPr="002427CE">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2427CE">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2427CE" w:rsidRPr="002427CE" w:rsidRDefault="002427CE" w:rsidP="002427CE">
      <w:pPr>
        <w:autoSpaceDE w:val="0"/>
        <w:autoSpaceDN w:val="0"/>
        <w:adjustRightInd w:val="0"/>
        <w:ind w:firstLine="700"/>
        <w:rPr>
          <w:rFonts w:eastAsia="Times New Roman"/>
          <w:color w:val="auto"/>
          <w:sz w:val="22"/>
          <w:szCs w:val="22"/>
          <w:shd w:val="clear" w:color="auto" w:fill="auto"/>
          <w:lang w:eastAsia="zh-CN"/>
        </w:rPr>
      </w:pPr>
      <w:r w:rsidRPr="002427CE">
        <w:rPr>
          <w:rFonts w:eastAsia="Times New Roman"/>
          <w:color w:val="000000"/>
          <w:sz w:val="22"/>
          <w:szCs w:val="22"/>
          <w:shd w:val="clear" w:color="auto" w:fill="auto"/>
        </w:rPr>
        <w:t xml:space="preserve">8.6. </w:t>
      </w:r>
      <w:r w:rsidRPr="002427CE">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2427CE" w:rsidRPr="002427CE" w:rsidRDefault="002427CE" w:rsidP="002427CE">
      <w:pPr>
        <w:autoSpaceDE w:val="0"/>
        <w:autoSpaceDN w:val="0"/>
        <w:adjustRightInd w:val="0"/>
        <w:ind w:firstLine="700"/>
        <w:rPr>
          <w:rFonts w:eastAsia="Times New Roman"/>
          <w:color w:val="auto"/>
          <w:sz w:val="22"/>
          <w:szCs w:val="22"/>
          <w:shd w:val="clear" w:color="auto" w:fill="auto"/>
          <w:lang w:eastAsia="zh-CN"/>
        </w:rPr>
      </w:pPr>
      <w:r w:rsidRPr="002427CE">
        <w:rPr>
          <w:rFonts w:eastAsia="Times New Roman"/>
          <w:color w:val="000000"/>
          <w:sz w:val="22"/>
          <w:szCs w:val="22"/>
          <w:shd w:val="clear" w:color="auto" w:fill="auto"/>
        </w:rPr>
        <w:t xml:space="preserve">8.7. </w:t>
      </w:r>
      <w:r w:rsidRPr="002427CE">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427CE" w:rsidRPr="002427CE" w:rsidRDefault="002427CE" w:rsidP="002427CE">
      <w:pPr>
        <w:autoSpaceDE w:val="0"/>
        <w:autoSpaceDN w:val="0"/>
        <w:adjustRightInd w:val="0"/>
        <w:ind w:firstLine="709"/>
        <w:rPr>
          <w:rFonts w:eastAsia="Times New Roman"/>
          <w:color w:val="000000"/>
          <w:sz w:val="22"/>
          <w:szCs w:val="22"/>
          <w:shd w:val="clear" w:color="auto" w:fill="auto"/>
        </w:rPr>
      </w:pPr>
      <w:r w:rsidRPr="002427CE">
        <w:rPr>
          <w:rFonts w:eastAsia="Times New Roman"/>
          <w:color w:val="auto"/>
          <w:sz w:val="22"/>
          <w:szCs w:val="22"/>
          <w:shd w:val="clear" w:color="auto" w:fill="auto"/>
          <w:lang w:eastAsia="zh-CN"/>
        </w:rPr>
        <w:t xml:space="preserve">8.11. </w:t>
      </w:r>
      <w:r w:rsidRPr="002427CE">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2427CE" w:rsidRPr="002427CE" w:rsidRDefault="002427CE" w:rsidP="002427CE">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2427CE">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2427CE" w:rsidRPr="002427CE" w:rsidRDefault="002427CE" w:rsidP="002427CE">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2427CE" w:rsidRPr="002427CE" w:rsidRDefault="002427CE" w:rsidP="002427CE">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2427CE">
        <w:rPr>
          <w:rFonts w:eastAsia="Times New Roman"/>
          <w:b/>
          <w:bCs/>
          <w:color w:val="auto"/>
          <w:sz w:val="22"/>
          <w:szCs w:val="22"/>
          <w:shd w:val="clear" w:color="auto" w:fill="auto"/>
        </w:rPr>
        <w:t xml:space="preserve">9. </w:t>
      </w:r>
      <w:r w:rsidRPr="002427CE">
        <w:rPr>
          <w:rFonts w:eastAsia="Times New Roman"/>
          <w:b/>
          <w:color w:val="auto"/>
          <w:sz w:val="22"/>
          <w:szCs w:val="22"/>
          <w:shd w:val="clear" w:color="auto" w:fill="auto"/>
        </w:rPr>
        <w:t>ОТВЕТСТВЕННОСТЬ СТОРОН</w:t>
      </w:r>
    </w:p>
    <w:p w:rsidR="002427CE" w:rsidRPr="002427CE" w:rsidRDefault="002427CE" w:rsidP="002427CE">
      <w:pPr>
        <w:suppressAutoHyphen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2427CE">
        <w:rPr>
          <w:rFonts w:eastAsia="Times New Roman"/>
          <w:color w:val="auto"/>
          <w:sz w:val="22"/>
          <w:szCs w:val="22"/>
          <w:shd w:val="clear" w:color="auto" w:fill="auto"/>
          <w:lang w:eastAsia="zh-CN"/>
        </w:rPr>
        <w:t>ГК РФ</w:t>
      </w:r>
      <w:r w:rsidRPr="002427CE">
        <w:rPr>
          <w:rFonts w:eastAsia="Times New Roman"/>
          <w:color w:val="auto"/>
          <w:sz w:val="22"/>
          <w:szCs w:val="22"/>
          <w:shd w:val="clear" w:color="auto" w:fill="auto"/>
        </w:rPr>
        <w:t xml:space="preserve"> и настоящим Договором. </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2427CE" w:rsidRPr="002427CE" w:rsidRDefault="002427CE" w:rsidP="002427CE">
      <w:pPr>
        <w:suppressAutoHyphen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2427CE" w:rsidRPr="002427CE" w:rsidRDefault="002427CE" w:rsidP="002427CE">
      <w:pPr>
        <w:suppressAutoHyphens/>
        <w:autoSpaceDE w:val="0"/>
        <w:autoSpaceDN w:val="0"/>
        <w:adjustRightInd w:val="0"/>
        <w:ind w:firstLine="709"/>
        <w:rPr>
          <w:rFonts w:eastAsia="Times New Roman"/>
          <w:color w:val="auto"/>
          <w:sz w:val="22"/>
          <w:szCs w:val="22"/>
          <w:shd w:val="clear" w:color="auto" w:fill="auto"/>
        </w:rPr>
      </w:pPr>
    </w:p>
    <w:p w:rsidR="002427CE" w:rsidRPr="002427CE" w:rsidRDefault="002427CE" w:rsidP="002427CE">
      <w:pPr>
        <w:tabs>
          <w:tab w:val="left" w:pos="709"/>
        </w:tabs>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10. ОБСТОЯТЕЛЬСТВА НЕПРЕОДОЛИМОЙ СИЛЫ</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10.4. Если обстоятельства, указанные в </w:t>
      </w:r>
      <w:hyperlink r:id="rId9" w:history="1">
        <w:r w:rsidRPr="002427CE">
          <w:rPr>
            <w:rFonts w:eastAsia="Times New Roman"/>
            <w:color w:val="auto"/>
            <w:sz w:val="22"/>
            <w:szCs w:val="22"/>
            <w:shd w:val="clear" w:color="auto" w:fill="auto"/>
          </w:rPr>
          <w:t>п. 10.1</w:t>
        </w:r>
      </w:hyperlink>
      <w:r w:rsidRPr="002427C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2427CE" w:rsidRPr="002427CE" w:rsidRDefault="002427CE" w:rsidP="002427CE">
      <w:pPr>
        <w:tabs>
          <w:tab w:val="left" w:pos="709"/>
        </w:tabs>
        <w:autoSpaceDE w:val="0"/>
        <w:autoSpaceDN w:val="0"/>
        <w:adjustRightInd w:val="0"/>
        <w:ind w:firstLine="709"/>
        <w:rPr>
          <w:rFonts w:eastAsia="Times New Roman"/>
          <w:b/>
          <w:color w:val="auto"/>
          <w:sz w:val="22"/>
          <w:shd w:val="clear" w:color="auto" w:fill="auto"/>
        </w:rPr>
      </w:pPr>
    </w:p>
    <w:p w:rsidR="002427CE" w:rsidRPr="002427CE" w:rsidRDefault="002427CE" w:rsidP="002427CE">
      <w:pPr>
        <w:widowControl w:val="0"/>
        <w:tabs>
          <w:tab w:val="left" w:pos="709"/>
        </w:tabs>
        <w:suppressAutoHyphens/>
        <w:ind w:firstLine="709"/>
        <w:jc w:val="center"/>
        <w:rPr>
          <w:rFonts w:eastAsia="Arial"/>
          <w:b/>
          <w:color w:val="auto"/>
          <w:sz w:val="22"/>
          <w:szCs w:val="22"/>
          <w:shd w:val="clear" w:color="auto" w:fill="auto"/>
          <w:lang w:eastAsia="ar-SA"/>
        </w:rPr>
      </w:pPr>
      <w:r w:rsidRPr="002427CE">
        <w:rPr>
          <w:rFonts w:eastAsia="Arial"/>
          <w:b/>
          <w:color w:val="auto"/>
          <w:sz w:val="22"/>
          <w:szCs w:val="22"/>
          <w:shd w:val="clear" w:color="auto" w:fill="auto"/>
          <w:lang w:eastAsia="ar-SA"/>
        </w:rPr>
        <w:t>11. СРОК ДЕЙСТВИЯ И ПОРЯДОК ИЗМЕНЕНИЯ ДОГОВОРА</w:t>
      </w:r>
    </w:p>
    <w:p w:rsidR="002427CE" w:rsidRPr="002427CE" w:rsidRDefault="002427CE" w:rsidP="002427CE">
      <w:pPr>
        <w:widowControl w:val="0"/>
        <w:tabs>
          <w:tab w:val="left" w:pos="709"/>
        </w:tabs>
        <w:suppressAutoHyphens/>
        <w:ind w:firstLine="709"/>
        <w:rPr>
          <w:rFonts w:eastAsia="Arial"/>
          <w:color w:val="auto"/>
          <w:sz w:val="22"/>
          <w:szCs w:val="22"/>
          <w:shd w:val="clear" w:color="auto" w:fill="auto"/>
          <w:lang w:eastAsia="ar-SA"/>
        </w:rPr>
      </w:pPr>
      <w:r w:rsidRPr="002427C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2427CE" w:rsidRPr="002427CE" w:rsidRDefault="002427CE" w:rsidP="002427CE">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2427CE">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2427CE" w:rsidRPr="002427CE" w:rsidRDefault="002427CE" w:rsidP="002427CE">
      <w:pPr>
        <w:autoSpaceDE w:val="0"/>
        <w:autoSpaceDN w:val="0"/>
        <w:adjustRightInd w:val="0"/>
        <w:ind w:left="709"/>
        <w:rPr>
          <w:rFonts w:eastAsia="Times New Roman"/>
          <w:color w:val="auto"/>
          <w:sz w:val="22"/>
          <w:szCs w:val="22"/>
          <w:shd w:val="clear" w:color="auto" w:fill="auto"/>
        </w:rPr>
      </w:pPr>
    </w:p>
    <w:p w:rsidR="002427CE" w:rsidRPr="002427CE" w:rsidRDefault="002427CE" w:rsidP="002427CE">
      <w:pPr>
        <w:widowControl w:val="0"/>
        <w:tabs>
          <w:tab w:val="left" w:pos="709"/>
        </w:tabs>
        <w:suppressAutoHyphens/>
        <w:ind w:firstLine="709"/>
        <w:jc w:val="center"/>
        <w:rPr>
          <w:rFonts w:eastAsia="Arial"/>
          <w:b/>
          <w:color w:val="auto"/>
          <w:sz w:val="22"/>
          <w:szCs w:val="22"/>
          <w:shd w:val="clear" w:color="auto" w:fill="auto"/>
          <w:lang w:eastAsia="ar-SA"/>
        </w:rPr>
      </w:pPr>
      <w:r w:rsidRPr="002427CE">
        <w:rPr>
          <w:rFonts w:eastAsia="Arial"/>
          <w:b/>
          <w:color w:val="auto"/>
          <w:sz w:val="22"/>
          <w:szCs w:val="22"/>
          <w:shd w:val="clear" w:color="auto" w:fill="auto"/>
          <w:lang w:eastAsia="ar-SA"/>
        </w:rPr>
        <w:t>12. ПОРЯДОК УРЕГУЛИРОВАНИЯ СПОРОВ</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p>
    <w:p w:rsidR="002427CE" w:rsidRPr="002427CE" w:rsidRDefault="002427CE" w:rsidP="002427CE">
      <w:pPr>
        <w:tabs>
          <w:tab w:val="left" w:pos="709"/>
        </w:tabs>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13. ПОРЯДОК РАСТОРЖЕНИЯ ДОГОВОРА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 Настоящий Договор может быть расторгнут:</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по соглашению Сторон;</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в судебном порядке;</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 При существенном нарушении условий Договора Поставщиком:</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13.2.1.1. В случае просрочки поставки Товара более чем на 10 дней.</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13.2.2. В иных случаях, предусмотренных действующим законодательством.</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2427CE" w:rsidRPr="002427CE" w:rsidRDefault="002427CE" w:rsidP="002427CE">
      <w:pPr>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2427CE" w:rsidRPr="002427CE" w:rsidRDefault="002427CE" w:rsidP="002427CE">
      <w:pPr>
        <w:shd w:val="clear" w:color="auto" w:fill="FFFFFF"/>
        <w:ind w:firstLine="709"/>
        <w:rPr>
          <w:rFonts w:eastAsia="Times New Roman"/>
          <w:color w:val="auto"/>
          <w:sz w:val="22"/>
          <w:szCs w:val="22"/>
          <w:shd w:val="clear" w:color="auto" w:fill="FFFFFF"/>
        </w:rPr>
      </w:pPr>
      <w:r w:rsidRPr="002427C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2427CE" w:rsidRPr="002427CE" w:rsidRDefault="002427CE" w:rsidP="002427CE">
      <w:pPr>
        <w:shd w:val="clear" w:color="auto" w:fill="FFFFFF"/>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2427CE" w:rsidRPr="002427CE" w:rsidRDefault="002427CE" w:rsidP="002427CE">
      <w:pPr>
        <w:shd w:val="clear" w:color="auto" w:fill="FFFFFF"/>
        <w:ind w:firstLine="709"/>
        <w:rPr>
          <w:rFonts w:eastAsia="Times New Roman"/>
          <w:color w:val="auto"/>
          <w:sz w:val="22"/>
          <w:szCs w:val="22"/>
          <w:shd w:val="clear" w:color="auto" w:fill="auto"/>
        </w:rPr>
      </w:pPr>
    </w:p>
    <w:p w:rsidR="002427CE" w:rsidRPr="002427CE" w:rsidRDefault="002427CE" w:rsidP="002427C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2427CE">
        <w:rPr>
          <w:rFonts w:eastAsia="Times New Roman"/>
          <w:b/>
          <w:color w:val="auto"/>
          <w:sz w:val="22"/>
          <w:szCs w:val="22"/>
          <w:shd w:val="clear" w:color="auto" w:fill="auto"/>
        </w:rPr>
        <w:t>14. ПРОЧИЕ УСЛОВИЯ</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14.1. </w:t>
      </w:r>
      <w:r w:rsidRPr="002427CE">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2427CE" w:rsidRPr="002427CE" w:rsidRDefault="002427CE" w:rsidP="002427CE">
      <w:pPr>
        <w:tabs>
          <w:tab w:val="left" w:pos="709"/>
        </w:tabs>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427CE" w:rsidRPr="002427CE" w:rsidRDefault="002427CE" w:rsidP="002427CE">
      <w:pPr>
        <w:suppressAutoHyphens/>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14.4. Неотъемлемой частью настоящего Договора является:</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 Приложение № 1. Спецификация.</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r w:rsidRPr="002427CE">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2427CE" w:rsidRPr="002427CE" w:rsidRDefault="002427CE" w:rsidP="002427CE">
      <w:pPr>
        <w:autoSpaceDE w:val="0"/>
        <w:autoSpaceDN w:val="0"/>
        <w:adjustRightInd w:val="0"/>
        <w:ind w:firstLine="709"/>
        <w:rPr>
          <w:rFonts w:eastAsia="Times New Roman"/>
          <w:color w:val="auto"/>
          <w:sz w:val="22"/>
          <w:szCs w:val="22"/>
          <w:shd w:val="clear" w:color="auto" w:fill="auto"/>
        </w:rPr>
      </w:pPr>
    </w:p>
    <w:p w:rsidR="002427CE" w:rsidRPr="002427CE" w:rsidRDefault="002427CE" w:rsidP="002427CE">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2427CE">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2427CE" w:rsidRPr="002427CE" w:rsidTr="00874DBE">
        <w:trPr>
          <w:trHeight w:val="5132"/>
        </w:trPr>
        <w:tc>
          <w:tcPr>
            <w:tcW w:w="4961" w:type="dxa"/>
            <w:shd w:val="clear" w:color="auto" w:fill="auto"/>
          </w:tcPr>
          <w:p w:rsidR="002427CE" w:rsidRPr="002427CE" w:rsidRDefault="002427CE" w:rsidP="002427CE">
            <w:pPr>
              <w:suppressAutoHyphens/>
              <w:spacing w:line="216" w:lineRule="auto"/>
              <w:ind w:left="459"/>
              <w:jc w:val="left"/>
              <w:rPr>
                <w:rFonts w:eastAsia="Calibri"/>
                <w:b/>
                <w:bCs/>
                <w:color w:val="auto"/>
                <w:sz w:val="22"/>
                <w:szCs w:val="22"/>
                <w:shd w:val="clear" w:color="auto" w:fill="auto"/>
                <w:lang w:eastAsia="zh-CN"/>
              </w:rPr>
            </w:pPr>
            <w:r w:rsidRPr="002427CE">
              <w:rPr>
                <w:rFonts w:eastAsia="Calibri"/>
                <w:b/>
                <w:bCs/>
                <w:color w:val="auto"/>
                <w:sz w:val="22"/>
                <w:szCs w:val="22"/>
                <w:shd w:val="clear" w:color="auto" w:fill="auto"/>
                <w:lang w:eastAsia="zh-CN"/>
              </w:rPr>
              <w:t>Заказчик:</w:t>
            </w:r>
          </w:p>
          <w:p w:rsidR="002427CE" w:rsidRPr="002427CE" w:rsidRDefault="002427CE" w:rsidP="002427CE">
            <w:pPr>
              <w:suppressAutoHyphens/>
              <w:spacing w:line="216" w:lineRule="auto"/>
              <w:ind w:left="459"/>
              <w:jc w:val="left"/>
              <w:rPr>
                <w:rFonts w:eastAsia="Calibri"/>
                <w:b/>
                <w:bCs/>
                <w:color w:val="auto"/>
                <w:sz w:val="22"/>
                <w:szCs w:val="22"/>
                <w:shd w:val="clear" w:color="auto" w:fill="auto"/>
                <w:lang w:eastAsia="zh-CN"/>
              </w:rPr>
            </w:pPr>
          </w:p>
          <w:p w:rsidR="002427CE" w:rsidRPr="002427CE" w:rsidRDefault="002427CE" w:rsidP="002427CE">
            <w:pPr>
              <w:suppressAutoHyphens/>
              <w:spacing w:line="216" w:lineRule="auto"/>
              <w:ind w:firstLine="425"/>
              <w:jc w:val="left"/>
              <w:rPr>
                <w:rFonts w:eastAsia="Calibri"/>
                <w:color w:val="auto"/>
                <w:spacing w:val="-3"/>
                <w:sz w:val="22"/>
                <w:szCs w:val="22"/>
                <w:shd w:val="clear" w:color="auto" w:fill="auto"/>
                <w:lang w:eastAsia="zh-CN"/>
              </w:rPr>
            </w:pPr>
            <w:r w:rsidRPr="002427CE">
              <w:rPr>
                <w:rFonts w:eastAsia="Calibri"/>
                <w:color w:val="auto"/>
                <w:spacing w:val="-3"/>
                <w:sz w:val="22"/>
                <w:szCs w:val="22"/>
                <w:shd w:val="clear" w:color="auto" w:fill="auto"/>
                <w:lang w:eastAsia="zh-CN"/>
              </w:rPr>
              <w:t xml:space="preserve">МУП «Водоканал» </w:t>
            </w:r>
          </w:p>
          <w:p w:rsidR="002427CE" w:rsidRPr="002427CE" w:rsidRDefault="002427CE" w:rsidP="002427CE">
            <w:pPr>
              <w:suppressAutoHyphens/>
              <w:spacing w:line="216" w:lineRule="auto"/>
              <w:ind w:firstLine="425"/>
              <w:jc w:val="left"/>
              <w:rPr>
                <w:rFonts w:eastAsia="Calibri"/>
                <w:color w:val="auto"/>
                <w:spacing w:val="-3"/>
                <w:sz w:val="22"/>
                <w:szCs w:val="22"/>
                <w:shd w:val="clear" w:color="auto" w:fill="auto"/>
                <w:lang w:eastAsia="zh-CN"/>
              </w:rPr>
            </w:pPr>
            <w:r w:rsidRPr="002427CE">
              <w:rPr>
                <w:rFonts w:eastAsia="Calibri"/>
                <w:color w:val="auto"/>
                <w:spacing w:val="-3"/>
                <w:sz w:val="22"/>
                <w:szCs w:val="22"/>
                <w:shd w:val="clear" w:color="auto" w:fill="auto"/>
                <w:lang w:eastAsia="zh-CN"/>
              </w:rPr>
              <w:t xml:space="preserve">ИНН/КПП: 1215020390/121501001 </w:t>
            </w:r>
          </w:p>
          <w:p w:rsidR="002427CE" w:rsidRPr="002427CE" w:rsidRDefault="002427CE" w:rsidP="002427CE">
            <w:pPr>
              <w:suppressAutoHyphens/>
              <w:spacing w:line="216" w:lineRule="auto"/>
              <w:ind w:firstLine="425"/>
              <w:jc w:val="left"/>
              <w:rPr>
                <w:rFonts w:eastAsia="Calibri"/>
                <w:color w:val="auto"/>
                <w:spacing w:val="-3"/>
                <w:sz w:val="22"/>
                <w:szCs w:val="22"/>
                <w:shd w:val="clear" w:color="auto" w:fill="auto"/>
                <w:lang w:eastAsia="zh-CN"/>
              </w:rPr>
            </w:pPr>
            <w:r w:rsidRPr="002427CE">
              <w:rPr>
                <w:rFonts w:eastAsia="Calibri"/>
                <w:color w:val="auto"/>
                <w:spacing w:val="-3"/>
                <w:sz w:val="22"/>
                <w:szCs w:val="22"/>
                <w:shd w:val="clear" w:color="auto" w:fill="auto"/>
                <w:lang w:eastAsia="zh-CN"/>
              </w:rPr>
              <w:t>Адрес: 424039, Республика Марий Эл,</w:t>
            </w:r>
          </w:p>
          <w:p w:rsidR="002427CE" w:rsidRPr="002427CE" w:rsidRDefault="002427CE" w:rsidP="002427CE">
            <w:pPr>
              <w:suppressAutoHyphens/>
              <w:spacing w:line="216" w:lineRule="auto"/>
              <w:ind w:firstLine="425"/>
              <w:jc w:val="left"/>
              <w:rPr>
                <w:rFonts w:eastAsia="Calibri"/>
                <w:color w:val="auto"/>
                <w:spacing w:val="-3"/>
                <w:sz w:val="22"/>
                <w:szCs w:val="22"/>
                <w:shd w:val="clear" w:color="auto" w:fill="auto"/>
                <w:lang w:eastAsia="zh-CN"/>
              </w:rPr>
            </w:pPr>
            <w:r w:rsidRPr="002427CE">
              <w:rPr>
                <w:rFonts w:eastAsia="Calibri"/>
                <w:color w:val="auto"/>
                <w:spacing w:val="-3"/>
                <w:sz w:val="22"/>
                <w:szCs w:val="22"/>
                <w:shd w:val="clear" w:color="auto" w:fill="auto"/>
                <w:lang w:eastAsia="zh-CN"/>
              </w:rPr>
              <w:t xml:space="preserve">г. Йошкар-Ола, ул. Дружбы, д.2 </w:t>
            </w:r>
          </w:p>
          <w:p w:rsidR="002427CE" w:rsidRPr="002427CE" w:rsidRDefault="002427CE" w:rsidP="002427CE">
            <w:pPr>
              <w:suppressAutoHyphens/>
              <w:spacing w:line="216" w:lineRule="auto"/>
              <w:ind w:firstLine="425"/>
              <w:jc w:val="left"/>
              <w:rPr>
                <w:rFonts w:eastAsia="Calibri"/>
                <w:color w:val="auto"/>
                <w:shd w:val="clear" w:color="auto" w:fill="auto"/>
                <w:lang w:eastAsia="zh-CN"/>
              </w:rPr>
            </w:pPr>
            <w:r w:rsidRPr="002427CE">
              <w:rPr>
                <w:rFonts w:eastAsia="Calibri"/>
                <w:color w:val="auto"/>
                <w:sz w:val="22"/>
                <w:szCs w:val="22"/>
                <w:shd w:val="clear" w:color="auto" w:fill="auto"/>
                <w:lang w:eastAsia="zh-CN"/>
              </w:rPr>
              <w:t>р/с 40702810300000050227</w:t>
            </w:r>
          </w:p>
          <w:p w:rsidR="002427CE" w:rsidRPr="002427CE" w:rsidRDefault="002427CE" w:rsidP="002427CE">
            <w:pPr>
              <w:suppressAutoHyphens/>
              <w:spacing w:line="216" w:lineRule="auto"/>
              <w:ind w:firstLine="425"/>
              <w:jc w:val="left"/>
              <w:rPr>
                <w:rFonts w:eastAsia="Calibri"/>
                <w:color w:val="auto"/>
                <w:shd w:val="clear" w:color="auto" w:fill="auto"/>
                <w:lang w:eastAsia="zh-CN"/>
              </w:rPr>
            </w:pPr>
            <w:r w:rsidRPr="002427CE">
              <w:rPr>
                <w:rFonts w:eastAsia="Calibri"/>
                <w:color w:val="auto"/>
                <w:sz w:val="22"/>
                <w:szCs w:val="22"/>
                <w:shd w:val="clear" w:color="auto" w:fill="auto"/>
                <w:lang w:eastAsia="zh-CN"/>
              </w:rPr>
              <w:t>Банк ГПБ (АО)</w:t>
            </w:r>
          </w:p>
          <w:p w:rsidR="002427CE" w:rsidRPr="002427CE" w:rsidRDefault="002427CE" w:rsidP="002427CE">
            <w:pPr>
              <w:suppressAutoHyphens/>
              <w:spacing w:line="216" w:lineRule="auto"/>
              <w:ind w:firstLine="425"/>
              <w:jc w:val="left"/>
              <w:rPr>
                <w:rFonts w:eastAsia="Calibri"/>
                <w:color w:val="auto"/>
                <w:shd w:val="clear" w:color="auto" w:fill="auto"/>
                <w:lang w:eastAsia="zh-CN"/>
              </w:rPr>
            </w:pPr>
            <w:r w:rsidRPr="002427CE">
              <w:rPr>
                <w:rFonts w:eastAsia="Calibri"/>
                <w:color w:val="auto"/>
                <w:sz w:val="22"/>
                <w:szCs w:val="22"/>
                <w:shd w:val="clear" w:color="auto" w:fill="auto"/>
                <w:lang w:eastAsia="zh-CN"/>
              </w:rPr>
              <w:t>БИК 044525823,</w:t>
            </w:r>
          </w:p>
          <w:p w:rsidR="002427CE" w:rsidRPr="002427CE" w:rsidRDefault="002427CE" w:rsidP="002427CE">
            <w:pPr>
              <w:suppressAutoHyphens/>
              <w:spacing w:line="216" w:lineRule="auto"/>
              <w:ind w:firstLine="425"/>
              <w:jc w:val="left"/>
              <w:rPr>
                <w:rFonts w:eastAsia="Calibri"/>
                <w:color w:val="auto"/>
                <w:spacing w:val="-3"/>
                <w:sz w:val="22"/>
                <w:szCs w:val="22"/>
                <w:shd w:val="clear" w:color="auto" w:fill="auto"/>
                <w:lang w:eastAsia="zh-CN"/>
              </w:rPr>
            </w:pPr>
            <w:r w:rsidRPr="002427CE">
              <w:rPr>
                <w:rFonts w:eastAsia="Calibri"/>
                <w:color w:val="auto"/>
                <w:sz w:val="22"/>
                <w:szCs w:val="22"/>
                <w:shd w:val="clear" w:color="auto" w:fill="auto"/>
                <w:lang w:eastAsia="zh-CN"/>
              </w:rPr>
              <w:t>к/с 30101810200000000823</w:t>
            </w:r>
          </w:p>
          <w:p w:rsidR="002427CE" w:rsidRPr="002427CE" w:rsidRDefault="002427CE" w:rsidP="002427CE">
            <w:pPr>
              <w:suppressAutoHyphens/>
              <w:spacing w:line="216" w:lineRule="auto"/>
              <w:ind w:firstLine="425"/>
              <w:jc w:val="left"/>
              <w:rPr>
                <w:rFonts w:eastAsia="Calibri"/>
                <w:color w:val="000000"/>
                <w:sz w:val="22"/>
                <w:szCs w:val="22"/>
                <w:shd w:val="clear" w:color="auto" w:fill="auto"/>
                <w:lang w:eastAsia="zh-CN"/>
              </w:rPr>
            </w:pPr>
            <w:r w:rsidRPr="002427CE">
              <w:rPr>
                <w:rFonts w:eastAsia="Calibri"/>
                <w:color w:val="000000"/>
                <w:sz w:val="22"/>
                <w:szCs w:val="22"/>
                <w:shd w:val="clear" w:color="auto" w:fill="auto"/>
                <w:lang w:eastAsia="zh-CN"/>
              </w:rPr>
              <w:t>ОКПО 03220481,</w:t>
            </w:r>
          </w:p>
          <w:p w:rsidR="002427CE" w:rsidRPr="002427CE" w:rsidRDefault="002427CE" w:rsidP="002427CE">
            <w:pPr>
              <w:suppressAutoHyphens/>
              <w:spacing w:line="216" w:lineRule="auto"/>
              <w:ind w:firstLine="425"/>
              <w:jc w:val="left"/>
              <w:rPr>
                <w:rFonts w:eastAsia="Calibri"/>
                <w:color w:val="000000"/>
                <w:sz w:val="22"/>
                <w:szCs w:val="22"/>
                <w:shd w:val="clear" w:color="auto" w:fill="auto"/>
                <w:lang w:eastAsia="zh-CN"/>
              </w:rPr>
            </w:pPr>
            <w:r w:rsidRPr="002427CE">
              <w:rPr>
                <w:rFonts w:eastAsia="Calibri"/>
                <w:color w:val="000000"/>
                <w:sz w:val="22"/>
                <w:szCs w:val="22"/>
                <w:shd w:val="clear" w:color="auto" w:fill="auto"/>
                <w:lang w:eastAsia="zh-CN"/>
              </w:rPr>
              <w:t>Тел. (8362) 42-77-04</w:t>
            </w:r>
          </w:p>
          <w:p w:rsidR="002427CE" w:rsidRPr="002427CE" w:rsidRDefault="002427CE" w:rsidP="002427CE">
            <w:pPr>
              <w:suppressAutoHyphens/>
              <w:spacing w:line="216" w:lineRule="auto"/>
              <w:ind w:firstLine="425"/>
              <w:jc w:val="left"/>
              <w:rPr>
                <w:rFonts w:eastAsia="Calibri"/>
                <w:color w:val="000000"/>
                <w:sz w:val="22"/>
                <w:szCs w:val="22"/>
                <w:shd w:val="clear" w:color="auto" w:fill="auto"/>
                <w:lang w:val="en-US" w:eastAsia="zh-CN"/>
              </w:rPr>
            </w:pPr>
            <w:r w:rsidRPr="002427CE">
              <w:rPr>
                <w:rFonts w:eastAsia="Calibri"/>
                <w:color w:val="000000"/>
                <w:sz w:val="22"/>
                <w:szCs w:val="22"/>
                <w:shd w:val="clear" w:color="auto" w:fill="auto"/>
                <w:lang w:val="en-US" w:eastAsia="zh-CN"/>
              </w:rPr>
              <w:t>E-mail: snab424039@yandex.ru</w:t>
            </w:r>
          </w:p>
          <w:p w:rsidR="002427CE" w:rsidRPr="002427CE" w:rsidRDefault="002427CE" w:rsidP="002427CE">
            <w:pPr>
              <w:suppressAutoHyphens/>
              <w:spacing w:line="216" w:lineRule="auto"/>
              <w:ind w:firstLine="425"/>
              <w:jc w:val="left"/>
              <w:rPr>
                <w:rFonts w:eastAsia="Calibri"/>
                <w:color w:val="000000"/>
                <w:sz w:val="22"/>
                <w:szCs w:val="22"/>
                <w:shd w:val="clear" w:color="auto" w:fill="auto"/>
                <w:lang w:val="en-US" w:eastAsia="zh-CN"/>
              </w:rPr>
            </w:pPr>
          </w:p>
          <w:p w:rsidR="002427CE" w:rsidRPr="002427CE" w:rsidRDefault="002427CE" w:rsidP="002427CE">
            <w:pPr>
              <w:suppressAutoHyphens/>
              <w:spacing w:line="216" w:lineRule="auto"/>
              <w:ind w:firstLine="425"/>
              <w:jc w:val="left"/>
              <w:rPr>
                <w:rFonts w:eastAsia="Calibri"/>
                <w:color w:val="000000"/>
                <w:sz w:val="22"/>
                <w:szCs w:val="22"/>
                <w:shd w:val="clear" w:color="auto" w:fill="auto"/>
                <w:lang w:val="en-US" w:eastAsia="zh-CN"/>
              </w:rPr>
            </w:pPr>
          </w:p>
          <w:p w:rsidR="002427CE" w:rsidRPr="002427CE" w:rsidRDefault="002427CE" w:rsidP="002427CE">
            <w:pPr>
              <w:suppressAutoHyphens/>
              <w:spacing w:line="216" w:lineRule="auto"/>
              <w:ind w:left="459"/>
              <w:jc w:val="left"/>
              <w:rPr>
                <w:rFonts w:eastAsia="Times New Roman"/>
                <w:b/>
                <w:bCs/>
                <w:color w:val="auto"/>
                <w:sz w:val="22"/>
                <w:szCs w:val="22"/>
                <w:shd w:val="clear" w:color="auto" w:fill="auto"/>
                <w:lang w:val="en-US" w:eastAsia="zh-CN"/>
              </w:rPr>
            </w:pPr>
            <w:r w:rsidRPr="002427CE">
              <w:rPr>
                <w:rFonts w:eastAsia="Calibri"/>
                <w:color w:val="000000"/>
                <w:sz w:val="22"/>
                <w:szCs w:val="22"/>
                <w:shd w:val="clear" w:color="auto" w:fill="auto"/>
                <w:lang w:val="en-US" w:eastAsia="zh-CN"/>
              </w:rPr>
              <w:t>____________________ / _____________</w:t>
            </w: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427CE">
              <w:rPr>
                <w:rFonts w:eastAsia="Times New Roman"/>
                <w:b/>
                <w:bCs/>
                <w:color w:val="auto"/>
                <w:sz w:val="22"/>
                <w:szCs w:val="22"/>
                <w:shd w:val="clear" w:color="auto" w:fill="auto"/>
                <w:lang w:val="en-US" w:eastAsia="zh-CN"/>
              </w:rPr>
              <w:t xml:space="preserve">       </w:t>
            </w:r>
            <w:r w:rsidRPr="002427CE">
              <w:rPr>
                <w:rFonts w:eastAsia="Arial"/>
                <w:bCs/>
                <w:color w:val="auto"/>
                <w:sz w:val="22"/>
                <w:szCs w:val="22"/>
                <w:shd w:val="clear" w:color="auto" w:fill="auto"/>
                <w:lang w:eastAsia="zh-CN"/>
              </w:rPr>
              <w:t>М.П.</w:t>
            </w:r>
          </w:p>
          <w:p w:rsidR="002427CE" w:rsidRPr="002427CE" w:rsidRDefault="002427CE" w:rsidP="002427CE">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2427CE" w:rsidRPr="002427CE" w:rsidRDefault="002427CE" w:rsidP="002427CE">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2427CE">
              <w:rPr>
                <w:rFonts w:eastAsia="Arial"/>
                <w:b/>
                <w:bCs/>
                <w:color w:val="auto"/>
                <w:sz w:val="22"/>
                <w:szCs w:val="22"/>
                <w:shd w:val="clear" w:color="auto" w:fill="auto"/>
                <w:lang w:eastAsia="zh-CN"/>
              </w:rPr>
              <w:t>Поставщик:</w:t>
            </w:r>
          </w:p>
          <w:p w:rsidR="002427CE" w:rsidRPr="002427CE" w:rsidRDefault="002427CE" w:rsidP="002427C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2427CE">
              <w:rPr>
                <w:rFonts w:eastAsia="Arial"/>
                <w:bCs/>
                <w:color w:val="auto"/>
                <w:sz w:val="22"/>
                <w:szCs w:val="22"/>
                <w:shd w:val="clear" w:color="auto" w:fill="auto"/>
                <w:lang w:eastAsia="zh-CN"/>
              </w:rPr>
              <w:t xml:space="preserve">_________________ </w:t>
            </w:r>
            <w:r w:rsidRPr="002427CE">
              <w:rPr>
                <w:rFonts w:eastAsia="Arial"/>
                <w:b/>
                <w:bCs/>
                <w:color w:val="auto"/>
                <w:sz w:val="22"/>
                <w:szCs w:val="22"/>
                <w:shd w:val="clear" w:color="auto" w:fill="auto"/>
                <w:lang w:eastAsia="zh-CN"/>
              </w:rPr>
              <w:t>/</w:t>
            </w:r>
            <w:r w:rsidRPr="002427CE">
              <w:rPr>
                <w:rFonts w:eastAsia="Arial"/>
                <w:bCs/>
                <w:color w:val="auto"/>
                <w:sz w:val="22"/>
                <w:szCs w:val="22"/>
                <w:shd w:val="clear" w:color="auto" w:fill="auto"/>
                <w:lang w:eastAsia="zh-CN"/>
              </w:rPr>
              <w:t>________________</w:t>
            </w:r>
            <w:r w:rsidRPr="002427CE">
              <w:rPr>
                <w:rFonts w:eastAsia="Arial"/>
                <w:b/>
                <w:bCs/>
                <w:color w:val="auto"/>
                <w:sz w:val="22"/>
                <w:szCs w:val="22"/>
                <w:shd w:val="clear" w:color="auto" w:fill="auto"/>
                <w:lang w:eastAsia="zh-CN"/>
              </w:rPr>
              <w:t xml:space="preserve">    </w:t>
            </w: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427CE">
              <w:rPr>
                <w:rFonts w:eastAsia="Times New Roman"/>
                <w:b/>
                <w:bCs/>
                <w:color w:val="auto"/>
                <w:sz w:val="22"/>
                <w:szCs w:val="22"/>
                <w:shd w:val="clear" w:color="auto" w:fill="auto"/>
                <w:lang w:eastAsia="zh-CN"/>
              </w:rPr>
              <w:t xml:space="preserve">       </w:t>
            </w:r>
            <w:r w:rsidRPr="002427CE">
              <w:rPr>
                <w:rFonts w:eastAsia="Arial"/>
                <w:bCs/>
                <w:color w:val="auto"/>
                <w:sz w:val="22"/>
                <w:szCs w:val="22"/>
                <w:shd w:val="clear" w:color="auto" w:fill="auto"/>
                <w:lang w:eastAsia="zh-CN"/>
              </w:rPr>
              <w:t>М.П.</w:t>
            </w: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427CE" w:rsidRPr="002427CE" w:rsidRDefault="002427CE" w:rsidP="002427CE">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2427CE" w:rsidRPr="002427CE" w:rsidRDefault="002427CE" w:rsidP="002427CE">
      <w:pPr>
        <w:ind w:left="1276" w:firstLine="5954"/>
        <w:rPr>
          <w:rFonts w:eastAsia="Times New Roman"/>
          <w:color w:val="auto"/>
          <w:sz w:val="20"/>
          <w:szCs w:val="20"/>
          <w:shd w:val="clear" w:color="auto" w:fill="auto"/>
        </w:rPr>
      </w:pPr>
      <w:r w:rsidRPr="002427CE">
        <w:rPr>
          <w:rFonts w:eastAsia="Times New Roman"/>
          <w:color w:val="auto"/>
          <w:sz w:val="20"/>
          <w:szCs w:val="20"/>
          <w:shd w:val="clear" w:color="auto" w:fill="auto"/>
        </w:rPr>
        <w:t xml:space="preserve"> Приложение № 1 </w:t>
      </w:r>
    </w:p>
    <w:p w:rsidR="002427CE" w:rsidRPr="002427CE" w:rsidRDefault="002427CE" w:rsidP="002427CE">
      <w:pPr>
        <w:ind w:left="1276" w:firstLine="5954"/>
        <w:rPr>
          <w:rFonts w:eastAsia="Times New Roman"/>
          <w:color w:val="auto"/>
          <w:sz w:val="20"/>
          <w:szCs w:val="20"/>
          <w:shd w:val="clear" w:color="auto" w:fill="auto"/>
        </w:rPr>
      </w:pPr>
      <w:r w:rsidRPr="002427CE">
        <w:rPr>
          <w:rFonts w:eastAsia="Times New Roman"/>
          <w:color w:val="auto"/>
          <w:sz w:val="20"/>
          <w:szCs w:val="20"/>
          <w:shd w:val="clear" w:color="auto" w:fill="auto"/>
        </w:rPr>
        <w:t xml:space="preserve"> к Договору на поставку</w:t>
      </w:r>
    </w:p>
    <w:p w:rsidR="002427CE" w:rsidRPr="002427CE" w:rsidRDefault="002427CE" w:rsidP="002427CE">
      <w:pPr>
        <w:ind w:left="1276" w:firstLine="5954"/>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агрегата электронасосного </w:t>
      </w:r>
    </w:p>
    <w:p w:rsidR="002427CE" w:rsidRPr="002427CE" w:rsidRDefault="002427CE" w:rsidP="002427CE">
      <w:pPr>
        <w:ind w:left="1276" w:firstLine="5954"/>
        <w:rPr>
          <w:rFonts w:eastAsia="Times New Roman"/>
          <w:color w:val="auto"/>
          <w:sz w:val="20"/>
          <w:szCs w:val="20"/>
          <w:shd w:val="clear" w:color="auto" w:fill="auto"/>
        </w:rPr>
      </w:pPr>
      <w:r w:rsidRPr="002427CE">
        <w:rPr>
          <w:rFonts w:eastAsia="Times New Roman"/>
          <w:color w:val="auto"/>
          <w:sz w:val="22"/>
          <w:szCs w:val="22"/>
          <w:shd w:val="clear" w:color="auto" w:fill="auto"/>
        </w:rPr>
        <w:t>одновинтового</w:t>
      </w:r>
      <w:r w:rsidRPr="002427CE">
        <w:rPr>
          <w:rFonts w:eastAsia="Times New Roman"/>
          <w:color w:val="auto"/>
          <w:sz w:val="20"/>
          <w:szCs w:val="20"/>
          <w:shd w:val="clear" w:color="auto" w:fill="auto"/>
        </w:rPr>
        <w:t xml:space="preserve"> </w:t>
      </w:r>
    </w:p>
    <w:p w:rsidR="002427CE" w:rsidRPr="002427CE" w:rsidRDefault="002427CE" w:rsidP="002427CE">
      <w:pPr>
        <w:ind w:left="1276" w:firstLine="5954"/>
        <w:rPr>
          <w:rFonts w:eastAsia="Times New Roman"/>
          <w:color w:val="auto"/>
          <w:sz w:val="20"/>
          <w:szCs w:val="20"/>
          <w:shd w:val="clear" w:color="auto" w:fill="auto"/>
        </w:rPr>
      </w:pPr>
      <w:r w:rsidRPr="002427CE">
        <w:rPr>
          <w:rFonts w:eastAsia="Times New Roman"/>
          <w:color w:val="auto"/>
          <w:sz w:val="20"/>
          <w:szCs w:val="20"/>
          <w:shd w:val="clear" w:color="auto" w:fill="auto"/>
        </w:rPr>
        <w:t>№______от__________2023 г.</w:t>
      </w:r>
    </w:p>
    <w:p w:rsidR="002427CE" w:rsidRPr="002427CE" w:rsidRDefault="002427CE" w:rsidP="002427CE">
      <w:pPr>
        <w:ind w:left="1276" w:firstLine="8363"/>
        <w:rPr>
          <w:rFonts w:eastAsia="Times New Roman"/>
          <w:color w:val="auto"/>
          <w:sz w:val="20"/>
          <w:szCs w:val="20"/>
          <w:shd w:val="clear" w:color="auto" w:fill="auto"/>
        </w:rPr>
      </w:pPr>
    </w:p>
    <w:p w:rsidR="002427CE" w:rsidRPr="002427CE" w:rsidRDefault="002427CE" w:rsidP="002427CE">
      <w:pPr>
        <w:ind w:left="7082"/>
        <w:rPr>
          <w:rFonts w:eastAsia="Times New Roman"/>
          <w:color w:val="auto"/>
          <w:sz w:val="20"/>
          <w:szCs w:val="20"/>
          <w:shd w:val="clear" w:color="auto" w:fill="auto"/>
        </w:rPr>
      </w:pPr>
    </w:p>
    <w:p w:rsidR="002427CE" w:rsidRPr="002427CE" w:rsidRDefault="002427CE" w:rsidP="002427CE">
      <w:pPr>
        <w:spacing w:line="216" w:lineRule="auto"/>
        <w:jc w:val="center"/>
        <w:rPr>
          <w:rFonts w:eastAsia="Times New Roman"/>
          <w:color w:val="auto"/>
          <w:sz w:val="22"/>
          <w:szCs w:val="22"/>
          <w:shd w:val="clear" w:color="auto" w:fill="auto"/>
        </w:rPr>
      </w:pPr>
      <w:r w:rsidRPr="002427CE">
        <w:rPr>
          <w:rFonts w:eastAsia="Times New Roman"/>
          <w:b/>
          <w:color w:val="auto"/>
          <w:sz w:val="22"/>
          <w:szCs w:val="22"/>
          <w:shd w:val="clear" w:color="auto" w:fill="auto"/>
        </w:rPr>
        <w:t xml:space="preserve">Спецификация </w:t>
      </w:r>
    </w:p>
    <w:p w:rsidR="002427CE" w:rsidRPr="002427CE" w:rsidRDefault="002427CE" w:rsidP="002427CE">
      <w:pPr>
        <w:shd w:val="clear" w:color="auto" w:fill="FFFFFF"/>
        <w:spacing w:line="216" w:lineRule="auto"/>
        <w:ind w:left="851" w:firstLine="425"/>
        <w:jc w:val="right"/>
        <w:rPr>
          <w:rFonts w:eastAsia="Times New Roman"/>
          <w:color w:val="auto"/>
          <w:sz w:val="22"/>
          <w:szCs w:val="22"/>
          <w:shd w:val="clear" w:color="auto" w:fill="auto"/>
        </w:rPr>
      </w:pPr>
    </w:p>
    <w:p w:rsidR="002427CE" w:rsidRPr="002427CE" w:rsidRDefault="002427CE" w:rsidP="002427CE">
      <w:pPr>
        <w:widowControl w:val="0"/>
        <w:spacing w:line="216" w:lineRule="auto"/>
        <w:ind w:left="851" w:firstLine="425"/>
        <w:rPr>
          <w:rFonts w:eastAsia="Times New Roman"/>
          <w:b/>
          <w:color w:val="auto"/>
          <w:sz w:val="22"/>
          <w:szCs w:val="22"/>
          <w:shd w:val="clear" w:color="auto" w:fill="auto"/>
        </w:rPr>
      </w:pPr>
      <w:r w:rsidRPr="002427CE">
        <w:rPr>
          <w:rFonts w:eastAsia="Times New Roman"/>
          <w:b/>
          <w:color w:val="auto"/>
          <w:sz w:val="22"/>
          <w:szCs w:val="22"/>
          <w:shd w:val="clear" w:color="auto" w:fill="auto"/>
        </w:rPr>
        <w:t>1. Наименование объекта закупки: Поставка агрегата электронасосного одновинтового.</w:t>
      </w:r>
    </w:p>
    <w:p w:rsidR="002427CE" w:rsidRPr="002427CE" w:rsidRDefault="002427CE" w:rsidP="002427CE">
      <w:pPr>
        <w:widowControl w:val="0"/>
        <w:spacing w:line="216" w:lineRule="auto"/>
        <w:ind w:left="851" w:firstLine="425"/>
        <w:rPr>
          <w:rFonts w:eastAsia="Times New Roman"/>
          <w:b/>
          <w:color w:val="auto"/>
          <w:sz w:val="22"/>
          <w:szCs w:val="22"/>
          <w:shd w:val="clear" w:color="auto" w:fill="auto"/>
        </w:rPr>
      </w:pPr>
      <w:r w:rsidRPr="002427CE">
        <w:rPr>
          <w:rFonts w:eastAsia="Times New Roman"/>
          <w:b/>
          <w:color w:val="auto"/>
          <w:sz w:val="22"/>
          <w:szCs w:val="22"/>
          <w:shd w:val="clear" w:color="auto" w:fill="auto"/>
        </w:rPr>
        <w:t>2. Описание объекта закупки:</w:t>
      </w:r>
    </w:p>
    <w:p w:rsidR="002427CE" w:rsidRPr="002427CE" w:rsidRDefault="002427CE" w:rsidP="002427CE">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2427CE" w:rsidRPr="002427CE" w:rsidTr="00874DB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Наименование товара.</w:t>
            </w:r>
          </w:p>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Состав и характеристики товара (потребительские, качественные, технические).</w:t>
            </w:r>
          </w:p>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2427CE" w:rsidRPr="002427CE" w:rsidRDefault="002427CE" w:rsidP="002427CE">
            <w:pPr>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Общая сумма </w:t>
            </w:r>
          </w:p>
          <w:p w:rsidR="002427CE" w:rsidRPr="002427CE" w:rsidRDefault="002427CE" w:rsidP="002427CE">
            <w:pPr>
              <w:spacing w:line="216" w:lineRule="auto"/>
              <w:jc w:val="center"/>
              <w:rPr>
                <w:rFonts w:eastAsia="Times New Roman"/>
                <w:color w:val="auto"/>
                <w:sz w:val="22"/>
                <w:szCs w:val="22"/>
                <w:shd w:val="clear" w:color="auto" w:fill="auto"/>
              </w:rPr>
            </w:pPr>
            <w:r w:rsidRPr="002427CE">
              <w:rPr>
                <w:rFonts w:eastAsia="Times New Roman"/>
                <w:color w:val="auto"/>
                <w:sz w:val="22"/>
                <w:szCs w:val="22"/>
                <w:shd w:val="clear" w:color="auto" w:fill="auto"/>
              </w:rPr>
              <w:t xml:space="preserve"> руб. </w:t>
            </w:r>
          </w:p>
          <w:p w:rsidR="002427CE" w:rsidRPr="002427CE" w:rsidRDefault="002427CE" w:rsidP="002427CE">
            <w:pPr>
              <w:spacing w:line="216" w:lineRule="auto"/>
              <w:jc w:val="center"/>
              <w:rPr>
                <w:rFonts w:eastAsia="Times New Roman"/>
                <w:color w:val="auto"/>
                <w:shd w:val="clear" w:color="auto" w:fill="auto"/>
              </w:rPr>
            </w:pPr>
            <w:r w:rsidRPr="002427CE">
              <w:rPr>
                <w:rFonts w:eastAsia="Times New Roman"/>
                <w:color w:val="auto"/>
                <w:sz w:val="22"/>
                <w:szCs w:val="22"/>
                <w:shd w:val="clear" w:color="auto" w:fill="auto"/>
              </w:rPr>
              <w:t>(с НДС при наличии)</w:t>
            </w:r>
          </w:p>
        </w:tc>
      </w:tr>
      <w:tr w:rsidR="002427CE" w:rsidRPr="002427CE" w:rsidTr="00874DB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z w:val="22"/>
                <w:szCs w:val="22"/>
                <w:shd w:val="clear" w:color="auto" w:fill="auto"/>
              </w:rPr>
            </w:pPr>
            <w:r w:rsidRPr="002427CE">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27CE" w:rsidRPr="002427CE" w:rsidRDefault="002427CE" w:rsidP="002427CE">
            <w:pPr>
              <w:jc w:val="center"/>
              <w:rPr>
                <w:rFonts w:eastAsia="Times New Roman"/>
                <w:color w:val="000000"/>
                <w:shd w:val="clear" w:color="auto" w:fill="auto"/>
              </w:rPr>
            </w:pPr>
          </w:p>
        </w:tc>
      </w:tr>
      <w:tr w:rsidR="002427CE" w:rsidRPr="002427CE" w:rsidTr="00874DB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z w:val="22"/>
                <w:szCs w:val="22"/>
                <w:shd w:val="clear" w:color="auto" w:fill="auto"/>
              </w:rPr>
            </w:pPr>
            <w:r w:rsidRPr="002427CE">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2427CE" w:rsidRPr="002427CE" w:rsidRDefault="002427CE" w:rsidP="002427CE">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27CE" w:rsidRPr="002427CE" w:rsidRDefault="002427CE" w:rsidP="002427CE">
            <w:pPr>
              <w:jc w:val="center"/>
              <w:rPr>
                <w:rFonts w:eastAsia="Times New Roman"/>
                <w:color w:val="000000"/>
                <w:shd w:val="clear" w:color="auto" w:fill="auto"/>
              </w:rPr>
            </w:pPr>
          </w:p>
        </w:tc>
      </w:tr>
      <w:tr w:rsidR="002427CE" w:rsidRPr="002427CE" w:rsidTr="00874DBE">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27CE" w:rsidRPr="002427CE" w:rsidRDefault="002427CE" w:rsidP="002427CE">
            <w:pPr>
              <w:jc w:val="right"/>
              <w:rPr>
                <w:rFonts w:eastAsia="Times New Roman"/>
                <w:color w:val="000000"/>
                <w:shd w:val="clear" w:color="auto" w:fill="auto"/>
              </w:rPr>
            </w:pPr>
            <w:r w:rsidRPr="002427CE">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27CE" w:rsidRPr="002427CE" w:rsidRDefault="002427CE" w:rsidP="002427CE">
            <w:pPr>
              <w:jc w:val="left"/>
              <w:rPr>
                <w:rFonts w:eastAsia="Times New Roman"/>
                <w:color w:val="000000"/>
                <w:shd w:val="clear" w:color="auto" w:fill="auto"/>
              </w:rPr>
            </w:pPr>
          </w:p>
        </w:tc>
      </w:tr>
      <w:tr w:rsidR="002427CE" w:rsidRPr="002427CE" w:rsidTr="00874DBE">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2427CE" w:rsidRPr="002427CE" w:rsidRDefault="002427CE" w:rsidP="002427CE">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2427CE" w:rsidRPr="002427CE" w:rsidRDefault="002427CE" w:rsidP="002427CE">
            <w:pPr>
              <w:ind w:right="-185" w:firstLine="709"/>
              <w:jc w:val="left"/>
              <w:rPr>
                <w:rFonts w:eastAsia="Times New Roman"/>
                <w:color w:val="auto"/>
                <w:sz w:val="22"/>
                <w:szCs w:val="22"/>
                <w:shd w:val="clear" w:color="auto" w:fill="auto"/>
              </w:rPr>
            </w:pPr>
          </w:p>
          <w:p w:rsidR="002427CE" w:rsidRPr="002427CE" w:rsidRDefault="002427CE" w:rsidP="002427CE">
            <w:pPr>
              <w:ind w:right="-185" w:firstLine="709"/>
              <w:jc w:val="left"/>
              <w:rPr>
                <w:rFonts w:eastAsia="Times New Roman"/>
                <w:color w:val="000000"/>
                <w:sz w:val="32"/>
                <w:szCs w:val="32"/>
                <w:shd w:val="clear" w:color="auto" w:fill="auto"/>
              </w:rPr>
            </w:pPr>
          </w:p>
        </w:tc>
      </w:tr>
      <w:tr w:rsidR="002427CE" w:rsidRPr="002427CE" w:rsidTr="00874DBE">
        <w:tblPrEx>
          <w:tblLook w:val="01E0"/>
        </w:tblPrEx>
        <w:trPr>
          <w:gridAfter w:val="1"/>
          <w:wAfter w:w="179" w:type="dxa"/>
          <w:trHeight w:val="522"/>
        </w:trPr>
        <w:tc>
          <w:tcPr>
            <w:tcW w:w="5066" w:type="dxa"/>
            <w:gridSpan w:val="5"/>
          </w:tcPr>
          <w:p w:rsidR="002427CE" w:rsidRPr="002427CE" w:rsidRDefault="002427CE" w:rsidP="002427CE">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2427CE" w:rsidRPr="002427CE" w:rsidRDefault="002427CE" w:rsidP="002427CE">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2427CE" w:rsidRPr="002427CE" w:rsidRDefault="002427CE" w:rsidP="002427CE">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2427CE">
              <w:rPr>
                <w:rFonts w:eastAsia="Times New Roman"/>
                <w:b/>
                <w:bCs/>
                <w:color w:val="auto"/>
                <w:sz w:val="22"/>
                <w:szCs w:val="22"/>
                <w:shd w:val="clear" w:color="auto" w:fill="auto"/>
                <w:lang w:eastAsia="en-US"/>
              </w:rPr>
              <w:t>Заказчик:</w:t>
            </w:r>
          </w:p>
        </w:tc>
        <w:tc>
          <w:tcPr>
            <w:tcW w:w="5532" w:type="dxa"/>
            <w:gridSpan w:val="4"/>
          </w:tcPr>
          <w:p w:rsidR="002427CE" w:rsidRPr="002427CE" w:rsidRDefault="002427CE" w:rsidP="002427CE">
            <w:pPr>
              <w:ind w:firstLine="709"/>
              <w:jc w:val="left"/>
              <w:rPr>
                <w:rFonts w:eastAsia="Times New Roman"/>
                <w:b/>
                <w:bCs/>
                <w:color w:val="auto"/>
                <w:sz w:val="22"/>
                <w:szCs w:val="22"/>
                <w:shd w:val="clear" w:color="auto" w:fill="auto"/>
                <w:lang w:eastAsia="en-US"/>
              </w:rPr>
            </w:pPr>
          </w:p>
          <w:p w:rsidR="002427CE" w:rsidRPr="002427CE" w:rsidRDefault="002427CE" w:rsidP="002427CE">
            <w:pPr>
              <w:ind w:firstLine="709"/>
              <w:jc w:val="center"/>
              <w:rPr>
                <w:rFonts w:eastAsia="Times New Roman"/>
                <w:b/>
                <w:bCs/>
                <w:color w:val="auto"/>
                <w:sz w:val="22"/>
                <w:szCs w:val="22"/>
                <w:shd w:val="clear" w:color="auto" w:fill="auto"/>
              </w:rPr>
            </w:pPr>
          </w:p>
          <w:p w:rsidR="002427CE" w:rsidRPr="002427CE" w:rsidRDefault="002427CE" w:rsidP="002427CE">
            <w:pPr>
              <w:ind w:firstLine="709"/>
              <w:jc w:val="left"/>
              <w:rPr>
                <w:rFonts w:eastAsia="Times New Roman"/>
                <w:b/>
                <w:bCs/>
                <w:color w:val="auto"/>
                <w:sz w:val="22"/>
                <w:szCs w:val="22"/>
                <w:shd w:val="clear" w:color="auto" w:fill="auto"/>
                <w:lang w:eastAsia="en-US"/>
              </w:rPr>
            </w:pPr>
            <w:r w:rsidRPr="002427CE">
              <w:rPr>
                <w:rFonts w:eastAsia="Times New Roman"/>
                <w:b/>
                <w:bCs/>
                <w:color w:val="auto"/>
                <w:sz w:val="22"/>
                <w:szCs w:val="22"/>
                <w:shd w:val="clear" w:color="auto" w:fill="auto"/>
                <w:lang w:eastAsia="en-US"/>
              </w:rPr>
              <w:t xml:space="preserve">                  Поставщик:</w:t>
            </w:r>
          </w:p>
        </w:tc>
      </w:tr>
    </w:tbl>
    <w:p w:rsidR="002427CE" w:rsidRPr="002427CE" w:rsidRDefault="002427CE" w:rsidP="002427CE">
      <w:pPr>
        <w:widowControl w:val="0"/>
        <w:spacing w:line="216" w:lineRule="auto"/>
        <w:ind w:left="851" w:firstLine="425"/>
        <w:jc w:val="center"/>
        <w:rPr>
          <w:rFonts w:eastAsia="Times New Roman"/>
          <w:b/>
          <w:sz w:val="22"/>
          <w:szCs w:val="22"/>
          <w:shd w:val="clear" w:color="auto" w:fill="auto"/>
          <w:lang w:eastAsia="ar-SA"/>
        </w:rPr>
      </w:pPr>
    </w:p>
    <w:p w:rsidR="002427CE" w:rsidRPr="002427CE" w:rsidRDefault="002427CE" w:rsidP="002427CE">
      <w:pPr>
        <w:spacing w:line="216" w:lineRule="auto"/>
        <w:ind w:left="459"/>
        <w:jc w:val="left"/>
        <w:rPr>
          <w:rFonts w:eastAsia="Times New Roman"/>
          <w:b/>
          <w:bCs/>
          <w:color w:val="auto"/>
          <w:sz w:val="22"/>
          <w:szCs w:val="22"/>
          <w:shd w:val="clear" w:color="auto" w:fill="auto"/>
        </w:rPr>
      </w:pPr>
      <w:r w:rsidRPr="002427CE">
        <w:rPr>
          <w:rFonts w:eastAsia="Times New Roman"/>
          <w:color w:val="000000"/>
          <w:sz w:val="22"/>
          <w:szCs w:val="22"/>
          <w:shd w:val="clear" w:color="auto" w:fill="auto"/>
        </w:rPr>
        <w:t xml:space="preserve">    ____________________ / ____________/                              _________________/_____________/</w:t>
      </w:r>
    </w:p>
    <w:p w:rsidR="002427CE" w:rsidRPr="002427CE" w:rsidRDefault="002427CE" w:rsidP="002427C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427CE">
        <w:rPr>
          <w:rFonts w:eastAsia="Times New Roman"/>
          <w:b/>
          <w:bCs/>
          <w:color w:val="auto"/>
          <w:sz w:val="22"/>
          <w:szCs w:val="22"/>
          <w:shd w:val="clear" w:color="auto" w:fill="auto"/>
          <w:lang w:eastAsia="zh-CN"/>
        </w:rPr>
        <w:t xml:space="preserve">       </w:t>
      </w:r>
      <w:r w:rsidRPr="002427CE">
        <w:rPr>
          <w:rFonts w:eastAsia="Arial"/>
          <w:bCs/>
          <w:color w:val="auto"/>
          <w:sz w:val="22"/>
          <w:szCs w:val="22"/>
          <w:shd w:val="clear" w:color="auto" w:fill="auto"/>
          <w:lang w:eastAsia="zh-CN"/>
        </w:rPr>
        <w:t>М.П.</w:t>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r>
      <w:r w:rsidRPr="002427CE">
        <w:rPr>
          <w:rFonts w:eastAsia="Arial"/>
          <w:bCs/>
          <w:color w:val="auto"/>
          <w:sz w:val="22"/>
          <w:szCs w:val="22"/>
          <w:shd w:val="clear" w:color="auto" w:fill="auto"/>
          <w:lang w:eastAsia="zh-CN"/>
        </w:rPr>
        <w:tab/>
        <w:t>М.П.</w:t>
      </w:r>
    </w:p>
    <w:p w:rsidR="002427CE" w:rsidRPr="002427CE" w:rsidRDefault="002427CE" w:rsidP="002427CE">
      <w:pPr>
        <w:widowControl w:val="0"/>
        <w:spacing w:line="216" w:lineRule="auto"/>
        <w:ind w:firstLine="425"/>
        <w:rPr>
          <w:rFonts w:eastAsia="Times New Roman"/>
          <w:b/>
          <w:bCs/>
          <w:color w:val="auto"/>
          <w:shd w:val="clear" w:color="auto" w:fill="auto"/>
        </w:rPr>
      </w:pPr>
      <w:r w:rsidRPr="002427CE">
        <w:rPr>
          <w:rFonts w:eastAsia="Times New Roman"/>
          <w:b/>
          <w:bCs/>
          <w:color w:val="auto"/>
          <w:shd w:val="clear" w:color="auto" w:fill="auto"/>
        </w:rPr>
        <w:t xml:space="preserve"> </w:t>
      </w:r>
    </w:p>
    <w:p w:rsidR="002427CE" w:rsidRPr="002427CE" w:rsidRDefault="002427CE" w:rsidP="002427CE">
      <w:pPr>
        <w:jc w:val="center"/>
        <w:rPr>
          <w:rFonts w:eastAsia="Times New Roman"/>
          <w:b/>
          <w:color w:val="auto"/>
          <w:sz w:val="20"/>
          <w:szCs w:val="20"/>
          <w:shd w:val="clear" w:color="auto" w:fill="auto"/>
        </w:rPr>
      </w:pPr>
    </w:p>
    <w:p w:rsidR="002427CE" w:rsidRPr="002427CE" w:rsidRDefault="002427CE" w:rsidP="002427CE">
      <w:pPr>
        <w:jc w:val="center"/>
        <w:rPr>
          <w:rFonts w:eastAsia="Times New Roman"/>
          <w:b/>
          <w:color w:val="auto"/>
          <w:sz w:val="20"/>
          <w:szCs w:val="20"/>
          <w:shd w:val="clear" w:color="auto" w:fill="auto"/>
        </w:rPr>
      </w:pPr>
    </w:p>
    <w:p w:rsidR="002427CE" w:rsidRPr="002427CE" w:rsidRDefault="002427CE" w:rsidP="002427CE">
      <w:pPr>
        <w:rPr>
          <w:rFonts w:eastAsia="Times New Roman"/>
          <w:b/>
          <w:color w:val="auto"/>
          <w:sz w:val="20"/>
          <w:szCs w:val="20"/>
          <w:shd w:val="clear" w:color="auto" w:fill="auto"/>
        </w:rPr>
      </w:pPr>
    </w:p>
    <w:p w:rsidR="002427CE" w:rsidRPr="002427CE" w:rsidRDefault="002427CE" w:rsidP="002427CE">
      <w:pPr>
        <w:rPr>
          <w:rFonts w:eastAsia="Times New Roman"/>
          <w:b/>
          <w:color w:val="auto"/>
          <w:sz w:val="20"/>
          <w:szCs w:val="20"/>
          <w:shd w:val="clear" w:color="auto" w:fill="auto"/>
        </w:rPr>
      </w:pPr>
    </w:p>
    <w:p w:rsidR="002427CE" w:rsidRPr="002427CE" w:rsidRDefault="002427CE" w:rsidP="002427CE">
      <w:pPr>
        <w:jc w:val="left"/>
        <w:rPr>
          <w:rFonts w:eastAsia="Times New Roman"/>
          <w:color w:val="FF0000"/>
          <w:sz w:val="20"/>
          <w:szCs w:val="20"/>
          <w:shd w:val="clear" w:color="auto" w:fill="auto"/>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2427CE" w:rsidRDefault="002427CE"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18" w:type="dxa"/>
        <w:tblLayout w:type="fixed"/>
        <w:tblLook w:val="04A0"/>
      </w:tblPr>
      <w:tblGrid>
        <w:gridCol w:w="441"/>
        <w:gridCol w:w="1828"/>
        <w:gridCol w:w="643"/>
        <w:gridCol w:w="618"/>
        <w:gridCol w:w="1290"/>
        <w:gridCol w:w="1276"/>
        <w:gridCol w:w="1276"/>
        <w:gridCol w:w="1154"/>
        <w:gridCol w:w="2443"/>
      </w:tblGrid>
      <w:tr w:rsidR="009E2206" w:rsidRPr="00AD35E6" w:rsidTr="00DE1954">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DE1954">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AD35E6" w:rsidRDefault="009E2206" w:rsidP="002427CE">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1</w:t>
            </w:r>
            <w:r w:rsidR="00DE1954" w:rsidRPr="00AD35E6">
              <w:rPr>
                <w:rFonts w:eastAsia="Times New Roman"/>
                <w:color w:val="auto"/>
                <w:sz w:val="16"/>
                <w:szCs w:val="16"/>
                <w:shd w:val="clear" w:color="auto" w:fill="auto"/>
              </w:rPr>
              <w:t xml:space="preserve"> б/н</w:t>
            </w:r>
            <w:r w:rsidR="00581A29"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2427CE">
              <w:rPr>
                <w:rFonts w:eastAsia="Times New Roman"/>
                <w:color w:val="auto"/>
                <w:sz w:val="16"/>
                <w:szCs w:val="16"/>
                <w:shd w:val="clear" w:color="auto" w:fill="auto"/>
              </w:rPr>
              <w:t>23.08</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2427CE">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2</w:t>
            </w:r>
            <w:r w:rsidR="00DE1954" w:rsidRPr="00AD35E6">
              <w:rPr>
                <w:rFonts w:eastAsia="Times New Roman"/>
                <w:color w:val="auto"/>
                <w:sz w:val="16"/>
                <w:szCs w:val="16"/>
                <w:shd w:val="clear" w:color="auto" w:fill="auto"/>
              </w:rPr>
              <w:t xml:space="preserve"> б/н</w:t>
            </w:r>
            <w:r w:rsidRPr="00AD35E6">
              <w:rPr>
                <w:rFonts w:eastAsia="Times New Roman"/>
                <w:color w:val="auto"/>
                <w:sz w:val="16"/>
                <w:szCs w:val="16"/>
                <w:shd w:val="clear" w:color="auto" w:fill="auto"/>
              </w:rPr>
              <w:t xml:space="preserve"> от </w:t>
            </w:r>
            <w:r w:rsidR="002427CE">
              <w:rPr>
                <w:rFonts w:eastAsia="Times New Roman"/>
                <w:color w:val="auto"/>
                <w:sz w:val="16"/>
                <w:szCs w:val="16"/>
                <w:shd w:val="clear" w:color="auto" w:fill="auto"/>
              </w:rPr>
              <w:t>24.08</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2427CE">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3</w:t>
            </w:r>
            <w:r w:rsidR="00581A29" w:rsidRPr="00AD35E6">
              <w:rPr>
                <w:rFonts w:eastAsia="Times New Roman"/>
                <w:color w:val="auto"/>
                <w:sz w:val="16"/>
                <w:szCs w:val="16"/>
                <w:shd w:val="clear" w:color="auto" w:fill="auto"/>
              </w:rPr>
              <w:t xml:space="preserve"> </w:t>
            </w:r>
            <w:r w:rsidR="007133D0">
              <w:rPr>
                <w:rFonts w:eastAsia="Times New Roman"/>
                <w:color w:val="auto"/>
                <w:sz w:val="16"/>
                <w:szCs w:val="16"/>
                <w:shd w:val="clear" w:color="auto" w:fill="auto"/>
              </w:rPr>
              <w:t>б/н</w:t>
            </w:r>
            <w:r w:rsidR="00DE1954"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2427CE">
              <w:rPr>
                <w:rFonts w:eastAsia="Times New Roman"/>
                <w:color w:val="auto"/>
                <w:sz w:val="16"/>
                <w:szCs w:val="16"/>
                <w:shd w:val="clear" w:color="auto" w:fill="auto"/>
              </w:rPr>
              <w:t>28.09</w:t>
            </w:r>
            <w:r w:rsidRPr="00AD35E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DE1954">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2427CE" w:rsidP="00581A29">
            <w:pPr>
              <w:jc w:val="left"/>
              <w:rPr>
                <w:rFonts w:eastAsia="Times New Roman"/>
                <w:color w:val="000000"/>
                <w:sz w:val="16"/>
                <w:szCs w:val="16"/>
                <w:shd w:val="clear" w:color="auto" w:fill="auto"/>
              </w:rPr>
            </w:pPr>
            <w:r>
              <w:rPr>
                <w:rFonts w:eastAsia="Times New Roman"/>
                <w:color w:val="000000"/>
                <w:sz w:val="18"/>
                <w:szCs w:val="18"/>
                <w:shd w:val="clear" w:color="auto" w:fill="auto"/>
              </w:rPr>
              <w:t>Насосный агрегат ОНВ3</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81A29"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2427CE"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163 600,00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2427CE"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200 000,00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2427CE"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198 651,60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2427CE"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187 417,20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2427CE"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187 417,20</w:t>
            </w:r>
          </w:p>
        </w:tc>
      </w:tr>
      <w:tr w:rsidR="009E2206" w:rsidRPr="00AD35E6" w:rsidTr="00DE1954">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2427CE"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187 417,20</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2427CE" w:rsidRPr="002427CE">
        <w:rPr>
          <w:rFonts w:ascii="Times New Roman" w:hAnsi="Times New Roman"/>
          <w:bCs/>
          <w:sz w:val="22"/>
        </w:rPr>
        <w:t>187 417 (Сто восемьдесят семь тысяч четыреста семнадцать) руб. 20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184" w:rsidRDefault="00523184" w:rsidP="00A55106">
      <w:r>
        <w:separator/>
      </w:r>
    </w:p>
  </w:endnote>
  <w:endnote w:type="continuationSeparator" w:id="1">
    <w:p w:rsidR="00523184" w:rsidRDefault="00523184"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D09AB" w:rsidRDefault="002748E5" w:rsidP="00DA5974">
        <w:pPr>
          <w:pStyle w:val="ConsPlusNormal"/>
          <w:jc w:val="right"/>
        </w:pPr>
        <w:fldSimple w:instr=" PAGE   \* MERGEFORMAT ">
          <w:r w:rsidR="00523184">
            <w:rPr>
              <w:noProof/>
            </w:rPr>
            <w:t>1</w:t>
          </w:r>
        </w:fldSimple>
      </w:p>
    </w:sdtContent>
  </w:sdt>
  <w:p w:rsidR="00BD09AB" w:rsidRDefault="00BD09A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184" w:rsidRDefault="00523184" w:rsidP="00A55106">
      <w:r>
        <w:separator/>
      </w:r>
    </w:p>
  </w:footnote>
  <w:footnote w:type="continuationSeparator" w:id="1">
    <w:p w:rsidR="00523184" w:rsidRDefault="00523184"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69026"/>
  </w:hdrShapeDefaults>
  <w:footnotePr>
    <w:footnote w:id="0"/>
    <w:footnote w:id="1"/>
  </w:footnotePr>
  <w:endnotePr>
    <w:endnote w:id="0"/>
    <w:endnote w:id="1"/>
  </w:endnotePr>
  <w:compat>
    <w:useFELayout/>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27CE"/>
    <w:rsid w:val="002449A3"/>
    <w:rsid w:val="00244FFA"/>
    <w:rsid w:val="002456B5"/>
    <w:rsid w:val="00245CA9"/>
    <w:rsid w:val="00246AD6"/>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48E5"/>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3184"/>
    <w:rsid w:val="00524760"/>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3526"/>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22187</Words>
  <Characters>126466</Characters>
  <Application>Microsoft Office Word</Application>
  <DocSecurity>0</DocSecurity>
  <Lines>1053</Lines>
  <Paragraphs>296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2023-10-09T12:02:00Z</cp:lastPrinted>
  <dcterms:created xsi:type="dcterms:W3CDTF">2023-10-24T09:29:00Z</dcterms:created>
  <dcterms:modified xsi:type="dcterms:W3CDTF">2023-10-24T09:29:00Z</dcterms:modified>
</cp:coreProperties>
</file>